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799" w:rsidRDefault="00157799" w:rsidP="00157799">
      <w:pPr>
        <w:jc w:val="center"/>
        <w:rPr>
          <w:rFonts w:ascii="Bookman Old Style" w:hAnsi="Bookman Old Style" w:cs="Sylfaen"/>
          <w:b/>
          <w:bCs/>
          <w:sz w:val="24"/>
          <w:szCs w:val="24"/>
          <w:lang w:val="bg-BG"/>
        </w:rPr>
      </w:pPr>
    </w:p>
    <w:p w:rsidR="00157799" w:rsidRDefault="00157799" w:rsidP="00157799">
      <w:pPr>
        <w:jc w:val="center"/>
        <w:rPr>
          <w:rFonts w:ascii="Bookman Old Style" w:hAnsi="Bookman Old Style" w:cs="Sylfaen"/>
          <w:b/>
          <w:bCs/>
          <w:sz w:val="24"/>
          <w:szCs w:val="24"/>
          <w:lang w:val="bg-BG"/>
        </w:rPr>
      </w:pPr>
    </w:p>
    <w:p w:rsidR="00157799" w:rsidRPr="001A10FF" w:rsidRDefault="00157799" w:rsidP="00157799">
      <w:pPr>
        <w:jc w:val="center"/>
        <w:rPr>
          <w:b/>
          <w:bCs/>
          <w:sz w:val="24"/>
          <w:szCs w:val="24"/>
        </w:rPr>
      </w:pPr>
      <w:r w:rsidRPr="001A10FF">
        <w:rPr>
          <w:b/>
          <w:bCs/>
          <w:sz w:val="24"/>
          <w:szCs w:val="24"/>
        </w:rPr>
        <w:t>УКАЗАНИЯ КЪМ УЧАСТНИЦИТЕ</w:t>
      </w:r>
    </w:p>
    <w:p w:rsidR="00157799" w:rsidRPr="001A10FF" w:rsidRDefault="00157799" w:rsidP="00157799">
      <w:pPr>
        <w:jc w:val="center"/>
        <w:rPr>
          <w:b/>
          <w:bCs/>
          <w:sz w:val="24"/>
          <w:szCs w:val="24"/>
        </w:rPr>
      </w:pPr>
      <w:proofErr w:type="spellStart"/>
      <w:proofErr w:type="gramStart"/>
      <w:r w:rsidRPr="001A10FF">
        <w:rPr>
          <w:b/>
          <w:bCs/>
          <w:sz w:val="24"/>
          <w:szCs w:val="24"/>
        </w:rPr>
        <w:t>за</w:t>
      </w:r>
      <w:proofErr w:type="spellEnd"/>
      <w:proofErr w:type="gramEnd"/>
      <w:r w:rsidRPr="001A10FF">
        <w:rPr>
          <w:b/>
          <w:bCs/>
          <w:sz w:val="24"/>
          <w:szCs w:val="24"/>
        </w:rPr>
        <w:t xml:space="preserve"> </w:t>
      </w:r>
      <w:proofErr w:type="spellStart"/>
      <w:r w:rsidRPr="001A10FF">
        <w:rPr>
          <w:b/>
          <w:bCs/>
          <w:sz w:val="24"/>
          <w:szCs w:val="24"/>
        </w:rPr>
        <w:t>участие</w:t>
      </w:r>
      <w:proofErr w:type="spellEnd"/>
      <w:r w:rsidRPr="001A10FF">
        <w:rPr>
          <w:b/>
          <w:bCs/>
          <w:sz w:val="24"/>
          <w:szCs w:val="24"/>
        </w:rPr>
        <w:t xml:space="preserve"> в </w:t>
      </w:r>
      <w:proofErr w:type="spellStart"/>
      <w:r w:rsidRPr="001A10FF">
        <w:rPr>
          <w:b/>
          <w:bCs/>
          <w:sz w:val="24"/>
          <w:szCs w:val="24"/>
        </w:rPr>
        <w:t>обществена</w:t>
      </w:r>
      <w:proofErr w:type="spellEnd"/>
      <w:r w:rsidRPr="001A10FF">
        <w:rPr>
          <w:b/>
          <w:bCs/>
          <w:sz w:val="24"/>
          <w:szCs w:val="24"/>
        </w:rPr>
        <w:t xml:space="preserve"> </w:t>
      </w:r>
      <w:proofErr w:type="spellStart"/>
      <w:r w:rsidRPr="001A10FF">
        <w:rPr>
          <w:b/>
          <w:bCs/>
          <w:sz w:val="24"/>
          <w:szCs w:val="24"/>
        </w:rPr>
        <w:t>поръчка</w:t>
      </w:r>
      <w:proofErr w:type="spellEnd"/>
      <w:r w:rsidRPr="001A10FF">
        <w:rPr>
          <w:b/>
          <w:bCs/>
          <w:sz w:val="24"/>
          <w:szCs w:val="24"/>
        </w:rPr>
        <w:t xml:space="preserve">, </w:t>
      </w:r>
      <w:proofErr w:type="spellStart"/>
      <w:r w:rsidRPr="001A10FF">
        <w:rPr>
          <w:b/>
          <w:bCs/>
          <w:sz w:val="24"/>
          <w:szCs w:val="24"/>
        </w:rPr>
        <w:t>чрез</w:t>
      </w:r>
      <w:proofErr w:type="spellEnd"/>
      <w:r w:rsidRPr="001A10FF">
        <w:rPr>
          <w:b/>
          <w:bCs/>
          <w:sz w:val="24"/>
          <w:szCs w:val="24"/>
        </w:rPr>
        <w:t xml:space="preserve"> </w:t>
      </w:r>
      <w:proofErr w:type="spellStart"/>
      <w:r w:rsidRPr="001A10FF">
        <w:rPr>
          <w:b/>
          <w:bCs/>
          <w:sz w:val="24"/>
          <w:szCs w:val="24"/>
        </w:rPr>
        <w:t>събиране</w:t>
      </w:r>
      <w:proofErr w:type="spellEnd"/>
      <w:r w:rsidRPr="001A10FF">
        <w:rPr>
          <w:b/>
          <w:bCs/>
          <w:sz w:val="24"/>
          <w:szCs w:val="24"/>
        </w:rPr>
        <w:t xml:space="preserve"> </w:t>
      </w:r>
      <w:proofErr w:type="spellStart"/>
      <w:r w:rsidRPr="001A10FF">
        <w:rPr>
          <w:b/>
          <w:bCs/>
          <w:sz w:val="24"/>
          <w:szCs w:val="24"/>
        </w:rPr>
        <w:t>на</w:t>
      </w:r>
      <w:proofErr w:type="spellEnd"/>
      <w:r w:rsidRPr="001A10FF">
        <w:rPr>
          <w:b/>
          <w:bCs/>
          <w:sz w:val="24"/>
          <w:szCs w:val="24"/>
        </w:rPr>
        <w:t xml:space="preserve"> </w:t>
      </w:r>
      <w:proofErr w:type="spellStart"/>
      <w:r w:rsidRPr="001A10FF">
        <w:rPr>
          <w:b/>
          <w:bCs/>
          <w:sz w:val="24"/>
          <w:szCs w:val="24"/>
        </w:rPr>
        <w:t>оферти</w:t>
      </w:r>
      <w:proofErr w:type="spellEnd"/>
      <w:r w:rsidRPr="001A10FF">
        <w:rPr>
          <w:b/>
          <w:bCs/>
          <w:sz w:val="24"/>
          <w:szCs w:val="24"/>
        </w:rPr>
        <w:t xml:space="preserve"> с </w:t>
      </w:r>
      <w:proofErr w:type="spellStart"/>
      <w:r w:rsidRPr="001A10FF">
        <w:rPr>
          <w:b/>
          <w:bCs/>
          <w:sz w:val="24"/>
          <w:szCs w:val="24"/>
        </w:rPr>
        <w:t>публична</w:t>
      </w:r>
      <w:proofErr w:type="spellEnd"/>
      <w:r w:rsidRPr="001A10FF">
        <w:rPr>
          <w:b/>
          <w:bCs/>
          <w:sz w:val="24"/>
          <w:szCs w:val="24"/>
        </w:rPr>
        <w:t xml:space="preserve"> </w:t>
      </w:r>
      <w:proofErr w:type="spellStart"/>
      <w:r w:rsidRPr="001A10FF">
        <w:rPr>
          <w:b/>
          <w:bCs/>
          <w:sz w:val="24"/>
          <w:szCs w:val="24"/>
        </w:rPr>
        <w:t>покана</w:t>
      </w:r>
      <w:proofErr w:type="spellEnd"/>
    </w:p>
    <w:p w:rsidR="00157799" w:rsidRPr="001A10FF" w:rsidRDefault="00157799" w:rsidP="00157799">
      <w:pPr>
        <w:tabs>
          <w:tab w:val="center" w:pos="4871"/>
          <w:tab w:val="right" w:pos="9743"/>
        </w:tabs>
        <w:rPr>
          <w:b/>
          <w:bCs/>
          <w:sz w:val="24"/>
          <w:szCs w:val="24"/>
        </w:rPr>
      </w:pPr>
      <w:r w:rsidRPr="001A10FF">
        <w:rPr>
          <w:b/>
          <w:bCs/>
          <w:sz w:val="24"/>
          <w:szCs w:val="24"/>
        </w:rPr>
        <w:tab/>
      </w:r>
    </w:p>
    <w:p w:rsidR="00157799" w:rsidRPr="001A10FF" w:rsidRDefault="00157799" w:rsidP="00157799">
      <w:pPr>
        <w:suppressAutoHyphens/>
        <w:jc w:val="both"/>
        <w:rPr>
          <w:b/>
          <w:bCs/>
          <w:sz w:val="24"/>
          <w:szCs w:val="24"/>
          <w:lang w:eastAsia="ar-SA"/>
        </w:rPr>
      </w:pPr>
    </w:p>
    <w:p w:rsidR="00157799" w:rsidRPr="001A10FF" w:rsidRDefault="00157799" w:rsidP="00157799">
      <w:pPr>
        <w:suppressAutoHyphens/>
        <w:ind w:firstLine="720"/>
        <w:jc w:val="both"/>
        <w:rPr>
          <w:b/>
          <w:bCs/>
          <w:sz w:val="24"/>
          <w:szCs w:val="24"/>
          <w:lang w:eastAsia="ar-SA"/>
        </w:rPr>
      </w:pPr>
      <w:r w:rsidRPr="001A10FF">
        <w:rPr>
          <w:b/>
          <w:bCs/>
          <w:sz w:val="24"/>
          <w:szCs w:val="24"/>
          <w:lang w:eastAsia="ar-SA"/>
        </w:rPr>
        <w:t>І. ОБЩИ УСЛОВИЯ</w:t>
      </w:r>
    </w:p>
    <w:p w:rsidR="00157799" w:rsidRPr="001A10FF" w:rsidRDefault="00157799" w:rsidP="00157799">
      <w:pPr>
        <w:suppressAutoHyphens/>
        <w:ind w:firstLine="720"/>
        <w:jc w:val="both"/>
        <w:rPr>
          <w:sz w:val="24"/>
          <w:szCs w:val="24"/>
          <w:lang w:val="ru-RU" w:eastAsia="ar-SA"/>
        </w:rPr>
      </w:pPr>
      <w:proofErr w:type="spellStart"/>
      <w:r w:rsidRPr="001A10FF">
        <w:rPr>
          <w:sz w:val="24"/>
          <w:szCs w:val="24"/>
          <w:lang w:eastAsia="ar-SA"/>
        </w:rPr>
        <w:t>Тези</w:t>
      </w:r>
      <w:proofErr w:type="spellEnd"/>
      <w:r w:rsidRPr="001A10FF">
        <w:rPr>
          <w:sz w:val="24"/>
          <w:szCs w:val="24"/>
          <w:lang w:eastAsia="ar-SA"/>
        </w:rPr>
        <w:t xml:space="preserve"> </w:t>
      </w:r>
      <w:proofErr w:type="spellStart"/>
      <w:r w:rsidRPr="001A10FF">
        <w:rPr>
          <w:sz w:val="24"/>
          <w:szCs w:val="24"/>
          <w:lang w:eastAsia="ar-SA"/>
        </w:rPr>
        <w:t>указания</w:t>
      </w:r>
      <w:proofErr w:type="spellEnd"/>
      <w:r w:rsidRPr="001A10FF">
        <w:rPr>
          <w:sz w:val="24"/>
          <w:szCs w:val="24"/>
          <w:lang w:eastAsia="ar-SA"/>
        </w:rPr>
        <w:t xml:space="preserve"> </w:t>
      </w:r>
      <w:proofErr w:type="spellStart"/>
      <w:r w:rsidRPr="001A10FF">
        <w:rPr>
          <w:sz w:val="24"/>
          <w:szCs w:val="24"/>
          <w:lang w:eastAsia="ar-SA"/>
        </w:rPr>
        <w:t>определят</w:t>
      </w:r>
      <w:proofErr w:type="spellEnd"/>
      <w:r w:rsidRPr="001A10FF">
        <w:rPr>
          <w:sz w:val="24"/>
          <w:szCs w:val="24"/>
          <w:lang w:eastAsia="ar-SA"/>
        </w:rPr>
        <w:t xml:space="preserve"> </w:t>
      </w:r>
      <w:proofErr w:type="spellStart"/>
      <w:r w:rsidRPr="001A10FF">
        <w:rPr>
          <w:sz w:val="24"/>
          <w:szCs w:val="24"/>
          <w:lang w:eastAsia="ar-SA"/>
        </w:rPr>
        <w:t>правилата</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подготовка</w:t>
      </w:r>
      <w:proofErr w:type="spellEnd"/>
      <w:r w:rsidRPr="001A10FF">
        <w:rPr>
          <w:sz w:val="24"/>
          <w:szCs w:val="24"/>
          <w:lang w:eastAsia="ar-SA"/>
        </w:rPr>
        <w:t xml:space="preserve"> и </w:t>
      </w:r>
      <w:proofErr w:type="spellStart"/>
      <w:r w:rsidRPr="001A10FF">
        <w:rPr>
          <w:sz w:val="24"/>
          <w:szCs w:val="24"/>
          <w:lang w:eastAsia="ar-SA"/>
        </w:rPr>
        <w:t>представяне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офертите</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участие</w:t>
      </w:r>
      <w:proofErr w:type="spellEnd"/>
      <w:r w:rsidRPr="001A10FF">
        <w:rPr>
          <w:sz w:val="24"/>
          <w:szCs w:val="24"/>
          <w:lang w:eastAsia="ar-SA"/>
        </w:rPr>
        <w:t xml:space="preserve"> в </w:t>
      </w:r>
      <w:proofErr w:type="spellStart"/>
      <w:r w:rsidRPr="001A10FF">
        <w:rPr>
          <w:sz w:val="24"/>
          <w:szCs w:val="24"/>
          <w:lang w:eastAsia="ar-SA"/>
        </w:rPr>
        <w:t>избор</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изпълнител</w:t>
      </w:r>
      <w:proofErr w:type="spellEnd"/>
      <w:r w:rsidRPr="001A10FF">
        <w:rPr>
          <w:sz w:val="24"/>
          <w:szCs w:val="24"/>
          <w:lang w:eastAsia="ar-SA"/>
        </w:rPr>
        <w:t xml:space="preserve">, </w:t>
      </w:r>
      <w:proofErr w:type="spellStart"/>
      <w:r w:rsidRPr="001A10FF">
        <w:rPr>
          <w:sz w:val="24"/>
          <w:szCs w:val="24"/>
          <w:lang w:eastAsia="ar-SA"/>
        </w:rPr>
        <w:t>като</w:t>
      </w:r>
      <w:proofErr w:type="spellEnd"/>
      <w:r w:rsidRPr="001A10FF">
        <w:rPr>
          <w:sz w:val="24"/>
          <w:szCs w:val="24"/>
          <w:lang w:eastAsia="ar-SA"/>
        </w:rPr>
        <w:t xml:space="preserve"> </w:t>
      </w:r>
      <w:proofErr w:type="spellStart"/>
      <w:r w:rsidRPr="001A10FF">
        <w:rPr>
          <w:sz w:val="24"/>
          <w:szCs w:val="24"/>
          <w:lang w:eastAsia="ar-SA"/>
        </w:rPr>
        <w:t>условията</w:t>
      </w:r>
      <w:proofErr w:type="spellEnd"/>
      <w:r w:rsidRPr="001A10FF">
        <w:rPr>
          <w:sz w:val="24"/>
          <w:szCs w:val="24"/>
          <w:lang w:eastAsia="ar-SA"/>
        </w:rPr>
        <w:t xml:space="preserve"> и </w:t>
      </w:r>
      <w:proofErr w:type="spellStart"/>
      <w:r w:rsidRPr="001A10FF">
        <w:rPr>
          <w:sz w:val="24"/>
          <w:szCs w:val="24"/>
          <w:lang w:eastAsia="ar-SA"/>
        </w:rPr>
        <w:t>реда</w:t>
      </w:r>
      <w:proofErr w:type="spellEnd"/>
      <w:r w:rsidRPr="001A10FF">
        <w:rPr>
          <w:sz w:val="24"/>
          <w:szCs w:val="24"/>
          <w:lang w:eastAsia="ar-SA"/>
        </w:rPr>
        <w:t xml:space="preserve">, </w:t>
      </w:r>
      <w:proofErr w:type="spellStart"/>
      <w:r w:rsidRPr="001A10FF">
        <w:rPr>
          <w:sz w:val="24"/>
          <w:szCs w:val="24"/>
          <w:lang w:eastAsia="ar-SA"/>
        </w:rPr>
        <w:t>при</w:t>
      </w:r>
      <w:proofErr w:type="spellEnd"/>
      <w:r w:rsidRPr="001A10FF">
        <w:rPr>
          <w:sz w:val="24"/>
          <w:szCs w:val="24"/>
          <w:lang w:eastAsia="ar-SA"/>
        </w:rPr>
        <w:t xml:space="preserve"> </w:t>
      </w:r>
      <w:proofErr w:type="spellStart"/>
      <w:r w:rsidRPr="001A10FF">
        <w:rPr>
          <w:sz w:val="24"/>
          <w:szCs w:val="24"/>
          <w:lang w:eastAsia="ar-SA"/>
        </w:rPr>
        <w:t>които</w:t>
      </w:r>
      <w:proofErr w:type="spellEnd"/>
      <w:r w:rsidRPr="001A10FF">
        <w:rPr>
          <w:sz w:val="24"/>
          <w:szCs w:val="24"/>
          <w:lang w:eastAsia="ar-SA"/>
        </w:rPr>
        <w:t xml:space="preserve"> </w:t>
      </w:r>
      <w:proofErr w:type="spellStart"/>
      <w:r w:rsidRPr="001A10FF">
        <w:rPr>
          <w:sz w:val="24"/>
          <w:szCs w:val="24"/>
          <w:lang w:eastAsia="ar-SA"/>
        </w:rPr>
        <w:t>ще</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избере</w:t>
      </w:r>
      <w:proofErr w:type="spellEnd"/>
      <w:r w:rsidRPr="001A10FF">
        <w:rPr>
          <w:sz w:val="24"/>
          <w:szCs w:val="24"/>
          <w:lang w:eastAsia="ar-SA"/>
        </w:rPr>
        <w:t xml:space="preserve"> </w:t>
      </w:r>
      <w:proofErr w:type="spellStart"/>
      <w:r w:rsidRPr="001A10FF">
        <w:rPr>
          <w:sz w:val="24"/>
          <w:szCs w:val="24"/>
          <w:lang w:eastAsia="ar-SA"/>
        </w:rPr>
        <w:t>изпълнител</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поръчката</w:t>
      </w:r>
      <w:proofErr w:type="spellEnd"/>
      <w:r w:rsidRPr="001A10FF">
        <w:rPr>
          <w:sz w:val="24"/>
          <w:szCs w:val="24"/>
          <w:lang w:eastAsia="ar-SA"/>
        </w:rPr>
        <w:t xml:space="preserve"> е </w:t>
      </w:r>
      <w:proofErr w:type="spellStart"/>
      <w:r w:rsidRPr="001A10FF">
        <w:rPr>
          <w:sz w:val="24"/>
          <w:szCs w:val="24"/>
          <w:lang w:eastAsia="ar-SA"/>
        </w:rPr>
        <w:t>съобразен</w:t>
      </w:r>
      <w:proofErr w:type="spellEnd"/>
      <w:r w:rsidRPr="001A10FF">
        <w:rPr>
          <w:sz w:val="24"/>
          <w:szCs w:val="24"/>
          <w:lang w:eastAsia="ar-SA"/>
        </w:rPr>
        <w:t xml:space="preserve"> с </w:t>
      </w:r>
      <w:proofErr w:type="spellStart"/>
      <w:r w:rsidRPr="001A10FF">
        <w:rPr>
          <w:sz w:val="24"/>
          <w:szCs w:val="24"/>
          <w:lang w:eastAsia="ar-SA"/>
        </w:rPr>
        <w:t>Правила</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избор</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изпълнител</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предоставяне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финансови</w:t>
      </w:r>
      <w:proofErr w:type="spellEnd"/>
      <w:r w:rsidRPr="001A10FF">
        <w:rPr>
          <w:sz w:val="24"/>
          <w:szCs w:val="24"/>
          <w:lang w:eastAsia="ar-SA"/>
        </w:rPr>
        <w:t xml:space="preserve"> </w:t>
      </w:r>
      <w:proofErr w:type="spellStart"/>
      <w:r w:rsidRPr="001A10FF">
        <w:rPr>
          <w:sz w:val="24"/>
          <w:szCs w:val="24"/>
          <w:lang w:eastAsia="ar-SA"/>
        </w:rPr>
        <w:t>услуги</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кредитни</w:t>
      </w:r>
      <w:proofErr w:type="spellEnd"/>
      <w:r w:rsidRPr="001A10FF">
        <w:rPr>
          <w:sz w:val="24"/>
          <w:szCs w:val="24"/>
          <w:lang w:eastAsia="ar-SA"/>
        </w:rPr>
        <w:t xml:space="preserve"> </w:t>
      </w:r>
      <w:proofErr w:type="spellStart"/>
      <w:r w:rsidRPr="001A10FF">
        <w:rPr>
          <w:sz w:val="24"/>
          <w:szCs w:val="24"/>
          <w:lang w:eastAsia="ar-SA"/>
        </w:rPr>
        <w:t>или</w:t>
      </w:r>
      <w:proofErr w:type="spellEnd"/>
      <w:r w:rsidRPr="001A10FF">
        <w:rPr>
          <w:sz w:val="24"/>
          <w:szCs w:val="24"/>
          <w:lang w:eastAsia="ar-SA"/>
        </w:rPr>
        <w:t xml:space="preserve"> </w:t>
      </w:r>
      <w:proofErr w:type="spellStart"/>
      <w:r w:rsidRPr="001A10FF">
        <w:rPr>
          <w:sz w:val="24"/>
          <w:szCs w:val="24"/>
          <w:lang w:eastAsia="ar-SA"/>
        </w:rPr>
        <w:t>финансови</w:t>
      </w:r>
      <w:proofErr w:type="spellEnd"/>
      <w:r w:rsidRPr="001A10FF">
        <w:rPr>
          <w:sz w:val="24"/>
          <w:szCs w:val="24"/>
          <w:lang w:eastAsia="ar-SA"/>
        </w:rPr>
        <w:t xml:space="preserve"> </w:t>
      </w:r>
      <w:proofErr w:type="spellStart"/>
      <w:r w:rsidRPr="001A10FF">
        <w:rPr>
          <w:sz w:val="24"/>
          <w:szCs w:val="24"/>
          <w:lang w:eastAsia="ar-SA"/>
        </w:rPr>
        <w:t>институции</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Правилник</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реда</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упражняване</w:t>
      </w:r>
      <w:proofErr w:type="spellEnd"/>
      <w:r w:rsidRPr="001A10FF">
        <w:rPr>
          <w:sz w:val="24"/>
          <w:szCs w:val="24"/>
          <w:lang w:eastAsia="ar-SA"/>
        </w:rPr>
        <w:t xml:space="preserve"> </w:t>
      </w:r>
      <w:proofErr w:type="spellStart"/>
      <w:r w:rsidRPr="001A10FF">
        <w:rPr>
          <w:sz w:val="24"/>
          <w:szCs w:val="24"/>
          <w:lang w:eastAsia="ar-SA"/>
        </w:rPr>
        <w:t>правата</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държавата</w:t>
      </w:r>
      <w:proofErr w:type="spellEnd"/>
      <w:r w:rsidRPr="001A10FF">
        <w:rPr>
          <w:sz w:val="24"/>
          <w:szCs w:val="24"/>
          <w:lang w:eastAsia="ar-SA"/>
        </w:rPr>
        <w:t xml:space="preserve"> в </w:t>
      </w:r>
      <w:proofErr w:type="spellStart"/>
      <w:r w:rsidRPr="001A10FF">
        <w:rPr>
          <w:sz w:val="24"/>
          <w:szCs w:val="24"/>
          <w:lang w:eastAsia="ar-SA"/>
        </w:rPr>
        <w:t>търговските</w:t>
      </w:r>
      <w:proofErr w:type="spellEnd"/>
      <w:r w:rsidRPr="001A10FF">
        <w:rPr>
          <w:sz w:val="24"/>
          <w:szCs w:val="24"/>
          <w:lang w:eastAsia="ar-SA"/>
        </w:rPr>
        <w:t xml:space="preserve"> </w:t>
      </w:r>
      <w:proofErr w:type="spellStart"/>
      <w:r w:rsidRPr="001A10FF">
        <w:rPr>
          <w:sz w:val="24"/>
          <w:szCs w:val="24"/>
          <w:lang w:eastAsia="ar-SA"/>
        </w:rPr>
        <w:t>дружества</w:t>
      </w:r>
      <w:proofErr w:type="spellEnd"/>
      <w:r w:rsidRPr="001A10FF">
        <w:rPr>
          <w:sz w:val="24"/>
          <w:szCs w:val="24"/>
          <w:lang w:eastAsia="ar-SA"/>
        </w:rPr>
        <w:t xml:space="preserve"> с </w:t>
      </w:r>
      <w:proofErr w:type="spellStart"/>
      <w:r w:rsidRPr="001A10FF">
        <w:rPr>
          <w:sz w:val="24"/>
          <w:szCs w:val="24"/>
          <w:lang w:eastAsia="ar-SA"/>
        </w:rPr>
        <w:t>държавно</w:t>
      </w:r>
      <w:proofErr w:type="spellEnd"/>
      <w:r w:rsidRPr="001A10FF">
        <w:rPr>
          <w:sz w:val="24"/>
          <w:szCs w:val="24"/>
          <w:lang w:eastAsia="ar-SA"/>
        </w:rPr>
        <w:t xml:space="preserve"> </w:t>
      </w:r>
      <w:proofErr w:type="spellStart"/>
      <w:r w:rsidRPr="001A10FF">
        <w:rPr>
          <w:sz w:val="24"/>
          <w:szCs w:val="24"/>
          <w:lang w:eastAsia="ar-SA"/>
        </w:rPr>
        <w:t>участие</w:t>
      </w:r>
      <w:proofErr w:type="spellEnd"/>
      <w:r w:rsidRPr="001A10FF">
        <w:rPr>
          <w:sz w:val="24"/>
          <w:szCs w:val="24"/>
          <w:lang w:eastAsia="ar-SA"/>
        </w:rPr>
        <w:t xml:space="preserve"> в </w:t>
      </w:r>
      <w:proofErr w:type="spellStart"/>
      <w:r w:rsidRPr="001A10FF">
        <w:rPr>
          <w:sz w:val="24"/>
          <w:szCs w:val="24"/>
          <w:lang w:eastAsia="ar-SA"/>
        </w:rPr>
        <w:t>капитала</w:t>
      </w:r>
      <w:proofErr w:type="spellEnd"/>
      <w:r w:rsidRPr="001A10FF">
        <w:rPr>
          <w:sz w:val="24"/>
          <w:szCs w:val="24"/>
          <w:lang w:eastAsia="ar-SA"/>
        </w:rPr>
        <w:t xml:space="preserve">, </w:t>
      </w:r>
      <w:proofErr w:type="spellStart"/>
      <w:r w:rsidRPr="001A10FF">
        <w:rPr>
          <w:sz w:val="24"/>
          <w:szCs w:val="24"/>
          <w:lang w:eastAsia="ar-SA"/>
        </w:rPr>
        <w:t>публикувани</w:t>
      </w:r>
      <w:proofErr w:type="spellEnd"/>
      <w:r w:rsidRPr="001A10FF">
        <w:rPr>
          <w:sz w:val="24"/>
          <w:szCs w:val="24"/>
          <w:lang w:eastAsia="ar-SA"/>
        </w:rPr>
        <w:t xml:space="preserve"> в ДВ, бр.49 </w:t>
      </w:r>
      <w:proofErr w:type="spellStart"/>
      <w:proofErr w:type="gramStart"/>
      <w:r w:rsidRPr="001A10FF">
        <w:rPr>
          <w:sz w:val="24"/>
          <w:szCs w:val="24"/>
          <w:lang w:eastAsia="ar-SA"/>
        </w:rPr>
        <w:t>от</w:t>
      </w:r>
      <w:proofErr w:type="spellEnd"/>
      <w:r w:rsidRPr="001A10FF">
        <w:rPr>
          <w:sz w:val="24"/>
          <w:szCs w:val="24"/>
          <w:lang w:eastAsia="ar-SA"/>
        </w:rPr>
        <w:t xml:space="preserve">  2013г</w:t>
      </w:r>
      <w:proofErr w:type="gramEnd"/>
      <w:r w:rsidRPr="001A10FF">
        <w:rPr>
          <w:sz w:val="24"/>
          <w:szCs w:val="24"/>
          <w:lang w:eastAsia="ar-SA"/>
        </w:rPr>
        <w:t xml:space="preserve">.. </w:t>
      </w:r>
    </w:p>
    <w:p w:rsidR="00157799" w:rsidRPr="001A10FF" w:rsidRDefault="00157799" w:rsidP="00157799">
      <w:pPr>
        <w:suppressAutoHyphens/>
        <w:jc w:val="both"/>
        <w:rPr>
          <w:b/>
          <w:bCs/>
          <w:sz w:val="24"/>
          <w:szCs w:val="24"/>
          <w:lang w:eastAsia="ar-SA"/>
        </w:rPr>
      </w:pPr>
    </w:p>
    <w:p w:rsidR="00157799" w:rsidRPr="001A10FF" w:rsidRDefault="00157799" w:rsidP="00157799">
      <w:pPr>
        <w:suppressAutoHyphens/>
        <w:ind w:firstLine="720"/>
        <w:jc w:val="both"/>
        <w:rPr>
          <w:i/>
          <w:iCs/>
          <w:sz w:val="24"/>
          <w:szCs w:val="24"/>
          <w:lang w:eastAsia="ar-SA"/>
        </w:rPr>
      </w:pPr>
      <w:proofErr w:type="gramStart"/>
      <w:r w:rsidRPr="001A10FF">
        <w:rPr>
          <w:b/>
          <w:bCs/>
          <w:sz w:val="24"/>
          <w:szCs w:val="24"/>
          <w:lang w:eastAsia="ar-SA"/>
        </w:rPr>
        <w:t>ІІ.</w:t>
      </w:r>
      <w:proofErr w:type="gramEnd"/>
      <w:r w:rsidRPr="001A10FF">
        <w:rPr>
          <w:b/>
          <w:bCs/>
          <w:sz w:val="24"/>
          <w:szCs w:val="24"/>
          <w:lang w:eastAsia="ar-SA"/>
        </w:rPr>
        <w:t xml:space="preserve"> УКАЗАНИЯ ЗА ПОДГОТОВКА НА ОФЕРТИТЕ</w:t>
      </w:r>
    </w:p>
    <w:p w:rsidR="00157799" w:rsidRPr="001A10FF" w:rsidRDefault="00157799" w:rsidP="00157799">
      <w:pPr>
        <w:suppressAutoHyphens/>
        <w:ind w:firstLine="680"/>
        <w:jc w:val="both"/>
        <w:rPr>
          <w:i/>
          <w:iCs/>
          <w:sz w:val="24"/>
          <w:szCs w:val="24"/>
          <w:lang w:eastAsia="ar-SA"/>
        </w:rPr>
      </w:pPr>
      <w:proofErr w:type="spellStart"/>
      <w:proofErr w:type="gramStart"/>
      <w:r w:rsidRPr="001A10FF">
        <w:rPr>
          <w:sz w:val="24"/>
          <w:szCs w:val="24"/>
        </w:rPr>
        <w:t>Офертата</w:t>
      </w:r>
      <w:proofErr w:type="spellEnd"/>
      <w:r w:rsidRPr="001A10FF">
        <w:rPr>
          <w:sz w:val="24"/>
          <w:szCs w:val="24"/>
        </w:rPr>
        <w:t xml:space="preserve"> </w:t>
      </w:r>
      <w:proofErr w:type="spellStart"/>
      <w:r w:rsidRPr="001A10FF">
        <w:rPr>
          <w:sz w:val="24"/>
          <w:szCs w:val="24"/>
        </w:rPr>
        <w:t>трябва</w:t>
      </w:r>
      <w:proofErr w:type="spellEnd"/>
      <w:r w:rsidRPr="001A10FF">
        <w:rPr>
          <w:sz w:val="24"/>
          <w:szCs w:val="24"/>
        </w:rPr>
        <w:t xml:space="preserve"> </w:t>
      </w:r>
      <w:proofErr w:type="spellStart"/>
      <w:r w:rsidRPr="001A10FF">
        <w:rPr>
          <w:sz w:val="24"/>
          <w:szCs w:val="24"/>
        </w:rPr>
        <w:t>да</w:t>
      </w:r>
      <w:proofErr w:type="spellEnd"/>
      <w:r w:rsidRPr="001A10FF">
        <w:rPr>
          <w:sz w:val="24"/>
          <w:szCs w:val="24"/>
        </w:rPr>
        <w:t xml:space="preserve"> </w:t>
      </w:r>
      <w:proofErr w:type="spellStart"/>
      <w:r w:rsidRPr="001A10FF">
        <w:rPr>
          <w:sz w:val="24"/>
          <w:szCs w:val="24"/>
        </w:rPr>
        <w:t>бъде</w:t>
      </w:r>
      <w:proofErr w:type="spellEnd"/>
      <w:r w:rsidRPr="001A10FF">
        <w:rPr>
          <w:sz w:val="24"/>
          <w:szCs w:val="24"/>
        </w:rPr>
        <w:t xml:space="preserve"> </w:t>
      </w:r>
      <w:proofErr w:type="spellStart"/>
      <w:r w:rsidRPr="001A10FF">
        <w:rPr>
          <w:sz w:val="24"/>
          <w:szCs w:val="24"/>
        </w:rPr>
        <w:t>съобразена</w:t>
      </w:r>
      <w:proofErr w:type="spellEnd"/>
      <w:r w:rsidRPr="001A10FF">
        <w:rPr>
          <w:sz w:val="24"/>
          <w:szCs w:val="24"/>
        </w:rPr>
        <w:t xml:space="preserve"> с </w:t>
      </w:r>
      <w:proofErr w:type="spellStart"/>
      <w:r w:rsidRPr="001A10FF">
        <w:rPr>
          <w:sz w:val="24"/>
          <w:szCs w:val="24"/>
        </w:rPr>
        <w:t>изискванията</w:t>
      </w:r>
      <w:proofErr w:type="spellEnd"/>
      <w:r w:rsidRPr="001A10FF">
        <w:rPr>
          <w:sz w:val="24"/>
          <w:szCs w:val="24"/>
        </w:rPr>
        <w:t xml:space="preserve"> и </w:t>
      </w:r>
      <w:proofErr w:type="spellStart"/>
      <w:r w:rsidRPr="001A10FF">
        <w:rPr>
          <w:sz w:val="24"/>
          <w:szCs w:val="24"/>
        </w:rPr>
        <w:t>обема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дейностите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Възложителя</w:t>
      </w:r>
      <w:proofErr w:type="spellEnd"/>
      <w:r w:rsidRPr="001A10FF">
        <w:rPr>
          <w:sz w:val="24"/>
          <w:szCs w:val="24"/>
        </w:rPr>
        <w:t>.</w:t>
      </w:r>
      <w:proofErr w:type="gramEnd"/>
    </w:p>
    <w:p w:rsidR="00157799" w:rsidRPr="001A10FF" w:rsidRDefault="00157799" w:rsidP="00157799">
      <w:pPr>
        <w:suppressAutoHyphens/>
        <w:ind w:firstLine="680"/>
        <w:jc w:val="both"/>
        <w:rPr>
          <w:sz w:val="24"/>
          <w:szCs w:val="24"/>
          <w:lang w:eastAsia="ar-SA"/>
        </w:rPr>
      </w:pPr>
      <w:proofErr w:type="spellStart"/>
      <w:proofErr w:type="gramStart"/>
      <w:r w:rsidRPr="001A10FF">
        <w:rPr>
          <w:sz w:val="24"/>
          <w:szCs w:val="24"/>
          <w:lang w:eastAsia="ar-SA"/>
        </w:rPr>
        <w:t>При</w:t>
      </w:r>
      <w:proofErr w:type="spellEnd"/>
      <w:r w:rsidRPr="001A10FF">
        <w:rPr>
          <w:sz w:val="24"/>
          <w:szCs w:val="24"/>
          <w:lang w:eastAsia="ar-SA"/>
        </w:rPr>
        <w:t xml:space="preserve"> </w:t>
      </w:r>
      <w:proofErr w:type="spellStart"/>
      <w:r w:rsidRPr="001A10FF">
        <w:rPr>
          <w:sz w:val="24"/>
          <w:szCs w:val="24"/>
          <w:lang w:eastAsia="ar-SA"/>
        </w:rPr>
        <w:t>подготвяне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офертата</w:t>
      </w:r>
      <w:proofErr w:type="spellEnd"/>
      <w:r w:rsidRPr="001A10FF">
        <w:rPr>
          <w:sz w:val="24"/>
          <w:szCs w:val="24"/>
          <w:lang w:eastAsia="ar-SA"/>
        </w:rPr>
        <w:t xml:space="preserve"> </w:t>
      </w:r>
      <w:proofErr w:type="spellStart"/>
      <w:r w:rsidRPr="001A10FF">
        <w:rPr>
          <w:sz w:val="24"/>
          <w:szCs w:val="24"/>
          <w:lang w:eastAsia="ar-SA"/>
        </w:rPr>
        <w:t>всеки</w:t>
      </w:r>
      <w:proofErr w:type="spellEnd"/>
      <w:r w:rsidRPr="001A10FF">
        <w:rPr>
          <w:sz w:val="24"/>
          <w:szCs w:val="24"/>
          <w:lang w:eastAsia="ar-SA"/>
        </w:rPr>
        <w:t xml:space="preserve"> </w:t>
      </w:r>
      <w:proofErr w:type="spellStart"/>
      <w:r w:rsidRPr="001A10FF">
        <w:rPr>
          <w:sz w:val="24"/>
          <w:szCs w:val="24"/>
          <w:lang w:eastAsia="ar-SA"/>
        </w:rPr>
        <w:t>участник</w:t>
      </w:r>
      <w:proofErr w:type="spellEnd"/>
      <w:r w:rsidRPr="001A10FF">
        <w:rPr>
          <w:sz w:val="24"/>
          <w:szCs w:val="24"/>
          <w:lang w:eastAsia="ar-SA"/>
        </w:rPr>
        <w:t xml:space="preserve"> </w:t>
      </w:r>
      <w:proofErr w:type="spellStart"/>
      <w:r w:rsidRPr="001A10FF">
        <w:rPr>
          <w:sz w:val="24"/>
          <w:szCs w:val="24"/>
          <w:lang w:eastAsia="ar-SA"/>
        </w:rPr>
        <w:t>трябва</w:t>
      </w:r>
      <w:proofErr w:type="spellEnd"/>
      <w:r w:rsidRPr="001A10FF">
        <w:rPr>
          <w:sz w:val="24"/>
          <w:szCs w:val="24"/>
          <w:lang w:eastAsia="ar-SA"/>
        </w:rPr>
        <w:t xml:space="preserve"> </w:t>
      </w:r>
      <w:proofErr w:type="spellStart"/>
      <w:r w:rsidRPr="001A10FF">
        <w:rPr>
          <w:sz w:val="24"/>
          <w:szCs w:val="24"/>
          <w:lang w:eastAsia="ar-SA"/>
        </w:rPr>
        <w:t>да</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придържа</w:t>
      </w:r>
      <w:proofErr w:type="spellEnd"/>
      <w:r w:rsidRPr="001A10FF">
        <w:rPr>
          <w:sz w:val="24"/>
          <w:szCs w:val="24"/>
          <w:lang w:eastAsia="ar-SA"/>
        </w:rPr>
        <w:t xml:space="preserve"> </w:t>
      </w:r>
      <w:proofErr w:type="spellStart"/>
      <w:r w:rsidRPr="001A10FF">
        <w:rPr>
          <w:sz w:val="24"/>
          <w:szCs w:val="24"/>
          <w:lang w:eastAsia="ar-SA"/>
        </w:rPr>
        <w:t>точно</w:t>
      </w:r>
      <w:proofErr w:type="spellEnd"/>
      <w:r w:rsidRPr="001A10FF">
        <w:rPr>
          <w:sz w:val="24"/>
          <w:szCs w:val="24"/>
          <w:lang w:eastAsia="ar-SA"/>
        </w:rPr>
        <w:t xml:space="preserve"> </w:t>
      </w:r>
      <w:proofErr w:type="spellStart"/>
      <w:r w:rsidRPr="001A10FF">
        <w:rPr>
          <w:sz w:val="24"/>
          <w:szCs w:val="24"/>
          <w:lang w:eastAsia="ar-SA"/>
        </w:rPr>
        <w:t>към</w:t>
      </w:r>
      <w:proofErr w:type="spellEnd"/>
      <w:r w:rsidRPr="001A10FF">
        <w:rPr>
          <w:sz w:val="24"/>
          <w:szCs w:val="24"/>
          <w:lang w:eastAsia="ar-SA"/>
        </w:rPr>
        <w:t xml:space="preserve"> </w:t>
      </w:r>
      <w:proofErr w:type="spellStart"/>
      <w:r w:rsidRPr="001A10FF">
        <w:rPr>
          <w:sz w:val="24"/>
          <w:szCs w:val="24"/>
          <w:lang w:eastAsia="ar-SA"/>
        </w:rPr>
        <w:t>обявените</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възложителя</w:t>
      </w:r>
      <w:proofErr w:type="spellEnd"/>
      <w:r w:rsidRPr="001A10FF">
        <w:rPr>
          <w:sz w:val="24"/>
          <w:szCs w:val="24"/>
          <w:lang w:eastAsia="ar-SA"/>
        </w:rPr>
        <w:t xml:space="preserve"> </w:t>
      </w:r>
      <w:proofErr w:type="spellStart"/>
      <w:r w:rsidRPr="001A10FF">
        <w:rPr>
          <w:sz w:val="24"/>
          <w:szCs w:val="24"/>
          <w:lang w:eastAsia="ar-SA"/>
        </w:rPr>
        <w:t>условия</w:t>
      </w:r>
      <w:proofErr w:type="spellEnd"/>
      <w:r w:rsidRPr="001A10FF">
        <w:rPr>
          <w:sz w:val="24"/>
          <w:szCs w:val="24"/>
          <w:lang w:eastAsia="ar-SA"/>
        </w:rPr>
        <w:t>.</w:t>
      </w:r>
      <w:proofErr w:type="gramEnd"/>
      <w:r w:rsidRPr="001A10FF">
        <w:rPr>
          <w:sz w:val="24"/>
          <w:szCs w:val="24"/>
          <w:lang w:eastAsia="ar-SA"/>
        </w:rPr>
        <w:t xml:space="preserve"> </w:t>
      </w:r>
      <w:proofErr w:type="spellStart"/>
      <w:proofErr w:type="gramStart"/>
      <w:r w:rsidRPr="001A10FF">
        <w:rPr>
          <w:sz w:val="24"/>
          <w:szCs w:val="24"/>
          <w:lang w:eastAsia="ar-SA"/>
        </w:rPr>
        <w:t>Участникът</w:t>
      </w:r>
      <w:proofErr w:type="spellEnd"/>
      <w:r w:rsidRPr="001A10FF">
        <w:rPr>
          <w:sz w:val="24"/>
          <w:szCs w:val="24"/>
          <w:lang w:eastAsia="ar-SA"/>
        </w:rPr>
        <w:t xml:space="preserve"> </w:t>
      </w:r>
      <w:proofErr w:type="spellStart"/>
      <w:r w:rsidRPr="001A10FF">
        <w:rPr>
          <w:sz w:val="24"/>
          <w:szCs w:val="24"/>
          <w:lang w:eastAsia="ar-SA"/>
        </w:rPr>
        <w:t>може</w:t>
      </w:r>
      <w:proofErr w:type="spellEnd"/>
      <w:r w:rsidRPr="001A10FF">
        <w:rPr>
          <w:sz w:val="24"/>
          <w:szCs w:val="24"/>
          <w:lang w:eastAsia="ar-SA"/>
        </w:rPr>
        <w:t xml:space="preserve"> </w:t>
      </w:r>
      <w:proofErr w:type="spellStart"/>
      <w:r w:rsidRPr="001A10FF">
        <w:rPr>
          <w:sz w:val="24"/>
          <w:szCs w:val="24"/>
          <w:lang w:eastAsia="ar-SA"/>
        </w:rPr>
        <w:t>да</w:t>
      </w:r>
      <w:proofErr w:type="spellEnd"/>
      <w:r w:rsidRPr="001A10FF">
        <w:rPr>
          <w:sz w:val="24"/>
          <w:szCs w:val="24"/>
          <w:lang w:eastAsia="ar-SA"/>
        </w:rPr>
        <w:t xml:space="preserve"> </w:t>
      </w:r>
      <w:proofErr w:type="spellStart"/>
      <w:r w:rsidRPr="001A10FF">
        <w:rPr>
          <w:sz w:val="24"/>
          <w:szCs w:val="24"/>
          <w:lang w:eastAsia="ar-SA"/>
        </w:rPr>
        <w:t>промени</w:t>
      </w:r>
      <w:proofErr w:type="spellEnd"/>
      <w:r w:rsidRPr="001A10FF">
        <w:rPr>
          <w:sz w:val="24"/>
          <w:szCs w:val="24"/>
          <w:lang w:eastAsia="ar-SA"/>
        </w:rPr>
        <w:t xml:space="preserve">, </w:t>
      </w:r>
      <w:proofErr w:type="spellStart"/>
      <w:r w:rsidRPr="001A10FF">
        <w:rPr>
          <w:sz w:val="24"/>
          <w:szCs w:val="24"/>
          <w:lang w:eastAsia="ar-SA"/>
        </w:rPr>
        <w:t>допълни</w:t>
      </w:r>
      <w:proofErr w:type="spellEnd"/>
      <w:r w:rsidRPr="001A10FF">
        <w:rPr>
          <w:sz w:val="24"/>
          <w:szCs w:val="24"/>
          <w:lang w:eastAsia="ar-SA"/>
        </w:rPr>
        <w:t xml:space="preserve"> </w:t>
      </w:r>
      <w:proofErr w:type="spellStart"/>
      <w:r w:rsidRPr="001A10FF">
        <w:rPr>
          <w:sz w:val="24"/>
          <w:szCs w:val="24"/>
          <w:lang w:eastAsia="ar-SA"/>
        </w:rPr>
        <w:t>или</w:t>
      </w:r>
      <w:proofErr w:type="spellEnd"/>
      <w:r w:rsidRPr="001A10FF">
        <w:rPr>
          <w:sz w:val="24"/>
          <w:szCs w:val="24"/>
          <w:lang w:eastAsia="ar-SA"/>
        </w:rPr>
        <w:t xml:space="preserve"> </w:t>
      </w:r>
      <w:proofErr w:type="spellStart"/>
      <w:r w:rsidRPr="001A10FF">
        <w:rPr>
          <w:sz w:val="24"/>
          <w:szCs w:val="24"/>
          <w:lang w:eastAsia="ar-SA"/>
        </w:rPr>
        <w:t>оттегли</w:t>
      </w:r>
      <w:proofErr w:type="spellEnd"/>
      <w:r w:rsidRPr="001A10FF">
        <w:rPr>
          <w:sz w:val="24"/>
          <w:szCs w:val="24"/>
          <w:lang w:eastAsia="ar-SA"/>
        </w:rPr>
        <w:t xml:space="preserve"> </w:t>
      </w:r>
      <w:proofErr w:type="spellStart"/>
      <w:r w:rsidRPr="001A10FF">
        <w:rPr>
          <w:sz w:val="24"/>
          <w:szCs w:val="24"/>
          <w:lang w:eastAsia="ar-SA"/>
        </w:rPr>
        <w:t>офертата</w:t>
      </w:r>
      <w:proofErr w:type="spellEnd"/>
      <w:r w:rsidRPr="001A10FF">
        <w:rPr>
          <w:sz w:val="24"/>
          <w:szCs w:val="24"/>
          <w:lang w:eastAsia="ar-SA"/>
        </w:rPr>
        <w:t xml:space="preserve"> </w:t>
      </w:r>
      <w:proofErr w:type="spellStart"/>
      <w:r w:rsidRPr="001A10FF">
        <w:rPr>
          <w:sz w:val="24"/>
          <w:szCs w:val="24"/>
          <w:lang w:eastAsia="ar-SA"/>
        </w:rPr>
        <w:t>си</w:t>
      </w:r>
      <w:proofErr w:type="spellEnd"/>
      <w:r w:rsidRPr="001A10FF">
        <w:rPr>
          <w:sz w:val="24"/>
          <w:szCs w:val="24"/>
          <w:lang w:eastAsia="ar-SA"/>
        </w:rPr>
        <w:t xml:space="preserve"> </w:t>
      </w:r>
      <w:proofErr w:type="spellStart"/>
      <w:r w:rsidRPr="001A10FF">
        <w:rPr>
          <w:sz w:val="24"/>
          <w:szCs w:val="24"/>
          <w:lang w:eastAsia="ar-SA"/>
        </w:rPr>
        <w:t>най-късно</w:t>
      </w:r>
      <w:proofErr w:type="spellEnd"/>
      <w:r w:rsidRPr="001A10FF">
        <w:rPr>
          <w:sz w:val="24"/>
          <w:szCs w:val="24"/>
          <w:lang w:eastAsia="ar-SA"/>
        </w:rPr>
        <w:t xml:space="preserve"> </w:t>
      </w:r>
      <w:proofErr w:type="spellStart"/>
      <w:r w:rsidRPr="001A10FF">
        <w:rPr>
          <w:sz w:val="24"/>
          <w:szCs w:val="24"/>
          <w:lang w:eastAsia="ar-SA"/>
        </w:rPr>
        <w:t>до</w:t>
      </w:r>
      <w:proofErr w:type="spellEnd"/>
      <w:r w:rsidRPr="001A10FF">
        <w:rPr>
          <w:sz w:val="24"/>
          <w:szCs w:val="24"/>
          <w:lang w:eastAsia="ar-SA"/>
        </w:rPr>
        <w:t xml:space="preserve"> </w:t>
      </w:r>
      <w:proofErr w:type="spellStart"/>
      <w:r w:rsidRPr="001A10FF">
        <w:rPr>
          <w:sz w:val="24"/>
          <w:szCs w:val="24"/>
          <w:lang w:eastAsia="ar-SA"/>
        </w:rPr>
        <w:t>изтичане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срока</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получаване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офертите</w:t>
      </w:r>
      <w:proofErr w:type="spellEnd"/>
      <w:r w:rsidRPr="001A10FF">
        <w:rPr>
          <w:sz w:val="24"/>
          <w:szCs w:val="24"/>
          <w:lang w:eastAsia="ar-SA"/>
        </w:rPr>
        <w:t>.</w:t>
      </w:r>
      <w:proofErr w:type="gramEnd"/>
      <w:r w:rsidRPr="001A10FF">
        <w:rPr>
          <w:sz w:val="24"/>
          <w:szCs w:val="24"/>
          <w:lang w:eastAsia="ar-SA"/>
        </w:rPr>
        <w:t xml:space="preserve"> </w:t>
      </w:r>
      <w:proofErr w:type="spellStart"/>
      <w:proofErr w:type="gramStart"/>
      <w:r w:rsidRPr="001A10FF">
        <w:rPr>
          <w:sz w:val="24"/>
          <w:szCs w:val="24"/>
          <w:lang w:eastAsia="ar-SA"/>
        </w:rPr>
        <w:t>Всеки</w:t>
      </w:r>
      <w:proofErr w:type="spellEnd"/>
      <w:r w:rsidRPr="001A10FF">
        <w:rPr>
          <w:sz w:val="24"/>
          <w:szCs w:val="24"/>
          <w:lang w:eastAsia="ar-SA"/>
        </w:rPr>
        <w:t xml:space="preserve"> </w:t>
      </w:r>
      <w:proofErr w:type="spellStart"/>
      <w:r w:rsidRPr="001A10FF">
        <w:rPr>
          <w:sz w:val="24"/>
          <w:szCs w:val="24"/>
          <w:lang w:eastAsia="ar-SA"/>
        </w:rPr>
        <w:t>участник</w:t>
      </w:r>
      <w:proofErr w:type="spellEnd"/>
      <w:r w:rsidRPr="001A10FF">
        <w:rPr>
          <w:sz w:val="24"/>
          <w:szCs w:val="24"/>
          <w:lang w:eastAsia="ar-SA"/>
        </w:rPr>
        <w:t xml:space="preserve"> </w:t>
      </w:r>
      <w:proofErr w:type="spellStart"/>
      <w:r w:rsidRPr="001A10FF">
        <w:rPr>
          <w:sz w:val="24"/>
          <w:szCs w:val="24"/>
          <w:lang w:eastAsia="ar-SA"/>
        </w:rPr>
        <w:t>има</w:t>
      </w:r>
      <w:proofErr w:type="spellEnd"/>
      <w:r w:rsidRPr="001A10FF">
        <w:rPr>
          <w:sz w:val="24"/>
          <w:szCs w:val="24"/>
          <w:lang w:eastAsia="ar-SA"/>
        </w:rPr>
        <w:t xml:space="preserve"> </w:t>
      </w:r>
      <w:proofErr w:type="spellStart"/>
      <w:r w:rsidRPr="001A10FF">
        <w:rPr>
          <w:sz w:val="24"/>
          <w:szCs w:val="24"/>
          <w:lang w:eastAsia="ar-SA"/>
        </w:rPr>
        <w:t>право</w:t>
      </w:r>
      <w:proofErr w:type="spellEnd"/>
      <w:r w:rsidRPr="001A10FF">
        <w:rPr>
          <w:sz w:val="24"/>
          <w:szCs w:val="24"/>
          <w:lang w:eastAsia="ar-SA"/>
        </w:rPr>
        <w:t xml:space="preserve"> </w:t>
      </w:r>
      <w:proofErr w:type="spellStart"/>
      <w:r w:rsidRPr="001A10FF">
        <w:rPr>
          <w:sz w:val="24"/>
          <w:szCs w:val="24"/>
          <w:lang w:eastAsia="ar-SA"/>
        </w:rPr>
        <w:t>да</w:t>
      </w:r>
      <w:proofErr w:type="spellEnd"/>
      <w:r w:rsidRPr="001A10FF">
        <w:rPr>
          <w:sz w:val="24"/>
          <w:szCs w:val="24"/>
          <w:lang w:eastAsia="ar-SA"/>
        </w:rPr>
        <w:t xml:space="preserve"> </w:t>
      </w:r>
      <w:proofErr w:type="spellStart"/>
      <w:r w:rsidRPr="001A10FF">
        <w:rPr>
          <w:sz w:val="24"/>
          <w:szCs w:val="24"/>
          <w:lang w:eastAsia="ar-SA"/>
        </w:rPr>
        <w:t>представи</w:t>
      </w:r>
      <w:proofErr w:type="spellEnd"/>
      <w:r w:rsidRPr="001A10FF">
        <w:rPr>
          <w:sz w:val="24"/>
          <w:szCs w:val="24"/>
          <w:lang w:eastAsia="ar-SA"/>
        </w:rPr>
        <w:t xml:space="preserve"> </w:t>
      </w:r>
      <w:proofErr w:type="spellStart"/>
      <w:r w:rsidRPr="001A10FF">
        <w:rPr>
          <w:b/>
          <w:bCs/>
          <w:sz w:val="24"/>
          <w:szCs w:val="24"/>
          <w:u w:val="single"/>
          <w:lang w:eastAsia="ar-SA"/>
        </w:rPr>
        <w:t>само</w:t>
      </w:r>
      <w:proofErr w:type="spellEnd"/>
      <w:r w:rsidRPr="001A10FF">
        <w:rPr>
          <w:b/>
          <w:bCs/>
          <w:sz w:val="24"/>
          <w:szCs w:val="24"/>
          <w:u w:val="single"/>
          <w:lang w:eastAsia="ar-SA"/>
        </w:rPr>
        <w:t xml:space="preserve"> </w:t>
      </w:r>
      <w:proofErr w:type="spellStart"/>
      <w:r w:rsidRPr="001A10FF">
        <w:rPr>
          <w:b/>
          <w:bCs/>
          <w:sz w:val="24"/>
          <w:szCs w:val="24"/>
          <w:u w:val="single"/>
          <w:lang w:eastAsia="ar-SA"/>
        </w:rPr>
        <w:t>една</w:t>
      </w:r>
      <w:proofErr w:type="spellEnd"/>
      <w:r w:rsidRPr="001A10FF">
        <w:rPr>
          <w:b/>
          <w:bCs/>
          <w:sz w:val="24"/>
          <w:szCs w:val="24"/>
          <w:u w:val="single"/>
          <w:lang w:eastAsia="ar-SA"/>
        </w:rPr>
        <w:t xml:space="preserve"> </w:t>
      </w:r>
      <w:proofErr w:type="spellStart"/>
      <w:r w:rsidRPr="001A10FF">
        <w:rPr>
          <w:b/>
          <w:bCs/>
          <w:sz w:val="24"/>
          <w:szCs w:val="24"/>
          <w:u w:val="single"/>
          <w:lang w:eastAsia="ar-SA"/>
        </w:rPr>
        <w:t>оферта</w:t>
      </w:r>
      <w:proofErr w:type="spellEnd"/>
      <w:r w:rsidRPr="001A10FF">
        <w:rPr>
          <w:sz w:val="24"/>
          <w:szCs w:val="24"/>
          <w:lang w:eastAsia="ar-SA"/>
        </w:rPr>
        <w:t>.</w:t>
      </w:r>
      <w:proofErr w:type="gramEnd"/>
      <w:r w:rsidRPr="001A10FF">
        <w:rPr>
          <w:sz w:val="24"/>
          <w:szCs w:val="24"/>
          <w:lang w:eastAsia="ar-SA"/>
        </w:rPr>
        <w:t xml:space="preserve"> </w:t>
      </w:r>
      <w:proofErr w:type="spellStart"/>
      <w:proofErr w:type="gramStart"/>
      <w:r w:rsidRPr="001A10FF">
        <w:rPr>
          <w:sz w:val="24"/>
          <w:szCs w:val="24"/>
          <w:lang w:eastAsia="ar-SA"/>
        </w:rPr>
        <w:t>Варианти</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оферта</w:t>
      </w:r>
      <w:proofErr w:type="spellEnd"/>
      <w:r w:rsidRPr="001A10FF">
        <w:rPr>
          <w:sz w:val="24"/>
          <w:szCs w:val="24"/>
          <w:lang w:eastAsia="ar-SA"/>
        </w:rPr>
        <w:t xml:space="preserve"> </w:t>
      </w:r>
      <w:proofErr w:type="spellStart"/>
      <w:r w:rsidRPr="001A10FF">
        <w:rPr>
          <w:sz w:val="24"/>
          <w:szCs w:val="24"/>
          <w:lang w:eastAsia="ar-SA"/>
        </w:rPr>
        <w:t>не</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допускат</w:t>
      </w:r>
      <w:proofErr w:type="spellEnd"/>
      <w:r w:rsidRPr="001A10FF">
        <w:rPr>
          <w:sz w:val="24"/>
          <w:szCs w:val="24"/>
          <w:lang w:eastAsia="ar-SA"/>
        </w:rPr>
        <w:t>.</w:t>
      </w:r>
      <w:proofErr w:type="gramEnd"/>
    </w:p>
    <w:p w:rsidR="00157799" w:rsidRPr="001A10FF" w:rsidRDefault="00157799" w:rsidP="00157799">
      <w:pPr>
        <w:suppressAutoHyphens/>
        <w:autoSpaceDE w:val="0"/>
        <w:autoSpaceDN w:val="0"/>
        <w:ind w:firstLine="720"/>
        <w:jc w:val="both"/>
        <w:rPr>
          <w:sz w:val="24"/>
          <w:szCs w:val="24"/>
          <w:lang w:val="ru-RU" w:eastAsia="ar-SA"/>
        </w:rPr>
      </w:pPr>
      <w:r w:rsidRPr="001A10FF">
        <w:rPr>
          <w:sz w:val="24"/>
          <w:szCs w:val="24"/>
          <w:lang w:val="ru-RU" w:eastAsia="ar-SA"/>
        </w:rPr>
        <w:t>Копията на документите трябва да бъдат заверени от законния представител или пълномощник на кандидата с гриф “Вярно с оригинала”, подпис и печат.</w:t>
      </w:r>
    </w:p>
    <w:p w:rsidR="00157799" w:rsidRPr="001A10FF" w:rsidRDefault="00157799" w:rsidP="00157799">
      <w:pPr>
        <w:suppressAutoHyphens/>
        <w:ind w:firstLine="680"/>
        <w:jc w:val="both"/>
        <w:rPr>
          <w:sz w:val="24"/>
          <w:szCs w:val="24"/>
          <w:lang w:val="ru-RU" w:eastAsia="ar-SA"/>
        </w:rPr>
      </w:pPr>
      <w:r w:rsidRPr="001A10FF">
        <w:rPr>
          <w:sz w:val="24"/>
          <w:szCs w:val="24"/>
          <w:lang w:val="ru-RU" w:eastAsia="ar-SA"/>
        </w:rPr>
        <w:t xml:space="preserve">По офертата не се допуска никакви вписвания между редовете, изтривания или корекции. </w:t>
      </w:r>
    </w:p>
    <w:p w:rsidR="00157799" w:rsidRPr="001A10FF" w:rsidRDefault="00157799" w:rsidP="00157799">
      <w:pPr>
        <w:suppressAutoHyphens/>
        <w:spacing w:before="60"/>
        <w:ind w:firstLine="680"/>
        <w:jc w:val="both"/>
        <w:rPr>
          <w:sz w:val="24"/>
          <w:szCs w:val="24"/>
          <w:lang w:eastAsia="ar-SA"/>
        </w:rPr>
      </w:pPr>
      <w:proofErr w:type="spellStart"/>
      <w:proofErr w:type="gramStart"/>
      <w:r w:rsidRPr="001A10FF">
        <w:rPr>
          <w:sz w:val="24"/>
          <w:szCs w:val="24"/>
          <w:lang w:eastAsia="ar-SA"/>
        </w:rPr>
        <w:t>Документите</w:t>
      </w:r>
      <w:proofErr w:type="spellEnd"/>
      <w:r w:rsidRPr="001A10FF">
        <w:rPr>
          <w:sz w:val="24"/>
          <w:szCs w:val="24"/>
          <w:lang w:eastAsia="ar-SA"/>
        </w:rPr>
        <w:t xml:space="preserve"> и </w:t>
      </w:r>
      <w:proofErr w:type="spellStart"/>
      <w:r w:rsidRPr="001A10FF">
        <w:rPr>
          <w:sz w:val="24"/>
          <w:szCs w:val="24"/>
          <w:lang w:eastAsia="ar-SA"/>
        </w:rPr>
        <w:t>данните</w:t>
      </w:r>
      <w:proofErr w:type="spellEnd"/>
      <w:r w:rsidRPr="001A10FF">
        <w:rPr>
          <w:sz w:val="24"/>
          <w:szCs w:val="24"/>
          <w:lang w:eastAsia="ar-SA"/>
        </w:rPr>
        <w:t xml:space="preserve"> в </w:t>
      </w:r>
      <w:proofErr w:type="spellStart"/>
      <w:r w:rsidRPr="001A10FF">
        <w:rPr>
          <w:sz w:val="24"/>
          <w:szCs w:val="24"/>
          <w:lang w:eastAsia="ar-SA"/>
        </w:rPr>
        <w:t>офертата</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подписват</w:t>
      </w:r>
      <w:proofErr w:type="spellEnd"/>
      <w:r w:rsidRPr="001A10FF">
        <w:rPr>
          <w:sz w:val="24"/>
          <w:szCs w:val="24"/>
          <w:lang w:eastAsia="ar-SA"/>
        </w:rPr>
        <w:t xml:space="preserve"> </w:t>
      </w:r>
      <w:proofErr w:type="spellStart"/>
      <w:r w:rsidRPr="001A10FF">
        <w:rPr>
          <w:sz w:val="24"/>
          <w:szCs w:val="24"/>
          <w:lang w:eastAsia="ar-SA"/>
        </w:rPr>
        <w:t>само</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лица</w:t>
      </w:r>
      <w:proofErr w:type="spellEnd"/>
      <w:r w:rsidRPr="001A10FF">
        <w:rPr>
          <w:sz w:val="24"/>
          <w:szCs w:val="24"/>
          <w:lang w:eastAsia="ar-SA"/>
        </w:rPr>
        <w:t xml:space="preserve"> с </w:t>
      </w:r>
      <w:proofErr w:type="spellStart"/>
      <w:r w:rsidRPr="001A10FF">
        <w:rPr>
          <w:sz w:val="24"/>
          <w:szCs w:val="24"/>
          <w:lang w:eastAsia="ar-SA"/>
        </w:rPr>
        <w:t>представителни</w:t>
      </w:r>
      <w:proofErr w:type="spellEnd"/>
      <w:r w:rsidRPr="001A10FF">
        <w:rPr>
          <w:sz w:val="24"/>
          <w:szCs w:val="24"/>
          <w:lang w:eastAsia="ar-SA"/>
        </w:rPr>
        <w:t xml:space="preserve"> </w:t>
      </w:r>
      <w:proofErr w:type="spellStart"/>
      <w:r w:rsidRPr="001A10FF">
        <w:rPr>
          <w:sz w:val="24"/>
          <w:szCs w:val="24"/>
          <w:lang w:eastAsia="ar-SA"/>
        </w:rPr>
        <w:t>функции</w:t>
      </w:r>
      <w:proofErr w:type="spellEnd"/>
      <w:r w:rsidRPr="001A10FF">
        <w:rPr>
          <w:sz w:val="24"/>
          <w:szCs w:val="24"/>
          <w:lang w:eastAsia="ar-SA"/>
        </w:rPr>
        <w:t xml:space="preserve">, </w:t>
      </w:r>
      <w:proofErr w:type="spellStart"/>
      <w:r w:rsidRPr="001A10FF">
        <w:rPr>
          <w:sz w:val="24"/>
          <w:szCs w:val="24"/>
          <w:lang w:eastAsia="ar-SA"/>
        </w:rPr>
        <w:t>съгласно</w:t>
      </w:r>
      <w:proofErr w:type="spellEnd"/>
      <w:r w:rsidRPr="001A10FF">
        <w:rPr>
          <w:sz w:val="24"/>
          <w:szCs w:val="24"/>
          <w:lang w:eastAsia="ar-SA"/>
        </w:rPr>
        <w:t xml:space="preserve"> </w:t>
      </w:r>
      <w:proofErr w:type="spellStart"/>
      <w:r w:rsidRPr="001A10FF">
        <w:rPr>
          <w:sz w:val="24"/>
          <w:szCs w:val="24"/>
          <w:lang w:eastAsia="ar-SA"/>
        </w:rPr>
        <w:t>удостоверението</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актуално</w:t>
      </w:r>
      <w:proofErr w:type="spellEnd"/>
      <w:r w:rsidRPr="001A10FF">
        <w:rPr>
          <w:sz w:val="24"/>
          <w:szCs w:val="24"/>
          <w:lang w:eastAsia="ar-SA"/>
        </w:rPr>
        <w:t xml:space="preserve"> </w:t>
      </w:r>
      <w:proofErr w:type="spellStart"/>
      <w:r w:rsidRPr="001A10FF">
        <w:rPr>
          <w:sz w:val="24"/>
          <w:szCs w:val="24"/>
          <w:lang w:eastAsia="ar-SA"/>
        </w:rPr>
        <w:t>състояние</w:t>
      </w:r>
      <w:proofErr w:type="spellEnd"/>
      <w:r w:rsidRPr="001A10FF">
        <w:rPr>
          <w:sz w:val="24"/>
          <w:szCs w:val="24"/>
          <w:lang w:eastAsia="ar-SA"/>
        </w:rPr>
        <w:t xml:space="preserve"> </w:t>
      </w:r>
      <w:proofErr w:type="spellStart"/>
      <w:r w:rsidRPr="001A10FF">
        <w:rPr>
          <w:sz w:val="24"/>
          <w:szCs w:val="24"/>
          <w:lang w:eastAsia="ar-SA"/>
        </w:rPr>
        <w:t>или</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изрично</w:t>
      </w:r>
      <w:proofErr w:type="spellEnd"/>
      <w:r w:rsidRPr="001A10FF">
        <w:rPr>
          <w:sz w:val="24"/>
          <w:szCs w:val="24"/>
          <w:lang w:eastAsia="ar-SA"/>
        </w:rPr>
        <w:t xml:space="preserve"> </w:t>
      </w:r>
      <w:proofErr w:type="spellStart"/>
      <w:r w:rsidRPr="001A10FF">
        <w:rPr>
          <w:sz w:val="24"/>
          <w:szCs w:val="24"/>
          <w:lang w:eastAsia="ar-SA"/>
        </w:rPr>
        <w:t>упълномощени</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това</w:t>
      </w:r>
      <w:proofErr w:type="spellEnd"/>
      <w:r w:rsidRPr="001A10FF">
        <w:rPr>
          <w:sz w:val="24"/>
          <w:szCs w:val="24"/>
          <w:lang w:eastAsia="ar-SA"/>
        </w:rPr>
        <w:t xml:space="preserve"> </w:t>
      </w:r>
      <w:proofErr w:type="spellStart"/>
      <w:r w:rsidRPr="001A10FF">
        <w:rPr>
          <w:sz w:val="24"/>
          <w:szCs w:val="24"/>
          <w:lang w:eastAsia="ar-SA"/>
        </w:rPr>
        <w:t>лица</w:t>
      </w:r>
      <w:proofErr w:type="spellEnd"/>
      <w:r w:rsidRPr="001A10FF">
        <w:rPr>
          <w:sz w:val="24"/>
          <w:szCs w:val="24"/>
          <w:lang w:eastAsia="ar-SA"/>
        </w:rPr>
        <w:t>.</w:t>
      </w:r>
      <w:proofErr w:type="gramEnd"/>
      <w:r w:rsidRPr="001A10FF">
        <w:rPr>
          <w:sz w:val="24"/>
          <w:szCs w:val="24"/>
          <w:lang w:eastAsia="ar-SA"/>
        </w:rPr>
        <w:t xml:space="preserve"> </w:t>
      </w:r>
      <w:proofErr w:type="spellStart"/>
      <w:proofErr w:type="gramStart"/>
      <w:r w:rsidRPr="001A10FF">
        <w:rPr>
          <w:sz w:val="24"/>
          <w:szCs w:val="24"/>
          <w:lang w:eastAsia="ar-SA"/>
        </w:rPr>
        <w:t>Във</w:t>
      </w:r>
      <w:proofErr w:type="spellEnd"/>
      <w:r w:rsidRPr="001A10FF">
        <w:rPr>
          <w:sz w:val="24"/>
          <w:szCs w:val="24"/>
          <w:lang w:eastAsia="ar-SA"/>
        </w:rPr>
        <w:t xml:space="preserve"> </w:t>
      </w:r>
      <w:proofErr w:type="spellStart"/>
      <w:r w:rsidRPr="001A10FF">
        <w:rPr>
          <w:sz w:val="24"/>
          <w:szCs w:val="24"/>
          <w:lang w:eastAsia="ar-SA"/>
        </w:rPr>
        <w:t>вторият</w:t>
      </w:r>
      <w:proofErr w:type="spellEnd"/>
      <w:r w:rsidRPr="001A10FF">
        <w:rPr>
          <w:sz w:val="24"/>
          <w:szCs w:val="24"/>
          <w:lang w:eastAsia="ar-SA"/>
        </w:rPr>
        <w:t xml:space="preserve"> </w:t>
      </w:r>
      <w:proofErr w:type="spellStart"/>
      <w:r w:rsidRPr="001A10FF">
        <w:rPr>
          <w:sz w:val="24"/>
          <w:szCs w:val="24"/>
          <w:lang w:eastAsia="ar-SA"/>
        </w:rPr>
        <w:t>случай</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изисква</w:t>
      </w:r>
      <w:proofErr w:type="spellEnd"/>
      <w:r w:rsidRPr="001A10FF">
        <w:rPr>
          <w:sz w:val="24"/>
          <w:szCs w:val="24"/>
          <w:lang w:eastAsia="ar-SA"/>
        </w:rPr>
        <w:t xml:space="preserve"> </w:t>
      </w:r>
      <w:proofErr w:type="spellStart"/>
      <w:r w:rsidRPr="001A10FF">
        <w:rPr>
          <w:sz w:val="24"/>
          <w:szCs w:val="24"/>
          <w:lang w:eastAsia="ar-SA"/>
        </w:rPr>
        <w:t>да</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представи</w:t>
      </w:r>
      <w:proofErr w:type="spellEnd"/>
      <w:r w:rsidRPr="001A10FF">
        <w:rPr>
          <w:sz w:val="24"/>
          <w:szCs w:val="24"/>
          <w:lang w:eastAsia="ar-SA"/>
        </w:rPr>
        <w:t xml:space="preserve"> </w:t>
      </w:r>
      <w:proofErr w:type="spellStart"/>
      <w:r w:rsidRPr="001A10FF">
        <w:rPr>
          <w:sz w:val="24"/>
          <w:szCs w:val="24"/>
          <w:lang w:eastAsia="ar-SA"/>
        </w:rPr>
        <w:t>нотариално</w:t>
      </w:r>
      <w:proofErr w:type="spellEnd"/>
      <w:r w:rsidRPr="001A10FF">
        <w:rPr>
          <w:sz w:val="24"/>
          <w:szCs w:val="24"/>
          <w:lang w:eastAsia="ar-SA"/>
        </w:rPr>
        <w:t xml:space="preserve"> </w:t>
      </w:r>
      <w:proofErr w:type="spellStart"/>
      <w:r w:rsidRPr="001A10FF">
        <w:rPr>
          <w:sz w:val="24"/>
          <w:szCs w:val="24"/>
          <w:lang w:eastAsia="ar-SA"/>
        </w:rPr>
        <w:t>заверено</w:t>
      </w:r>
      <w:proofErr w:type="spellEnd"/>
      <w:r w:rsidRPr="001A10FF">
        <w:rPr>
          <w:sz w:val="24"/>
          <w:szCs w:val="24"/>
          <w:lang w:eastAsia="ar-SA"/>
        </w:rPr>
        <w:t xml:space="preserve"> </w:t>
      </w:r>
      <w:proofErr w:type="spellStart"/>
      <w:r w:rsidRPr="001A10FF">
        <w:rPr>
          <w:sz w:val="24"/>
          <w:szCs w:val="24"/>
          <w:lang w:eastAsia="ar-SA"/>
        </w:rPr>
        <w:t>пълномощно</w:t>
      </w:r>
      <w:proofErr w:type="spellEnd"/>
      <w:r w:rsidRPr="001A10FF">
        <w:rPr>
          <w:sz w:val="24"/>
          <w:szCs w:val="24"/>
          <w:lang w:eastAsia="ar-SA"/>
        </w:rPr>
        <w:t xml:space="preserve"> </w:t>
      </w:r>
      <w:proofErr w:type="spellStart"/>
      <w:r w:rsidRPr="001A10FF">
        <w:rPr>
          <w:sz w:val="24"/>
          <w:szCs w:val="24"/>
          <w:lang w:eastAsia="ar-SA"/>
        </w:rPr>
        <w:t>за</w:t>
      </w:r>
      <w:proofErr w:type="spellEnd"/>
      <w:r w:rsidRPr="001A10FF">
        <w:rPr>
          <w:sz w:val="24"/>
          <w:szCs w:val="24"/>
          <w:lang w:eastAsia="ar-SA"/>
        </w:rPr>
        <w:t xml:space="preserve"> </w:t>
      </w:r>
      <w:proofErr w:type="spellStart"/>
      <w:r w:rsidRPr="001A10FF">
        <w:rPr>
          <w:sz w:val="24"/>
          <w:szCs w:val="24"/>
          <w:lang w:eastAsia="ar-SA"/>
        </w:rPr>
        <w:t>изпълнението</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такива</w:t>
      </w:r>
      <w:proofErr w:type="spellEnd"/>
      <w:r w:rsidRPr="001A10FF">
        <w:rPr>
          <w:sz w:val="24"/>
          <w:szCs w:val="24"/>
          <w:lang w:eastAsia="ar-SA"/>
        </w:rPr>
        <w:t xml:space="preserve"> </w:t>
      </w:r>
      <w:proofErr w:type="spellStart"/>
      <w:r w:rsidRPr="001A10FF">
        <w:rPr>
          <w:sz w:val="24"/>
          <w:szCs w:val="24"/>
          <w:lang w:eastAsia="ar-SA"/>
        </w:rPr>
        <w:t>функции</w:t>
      </w:r>
      <w:proofErr w:type="spellEnd"/>
      <w:r w:rsidRPr="001A10FF">
        <w:rPr>
          <w:sz w:val="24"/>
          <w:szCs w:val="24"/>
          <w:lang w:eastAsia="ar-SA"/>
        </w:rPr>
        <w:t xml:space="preserve"> </w:t>
      </w:r>
      <w:proofErr w:type="spellStart"/>
      <w:r w:rsidRPr="001A10FF">
        <w:rPr>
          <w:sz w:val="24"/>
          <w:szCs w:val="24"/>
          <w:lang w:eastAsia="ar-SA"/>
        </w:rPr>
        <w:t>съгласно</w:t>
      </w:r>
      <w:proofErr w:type="spellEnd"/>
      <w:r w:rsidRPr="001A10FF">
        <w:rPr>
          <w:sz w:val="24"/>
          <w:szCs w:val="24"/>
          <w:lang w:eastAsia="ar-SA"/>
        </w:rPr>
        <w:t xml:space="preserve"> </w:t>
      </w:r>
      <w:proofErr w:type="spellStart"/>
      <w:r w:rsidRPr="001A10FF">
        <w:rPr>
          <w:sz w:val="24"/>
          <w:szCs w:val="24"/>
          <w:lang w:eastAsia="ar-SA"/>
        </w:rPr>
        <w:t>изискванията</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настоящата</w:t>
      </w:r>
      <w:proofErr w:type="spellEnd"/>
      <w:r w:rsidRPr="001A10FF">
        <w:rPr>
          <w:sz w:val="24"/>
          <w:szCs w:val="24"/>
          <w:lang w:eastAsia="ar-SA"/>
        </w:rPr>
        <w:t xml:space="preserve"> </w:t>
      </w:r>
      <w:proofErr w:type="spellStart"/>
      <w:r w:rsidRPr="001A10FF">
        <w:rPr>
          <w:sz w:val="24"/>
          <w:szCs w:val="24"/>
          <w:lang w:eastAsia="ar-SA"/>
        </w:rPr>
        <w:t>документация</w:t>
      </w:r>
      <w:proofErr w:type="spellEnd"/>
      <w:r w:rsidRPr="001A10FF">
        <w:rPr>
          <w:sz w:val="24"/>
          <w:szCs w:val="24"/>
          <w:lang w:eastAsia="ar-SA"/>
        </w:rPr>
        <w:t>.</w:t>
      </w:r>
      <w:proofErr w:type="gramEnd"/>
    </w:p>
    <w:p w:rsidR="00157799" w:rsidRPr="001A10FF" w:rsidRDefault="00157799" w:rsidP="00157799">
      <w:pPr>
        <w:suppressAutoHyphens/>
        <w:ind w:firstLine="680"/>
        <w:jc w:val="both"/>
        <w:rPr>
          <w:sz w:val="24"/>
          <w:szCs w:val="24"/>
          <w:lang w:val="ru-RU" w:eastAsia="ar-SA"/>
        </w:rPr>
      </w:pPr>
      <w:r w:rsidRPr="001A10FF">
        <w:rPr>
          <w:sz w:val="24"/>
          <w:szCs w:val="24"/>
          <w:lang w:val="ru-RU" w:eastAsia="ar-SA"/>
        </w:rPr>
        <w:tab/>
        <w:t>Представените образци в документацията за участие и условията описани в тях са задължителни за кандидатите. Предложенията на кандидатите трябва да бъдат напълно съобразени с тези образци.</w:t>
      </w:r>
    </w:p>
    <w:p w:rsidR="00157799" w:rsidRPr="001A10FF" w:rsidRDefault="00157799" w:rsidP="00157799">
      <w:pPr>
        <w:suppressAutoHyphens/>
        <w:ind w:firstLine="680"/>
        <w:jc w:val="both"/>
        <w:rPr>
          <w:b/>
          <w:bCs/>
          <w:sz w:val="24"/>
          <w:szCs w:val="24"/>
          <w:u w:val="single"/>
          <w:lang w:val="ru-RU" w:eastAsia="ar-SA"/>
        </w:rPr>
      </w:pPr>
      <w:r w:rsidRPr="001A10FF">
        <w:rPr>
          <w:b/>
          <w:bCs/>
          <w:sz w:val="24"/>
          <w:szCs w:val="24"/>
          <w:u w:val="single"/>
          <w:lang w:val="ru-RU" w:eastAsia="ar-SA"/>
        </w:rPr>
        <w:t>ЗАБЕЛЕЖКА: На основание „ПРАВИЛНИК за реда за упражняване правата на държавата в търговските дружества с държавно участие в капитала (в сила от 2.09.2011 г., доп., бр. 49 от 4.06.2013 г.)” Приложение № 3 към чл. 13б, т.4.6. - В случаите, когато са представени оферти от по-малко от 5 институции, възложителите публикуват повторна покана за оферти при условията и по реда на т. 4.3 и 4.4. В този случай срокът за получаване на оферти е 5 работни дни, като възложителите избират изпълнител на базата на представените оферти, независимо от техния брой.</w:t>
      </w:r>
    </w:p>
    <w:p w:rsidR="00157799" w:rsidRPr="001A10FF" w:rsidRDefault="00157799" w:rsidP="00157799">
      <w:pPr>
        <w:suppressAutoHyphens/>
        <w:ind w:firstLine="680"/>
        <w:jc w:val="both"/>
        <w:rPr>
          <w:b/>
          <w:bCs/>
          <w:sz w:val="24"/>
          <w:szCs w:val="24"/>
          <w:u w:val="single"/>
          <w:lang w:val="ru-RU" w:eastAsia="ar-SA"/>
        </w:rPr>
      </w:pPr>
    </w:p>
    <w:p w:rsidR="00157799" w:rsidRPr="001A10FF" w:rsidRDefault="00157799" w:rsidP="00157799">
      <w:pPr>
        <w:suppressAutoHyphens/>
        <w:ind w:firstLine="680"/>
        <w:jc w:val="both"/>
        <w:rPr>
          <w:b/>
          <w:bCs/>
          <w:sz w:val="24"/>
          <w:szCs w:val="24"/>
          <w:u w:val="single"/>
          <w:lang w:val="ru-RU" w:eastAsia="ar-SA"/>
        </w:rPr>
      </w:pPr>
    </w:p>
    <w:p w:rsidR="00157799" w:rsidRPr="001A10FF" w:rsidRDefault="00157799" w:rsidP="00157799">
      <w:pPr>
        <w:suppressAutoHyphens/>
        <w:ind w:firstLine="708"/>
        <w:jc w:val="both"/>
        <w:rPr>
          <w:sz w:val="24"/>
          <w:szCs w:val="24"/>
          <w:lang w:val="ru-RU" w:eastAsia="ar-SA"/>
        </w:rPr>
      </w:pPr>
      <w:r w:rsidRPr="001A10FF">
        <w:rPr>
          <w:b/>
          <w:bCs/>
          <w:sz w:val="24"/>
          <w:szCs w:val="24"/>
          <w:lang w:val="ru-RU" w:eastAsia="ar-SA"/>
        </w:rPr>
        <w:t xml:space="preserve">  </w:t>
      </w:r>
      <w:r w:rsidRPr="001A10FF">
        <w:rPr>
          <w:b/>
          <w:bCs/>
          <w:sz w:val="24"/>
          <w:szCs w:val="24"/>
          <w:lang w:val="en-US" w:eastAsia="ar-SA"/>
        </w:rPr>
        <w:t>III</w:t>
      </w:r>
      <w:r w:rsidRPr="001A10FF">
        <w:rPr>
          <w:b/>
          <w:bCs/>
          <w:sz w:val="24"/>
          <w:szCs w:val="24"/>
          <w:lang w:val="ru-RU" w:eastAsia="ar-SA"/>
        </w:rPr>
        <w:t xml:space="preserve">. </w:t>
      </w:r>
      <w:r w:rsidRPr="001A10FF">
        <w:rPr>
          <w:b/>
          <w:bCs/>
          <w:sz w:val="24"/>
          <w:szCs w:val="24"/>
        </w:rPr>
        <w:t xml:space="preserve">ПРЕДМЕТ НА ПОРЪЧКАТА </w:t>
      </w:r>
    </w:p>
    <w:p w:rsidR="00157799" w:rsidRPr="001A10FF" w:rsidRDefault="00157799" w:rsidP="00157799">
      <w:pPr>
        <w:autoSpaceDE w:val="0"/>
        <w:autoSpaceDN w:val="0"/>
        <w:adjustRightInd w:val="0"/>
        <w:spacing w:after="200" w:line="276" w:lineRule="auto"/>
        <w:ind w:firstLine="720"/>
        <w:jc w:val="both"/>
        <w:rPr>
          <w:sz w:val="24"/>
          <w:szCs w:val="24"/>
          <w:lang w:val="bg-BG"/>
        </w:rPr>
      </w:pPr>
      <w:proofErr w:type="spellStart"/>
      <w:proofErr w:type="gramStart"/>
      <w:r w:rsidRPr="001A10FF">
        <w:rPr>
          <w:sz w:val="24"/>
          <w:szCs w:val="24"/>
        </w:rPr>
        <w:t>Предмет</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настоящата</w:t>
      </w:r>
      <w:proofErr w:type="spellEnd"/>
      <w:r w:rsidRPr="001A10FF">
        <w:rPr>
          <w:sz w:val="24"/>
          <w:szCs w:val="24"/>
        </w:rPr>
        <w:t xml:space="preserve"> </w:t>
      </w:r>
      <w:proofErr w:type="spellStart"/>
      <w:r w:rsidRPr="001A10FF">
        <w:rPr>
          <w:sz w:val="24"/>
          <w:szCs w:val="24"/>
        </w:rPr>
        <w:t>поръчка</w:t>
      </w:r>
      <w:proofErr w:type="spellEnd"/>
      <w:r w:rsidRPr="001A10FF">
        <w:rPr>
          <w:sz w:val="24"/>
          <w:szCs w:val="24"/>
        </w:rPr>
        <w:t xml:space="preserve"> е </w:t>
      </w:r>
      <w:r w:rsidRPr="001A10FF">
        <w:rPr>
          <w:b/>
          <w:sz w:val="24"/>
          <w:szCs w:val="24"/>
        </w:rPr>
        <w:t>“</w:t>
      </w:r>
      <w:proofErr w:type="spellStart"/>
      <w:r w:rsidRPr="001A10FF">
        <w:rPr>
          <w:b/>
          <w:sz w:val="24"/>
          <w:szCs w:val="24"/>
        </w:rPr>
        <w:t>Предоставяне</w:t>
      </w:r>
      <w:proofErr w:type="spellEnd"/>
      <w:r w:rsidRPr="001A10FF">
        <w:rPr>
          <w:b/>
          <w:sz w:val="24"/>
          <w:szCs w:val="24"/>
        </w:rPr>
        <w:t xml:space="preserve"> </w:t>
      </w:r>
      <w:proofErr w:type="spellStart"/>
      <w:r w:rsidRPr="001A10FF">
        <w:rPr>
          <w:b/>
          <w:sz w:val="24"/>
          <w:szCs w:val="24"/>
        </w:rPr>
        <w:t>на</w:t>
      </w:r>
      <w:proofErr w:type="spellEnd"/>
      <w:r w:rsidRPr="001A10FF">
        <w:rPr>
          <w:b/>
          <w:sz w:val="24"/>
          <w:szCs w:val="24"/>
        </w:rPr>
        <w:t xml:space="preserve"> </w:t>
      </w:r>
      <w:proofErr w:type="spellStart"/>
      <w:r w:rsidRPr="001A10FF">
        <w:rPr>
          <w:b/>
          <w:sz w:val="24"/>
          <w:szCs w:val="24"/>
        </w:rPr>
        <w:t>финансови</w:t>
      </w:r>
      <w:proofErr w:type="spellEnd"/>
      <w:r w:rsidRPr="001A10FF">
        <w:rPr>
          <w:b/>
          <w:sz w:val="24"/>
          <w:szCs w:val="24"/>
        </w:rPr>
        <w:t xml:space="preserve"> </w:t>
      </w:r>
      <w:proofErr w:type="spellStart"/>
      <w:r w:rsidRPr="001A10FF">
        <w:rPr>
          <w:b/>
          <w:sz w:val="24"/>
          <w:szCs w:val="24"/>
        </w:rPr>
        <w:t>услуги</w:t>
      </w:r>
      <w:proofErr w:type="spellEnd"/>
      <w:r w:rsidRPr="001A10FF">
        <w:rPr>
          <w:b/>
          <w:sz w:val="24"/>
          <w:szCs w:val="24"/>
        </w:rPr>
        <w:t xml:space="preserve"> </w:t>
      </w:r>
      <w:proofErr w:type="spellStart"/>
      <w:r w:rsidRPr="001A10FF">
        <w:rPr>
          <w:b/>
          <w:sz w:val="24"/>
          <w:szCs w:val="24"/>
        </w:rPr>
        <w:t>от</w:t>
      </w:r>
      <w:proofErr w:type="spellEnd"/>
      <w:r w:rsidRPr="001A10FF">
        <w:rPr>
          <w:b/>
          <w:sz w:val="24"/>
          <w:szCs w:val="24"/>
        </w:rPr>
        <w:t xml:space="preserve"> </w:t>
      </w:r>
      <w:proofErr w:type="spellStart"/>
      <w:r w:rsidRPr="001A10FF">
        <w:rPr>
          <w:b/>
          <w:sz w:val="24"/>
          <w:szCs w:val="24"/>
        </w:rPr>
        <w:t>финансови</w:t>
      </w:r>
      <w:proofErr w:type="spellEnd"/>
      <w:r w:rsidRPr="001A10FF">
        <w:rPr>
          <w:b/>
          <w:sz w:val="24"/>
          <w:szCs w:val="24"/>
        </w:rPr>
        <w:t xml:space="preserve"> </w:t>
      </w:r>
      <w:proofErr w:type="spellStart"/>
      <w:r w:rsidRPr="001A10FF">
        <w:rPr>
          <w:b/>
          <w:sz w:val="24"/>
          <w:szCs w:val="24"/>
        </w:rPr>
        <w:t>или</w:t>
      </w:r>
      <w:proofErr w:type="spellEnd"/>
      <w:r w:rsidRPr="001A10FF">
        <w:rPr>
          <w:b/>
          <w:sz w:val="24"/>
          <w:szCs w:val="24"/>
        </w:rPr>
        <w:t xml:space="preserve"> </w:t>
      </w:r>
      <w:proofErr w:type="spellStart"/>
      <w:r w:rsidRPr="001A10FF">
        <w:rPr>
          <w:b/>
          <w:sz w:val="24"/>
          <w:szCs w:val="24"/>
        </w:rPr>
        <w:t>кредитни</w:t>
      </w:r>
      <w:proofErr w:type="spellEnd"/>
      <w:r w:rsidRPr="001A10FF">
        <w:rPr>
          <w:b/>
          <w:sz w:val="24"/>
          <w:szCs w:val="24"/>
        </w:rPr>
        <w:t xml:space="preserve"> </w:t>
      </w:r>
      <w:proofErr w:type="spellStart"/>
      <w:r w:rsidRPr="001A10FF">
        <w:rPr>
          <w:b/>
          <w:sz w:val="24"/>
          <w:szCs w:val="24"/>
        </w:rPr>
        <w:t>институции</w:t>
      </w:r>
      <w:proofErr w:type="spellEnd"/>
      <w:r w:rsidRPr="001A10FF">
        <w:rPr>
          <w:b/>
          <w:sz w:val="24"/>
          <w:szCs w:val="24"/>
        </w:rPr>
        <w:t xml:space="preserve"> </w:t>
      </w:r>
      <w:proofErr w:type="spellStart"/>
      <w:r w:rsidRPr="001A10FF">
        <w:rPr>
          <w:b/>
          <w:sz w:val="24"/>
          <w:szCs w:val="24"/>
        </w:rPr>
        <w:t>за</w:t>
      </w:r>
      <w:proofErr w:type="spellEnd"/>
      <w:r w:rsidRPr="001A10FF">
        <w:rPr>
          <w:b/>
          <w:sz w:val="24"/>
          <w:szCs w:val="24"/>
        </w:rPr>
        <w:t xml:space="preserve"> </w:t>
      </w:r>
      <w:proofErr w:type="spellStart"/>
      <w:r w:rsidRPr="001A10FF">
        <w:rPr>
          <w:b/>
          <w:sz w:val="24"/>
          <w:szCs w:val="24"/>
        </w:rPr>
        <w:t>нуждите</w:t>
      </w:r>
      <w:proofErr w:type="spellEnd"/>
      <w:r w:rsidRPr="001A10FF">
        <w:rPr>
          <w:b/>
          <w:sz w:val="24"/>
          <w:szCs w:val="24"/>
        </w:rPr>
        <w:t xml:space="preserve"> </w:t>
      </w:r>
      <w:proofErr w:type="spellStart"/>
      <w:r w:rsidRPr="001A10FF">
        <w:rPr>
          <w:b/>
          <w:sz w:val="24"/>
          <w:szCs w:val="24"/>
        </w:rPr>
        <w:t>на</w:t>
      </w:r>
      <w:proofErr w:type="spellEnd"/>
      <w:r w:rsidRPr="001A10FF">
        <w:rPr>
          <w:b/>
          <w:sz w:val="24"/>
          <w:szCs w:val="24"/>
        </w:rPr>
        <w:t xml:space="preserve"> У</w:t>
      </w:r>
      <w:r w:rsidRPr="001A10FF">
        <w:rPr>
          <w:b/>
          <w:sz w:val="24"/>
          <w:szCs w:val="24"/>
          <w:lang w:val="bg-BG"/>
        </w:rPr>
        <w:t>С</w:t>
      </w:r>
      <w:r w:rsidRPr="001A10FF">
        <w:rPr>
          <w:b/>
          <w:sz w:val="24"/>
          <w:szCs w:val="24"/>
        </w:rPr>
        <w:t>БАЛ</w:t>
      </w:r>
      <w:r w:rsidRPr="001A10FF">
        <w:rPr>
          <w:b/>
          <w:sz w:val="24"/>
          <w:szCs w:val="24"/>
          <w:lang w:val="bg-BG"/>
        </w:rPr>
        <w:t>Е</w:t>
      </w:r>
      <w:r w:rsidRPr="001A10FF">
        <w:rPr>
          <w:b/>
          <w:sz w:val="24"/>
          <w:szCs w:val="24"/>
        </w:rPr>
        <w:t xml:space="preserve"> „</w:t>
      </w:r>
      <w:r w:rsidRPr="001A10FF">
        <w:rPr>
          <w:b/>
          <w:sz w:val="24"/>
          <w:szCs w:val="24"/>
          <w:lang w:val="bg-BG"/>
        </w:rPr>
        <w:t>АКАД.</w:t>
      </w:r>
      <w:proofErr w:type="gramEnd"/>
      <w:r w:rsidRPr="001A10FF">
        <w:rPr>
          <w:b/>
          <w:sz w:val="24"/>
          <w:szCs w:val="24"/>
          <w:lang w:val="bg-BG"/>
        </w:rPr>
        <w:t xml:space="preserve"> ИВАН ПЕНЧЕВ</w:t>
      </w:r>
      <w:r w:rsidRPr="001A10FF">
        <w:rPr>
          <w:b/>
          <w:sz w:val="24"/>
          <w:szCs w:val="24"/>
        </w:rPr>
        <w:t>” ЕАД</w:t>
      </w:r>
      <w:r w:rsidRPr="001A10FF">
        <w:rPr>
          <w:b/>
          <w:sz w:val="24"/>
          <w:szCs w:val="24"/>
          <w:lang w:val="bg-BG"/>
        </w:rPr>
        <w:t>”</w:t>
      </w:r>
      <w:r w:rsidRPr="001A10FF">
        <w:rPr>
          <w:sz w:val="24"/>
          <w:szCs w:val="24"/>
          <w:lang w:val="bg-BG"/>
        </w:rPr>
        <w:t xml:space="preserve">. Предметът на поръчката обхваща </w:t>
      </w:r>
      <w:r w:rsidRPr="001A10FF">
        <w:rPr>
          <w:b/>
          <w:sz w:val="24"/>
          <w:szCs w:val="24"/>
          <w:lang w:val="bg-BG"/>
        </w:rPr>
        <w:t>комплексното</w:t>
      </w:r>
      <w:r w:rsidRPr="001A10FF">
        <w:rPr>
          <w:b/>
          <w:sz w:val="24"/>
          <w:szCs w:val="24"/>
        </w:rPr>
        <w:t xml:space="preserve"> </w:t>
      </w:r>
      <w:r w:rsidRPr="001A10FF">
        <w:rPr>
          <w:b/>
          <w:sz w:val="24"/>
          <w:szCs w:val="24"/>
          <w:lang w:val="bg-BG"/>
        </w:rPr>
        <w:t>банково обслужване  на стопанската дейност Възложителя</w:t>
      </w:r>
      <w:r w:rsidRPr="001A10FF">
        <w:rPr>
          <w:sz w:val="24"/>
          <w:szCs w:val="24"/>
          <w:lang w:val="bg-BG"/>
        </w:rPr>
        <w:t xml:space="preserve"> </w:t>
      </w:r>
      <w:r w:rsidRPr="001A10FF">
        <w:rPr>
          <w:bCs/>
          <w:sz w:val="24"/>
          <w:szCs w:val="24"/>
          <w:lang w:val="bg-BG"/>
        </w:rPr>
        <w:t>/в това число</w:t>
      </w:r>
      <w:r w:rsidRPr="001A10FF">
        <w:rPr>
          <w:b/>
          <w:bCs/>
          <w:sz w:val="24"/>
          <w:szCs w:val="24"/>
          <w:lang w:val="bg-BG"/>
        </w:rPr>
        <w:t xml:space="preserve"> </w:t>
      </w:r>
      <w:r w:rsidRPr="001A10FF">
        <w:rPr>
          <w:sz w:val="24"/>
          <w:szCs w:val="24"/>
          <w:lang w:val="bg-BG"/>
        </w:rPr>
        <w:t xml:space="preserve">обслужване на разплащателни сметки; касови операции; междубанкови и вътрешнобанкови преводи, </w:t>
      </w:r>
      <w:r w:rsidRPr="001A10FF">
        <w:rPr>
          <w:sz w:val="24"/>
          <w:szCs w:val="24"/>
          <w:lang w:val="bg-BG"/>
        </w:rPr>
        <w:lastRenderedPageBreak/>
        <w:t xml:space="preserve">превод на трудовите възнаграждения на служителите на болницата; пласиране на свободни парични следства на депозитни или други банкови сметки; интернет банкиране и други/  </w:t>
      </w:r>
      <w:r w:rsidRPr="001A10FF">
        <w:rPr>
          <w:b/>
          <w:sz w:val="24"/>
          <w:szCs w:val="24"/>
          <w:lang w:val="bg-BG"/>
        </w:rPr>
        <w:t>за срок</w:t>
      </w:r>
      <w:r w:rsidRPr="001A10FF">
        <w:rPr>
          <w:sz w:val="24"/>
          <w:szCs w:val="24"/>
          <w:lang w:val="bg-BG"/>
        </w:rPr>
        <w:t xml:space="preserve"> </w:t>
      </w:r>
      <w:r w:rsidRPr="001A10FF">
        <w:rPr>
          <w:b/>
          <w:bCs/>
          <w:sz w:val="24"/>
          <w:szCs w:val="24"/>
          <w:lang w:val="bg-BG"/>
        </w:rPr>
        <w:t xml:space="preserve">от три години. </w:t>
      </w:r>
    </w:p>
    <w:p w:rsidR="00157799" w:rsidRPr="001A10FF" w:rsidRDefault="00157799" w:rsidP="00157799">
      <w:pPr>
        <w:pStyle w:val="Footer"/>
        <w:tabs>
          <w:tab w:val="clear" w:pos="4536"/>
          <w:tab w:val="clear" w:pos="9072"/>
          <w:tab w:val="right" w:pos="567"/>
        </w:tabs>
        <w:autoSpaceDE w:val="0"/>
        <w:snapToGrid w:val="0"/>
        <w:ind w:firstLine="567"/>
        <w:jc w:val="both"/>
        <w:rPr>
          <w:b/>
          <w:bCs/>
        </w:rPr>
      </w:pPr>
    </w:p>
    <w:p w:rsidR="00157799" w:rsidRPr="001A10FF" w:rsidRDefault="00157799" w:rsidP="00157799">
      <w:pPr>
        <w:ind w:firstLine="851"/>
        <w:jc w:val="both"/>
        <w:rPr>
          <w:b/>
          <w:bCs/>
          <w:sz w:val="24"/>
          <w:szCs w:val="24"/>
        </w:rPr>
      </w:pPr>
      <w:r w:rsidRPr="001A10FF">
        <w:rPr>
          <w:b/>
          <w:bCs/>
          <w:sz w:val="24"/>
          <w:szCs w:val="24"/>
          <w:lang w:val="en-US"/>
        </w:rPr>
        <w:t>IV</w:t>
      </w:r>
      <w:r w:rsidRPr="001A10FF">
        <w:rPr>
          <w:b/>
          <w:bCs/>
          <w:sz w:val="24"/>
          <w:szCs w:val="24"/>
        </w:rPr>
        <w:t>. ПОЛУЧАВАНЕ НА ДОКУМЕНТАЦИЯ ЗА УЧАСТИЕ</w:t>
      </w:r>
    </w:p>
    <w:p w:rsidR="00157799" w:rsidRPr="001A10FF" w:rsidRDefault="00157799" w:rsidP="00157799">
      <w:pPr>
        <w:jc w:val="both"/>
        <w:rPr>
          <w:sz w:val="24"/>
          <w:szCs w:val="24"/>
          <w:lang w:val="en-US"/>
        </w:rPr>
      </w:pPr>
      <w:proofErr w:type="spellStart"/>
      <w:r w:rsidRPr="001A10FF">
        <w:rPr>
          <w:sz w:val="24"/>
          <w:szCs w:val="24"/>
        </w:rPr>
        <w:t>Документацията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участие</w:t>
      </w:r>
      <w:proofErr w:type="spellEnd"/>
      <w:r w:rsidRPr="001A10FF">
        <w:rPr>
          <w:sz w:val="24"/>
          <w:szCs w:val="24"/>
        </w:rPr>
        <w:t xml:space="preserve"> е </w:t>
      </w:r>
      <w:proofErr w:type="spellStart"/>
      <w:r w:rsidRPr="001A10FF">
        <w:rPr>
          <w:sz w:val="24"/>
          <w:szCs w:val="24"/>
        </w:rPr>
        <w:t>публикувана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интернет</w:t>
      </w:r>
      <w:proofErr w:type="spellEnd"/>
      <w:r w:rsidRPr="001A10FF">
        <w:rPr>
          <w:sz w:val="24"/>
          <w:szCs w:val="24"/>
        </w:rPr>
        <w:t xml:space="preserve"> </w:t>
      </w:r>
      <w:proofErr w:type="spellStart"/>
      <w:r w:rsidRPr="001A10FF">
        <w:rPr>
          <w:sz w:val="24"/>
          <w:szCs w:val="24"/>
        </w:rPr>
        <w:t>страницата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Възложителя</w:t>
      </w:r>
      <w:proofErr w:type="spellEnd"/>
      <w:r w:rsidRPr="001A10FF">
        <w:rPr>
          <w:sz w:val="24"/>
          <w:szCs w:val="24"/>
        </w:rPr>
        <w:t xml:space="preserve"> www.</w:t>
      </w:r>
      <w:r w:rsidRPr="001A10FF">
        <w:rPr>
          <w:sz w:val="24"/>
          <w:szCs w:val="24"/>
          <w:lang w:val="en-US"/>
        </w:rPr>
        <w:t>usbale.com</w:t>
      </w:r>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интернет</w:t>
      </w:r>
      <w:proofErr w:type="spellEnd"/>
      <w:r w:rsidRPr="001A10FF">
        <w:rPr>
          <w:sz w:val="24"/>
          <w:szCs w:val="24"/>
        </w:rPr>
        <w:t xml:space="preserve"> </w:t>
      </w:r>
      <w:proofErr w:type="spellStart"/>
      <w:r w:rsidRPr="001A10FF">
        <w:rPr>
          <w:sz w:val="24"/>
          <w:szCs w:val="24"/>
        </w:rPr>
        <w:t>страницата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Министерство</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здравеопазването</w:t>
      </w:r>
      <w:proofErr w:type="spellEnd"/>
      <w:r w:rsidRPr="001A10FF">
        <w:rPr>
          <w:sz w:val="24"/>
          <w:szCs w:val="24"/>
        </w:rPr>
        <w:t xml:space="preserve"> </w:t>
      </w:r>
      <w:r w:rsidRPr="001A10FF">
        <w:rPr>
          <w:sz w:val="24"/>
          <w:szCs w:val="24"/>
          <w:u w:val="single"/>
        </w:rPr>
        <w:t>www.mh.government.bg</w:t>
      </w:r>
      <w:r w:rsidRPr="001A10FF">
        <w:rPr>
          <w:sz w:val="24"/>
          <w:szCs w:val="24"/>
        </w:rPr>
        <w:t xml:space="preserve"> </w:t>
      </w:r>
    </w:p>
    <w:p w:rsidR="00157799" w:rsidRPr="001A10FF" w:rsidRDefault="00157799" w:rsidP="00157799">
      <w:pPr>
        <w:ind w:firstLine="708"/>
        <w:jc w:val="both"/>
        <w:rPr>
          <w:b/>
          <w:bCs/>
          <w:sz w:val="24"/>
          <w:szCs w:val="24"/>
        </w:rPr>
      </w:pPr>
      <w:r w:rsidRPr="001A10FF">
        <w:rPr>
          <w:b/>
          <w:bCs/>
          <w:sz w:val="24"/>
          <w:szCs w:val="24"/>
          <w:lang w:val="en-US"/>
        </w:rPr>
        <w:t>V</w:t>
      </w:r>
      <w:r w:rsidRPr="001A10FF">
        <w:rPr>
          <w:b/>
          <w:bCs/>
          <w:sz w:val="24"/>
          <w:szCs w:val="24"/>
        </w:rPr>
        <w:t>.ОБЩИ ИЗИСКВАНИЯ КЪМ УЧАСТНИЦИТЕ:</w:t>
      </w:r>
    </w:p>
    <w:p w:rsidR="00157799" w:rsidRPr="001A10FF" w:rsidRDefault="00157799" w:rsidP="00157799">
      <w:pPr>
        <w:ind w:firstLine="720"/>
        <w:jc w:val="both"/>
        <w:rPr>
          <w:color w:val="0000FF"/>
          <w:sz w:val="24"/>
          <w:szCs w:val="24"/>
          <w:lang w:val="bg-BG"/>
        </w:rPr>
      </w:pPr>
      <w:proofErr w:type="spellStart"/>
      <w:r w:rsidRPr="001A10FF">
        <w:rPr>
          <w:sz w:val="24"/>
          <w:szCs w:val="24"/>
        </w:rPr>
        <w:t>Участници</w:t>
      </w:r>
      <w:proofErr w:type="spellEnd"/>
      <w:r w:rsidRPr="001A10FF">
        <w:rPr>
          <w:sz w:val="24"/>
          <w:szCs w:val="24"/>
        </w:rPr>
        <w:t xml:space="preserve"> в </w:t>
      </w:r>
      <w:proofErr w:type="spellStart"/>
      <w:r w:rsidRPr="001A10FF">
        <w:rPr>
          <w:sz w:val="24"/>
          <w:szCs w:val="24"/>
        </w:rPr>
        <w:t>процедурата</w:t>
      </w:r>
      <w:proofErr w:type="spellEnd"/>
      <w:r w:rsidRPr="001A10FF">
        <w:rPr>
          <w:sz w:val="24"/>
          <w:szCs w:val="24"/>
        </w:rPr>
        <w:t xml:space="preserve"> </w:t>
      </w:r>
      <w:proofErr w:type="spellStart"/>
      <w:r w:rsidRPr="001A10FF">
        <w:rPr>
          <w:sz w:val="24"/>
          <w:szCs w:val="24"/>
        </w:rPr>
        <w:t>могат</w:t>
      </w:r>
      <w:proofErr w:type="spellEnd"/>
      <w:r w:rsidRPr="001A10FF">
        <w:rPr>
          <w:sz w:val="24"/>
          <w:szCs w:val="24"/>
        </w:rPr>
        <w:t xml:space="preserve"> </w:t>
      </w:r>
      <w:proofErr w:type="spellStart"/>
      <w:r w:rsidRPr="001A10FF">
        <w:rPr>
          <w:sz w:val="24"/>
          <w:szCs w:val="24"/>
        </w:rPr>
        <w:t>да</w:t>
      </w:r>
      <w:proofErr w:type="spellEnd"/>
      <w:r w:rsidRPr="001A10FF">
        <w:rPr>
          <w:sz w:val="24"/>
          <w:szCs w:val="24"/>
        </w:rPr>
        <w:t xml:space="preserve"> </w:t>
      </w:r>
      <w:proofErr w:type="spellStart"/>
      <w:r w:rsidRPr="001A10FF">
        <w:rPr>
          <w:sz w:val="24"/>
          <w:szCs w:val="24"/>
        </w:rPr>
        <w:t>бъдат</w:t>
      </w:r>
      <w:proofErr w:type="spellEnd"/>
      <w:r w:rsidRPr="001A10FF">
        <w:rPr>
          <w:sz w:val="24"/>
          <w:szCs w:val="24"/>
        </w:rPr>
        <w:t xml:space="preserve"> </w:t>
      </w:r>
      <w:proofErr w:type="spellStart"/>
      <w:r w:rsidRPr="001A10FF">
        <w:rPr>
          <w:sz w:val="24"/>
          <w:szCs w:val="24"/>
        </w:rPr>
        <w:t>банки</w:t>
      </w:r>
      <w:proofErr w:type="spellEnd"/>
      <w:r w:rsidRPr="001A10FF">
        <w:rPr>
          <w:sz w:val="24"/>
          <w:szCs w:val="24"/>
        </w:rPr>
        <w:t xml:space="preserve"> </w:t>
      </w:r>
      <w:proofErr w:type="spellStart"/>
      <w:r w:rsidRPr="001A10FF">
        <w:rPr>
          <w:sz w:val="24"/>
          <w:szCs w:val="24"/>
        </w:rPr>
        <w:t>по</w:t>
      </w:r>
      <w:proofErr w:type="spellEnd"/>
      <w:r w:rsidRPr="001A10FF">
        <w:rPr>
          <w:sz w:val="24"/>
          <w:szCs w:val="24"/>
        </w:rPr>
        <w:t xml:space="preserve"> </w:t>
      </w:r>
      <w:proofErr w:type="spellStart"/>
      <w:r w:rsidRPr="001A10FF">
        <w:rPr>
          <w:sz w:val="24"/>
          <w:szCs w:val="24"/>
        </w:rPr>
        <w:t>смисъла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Закона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кредитните</w:t>
      </w:r>
      <w:proofErr w:type="spellEnd"/>
      <w:r w:rsidRPr="001A10FF">
        <w:rPr>
          <w:sz w:val="24"/>
          <w:szCs w:val="24"/>
        </w:rPr>
        <w:t xml:space="preserve"> </w:t>
      </w:r>
      <w:proofErr w:type="spellStart"/>
      <w:r w:rsidRPr="001A10FF">
        <w:rPr>
          <w:sz w:val="24"/>
          <w:szCs w:val="24"/>
        </w:rPr>
        <w:t>институции</w:t>
      </w:r>
      <w:proofErr w:type="spellEnd"/>
      <w:r w:rsidRPr="001A10FF">
        <w:rPr>
          <w:sz w:val="24"/>
          <w:szCs w:val="24"/>
        </w:rPr>
        <w:t xml:space="preserve"> /ЗКИ/</w:t>
      </w:r>
      <w:r w:rsidRPr="001A10FF">
        <w:rPr>
          <w:sz w:val="24"/>
          <w:szCs w:val="24"/>
          <w:lang w:val="bg-BG"/>
        </w:rPr>
        <w:t xml:space="preserve"> и следва да притежават валиден</w:t>
      </w:r>
      <w:r w:rsidRPr="001A10FF">
        <w:rPr>
          <w:color w:val="0000FF"/>
          <w:sz w:val="24"/>
          <w:szCs w:val="24"/>
          <w:lang w:val="bg-BG"/>
        </w:rPr>
        <w:t xml:space="preserve"> </w:t>
      </w:r>
      <w:r w:rsidRPr="001A10FF">
        <w:rPr>
          <w:sz w:val="24"/>
          <w:szCs w:val="24"/>
          <w:lang w:val="bg-BG"/>
        </w:rPr>
        <w:t>л</w:t>
      </w:r>
      <w:proofErr w:type="spellStart"/>
      <w:r w:rsidRPr="001A10FF">
        <w:rPr>
          <w:sz w:val="24"/>
          <w:szCs w:val="24"/>
        </w:rPr>
        <w:t>иценз</w:t>
      </w:r>
      <w:proofErr w:type="spellEnd"/>
      <w:r w:rsidRPr="001A10FF">
        <w:rPr>
          <w:b/>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извършване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банкова</w:t>
      </w:r>
      <w:proofErr w:type="spellEnd"/>
      <w:r w:rsidRPr="001A10FF">
        <w:rPr>
          <w:sz w:val="24"/>
          <w:szCs w:val="24"/>
        </w:rPr>
        <w:t xml:space="preserve"> </w:t>
      </w:r>
      <w:proofErr w:type="spellStart"/>
      <w:r w:rsidRPr="001A10FF">
        <w:rPr>
          <w:sz w:val="24"/>
          <w:szCs w:val="24"/>
        </w:rPr>
        <w:t>дейност</w:t>
      </w:r>
      <w:proofErr w:type="spellEnd"/>
      <w:r w:rsidRPr="001A10FF">
        <w:rPr>
          <w:sz w:val="24"/>
          <w:szCs w:val="24"/>
          <w:lang w:val="bg-BG"/>
        </w:rPr>
        <w:t>, да са страна по валидно</w:t>
      </w:r>
      <w:r w:rsidRPr="001A10FF">
        <w:rPr>
          <w:sz w:val="24"/>
          <w:szCs w:val="24"/>
        </w:rPr>
        <w:t xml:space="preserve"> </w:t>
      </w:r>
      <w:proofErr w:type="spellStart"/>
      <w:r w:rsidRPr="001A10FF">
        <w:rPr>
          <w:sz w:val="24"/>
          <w:szCs w:val="24"/>
        </w:rPr>
        <w:t>сключен</w:t>
      </w:r>
      <w:proofErr w:type="spellEnd"/>
      <w:r w:rsidRPr="001A10FF">
        <w:rPr>
          <w:sz w:val="24"/>
          <w:szCs w:val="24"/>
        </w:rPr>
        <w:t xml:space="preserve"> </w:t>
      </w:r>
      <w:proofErr w:type="spellStart"/>
      <w:r w:rsidRPr="001A10FF">
        <w:rPr>
          <w:sz w:val="24"/>
          <w:szCs w:val="24"/>
        </w:rPr>
        <w:t>договор</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с </w:t>
      </w:r>
      <w:proofErr w:type="spellStart"/>
      <w:r w:rsidRPr="001A10FF">
        <w:rPr>
          <w:sz w:val="24"/>
          <w:szCs w:val="24"/>
        </w:rPr>
        <w:t>Министерство</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финансите</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обслужване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плащания</w:t>
      </w:r>
      <w:proofErr w:type="spellEnd"/>
      <w:r w:rsidRPr="001A10FF">
        <w:rPr>
          <w:sz w:val="24"/>
          <w:szCs w:val="24"/>
        </w:rPr>
        <w:t xml:space="preserve"> в СЕБРА</w:t>
      </w:r>
      <w:r w:rsidRPr="001A10FF">
        <w:rPr>
          <w:sz w:val="24"/>
          <w:szCs w:val="24"/>
          <w:lang w:val="bg-BG"/>
        </w:rPr>
        <w:t>, да разполагат с платформа за интернет банкиране.</w:t>
      </w:r>
    </w:p>
    <w:p w:rsidR="00157799" w:rsidRPr="001A10FF" w:rsidRDefault="00157799" w:rsidP="00157799">
      <w:pPr>
        <w:ind w:left="851"/>
        <w:jc w:val="both"/>
        <w:rPr>
          <w:sz w:val="24"/>
          <w:szCs w:val="24"/>
        </w:rPr>
      </w:pPr>
    </w:p>
    <w:p w:rsidR="00157799" w:rsidRPr="001A10FF" w:rsidRDefault="00157799" w:rsidP="00157799">
      <w:pPr>
        <w:ind w:firstLine="708"/>
        <w:jc w:val="both"/>
        <w:rPr>
          <w:b/>
          <w:bCs/>
          <w:sz w:val="24"/>
          <w:szCs w:val="24"/>
        </w:rPr>
      </w:pPr>
      <w:r w:rsidRPr="001A10FF">
        <w:rPr>
          <w:b/>
          <w:bCs/>
          <w:sz w:val="24"/>
          <w:szCs w:val="24"/>
          <w:lang w:val="en-US"/>
        </w:rPr>
        <w:t>VI</w:t>
      </w:r>
      <w:r w:rsidRPr="001A10FF">
        <w:rPr>
          <w:b/>
          <w:bCs/>
          <w:sz w:val="24"/>
          <w:szCs w:val="24"/>
        </w:rPr>
        <w:t>.НАЧИН НА ПЛАЩАНЕ КЪМ ИЗПЪЛНИТЕЛЯ;</w:t>
      </w:r>
    </w:p>
    <w:p w:rsidR="00157799" w:rsidRPr="001A10FF" w:rsidRDefault="00157799" w:rsidP="00157799">
      <w:pPr>
        <w:ind w:firstLine="708"/>
        <w:jc w:val="both"/>
        <w:rPr>
          <w:sz w:val="24"/>
          <w:szCs w:val="24"/>
        </w:rPr>
      </w:pPr>
      <w:proofErr w:type="spellStart"/>
      <w:proofErr w:type="gramStart"/>
      <w:r w:rsidRPr="001A10FF">
        <w:rPr>
          <w:sz w:val="24"/>
          <w:szCs w:val="24"/>
        </w:rPr>
        <w:t>Съгласно</w:t>
      </w:r>
      <w:proofErr w:type="spellEnd"/>
      <w:r w:rsidRPr="001A10FF">
        <w:rPr>
          <w:sz w:val="24"/>
          <w:szCs w:val="24"/>
        </w:rPr>
        <w:t xml:space="preserve"> </w:t>
      </w:r>
      <w:proofErr w:type="spellStart"/>
      <w:r w:rsidRPr="001A10FF">
        <w:rPr>
          <w:sz w:val="24"/>
          <w:szCs w:val="24"/>
        </w:rPr>
        <w:t>условията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проекта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договора-по</w:t>
      </w:r>
      <w:proofErr w:type="spellEnd"/>
      <w:r w:rsidRPr="001A10FF">
        <w:rPr>
          <w:sz w:val="24"/>
          <w:szCs w:val="24"/>
        </w:rPr>
        <w:t xml:space="preserve"> </w:t>
      </w:r>
      <w:proofErr w:type="spellStart"/>
      <w:r w:rsidRPr="001A10FF">
        <w:rPr>
          <w:sz w:val="24"/>
          <w:szCs w:val="24"/>
        </w:rPr>
        <w:t>банков</w:t>
      </w:r>
      <w:proofErr w:type="spellEnd"/>
      <w:r w:rsidRPr="001A10FF">
        <w:rPr>
          <w:sz w:val="24"/>
          <w:szCs w:val="24"/>
        </w:rPr>
        <w:t xml:space="preserve"> </w:t>
      </w:r>
      <w:proofErr w:type="spellStart"/>
      <w:r w:rsidRPr="001A10FF">
        <w:rPr>
          <w:sz w:val="24"/>
          <w:szCs w:val="24"/>
        </w:rPr>
        <w:t>път</w:t>
      </w:r>
      <w:proofErr w:type="spellEnd"/>
      <w:r w:rsidRPr="001A10FF">
        <w:rPr>
          <w:sz w:val="24"/>
          <w:szCs w:val="24"/>
        </w:rPr>
        <w:t>.</w:t>
      </w:r>
      <w:proofErr w:type="gramEnd"/>
    </w:p>
    <w:p w:rsidR="00157799" w:rsidRPr="001A10FF" w:rsidRDefault="00157799" w:rsidP="00157799">
      <w:pPr>
        <w:ind w:firstLine="851"/>
        <w:jc w:val="both"/>
        <w:rPr>
          <w:sz w:val="24"/>
          <w:szCs w:val="24"/>
        </w:rPr>
      </w:pPr>
    </w:p>
    <w:p w:rsidR="00157799" w:rsidRPr="001A10FF" w:rsidRDefault="00157799" w:rsidP="00157799">
      <w:pPr>
        <w:ind w:firstLine="708"/>
        <w:jc w:val="both"/>
        <w:rPr>
          <w:b/>
          <w:bCs/>
          <w:sz w:val="24"/>
          <w:szCs w:val="24"/>
        </w:rPr>
      </w:pPr>
      <w:r w:rsidRPr="001A10FF">
        <w:rPr>
          <w:b/>
          <w:bCs/>
          <w:sz w:val="24"/>
          <w:szCs w:val="24"/>
          <w:lang w:val="en-US"/>
        </w:rPr>
        <w:t>VII.</w:t>
      </w:r>
      <w:r w:rsidRPr="001A10FF">
        <w:rPr>
          <w:b/>
          <w:bCs/>
          <w:sz w:val="24"/>
          <w:szCs w:val="24"/>
        </w:rPr>
        <w:t>СЪДЪРЖАНИЕ НА ОФЕРТАТА:</w:t>
      </w:r>
    </w:p>
    <w:p w:rsidR="00157799" w:rsidRPr="001A10FF" w:rsidRDefault="00157799" w:rsidP="00157799">
      <w:pPr>
        <w:pStyle w:val="BodyTextIndent"/>
        <w:spacing w:after="0"/>
        <w:ind w:left="0" w:firstLine="360"/>
        <w:jc w:val="both"/>
        <w:rPr>
          <w:sz w:val="24"/>
          <w:szCs w:val="24"/>
        </w:rPr>
      </w:pPr>
      <w:proofErr w:type="spellStart"/>
      <w:r w:rsidRPr="001A10FF">
        <w:rPr>
          <w:sz w:val="24"/>
          <w:szCs w:val="24"/>
        </w:rPr>
        <w:t>Участниците</w:t>
      </w:r>
      <w:proofErr w:type="spellEnd"/>
      <w:r w:rsidRPr="001A10FF">
        <w:rPr>
          <w:sz w:val="24"/>
          <w:szCs w:val="24"/>
        </w:rPr>
        <w:t xml:space="preserve"> в </w:t>
      </w:r>
      <w:proofErr w:type="spellStart"/>
      <w:r w:rsidRPr="001A10FF">
        <w:rPr>
          <w:sz w:val="24"/>
          <w:szCs w:val="24"/>
        </w:rPr>
        <w:t>процедурата</w:t>
      </w:r>
      <w:proofErr w:type="spellEnd"/>
      <w:r w:rsidRPr="001A10FF">
        <w:rPr>
          <w:sz w:val="24"/>
          <w:szCs w:val="24"/>
        </w:rPr>
        <w:t xml:space="preserve"> </w:t>
      </w:r>
      <w:proofErr w:type="spellStart"/>
      <w:r w:rsidRPr="001A10FF">
        <w:rPr>
          <w:sz w:val="24"/>
          <w:szCs w:val="24"/>
        </w:rPr>
        <w:t>следва</w:t>
      </w:r>
      <w:proofErr w:type="spellEnd"/>
      <w:r w:rsidRPr="001A10FF">
        <w:rPr>
          <w:sz w:val="24"/>
          <w:szCs w:val="24"/>
        </w:rPr>
        <w:t xml:space="preserve"> </w:t>
      </w:r>
      <w:proofErr w:type="spellStart"/>
      <w:r w:rsidRPr="001A10FF">
        <w:rPr>
          <w:sz w:val="24"/>
          <w:szCs w:val="24"/>
        </w:rPr>
        <w:t>да</w:t>
      </w:r>
      <w:proofErr w:type="spellEnd"/>
      <w:r w:rsidRPr="001A10FF">
        <w:rPr>
          <w:sz w:val="24"/>
          <w:szCs w:val="24"/>
        </w:rPr>
        <w:t xml:space="preserve"> </w:t>
      </w:r>
      <w:proofErr w:type="spellStart"/>
      <w:r w:rsidRPr="001A10FF">
        <w:rPr>
          <w:sz w:val="24"/>
          <w:szCs w:val="24"/>
        </w:rPr>
        <w:t>представят</w:t>
      </w:r>
      <w:proofErr w:type="spellEnd"/>
      <w:r w:rsidRPr="001A10FF">
        <w:rPr>
          <w:sz w:val="24"/>
          <w:szCs w:val="24"/>
        </w:rPr>
        <w:t xml:space="preserve">: </w:t>
      </w:r>
      <w:r w:rsidRPr="001A10FF">
        <w:rPr>
          <w:sz w:val="24"/>
          <w:szCs w:val="24"/>
          <w:lang w:val="bg-BG"/>
        </w:rPr>
        <w:t>Заявление за участие /по образец/; Списък на документите, съдържащи се в офертата</w:t>
      </w:r>
      <w:r w:rsidRPr="001A10FF">
        <w:rPr>
          <w:color w:val="000000"/>
          <w:sz w:val="24"/>
          <w:szCs w:val="24"/>
        </w:rPr>
        <w:t xml:space="preserve"> </w:t>
      </w:r>
      <w:r w:rsidRPr="001A10FF">
        <w:rPr>
          <w:color w:val="000000"/>
          <w:sz w:val="24"/>
          <w:szCs w:val="24"/>
          <w:lang w:val="bg-BG"/>
        </w:rPr>
        <w:t xml:space="preserve">/по формат на участника/; </w:t>
      </w:r>
      <w:proofErr w:type="spellStart"/>
      <w:r w:rsidRPr="001A10FF">
        <w:rPr>
          <w:color w:val="000000"/>
          <w:sz w:val="24"/>
          <w:szCs w:val="24"/>
        </w:rPr>
        <w:t>Заверено</w:t>
      </w:r>
      <w:proofErr w:type="spellEnd"/>
      <w:r w:rsidRPr="001A10FF">
        <w:rPr>
          <w:color w:val="000000"/>
          <w:sz w:val="24"/>
          <w:szCs w:val="24"/>
        </w:rPr>
        <w:t xml:space="preserve"> </w:t>
      </w:r>
      <w:proofErr w:type="spellStart"/>
      <w:r w:rsidRPr="001A10FF">
        <w:rPr>
          <w:color w:val="000000"/>
          <w:sz w:val="24"/>
          <w:szCs w:val="24"/>
        </w:rPr>
        <w:t>от</w:t>
      </w:r>
      <w:proofErr w:type="spellEnd"/>
      <w:r w:rsidRPr="001A10FF">
        <w:rPr>
          <w:color w:val="000000"/>
          <w:sz w:val="24"/>
          <w:szCs w:val="24"/>
        </w:rPr>
        <w:t xml:space="preserve"> </w:t>
      </w:r>
      <w:proofErr w:type="spellStart"/>
      <w:r w:rsidRPr="001A10FF">
        <w:rPr>
          <w:color w:val="000000"/>
          <w:sz w:val="24"/>
          <w:szCs w:val="24"/>
        </w:rPr>
        <w:t>участника</w:t>
      </w:r>
      <w:proofErr w:type="spellEnd"/>
      <w:r w:rsidRPr="001A10FF">
        <w:rPr>
          <w:color w:val="000000"/>
          <w:sz w:val="24"/>
          <w:szCs w:val="24"/>
        </w:rPr>
        <w:t xml:space="preserve"> </w:t>
      </w:r>
      <w:proofErr w:type="spellStart"/>
      <w:r w:rsidRPr="001A10FF">
        <w:rPr>
          <w:color w:val="000000"/>
          <w:sz w:val="24"/>
          <w:szCs w:val="24"/>
        </w:rPr>
        <w:t>копие</w:t>
      </w:r>
      <w:proofErr w:type="spellEnd"/>
      <w:r w:rsidRPr="001A10FF">
        <w:rPr>
          <w:color w:val="000000"/>
          <w:sz w:val="24"/>
          <w:szCs w:val="24"/>
        </w:rPr>
        <w:t xml:space="preserve"> </w:t>
      </w:r>
      <w:proofErr w:type="spellStart"/>
      <w:r w:rsidRPr="001A10FF">
        <w:rPr>
          <w:color w:val="000000"/>
          <w:sz w:val="24"/>
          <w:szCs w:val="24"/>
        </w:rPr>
        <w:t>на</w:t>
      </w:r>
      <w:proofErr w:type="spellEnd"/>
      <w:r w:rsidRPr="001A10FF">
        <w:rPr>
          <w:color w:val="000000"/>
          <w:sz w:val="24"/>
          <w:szCs w:val="24"/>
        </w:rPr>
        <w:t xml:space="preserve">: </w:t>
      </w:r>
      <w:proofErr w:type="spellStart"/>
      <w:r w:rsidRPr="001A10FF">
        <w:rPr>
          <w:color w:val="000000"/>
          <w:sz w:val="24"/>
          <w:szCs w:val="24"/>
        </w:rPr>
        <w:t>документ</w:t>
      </w:r>
      <w:proofErr w:type="spellEnd"/>
      <w:r w:rsidRPr="001A10FF">
        <w:rPr>
          <w:color w:val="000000"/>
          <w:sz w:val="24"/>
          <w:szCs w:val="24"/>
        </w:rPr>
        <w:t xml:space="preserve"> </w:t>
      </w:r>
      <w:proofErr w:type="spellStart"/>
      <w:r w:rsidRPr="001A10FF">
        <w:rPr>
          <w:color w:val="000000"/>
          <w:sz w:val="24"/>
          <w:szCs w:val="24"/>
        </w:rPr>
        <w:t>за</w:t>
      </w:r>
      <w:proofErr w:type="spellEnd"/>
      <w:r w:rsidRPr="001A10FF">
        <w:rPr>
          <w:color w:val="000000"/>
          <w:sz w:val="24"/>
          <w:szCs w:val="24"/>
        </w:rPr>
        <w:t xml:space="preserve"> </w:t>
      </w:r>
      <w:proofErr w:type="spellStart"/>
      <w:r w:rsidRPr="001A10FF">
        <w:rPr>
          <w:color w:val="000000"/>
          <w:sz w:val="24"/>
          <w:szCs w:val="24"/>
        </w:rPr>
        <w:t>регистрация</w:t>
      </w:r>
      <w:proofErr w:type="spellEnd"/>
      <w:r w:rsidRPr="001A10FF">
        <w:rPr>
          <w:color w:val="000000"/>
          <w:sz w:val="24"/>
          <w:szCs w:val="24"/>
        </w:rPr>
        <w:t xml:space="preserve"> </w:t>
      </w:r>
      <w:proofErr w:type="spellStart"/>
      <w:r w:rsidRPr="001A10FF">
        <w:rPr>
          <w:color w:val="000000"/>
          <w:sz w:val="24"/>
          <w:szCs w:val="24"/>
        </w:rPr>
        <w:t>или</w:t>
      </w:r>
      <w:proofErr w:type="spellEnd"/>
      <w:r w:rsidRPr="001A10FF">
        <w:rPr>
          <w:color w:val="000000"/>
          <w:sz w:val="24"/>
          <w:szCs w:val="24"/>
        </w:rPr>
        <w:t xml:space="preserve"> ЕИК </w:t>
      </w:r>
      <w:proofErr w:type="spellStart"/>
      <w:r w:rsidRPr="001A10FF">
        <w:rPr>
          <w:color w:val="000000"/>
          <w:sz w:val="24"/>
          <w:szCs w:val="24"/>
        </w:rPr>
        <w:t>съгл</w:t>
      </w:r>
      <w:proofErr w:type="spellEnd"/>
      <w:r w:rsidRPr="001A10FF">
        <w:rPr>
          <w:color w:val="000000"/>
          <w:sz w:val="24"/>
          <w:szCs w:val="24"/>
          <w:lang w:val="bg-BG"/>
        </w:rPr>
        <w:t>асно</w:t>
      </w:r>
      <w:r w:rsidRPr="001A10FF">
        <w:rPr>
          <w:color w:val="000000"/>
          <w:sz w:val="24"/>
          <w:szCs w:val="24"/>
        </w:rPr>
        <w:t xml:space="preserve"> чл.23 </w:t>
      </w:r>
      <w:proofErr w:type="spellStart"/>
      <w:r w:rsidRPr="001A10FF">
        <w:rPr>
          <w:color w:val="000000"/>
          <w:sz w:val="24"/>
          <w:szCs w:val="24"/>
        </w:rPr>
        <w:t>от</w:t>
      </w:r>
      <w:proofErr w:type="spellEnd"/>
      <w:r w:rsidRPr="001A10FF">
        <w:rPr>
          <w:color w:val="000000"/>
          <w:sz w:val="24"/>
          <w:szCs w:val="24"/>
        </w:rPr>
        <w:t xml:space="preserve"> ЗТР, </w:t>
      </w:r>
      <w:proofErr w:type="spellStart"/>
      <w:r w:rsidRPr="001A10FF">
        <w:rPr>
          <w:color w:val="000000"/>
          <w:sz w:val="24"/>
          <w:szCs w:val="24"/>
        </w:rPr>
        <w:t>когато</w:t>
      </w:r>
      <w:proofErr w:type="spellEnd"/>
      <w:r w:rsidRPr="001A10FF">
        <w:rPr>
          <w:color w:val="000000"/>
          <w:sz w:val="24"/>
          <w:szCs w:val="24"/>
        </w:rPr>
        <w:t xml:space="preserve"> </w:t>
      </w:r>
      <w:proofErr w:type="spellStart"/>
      <w:r w:rsidRPr="001A10FF">
        <w:rPr>
          <w:color w:val="000000"/>
          <w:sz w:val="24"/>
          <w:szCs w:val="24"/>
        </w:rPr>
        <w:t>участника</w:t>
      </w:r>
      <w:proofErr w:type="spellEnd"/>
      <w:r w:rsidRPr="001A10FF">
        <w:rPr>
          <w:color w:val="000000"/>
          <w:sz w:val="24"/>
          <w:szCs w:val="24"/>
        </w:rPr>
        <w:t xml:space="preserve"> е ЮЛ; </w:t>
      </w:r>
      <w:proofErr w:type="spellStart"/>
      <w:r w:rsidRPr="001A10FF">
        <w:rPr>
          <w:color w:val="000000"/>
          <w:sz w:val="24"/>
          <w:szCs w:val="24"/>
        </w:rPr>
        <w:t>документ</w:t>
      </w:r>
      <w:proofErr w:type="spellEnd"/>
      <w:r w:rsidRPr="001A10FF">
        <w:rPr>
          <w:color w:val="000000"/>
          <w:sz w:val="24"/>
          <w:szCs w:val="24"/>
        </w:rPr>
        <w:t xml:space="preserve"> </w:t>
      </w:r>
      <w:proofErr w:type="spellStart"/>
      <w:r w:rsidRPr="001A10FF">
        <w:rPr>
          <w:color w:val="000000"/>
          <w:sz w:val="24"/>
          <w:szCs w:val="24"/>
        </w:rPr>
        <w:t>за</w:t>
      </w:r>
      <w:proofErr w:type="spellEnd"/>
      <w:r w:rsidRPr="001A10FF">
        <w:rPr>
          <w:color w:val="000000"/>
          <w:sz w:val="24"/>
          <w:szCs w:val="24"/>
        </w:rPr>
        <w:t xml:space="preserve"> </w:t>
      </w:r>
      <w:proofErr w:type="spellStart"/>
      <w:r w:rsidRPr="001A10FF">
        <w:rPr>
          <w:color w:val="000000"/>
          <w:sz w:val="24"/>
          <w:szCs w:val="24"/>
        </w:rPr>
        <w:t>регистрация</w:t>
      </w:r>
      <w:proofErr w:type="spellEnd"/>
      <w:r w:rsidRPr="001A10FF">
        <w:rPr>
          <w:color w:val="000000"/>
          <w:sz w:val="24"/>
          <w:szCs w:val="24"/>
        </w:rPr>
        <w:t xml:space="preserve"> </w:t>
      </w:r>
      <w:proofErr w:type="spellStart"/>
      <w:r w:rsidRPr="001A10FF">
        <w:rPr>
          <w:color w:val="000000"/>
          <w:sz w:val="24"/>
          <w:szCs w:val="24"/>
        </w:rPr>
        <w:t>на</w:t>
      </w:r>
      <w:proofErr w:type="spellEnd"/>
      <w:r w:rsidRPr="001A10FF">
        <w:rPr>
          <w:color w:val="000000"/>
          <w:sz w:val="24"/>
          <w:szCs w:val="24"/>
        </w:rPr>
        <w:t xml:space="preserve"> </w:t>
      </w:r>
      <w:proofErr w:type="spellStart"/>
      <w:r w:rsidRPr="001A10FF">
        <w:rPr>
          <w:color w:val="000000"/>
          <w:sz w:val="24"/>
          <w:szCs w:val="24"/>
        </w:rPr>
        <w:t>чуждестр</w:t>
      </w:r>
      <w:proofErr w:type="spellEnd"/>
      <w:r w:rsidRPr="001A10FF">
        <w:rPr>
          <w:color w:val="000000"/>
          <w:sz w:val="24"/>
          <w:szCs w:val="24"/>
          <w:lang w:val="bg-BG"/>
        </w:rPr>
        <w:t>анно</w:t>
      </w:r>
      <w:r w:rsidRPr="001A10FF">
        <w:rPr>
          <w:color w:val="000000"/>
          <w:sz w:val="24"/>
          <w:szCs w:val="24"/>
        </w:rPr>
        <w:t xml:space="preserve"> </w:t>
      </w:r>
      <w:proofErr w:type="spellStart"/>
      <w:r w:rsidRPr="001A10FF">
        <w:rPr>
          <w:color w:val="000000"/>
          <w:sz w:val="24"/>
          <w:szCs w:val="24"/>
        </w:rPr>
        <w:t>лице</w:t>
      </w:r>
      <w:proofErr w:type="spellEnd"/>
      <w:r w:rsidRPr="001A10FF">
        <w:rPr>
          <w:color w:val="000000"/>
          <w:sz w:val="24"/>
          <w:szCs w:val="24"/>
        </w:rPr>
        <w:t xml:space="preserve"> </w:t>
      </w:r>
      <w:proofErr w:type="spellStart"/>
      <w:r w:rsidRPr="001A10FF">
        <w:rPr>
          <w:color w:val="000000"/>
          <w:sz w:val="24"/>
          <w:szCs w:val="24"/>
        </w:rPr>
        <w:t>съобразно</w:t>
      </w:r>
      <w:proofErr w:type="spellEnd"/>
      <w:r w:rsidRPr="001A10FF">
        <w:rPr>
          <w:color w:val="000000"/>
          <w:sz w:val="24"/>
          <w:szCs w:val="24"/>
        </w:rPr>
        <w:t xml:space="preserve"> </w:t>
      </w:r>
      <w:proofErr w:type="spellStart"/>
      <w:r w:rsidRPr="001A10FF">
        <w:rPr>
          <w:color w:val="000000"/>
          <w:sz w:val="24"/>
          <w:szCs w:val="24"/>
        </w:rPr>
        <w:t>националното</w:t>
      </w:r>
      <w:proofErr w:type="spellEnd"/>
      <w:r w:rsidRPr="001A10FF">
        <w:rPr>
          <w:color w:val="000000"/>
          <w:sz w:val="24"/>
          <w:szCs w:val="24"/>
        </w:rPr>
        <w:t xml:space="preserve"> </w:t>
      </w:r>
      <w:proofErr w:type="spellStart"/>
      <w:r w:rsidRPr="001A10FF">
        <w:rPr>
          <w:color w:val="000000"/>
          <w:sz w:val="24"/>
          <w:szCs w:val="24"/>
        </w:rPr>
        <w:t>му</w:t>
      </w:r>
      <w:proofErr w:type="spellEnd"/>
      <w:r w:rsidRPr="001A10FF">
        <w:rPr>
          <w:color w:val="000000"/>
          <w:sz w:val="24"/>
          <w:szCs w:val="24"/>
        </w:rPr>
        <w:t xml:space="preserve"> </w:t>
      </w:r>
      <w:proofErr w:type="spellStart"/>
      <w:r w:rsidRPr="001A10FF">
        <w:rPr>
          <w:color w:val="000000"/>
          <w:sz w:val="24"/>
          <w:szCs w:val="24"/>
        </w:rPr>
        <w:t>законодателство</w:t>
      </w:r>
      <w:proofErr w:type="spellEnd"/>
      <w:r w:rsidRPr="001A10FF">
        <w:rPr>
          <w:color w:val="000000"/>
          <w:sz w:val="24"/>
          <w:szCs w:val="24"/>
        </w:rPr>
        <w:t xml:space="preserve"> </w:t>
      </w:r>
      <w:proofErr w:type="spellStart"/>
      <w:r w:rsidRPr="001A10FF">
        <w:rPr>
          <w:color w:val="000000"/>
          <w:sz w:val="24"/>
          <w:szCs w:val="24"/>
        </w:rPr>
        <w:t>или</w:t>
      </w:r>
      <w:proofErr w:type="spellEnd"/>
      <w:r w:rsidRPr="001A10FF">
        <w:rPr>
          <w:color w:val="000000"/>
          <w:sz w:val="24"/>
          <w:szCs w:val="24"/>
        </w:rPr>
        <w:t xml:space="preserve"> </w:t>
      </w:r>
      <w:proofErr w:type="spellStart"/>
      <w:r w:rsidRPr="001A10FF">
        <w:rPr>
          <w:color w:val="000000"/>
          <w:sz w:val="24"/>
          <w:szCs w:val="24"/>
        </w:rPr>
        <w:t>еквив</w:t>
      </w:r>
      <w:proofErr w:type="spellEnd"/>
      <w:r w:rsidRPr="001A10FF">
        <w:rPr>
          <w:color w:val="000000"/>
          <w:sz w:val="24"/>
          <w:szCs w:val="24"/>
          <w:lang w:val="bg-BG"/>
        </w:rPr>
        <w:t xml:space="preserve">алентен </w:t>
      </w:r>
      <w:proofErr w:type="spellStart"/>
      <w:r w:rsidRPr="001A10FF">
        <w:rPr>
          <w:color w:val="000000"/>
          <w:sz w:val="24"/>
          <w:szCs w:val="24"/>
        </w:rPr>
        <w:t>документ</w:t>
      </w:r>
      <w:proofErr w:type="spellEnd"/>
      <w:r w:rsidRPr="001A10FF">
        <w:rPr>
          <w:color w:val="000000"/>
          <w:sz w:val="24"/>
          <w:szCs w:val="24"/>
        </w:rPr>
        <w:t xml:space="preserve"> </w:t>
      </w:r>
      <w:proofErr w:type="spellStart"/>
      <w:r w:rsidRPr="001A10FF">
        <w:rPr>
          <w:color w:val="000000"/>
          <w:sz w:val="24"/>
          <w:szCs w:val="24"/>
        </w:rPr>
        <w:t>на</w:t>
      </w:r>
      <w:proofErr w:type="spellEnd"/>
      <w:r w:rsidRPr="001A10FF">
        <w:rPr>
          <w:color w:val="000000"/>
          <w:sz w:val="24"/>
          <w:szCs w:val="24"/>
        </w:rPr>
        <w:t xml:space="preserve"> </w:t>
      </w:r>
      <w:proofErr w:type="spellStart"/>
      <w:r w:rsidRPr="001A10FF">
        <w:rPr>
          <w:color w:val="000000"/>
          <w:sz w:val="24"/>
          <w:szCs w:val="24"/>
        </w:rPr>
        <w:t>съдeб</w:t>
      </w:r>
      <w:proofErr w:type="spellEnd"/>
      <w:r w:rsidRPr="001A10FF">
        <w:rPr>
          <w:color w:val="000000"/>
          <w:sz w:val="24"/>
          <w:szCs w:val="24"/>
          <w:lang w:val="bg-BG"/>
        </w:rPr>
        <w:t>ен</w:t>
      </w:r>
      <w:r w:rsidRPr="001A10FF">
        <w:rPr>
          <w:color w:val="000000"/>
          <w:sz w:val="24"/>
          <w:szCs w:val="24"/>
        </w:rPr>
        <w:t xml:space="preserve"> </w:t>
      </w:r>
      <w:proofErr w:type="spellStart"/>
      <w:r w:rsidRPr="001A10FF">
        <w:rPr>
          <w:color w:val="000000"/>
          <w:sz w:val="24"/>
          <w:szCs w:val="24"/>
        </w:rPr>
        <w:t>или</w:t>
      </w:r>
      <w:proofErr w:type="spellEnd"/>
      <w:r w:rsidRPr="001A10FF">
        <w:rPr>
          <w:color w:val="000000"/>
          <w:sz w:val="24"/>
          <w:szCs w:val="24"/>
        </w:rPr>
        <w:t xml:space="preserve"> </w:t>
      </w:r>
      <w:proofErr w:type="spellStart"/>
      <w:r w:rsidRPr="001A10FF">
        <w:rPr>
          <w:color w:val="000000"/>
          <w:sz w:val="24"/>
          <w:szCs w:val="24"/>
        </w:rPr>
        <w:t>админстр</w:t>
      </w:r>
      <w:proofErr w:type="spellEnd"/>
      <w:r w:rsidRPr="001A10FF">
        <w:rPr>
          <w:color w:val="000000"/>
          <w:sz w:val="24"/>
          <w:szCs w:val="24"/>
          <w:lang w:val="bg-BG"/>
        </w:rPr>
        <w:t>ативен</w:t>
      </w:r>
      <w:r w:rsidRPr="001A10FF">
        <w:rPr>
          <w:color w:val="000000"/>
          <w:sz w:val="24"/>
          <w:szCs w:val="24"/>
        </w:rPr>
        <w:t xml:space="preserve"> </w:t>
      </w:r>
      <w:proofErr w:type="spellStart"/>
      <w:r w:rsidRPr="001A10FF">
        <w:rPr>
          <w:color w:val="000000"/>
          <w:sz w:val="24"/>
          <w:szCs w:val="24"/>
        </w:rPr>
        <w:t>орган</w:t>
      </w:r>
      <w:proofErr w:type="spellEnd"/>
      <w:r w:rsidRPr="001A10FF">
        <w:rPr>
          <w:color w:val="000000"/>
          <w:sz w:val="24"/>
          <w:szCs w:val="24"/>
        </w:rPr>
        <w:t xml:space="preserve"> в </w:t>
      </w:r>
      <w:proofErr w:type="spellStart"/>
      <w:r w:rsidRPr="001A10FF">
        <w:rPr>
          <w:color w:val="000000"/>
          <w:sz w:val="24"/>
          <w:szCs w:val="24"/>
        </w:rPr>
        <w:t>държ</w:t>
      </w:r>
      <w:proofErr w:type="spellEnd"/>
      <w:r w:rsidRPr="001A10FF">
        <w:rPr>
          <w:color w:val="000000"/>
          <w:sz w:val="24"/>
          <w:szCs w:val="24"/>
          <w:lang w:val="bg-BG"/>
        </w:rPr>
        <w:t>авата</w:t>
      </w:r>
      <w:r w:rsidRPr="001A10FF">
        <w:rPr>
          <w:color w:val="000000"/>
          <w:sz w:val="24"/>
          <w:szCs w:val="24"/>
        </w:rPr>
        <w:t xml:space="preserve"> в </w:t>
      </w:r>
      <w:proofErr w:type="spellStart"/>
      <w:r w:rsidRPr="001A10FF">
        <w:rPr>
          <w:color w:val="000000"/>
          <w:sz w:val="24"/>
          <w:szCs w:val="24"/>
        </w:rPr>
        <w:t>която</w:t>
      </w:r>
      <w:proofErr w:type="spellEnd"/>
      <w:r w:rsidRPr="001A10FF">
        <w:rPr>
          <w:color w:val="000000"/>
          <w:sz w:val="24"/>
          <w:szCs w:val="24"/>
        </w:rPr>
        <w:t xml:space="preserve"> е </w:t>
      </w:r>
      <w:proofErr w:type="spellStart"/>
      <w:r w:rsidRPr="001A10FF">
        <w:rPr>
          <w:color w:val="000000"/>
          <w:sz w:val="24"/>
          <w:szCs w:val="24"/>
        </w:rPr>
        <w:t>установен</w:t>
      </w:r>
      <w:proofErr w:type="spellEnd"/>
      <w:r w:rsidRPr="001A10FF">
        <w:rPr>
          <w:color w:val="000000"/>
          <w:sz w:val="24"/>
          <w:szCs w:val="24"/>
        </w:rPr>
        <w:t xml:space="preserve">, </w:t>
      </w:r>
      <w:proofErr w:type="spellStart"/>
      <w:r w:rsidRPr="001A10FF">
        <w:rPr>
          <w:color w:val="000000"/>
          <w:sz w:val="24"/>
          <w:szCs w:val="24"/>
        </w:rPr>
        <w:t>като</w:t>
      </w:r>
      <w:proofErr w:type="spellEnd"/>
      <w:r w:rsidRPr="001A10FF">
        <w:rPr>
          <w:color w:val="000000"/>
          <w:sz w:val="24"/>
          <w:szCs w:val="24"/>
        </w:rPr>
        <w:t xml:space="preserve"> </w:t>
      </w:r>
      <w:proofErr w:type="spellStart"/>
      <w:r w:rsidRPr="001A10FF">
        <w:rPr>
          <w:color w:val="000000"/>
          <w:sz w:val="24"/>
          <w:szCs w:val="24"/>
        </w:rPr>
        <w:t>докум</w:t>
      </w:r>
      <w:proofErr w:type="spellEnd"/>
      <w:r w:rsidRPr="001A10FF">
        <w:rPr>
          <w:color w:val="000000"/>
          <w:sz w:val="24"/>
          <w:szCs w:val="24"/>
          <w:lang w:val="bg-BG"/>
        </w:rPr>
        <w:t>ента</w:t>
      </w:r>
      <w:r w:rsidRPr="001A10FF">
        <w:rPr>
          <w:color w:val="000000"/>
          <w:sz w:val="24"/>
          <w:szCs w:val="24"/>
        </w:rPr>
        <w:t xml:space="preserve"> </w:t>
      </w:r>
      <w:proofErr w:type="spellStart"/>
      <w:r w:rsidRPr="001A10FF">
        <w:rPr>
          <w:color w:val="000000"/>
          <w:sz w:val="24"/>
          <w:szCs w:val="24"/>
        </w:rPr>
        <w:t>бъде</w:t>
      </w:r>
      <w:proofErr w:type="spellEnd"/>
      <w:r w:rsidRPr="001A10FF">
        <w:rPr>
          <w:color w:val="000000"/>
          <w:sz w:val="24"/>
          <w:szCs w:val="24"/>
        </w:rPr>
        <w:t xml:space="preserve"> </w:t>
      </w:r>
      <w:proofErr w:type="spellStart"/>
      <w:r w:rsidRPr="001A10FF">
        <w:rPr>
          <w:color w:val="000000"/>
          <w:sz w:val="24"/>
          <w:szCs w:val="24"/>
        </w:rPr>
        <w:t>преведен</w:t>
      </w:r>
      <w:proofErr w:type="spellEnd"/>
      <w:r w:rsidRPr="001A10FF">
        <w:rPr>
          <w:color w:val="000000"/>
          <w:sz w:val="24"/>
          <w:szCs w:val="24"/>
        </w:rPr>
        <w:t xml:space="preserve"> </w:t>
      </w:r>
      <w:proofErr w:type="spellStart"/>
      <w:r w:rsidRPr="001A10FF">
        <w:rPr>
          <w:color w:val="000000"/>
          <w:sz w:val="24"/>
          <w:szCs w:val="24"/>
        </w:rPr>
        <w:t>на</w:t>
      </w:r>
      <w:proofErr w:type="spellEnd"/>
      <w:r w:rsidRPr="001A10FF">
        <w:rPr>
          <w:color w:val="000000"/>
          <w:sz w:val="24"/>
          <w:szCs w:val="24"/>
        </w:rPr>
        <w:t xml:space="preserve"> </w:t>
      </w:r>
      <w:proofErr w:type="spellStart"/>
      <w:r w:rsidRPr="001A10FF">
        <w:rPr>
          <w:color w:val="000000"/>
          <w:sz w:val="24"/>
          <w:szCs w:val="24"/>
        </w:rPr>
        <w:t>бълг</w:t>
      </w:r>
      <w:proofErr w:type="spellEnd"/>
      <w:r w:rsidRPr="001A10FF">
        <w:rPr>
          <w:color w:val="000000"/>
          <w:sz w:val="24"/>
          <w:szCs w:val="24"/>
          <w:lang w:val="bg-BG"/>
        </w:rPr>
        <w:t xml:space="preserve">арски </w:t>
      </w:r>
      <w:proofErr w:type="spellStart"/>
      <w:r w:rsidRPr="001A10FF">
        <w:rPr>
          <w:color w:val="000000"/>
          <w:sz w:val="24"/>
          <w:szCs w:val="24"/>
        </w:rPr>
        <w:t>език</w:t>
      </w:r>
      <w:proofErr w:type="spellEnd"/>
      <w:r w:rsidRPr="001A10FF">
        <w:rPr>
          <w:color w:val="000000"/>
          <w:sz w:val="24"/>
          <w:szCs w:val="24"/>
        </w:rPr>
        <w:t xml:space="preserve"> в </w:t>
      </w:r>
      <w:proofErr w:type="spellStart"/>
      <w:r w:rsidRPr="001A10FF">
        <w:rPr>
          <w:color w:val="000000"/>
          <w:sz w:val="24"/>
          <w:szCs w:val="24"/>
        </w:rPr>
        <w:t>офиц</w:t>
      </w:r>
      <w:proofErr w:type="spellEnd"/>
      <w:r w:rsidRPr="001A10FF">
        <w:rPr>
          <w:color w:val="000000"/>
          <w:sz w:val="24"/>
          <w:szCs w:val="24"/>
          <w:lang w:val="bg-BG"/>
        </w:rPr>
        <w:t xml:space="preserve">иален </w:t>
      </w:r>
      <w:proofErr w:type="spellStart"/>
      <w:r w:rsidRPr="001A10FF">
        <w:rPr>
          <w:color w:val="000000"/>
          <w:sz w:val="24"/>
          <w:szCs w:val="24"/>
        </w:rPr>
        <w:t>превод</w:t>
      </w:r>
      <w:proofErr w:type="spellEnd"/>
      <w:r w:rsidRPr="001A10FF">
        <w:rPr>
          <w:sz w:val="24"/>
          <w:szCs w:val="24"/>
          <w:lang w:val="ru-RU"/>
        </w:rPr>
        <w:t>;</w:t>
      </w:r>
      <w:r w:rsidRPr="001A10FF">
        <w:rPr>
          <w:sz w:val="24"/>
          <w:szCs w:val="24"/>
          <w:lang w:val="bg-BG"/>
        </w:rPr>
        <w:t xml:space="preserve"> </w:t>
      </w:r>
      <w:r w:rsidRPr="001A10FF">
        <w:rPr>
          <w:sz w:val="24"/>
          <w:szCs w:val="24"/>
        </w:rPr>
        <w:t xml:space="preserve"> </w:t>
      </w:r>
      <w:proofErr w:type="spellStart"/>
      <w:r w:rsidRPr="001A10FF">
        <w:rPr>
          <w:sz w:val="24"/>
          <w:szCs w:val="24"/>
        </w:rPr>
        <w:t>Административни</w:t>
      </w:r>
      <w:proofErr w:type="spellEnd"/>
      <w:r w:rsidRPr="001A10FF">
        <w:rPr>
          <w:sz w:val="24"/>
          <w:szCs w:val="24"/>
        </w:rPr>
        <w:t xml:space="preserve"> </w:t>
      </w:r>
      <w:proofErr w:type="spellStart"/>
      <w:r w:rsidRPr="001A10FF">
        <w:rPr>
          <w:sz w:val="24"/>
          <w:szCs w:val="24"/>
        </w:rPr>
        <w:t>сведения</w:t>
      </w:r>
      <w:proofErr w:type="spellEnd"/>
      <w:r w:rsidRPr="001A10FF">
        <w:rPr>
          <w:sz w:val="24"/>
          <w:szCs w:val="24"/>
          <w:lang w:val="bg-BG"/>
        </w:rPr>
        <w:t xml:space="preserve"> /по образец/; Декларация за запознавене с условията на поръчката; </w:t>
      </w:r>
      <w:proofErr w:type="spellStart"/>
      <w:r w:rsidRPr="001A10FF">
        <w:rPr>
          <w:sz w:val="24"/>
          <w:szCs w:val="24"/>
        </w:rPr>
        <w:t>Декларации</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отсъствие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обстоятелствата</w:t>
      </w:r>
      <w:proofErr w:type="spellEnd"/>
      <w:r w:rsidRPr="001A10FF">
        <w:rPr>
          <w:sz w:val="24"/>
          <w:szCs w:val="24"/>
        </w:rPr>
        <w:t xml:space="preserve"> </w:t>
      </w:r>
      <w:proofErr w:type="spellStart"/>
      <w:r w:rsidRPr="001A10FF">
        <w:rPr>
          <w:sz w:val="24"/>
          <w:szCs w:val="24"/>
        </w:rPr>
        <w:t>по</w:t>
      </w:r>
      <w:proofErr w:type="spellEnd"/>
      <w:r w:rsidRPr="001A10FF">
        <w:rPr>
          <w:sz w:val="24"/>
          <w:szCs w:val="24"/>
        </w:rPr>
        <w:t xml:space="preserve"> </w:t>
      </w:r>
      <w:proofErr w:type="spellStart"/>
      <w:r w:rsidRPr="001A10FF">
        <w:rPr>
          <w:sz w:val="24"/>
          <w:szCs w:val="24"/>
        </w:rPr>
        <w:t>чл</w:t>
      </w:r>
      <w:proofErr w:type="spellEnd"/>
      <w:r w:rsidRPr="001A10FF">
        <w:rPr>
          <w:sz w:val="24"/>
          <w:szCs w:val="24"/>
        </w:rPr>
        <w:t xml:space="preserve">. </w:t>
      </w:r>
      <w:proofErr w:type="gramStart"/>
      <w:r w:rsidRPr="001A10FF">
        <w:rPr>
          <w:sz w:val="24"/>
          <w:szCs w:val="24"/>
        </w:rPr>
        <w:t xml:space="preserve">47, </w:t>
      </w:r>
      <w:proofErr w:type="spellStart"/>
      <w:r w:rsidRPr="001A10FF">
        <w:rPr>
          <w:sz w:val="24"/>
          <w:szCs w:val="24"/>
        </w:rPr>
        <w:t>ал</w:t>
      </w:r>
      <w:proofErr w:type="spellEnd"/>
      <w:r w:rsidRPr="001A10FF">
        <w:rPr>
          <w:sz w:val="24"/>
          <w:szCs w:val="24"/>
        </w:rPr>
        <w:t>.</w:t>
      </w:r>
      <w:proofErr w:type="gramEnd"/>
      <w:r w:rsidRPr="001A10FF">
        <w:rPr>
          <w:sz w:val="24"/>
          <w:szCs w:val="24"/>
        </w:rPr>
        <w:t xml:space="preserve"> 1от </w:t>
      </w:r>
      <w:proofErr w:type="gramStart"/>
      <w:r w:rsidRPr="001A10FF">
        <w:rPr>
          <w:sz w:val="24"/>
          <w:szCs w:val="24"/>
        </w:rPr>
        <w:t xml:space="preserve">ЗОП </w:t>
      </w:r>
      <w:r w:rsidRPr="001A10FF">
        <w:rPr>
          <w:sz w:val="24"/>
          <w:szCs w:val="24"/>
          <w:lang w:val="bg-BG"/>
        </w:rPr>
        <w:t>,</w:t>
      </w:r>
      <w:proofErr w:type="gramEnd"/>
      <w:r w:rsidRPr="001A10FF">
        <w:rPr>
          <w:sz w:val="24"/>
          <w:szCs w:val="24"/>
          <w:lang w:val="bg-BG"/>
        </w:rPr>
        <w:t xml:space="preserve"> чл.47 ал.2 от ЗОП, </w:t>
      </w:r>
      <w:proofErr w:type="spellStart"/>
      <w:r w:rsidRPr="001A10FF">
        <w:rPr>
          <w:sz w:val="24"/>
          <w:szCs w:val="24"/>
        </w:rPr>
        <w:t>чл</w:t>
      </w:r>
      <w:proofErr w:type="spellEnd"/>
      <w:r w:rsidRPr="001A10FF">
        <w:rPr>
          <w:sz w:val="24"/>
          <w:szCs w:val="24"/>
        </w:rPr>
        <w:t xml:space="preserve">. </w:t>
      </w:r>
      <w:proofErr w:type="gramStart"/>
      <w:r w:rsidRPr="001A10FF">
        <w:rPr>
          <w:sz w:val="24"/>
          <w:szCs w:val="24"/>
        </w:rPr>
        <w:t xml:space="preserve">47, </w:t>
      </w:r>
      <w:proofErr w:type="spellStart"/>
      <w:r w:rsidRPr="001A10FF">
        <w:rPr>
          <w:sz w:val="24"/>
          <w:szCs w:val="24"/>
        </w:rPr>
        <w:t>ал</w:t>
      </w:r>
      <w:proofErr w:type="spellEnd"/>
      <w:r w:rsidRPr="001A10FF">
        <w:rPr>
          <w:sz w:val="24"/>
          <w:szCs w:val="24"/>
        </w:rPr>
        <w:t>.</w:t>
      </w:r>
      <w:proofErr w:type="gramEnd"/>
      <w:r w:rsidRPr="001A10FF">
        <w:rPr>
          <w:sz w:val="24"/>
          <w:szCs w:val="24"/>
        </w:rPr>
        <w:t xml:space="preserve"> 5 ЗОП</w:t>
      </w:r>
      <w:r w:rsidRPr="001A10FF">
        <w:rPr>
          <w:sz w:val="24"/>
          <w:szCs w:val="24"/>
          <w:lang w:val="bg-BG"/>
        </w:rPr>
        <w:t xml:space="preserve"> /по образец/. </w:t>
      </w:r>
      <w:r w:rsidRPr="001A10FF">
        <w:rPr>
          <w:sz w:val="24"/>
          <w:szCs w:val="24"/>
          <w:u w:val="single"/>
          <w:lang w:val="bg-BG"/>
        </w:rPr>
        <w:t>Възложителят ще отстрани от процедурата лица, за които са налице</w:t>
      </w:r>
      <w:r w:rsidRPr="001A10FF">
        <w:rPr>
          <w:sz w:val="24"/>
          <w:szCs w:val="24"/>
          <w:u w:val="single"/>
        </w:rPr>
        <w:t xml:space="preserve"> </w:t>
      </w:r>
      <w:proofErr w:type="spellStart"/>
      <w:r w:rsidRPr="001A10FF">
        <w:rPr>
          <w:sz w:val="24"/>
          <w:szCs w:val="24"/>
          <w:u w:val="single"/>
        </w:rPr>
        <w:t>обстоятелствата</w:t>
      </w:r>
      <w:proofErr w:type="spellEnd"/>
      <w:r w:rsidRPr="001A10FF">
        <w:rPr>
          <w:sz w:val="24"/>
          <w:szCs w:val="24"/>
          <w:u w:val="single"/>
        </w:rPr>
        <w:t xml:space="preserve"> </w:t>
      </w:r>
      <w:proofErr w:type="spellStart"/>
      <w:r w:rsidRPr="001A10FF">
        <w:rPr>
          <w:sz w:val="24"/>
          <w:szCs w:val="24"/>
          <w:u w:val="single"/>
        </w:rPr>
        <w:t>по</w:t>
      </w:r>
      <w:proofErr w:type="spellEnd"/>
      <w:r w:rsidRPr="001A10FF">
        <w:rPr>
          <w:sz w:val="24"/>
          <w:szCs w:val="24"/>
          <w:u w:val="single"/>
        </w:rPr>
        <w:t xml:space="preserve"> </w:t>
      </w:r>
      <w:proofErr w:type="spellStart"/>
      <w:r w:rsidRPr="001A10FF">
        <w:rPr>
          <w:sz w:val="24"/>
          <w:szCs w:val="24"/>
          <w:u w:val="single"/>
        </w:rPr>
        <w:t>чл</w:t>
      </w:r>
      <w:proofErr w:type="spellEnd"/>
      <w:r w:rsidRPr="001A10FF">
        <w:rPr>
          <w:sz w:val="24"/>
          <w:szCs w:val="24"/>
          <w:u w:val="single"/>
        </w:rPr>
        <w:t xml:space="preserve">. </w:t>
      </w:r>
      <w:proofErr w:type="gramStart"/>
      <w:r w:rsidRPr="001A10FF">
        <w:rPr>
          <w:sz w:val="24"/>
          <w:szCs w:val="24"/>
          <w:u w:val="single"/>
        </w:rPr>
        <w:t xml:space="preserve">47, </w:t>
      </w:r>
      <w:proofErr w:type="spellStart"/>
      <w:r w:rsidRPr="001A10FF">
        <w:rPr>
          <w:sz w:val="24"/>
          <w:szCs w:val="24"/>
          <w:u w:val="single"/>
        </w:rPr>
        <w:t>ал</w:t>
      </w:r>
      <w:proofErr w:type="spellEnd"/>
      <w:r w:rsidRPr="001A10FF">
        <w:rPr>
          <w:sz w:val="24"/>
          <w:szCs w:val="24"/>
          <w:u w:val="single"/>
        </w:rPr>
        <w:t>.</w:t>
      </w:r>
      <w:proofErr w:type="gramEnd"/>
      <w:r w:rsidRPr="001A10FF">
        <w:rPr>
          <w:sz w:val="24"/>
          <w:szCs w:val="24"/>
          <w:u w:val="single"/>
        </w:rPr>
        <w:t xml:space="preserve"> 1от </w:t>
      </w:r>
      <w:proofErr w:type="gramStart"/>
      <w:r w:rsidRPr="001A10FF">
        <w:rPr>
          <w:sz w:val="24"/>
          <w:szCs w:val="24"/>
          <w:u w:val="single"/>
        </w:rPr>
        <w:t xml:space="preserve">ЗОП </w:t>
      </w:r>
      <w:r w:rsidRPr="001A10FF">
        <w:rPr>
          <w:sz w:val="24"/>
          <w:szCs w:val="24"/>
          <w:u w:val="single"/>
          <w:lang w:val="bg-BG"/>
        </w:rPr>
        <w:t>,</w:t>
      </w:r>
      <w:proofErr w:type="gramEnd"/>
      <w:r w:rsidRPr="001A10FF">
        <w:rPr>
          <w:sz w:val="24"/>
          <w:szCs w:val="24"/>
          <w:u w:val="single"/>
          <w:lang w:val="bg-BG"/>
        </w:rPr>
        <w:t xml:space="preserve"> чл.47 ал.2 от ЗОП, </w:t>
      </w:r>
      <w:proofErr w:type="spellStart"/>
      <w:r w:rsidRPr="001A10FF">
        <w:rPr>
          <w:sz w:val="24"/>
          <w:szCs w:val="24"/>
          <w:u w:val="single"/>
        </w:rPr>
        <w:t>чл</w:t>
      </w:r>
      <w:proofErr w:type="spellEnd"/>
      <w:r w:rsidRPr="001A10FF">
        <w:rPr>
          <w:sz w:val="24"/>
          <w:szCs w:val="24"/>
          <w:u w:val="single"/>
        </w:rPr>
        <w:t xml:space="preserve">. </w:t>
      </w:r>
      <w:proofErr w:type="gramStart"/>
      <w:r w:rsidRPr="001A10FF">
        <w:rPr>
          <w:sz w:val="24"/>
          <w:szCs w:val="24"/>
          <w:u w:val="single"/>
        </w:rPr>
        <w:t xml:space="preserve">47, </w:t>
      </w:r>
      <w:proofErr w:type="spellStart"/>
      <w:r w:rsidRPr="001A10FF">
        <w:rPr>
          <w:sz w:val="24"/>
          <w:szCs w:val="24"/>
          <w:u w:val="single"/>
        </w:rPr>
        <w:t>ал</w:t>
      </w:r>
      <w:proofErr w:type="spellEnd"/>
      <w:r w:rsidRPr="001A10FF">
        <w:rPr>
          <w:sz w:val="24"/>
          <w:szCs w:val="24"/>
          <w:u w:val="single"/>
        </w:rPr>
        <w:t>.</w:t>
      </w:r>
      <w:proofErr w:type="gramEnd"/>
      <w:r w:rsidRPr="001A10FF">
        <w:rPr>
          <w:sz w:val="24"/>
          <w:szCs w:val="24"/>
          <w:u w:val="single"/>
        </w:rPr>
        <w:t xml:space="preserve"> 5 ЗОП</w:t>
      </w:r>
      <w:r w:rsidRPr="001A10FF">
        <w:rPr>
          <w:sz w:val="24"/>
          <w:szCs w:val="24"/>
        </w:rPr>
        <w:t xml:space="preserve">; </w:t>
      </w:r>
      <w:proofErr w:type="spellStart"/>
      <w:r w:rsidRPr="001A10FF">
        <w:rPr>
          <w:sz w:val="24"/>
          <w:szCs w:val="24"/>
        </w:rPr>
        <w:t>Лиценз</w:t>
      </w:r>
      <w:proofErr w:type="spellEnd"/>
      <w:r w:rsidRPr="001A10FF">
        <w:rPr>
          <w:b/>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извършване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банкова</w:t>
      </w:r>
      <w:proofErr w:type="spellEnd"/>
      <w:r w:rsidRPr="001A10FF">
        <w:rPr>
          <w:sz w:val="24"/>
          <w:szCs w:val="24"/>
        </w:rPr>
        <w:t xml:space="preserve"> </w:t>
      </w:r>
      <w:proofErr w:type="spellStart"/>
      <w:r w:rsidRPr="001A10FF">
        <w:rPr>
          <w:sz w:val="24"/>
          <w:szCs w:val="24"/>
        </w:rPr>
        <w:t>дейност</w:t>
      </w:r>
      <w:proofErr w:type="spellEnd"/>
      <w:r w:rsidRPr="001A10FF">
        <w:rPr>
          <w:sz w:val="24"/>
          <w:szCs w:val="24"/>
        </w:rPr>
        <w:t xml:space="preserve"> – </w:t>
      </w:r>
      <w:proofErr w:type="spellStart"/>
      <w:r w:rsidRPr="001A10FF">
        <w:rPr>
          <w:sz w:val="24"/>
          <w:szCs w:val="24"/>
        </w:rPr>
        <w:t>валиден</w:t>
      </w:r>
      <w:proofErr w:type="spellEnd"/>
      <w:r w:rsidRPr="001A10FF">
        <w:rPr>
          <w:sz w:val="24"/>
          <w:szCs w:val="24"/>
          <w:lang w:val="bg-BG"/>
        </w:rPr>
        <w:t xml:space="preserve"> /заверен с гриф вярна с оригинала, подпис на представлващия и печат на участника/</w:t>
      </w:r>
      <w:r w:rsidRPr="001A10FF">
        <w:rPr>
          <w:sz w:val="24"/>
          <w:szCs w:val="24"/>
        </w:rPr>
        <w:t>;</w:t>
      </w:r>
      <w:r w:rsidRPr="001A10FF">
        <w:rPr>
          <w:b/>
          <w:sz w:val="24"/>
          <w:szCs w:val="24"/>
        </w:rPr>
        <w:t xml:space="preserve"> </w:t>
      </w:r>
      <w:proofErr w:type="spellStart"/>
      <w:r w:rsidRPr="001A10FF">
        <w:rPr>
          <w:sz w:val="24"/>
          <w:szCs w:val="24"/>
        </w:rPr>
        <w:t>Декларация</w:t>
      </w:r>
      <w:proofErr w:type="spellEnd"/>
      <w:r w:rsidRPr="001A10FF">
        <w:rPr>
          <w:b/>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наличие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сключен</w:t>
      </w:r>
      <w:proofErr w:type="spellEnd"/>
      <w:r w:rsidRPr="001A10FF">
        <w:rPr>
          <w:sz w:val="24"/>
          <w:szCs w:val="24"/>
        </w:rPr>
        <w:t xml:space="preserve"> </w:t>
      </w:r>
      <w:proofErr w:type="spellStart"/>
      <w:r w:rsidRPr="001A10FF">
        <w:rPr>
          <w:sz w:val="24"/>
          <w:szCs w:val="24"/>
        </w:rPr>
        <w:t>договор</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с </w:t>
      </w:r>
      <w:proofErr w:type="spellStart"/>
      <w:r w:rsidRPr="001A10FF">
        <w:rPr>
          <w:sz w:val="24"/>
          <w:szCs w:val="24"/>
        </w:rPr>
        <w:t>Министерство</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финансите</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обслужване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плащания</w:t>
      </w:r>
      <w:proofErr w:type="spellEnd"/>
      <w:r w:rsidRPr="001A10FF">
        <w:rPr>
          <w:sz w:val="24"/>
          <w:szCs w:val="24"/>
        </w:rPr>
        <w:t xml:space="preserve"> в СЕБРА и </w:t>
      </w:r>
      <w:proofErr w:type="spellStart"/>
      <w:r w:rsidRPr="001A10FF">
        <w:rPr>
          <w:sz w:val="24"/>
          <w:szCs w:val="24"/>
        </w:rPr>
        <w:t>транзитните</w:t>
      </w:r>
      <w:proofErr w:type="spellEnd"/>
      <w:r w:rsidRPr="001A10FF">
        <w:rPr>
          <w:sz w:val="24"/>
          <w:szCs w:val="24"/>
        </w:rPr>
        <w:t xml:space="preserve"> </w:t>
      </w:r>
      <w:proofErr w:type="spellStart"/>
      <w:r w:rsidRPr="001A10FF">
        <w:rPr>
          <w:sz w:val="24"/>
          <w:szCs w:val="24"/>
        </w:rPr>
        <w:t>сметки</w:t>
      </w:r>
      <w:proofErr w:type="spellEnd"/>
      <w:r w:rsidRPr="001A10FF">
        <w:rPr>
          <w:color w:val="000000"/>
          <w:sz w:val="24"/>
          <w:szCs w:val="24"/>
          <w:lang w:val="bg-BG"/>
        </w:rPr>
        <w:t>/по формат на участника/</w:t>
      </w:r>
      <w:r w:rsidRPr="001A10FF">
        <w:rPr>
          <w:sz w:val="24"/>
          <w:szCs w:val="24"/>
        </w:rPr>
        <w:t xml:space="preserve">; </w:t>
      </w:r>
      <w:r w:rsidRPr="001A10FF">
        <w:rPr>
          <w:b/>
          <w:sz w:val="24"/>
          <w:szCs w:val="24"/>
        </w:rPr>
        <w:t xml:space="preserve"> </w:t>
      </w:r>
      <w:proofErr w:type="spellStart"/>
      <w:r w:rsidRPr="001A10FF">
        <w:rPr>
          <w:sz w:val="24"/>
          <w:szCs w:val="24"/>
        </w:rPr>
        <w:t>Декларация</w:t>
      </w:r>
      <w:proofErr w:type="spellEnd"/>
      <w:r w:rsidRPr="001A10FF">
        <w:rPr>
          <w:b/>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предлагане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онлайн</w:t>
      </w:r>
      <w:proofErr w:type="spellEnd"/>
      <w:r w:rsidRPr="001A10FF">
        <w:rPr>
          <w:sz w:val="24"/>
          <w:szCs w:val="24"/>
        </w:rPr>
        <w:t xml:space="preserve"> /</w:t>
      </w:r>
      <w:proofErr w:type="spellStart"/>
      <w:r w:rsidRPr="001A10FF">
        <w:rPr>
          <w:sz w:val="24"/>
          <w:szCs w:val="24"/>
        </w:rPr>
        <w:t>интернет</w:t>
      </w:r>
      <w:proofErr w:type="spellEnd"/>
      <w:r w:rsidRPr="001A10FF">
        <w:rPr>
          <w:sz w:val="24"/>
          <w:szCs w:val="24"/>
        </w:rPr>
        <w:t xml:space="preserve">/ </w:t>
      </w:r>
      <w:proofErr w:type="spellStart"/>
      <w:r w:rsidRPr="001A10FF">
        <w:rPr>
          <w:sz w:val="24"/>
          <w:szCs w:val="24"/>
        </w:rPr>
        <w:t>банкиране</w:t>
      </w:r>
      <w:proofErr w:type="spellEnd"/>
      <w:r w:rsidRPr="001A10FF">
        <w:rPr>
          <w:sz w:val="24"/>
          <w:szCs w:val="24"/>
        </w:rPr>
        <w:t xml:space="preserve"> </w:t>
      </w:r>
      <w:r w:rsidRPr="001A10FF">
        <w:rPr>
          <w:color w:val="000000"/>
          <w:sz w:val="24"/>
          <w:szCs w:val="24"/>
          <w:lang w:val="bg-BG"/>
        </w:rPr>
        <w:t>/по формат на участника/</w:t>
      </w:r>
      <w:r w:rsidRPr="001A10FF">
        <w:rPr>
          <w:sz w:val="24"/>
          <w:szCs w:val="24"/>
        </w:rPr>
        <w:t xml:space="preserve">; </w:t>
      </w:r>
      <w:proofErr w:type="spellStart"/>
      <w:r w:rsidRPr="001A10FF">
        <w:rPr>
          <w:sz w:val="24"/>
          <w:szCs w:val="24"/>
        </w:rPr>
        <w:t>Декларация</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наличие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възможност</w:t>
      </w:r>
      <w:proofErr w:type="spellEnd"/>
      <w:r w:rsidRPr="001A10FF">
        <w:rPr>
          <w:sz w:val="24"/>
          <w:szCs w:val="24"/>
        </w:rPr>
        <w:t xml:space="preserve"> </w:t>
      </w:r>
      <w:proofErr w:type="spellStart"/>
      <w:r w:rsidRPr="001A10FF">
        <w:rPr>
          <w:sz w:val="24"/>
          <w:szCs w:val="24"/>
        </w:rPr>
        <w:t>да</w:t>
      </w:r>
      <w:proofErr w:type="spellEnd"/>
      <w:r w:rsidRPr="001A10FF">
        <w:rPr>
          <w:sz w:val="24"/>
          <w:szCs w:val="24"/>
        </w:rPr>
        <w:t xml:space="preserve"> </w:t>
      </w:r>
      <w:proofErr w:type="spellStart"/>
      <w:r w:rsidRPr="001A10FF">
        <w:rPr>
          <w:sz w:val="24"/>
          <w:szCs w:val="24"/>
        </w:rPr>
        <w:t>обслужва</w:t>
      </w:r>
      <w:proofErr w:type="spellEnd"/>
      <w:r w:rsidRPr="001A10FF">
        <w:rPr>
          <w:sz w:val="24"/>
          <w:szCs w:val="24"/>
        </w:rPr>
        <w:t xml:space="preserve"> </w:t>
      </w:r>
      <w:proofErr w:type="spellStart"/>
      <w:r w:rsidRPr="001A10FF">
        <w:rPr>
          <w:sz w:val="24"/>
          <w:szCs w:val="24"/>
        </w:rPr>
        <w:t>работните</w:t>
      </w:r>
      <w:proofErr w:type="spellEnd"/>
      <w:r w:rsidRPr="001A10FF">
        <w:rPr>
          <w:sz w:val="24"/>
          <w:szCs w:val="24"/>
        </w:rPr>
        <w:t xml:space="preserve"> </w:t>
      </w:r>
      <w:proofErr w:type="spellStart"/>
      <w:r w:rsidRPr="001A10FF">
        <w:rPr>
          <w:sz w:val="24"/>
          <w:szCs w:val="24"/>
        </w:rPr>
        <w:t>заплати</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служителите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болницата</w:t>
      </w:r>
      <w:proofErr w:type="spellEnd"/>
      <w:r w:rsidRPr="001A10FF">
        <w:rPr>
          <w:sz w:val="24"/>
          <w:szCs w:val="24"/>
        </w:rPr>
        <w:t xml:space="preserve"> – </w:t>
      </w:r>
      <w:proofErr w:type="spellStart"/>
      <w:r w:rsidRPr="001A10FF">
        <w:rPr>
          <w:sz w:val="24"/>
          <w:szCs w:val="24"/>
        </w:rPr>
        <w:t>прогнозен</w:t>
      </w:r>
      <w:proofErr w:type="spellEnd"/>
      <w:r w:rsidRPr="001A10FF">
        <w:rPr>
          <w:sz w:val="24"/>
          <w:szCs w:val="24"/>
        </w:rPr>
        <w:t xml:space="preserve"> </w:t>
      </w:r>
      <w:proofErr w:type="spellStart"/>
      <w:r w:rsidRPr="001A10FF">
        <w:rPr>
          <w:sz w:val="24"/>
          <w:szCs w:val="24"/>
        </w:rPr>
        <w:t>брой</w:t>
      </w:r>
      <w:proofErr w:type="spellEnd"/>
      <w:r w:rsidRPr="001A10FF">
        <w:rPr>
          <w:sz w:val="24"/>
          <w:szCs w:val="24"/>
        </w:rPr>
        <w:t xml:space="preserve"> 200 </w:t>
      </w:r>
      <w:proofErr w:type="spellStart"/>
      <w:r w:rsidRPr="001A10FF">
        <w:rPr>
          <w:sz w:val="24"/>
          <w:szCs w:val="24"/>
        </w:rPr>
        <w:t>души</w:t>
      </w:r>
      <w:proofErr w:type="spellEnd"/>
      <w:r w:rsidRPr="001A10FF">
        <w:rPr>
          <w:color w:val="000000"/>
          <w:sz w:val="24"/>
          <w:szCs w:val="24"/>
          <w:lang w:val="bg-BG"/>
        </w:rPr>
        <w:t>/по формат на участника/</w:t>
      </w:r>
      <w:r w:rsidRPr="001A10FF">
        <w:rPr>
          <w:sz w:val="24"/>
          <w:szCs w:val="24"/>
        </w:rPr>
        <w:t>;</w:t>
      </w:r>
      <w:r w:rsidRPr="001A10FF">
        <w:rPr>
          <w:sz w:val="24"/>
          <w:szCs w:val="24"/>
          <w:lang w:val="bg-BG"/>
        </w:rPr>
        <w:t xml:space="preserve"> </w:t>
      </w:r>
      <w:proofErr w:type="spellStart"/>
      <w:r w:rsidRPr="001A10FF">
        <w:rPr>
          <w:color w:val="000000"/>
          <w:spacing w:val="-3"/>
          <w:sz w:val="24"/>
          <w:szCs w:val="24"/>
        </w:rPr>
        <w:t>Документ</w:t>
      </w:r>
      <w:proofErr w:type="spellEnd"/>
      <w:r w:rsidRPr="001A10FF">
        <w:rPr>
          <w:color w:val="000000"/>
          <w:spacing w:val="-3"/>
          <w:sz w:val="24"/>
          <w:szCs w:val="24"/>
        </w:rPr>
        <w:t xml:space="preserve"> </w:t>
      </w:r>
      <w:proofErr w:type="spellStart"/>
      <w:r w:rsidRPr="001A10FF">
        <w:rPr>
          <w:color w:val="000000"/>
          <w:spacing w:val="-3"/>
          <w:sz w:val="24"/>
          <w:szCs w:val="24"/>
        </w:rPr>
        <w:t>за</w:t>
      </w:r>
      <w:proofErr w:type="spellEnd"/>
      <w:r w:rsidRPr="001A10FF">
        <w:rPr>
          <w:color w:val="000000"/>
          <w:spacing w:val="-3"/>
          <w:sz w:val="24"/>
          <w:szCs w:val="24"/>
        </w:rPr>
        <w:t xml:space="preserve"> </w:t>
      </w:r>
      <w:proofErr w:type="spellStart"/>
      <w:r w:rsidRPr="001A10FF">
        <w:rPr>
          <w:color w:val="000000"/>
          <w:spacing w:val="-3"/>
          <w:sz w:val="24"/>
          <w:szCs w:val="24"/>
        </w:rPr>
        <w:t>последен</w:t>
      </w:r>
      <w:proofErr w:type="spellEnd"/>
      <w:r w:rsidRPr="001A10FF">
        <w:rPr>
          <w:color w:val="000000"/>
          <w:spacing w:val="-3"/>
          <w:sz w:val="24"/>
          <w:szCs w:val="24"/>
        </w:rPr>
        <w:t xml:space="preserve"> </w:t>
      </w:r>
      <w:proofErr w:type="spellStart"/>
      <w:r w:rsidRPr="001A10FF">
        <w:rPr>
          <w:color w:val="000000"/>
          <w:spacing w:val="-3"/>
          <w:sz w:val="24"/>
          <w:szCs w:val="24"/>
        </w:rPr>
        <w:t>кредитен</w:t>
      </w:r>
      <w:proofErr w:type="spellEnd"/>
      <w:r w:rsidRPr="001A10FF">
        <w:rPr>
          <w:color w:val="000000"/>
          <w:spacing w:val="-3"/>
          <w:sz w:val="24"/>
          <w:szCs w:val="24"/>
        </w:rPr>
        <w:t xml:space="preserve"> </w:t>
      </w:r>
      <w:proofErr w:type="spellStart"/>
      <w:r w:rsidRPr="001A10FF">
        <w:rPr>
          <w:color w:val="000000"/>
          <w:spacing w:val="-3"/>
          <w:sz w:val="24"/>
          <w:szCs w:val="24"/>
        </w:rPr>
        <w:t>рейтинг</w:t>
      </w:r>
      <w:proofErr w:type="spellEnd"/>
      <w:r w:rsidRPr="001A10FF">
        <w:rPr>
          <w:color w:val="000000"/>
          <w:spacing w:val="-3"/>
          <w:sz w:val="24"/>
          <w:szCs w:val="24"/>
        </w:rPr>
        <w:t xml:space="preserve">, </w:t>
      </w:r>
      <w:proofErr w:type="spellStart"/>
      <w:r w:rsidRPr="001A10FF">
        <w:rPr>
          <w:sz w:val="24"/>
          <w:szCs w:val="24"/>
        </w:rPr>
        <w:t>присъден</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Агенцията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кредитен</w:t>
      </w:r>
      <w:proofErr w:type="spellEnd"/>
      <w:r w:rsidRPr="001A10FF">
        <w:rPr>
          <w:sz w:val="24"/>
          <w:szCs w:val="24"/>
        </w:rPr>
        <w:t xml:space="preserve"> </w:t>
      </w:r>
      <w:proofErr w:type="spellStart"/>
      <w:r w:rsidRPr="001A10FF">
        <w:rPr>
          <w:sz w:val="24"/>
          <w:szCs w:val="24"/>
        </w:rPr>
        <w:t>рейтинг</w:t>
      </w:r>
      <w:proofErr w:type="spellEnd"/>
      <w:r w:rsidRPr="001A10FF">
        <w:rPr>
          <w:color w:val="000000"/>
          <w:spacing w:val="-3"/>
          <w:sz w:val="24"/>
          <w:szCs w:val="24"/>
        </w:rPr>
        <w:t xml:space="preserve"> – </w:t>
      </w:r>
      <w:proofErr w:type="spellStart"/>
      <w:r w:rsidRPr="001A10FF">
        <w:rPr>
          <w:color w:val="000000"/>
          <w:spacing w:val="-3"/>
          <w:sz w:val="24"/>
          <w:szCs w:val="24"/>
        </w:rPr>
        <w:t>копие</w:t>
      </w:r>
      <w:proofErr w:type="spellEnd"/>
      <w:r w:rsidRPr="001A10FF">
        <w:rPr>
          <w:color w:val="000000"/>
          <w:spacing w:val="-3"/>
          <w:sz w:val="24"/>
          <w:szCs w:val="24"/>
          <w:lang w:val="bg-BG"/>
        </w:rPr>
        <w:t>;</w:t>
      </w:r>
      <w:r w:rsidRPr="001A10FF">
        <w:rPr>
          <w:sz w:val="24"/>
          <w:szCs w:val="24"/>
        </w:rPr>
        <w:t xml:space="preserve"> </w:t>
      </w:r>
      <w:proofErr w:type="spellStart"/>
      <w:r w:rsidRPr="001A10FF">
        <w:rPr>
          <w:sz w:val="24"/>
          <w:szCs w:val="24"/>
        </w:rPr>
        <w:t>Презентация</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възможности</w:t>
      </w:r>
      <w:proofErr w:type="spellEnd"/>
      <w:r w:rsidRPr="001A10FF">
        <w:rPr>
          <w:sz w:val="24"/>
          <w:szCs w:val="24"/>
        </w:rPr>
        <w:t xml:space="preserve"> и </w:t>
      </w:r>
      <w:proofErr w:type="spellStart"/>
      <w:r w:rsidRPr="001A10FF">
        <w:rPr>
          <w:sz w:val="24"/>
          <w:szCs w:val="24"/>
        </w:rPr>
        <w:t>пълно</w:t>
      </w:r>
      <w:proofErr w:type="spellEnd"/>
      <w:r w:rsidRPr="001A10FF">
        <w:rPr>
          <w:sz w:val="24"/>
          <w:szCs w:val="24"/>
        </w:rPr>
        <w:t xml:space="preserve"> </w:t>
      </w:r>
      <w:proofErr w:type="spellStart"/>
      <w:r w:rsidRPr="001A10FF">
        <w:rPr>
          <w:sz w:val="24"/>
          <w:szCs w:val="24"/>
        </w:rPr>
        <w:t>описание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предвижданата</w:t>
      </w:r>
      <w:proofErr w:type="spellEnd"/>
      <w:r w:rsidRPr="001A10FF">
        <w:rPr>
          <w:sz w:val="24"/>
          <w:szCs w:val="24"/>
        </w:rPr>
        <w:t xml:space="preserve"> </w:t>
      </w:r>
      <w:proofErr w:type="spellStart"/>
      <w:r w:rsidRPr="001A10FF">
        <w:rPr>
          <w:sz w:val="24"/>
          <w:szCs w:val="24"/>
        </w:rPr>
        <w:t>организация</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банковото</w:t>
      </w:r>
      <w:proofErr w:type="spellEnd"/>
      <w:r w:rsidRPr="001A10FF">
        <w:rPr>
          <w:sz w:val="24"/>
          <w:szCs w:val="24"/>
        </w:rPr>
        <w:t xml:space="preserve"> </w:t>
      </w:r>
      <w:proofErr w:type="spellStart"/>
      <w:r w:rsidRPr="001A10FF">
        <w:rPr>
          <w:sz w:val="24"/>
          <w:szCs w:val="24"/>
        </w:rPr>
        <w:t>обслужване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лечебното</w:t>
      </w:r>
      <w:proofErr w:type="spellEnd"/>
      <w:r w:rsidRPr="001A10FF">
        <w:rPr>
          <w:sz w:val="24"/>
          <w:szCs w:val="24"/>
        </w:rPr>
        <w:t xml:space="preserve"> </w:t>
      </w:r>
      <w:proofErr w:type="spellStart"/>
      <w:r w:rsidRPr="001A10FF">
        <w:rPr>
          <w:sz w:val="24"/>
          <w:szCs w:val="24"/>
        </w:rPr>
        <w:t>заведение</w:t>
      </w:r>
      <w:proofErr w:type="spellEnd"/>
      <w:r w:rsidRPr="001A10FF">
        <w:rPr>
          <w:sz w:val="24"/>
          <w:szCs w:val="24"/>
        </w:rPr>
        <w:t xml:space="preserve">, </w:t>
      </w:r>
      <w:proofErr w:type="spellStart"/>
      <w:r w:rsidRPr="001A10FF">
        <w:rPr>
          <w:sz w:val="24"/>
          <w:szCs w:val="24"/>
        </w:rPr>
        <w:t>подробно</w:t>
      </w:r>
      <w:proofErr w:type="spellEnd"/>
      <w:r w:rsidRPr="001A10FF">
        <w:rPr>
          <w:sz w:val="24"/>
          <w:szCs w:val="24"/>
        </w:rPr>
        <w:t xml:space="preserve"> </w:t>
      </w:r>
      <w:proofErr w:type="spellStart"/>
      <w:r w:rsidRPr="001A10FF">
        <w:rPr>
          <w:sz w:val="24"/>
          <w:szCs w:val="24"/>
        </w:rPr>
        <w:t>описание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онлайн</w:t>
      </w:r>
      <w:proofErr w:type="spellEnd"/>
      <w:r w:rsidRPr="001A10FF">
        <w:rPr>
          <w:sz w:val="24"/>
          <w:szCs w:val="24"/>
        </w:rPr>
        <w:t xml:space="preserve"> /</w:t>
      </w:r>
      <w:proofErr w:type="spellStart"/>
      <w:r w:rsidRPr="001A10FF">
        <w:rPr>
          <w:sz w:val="24"/>
          <w:szCs w:val="24"/>
        </w:rPr>
        <w:t>интернет</w:t>
      </w:r>
      <w:proofErr w:type="spellEnd"/>
      <w:r w:rsidRPr="001A10FF">
        <w:rPr>
          <w:sz w:val="24"/>
          <w:szCs w:val="24"/>
        </w:rPr>
        <w:t xml:space="preserve">/ </w:t>
      </w:r>
      <w:proofErr w:type="spellStart"/>
      <w:r w:rsidRPr="001A10FF">
        <w:rPr>
          <w:sz w:val="24"/>
          <w:szCs w:val="24"/>
        </w:rPr>
        <w:t>банкиране</w:t>
      </w:r>
      <w:proofErr w:type="spellEnd"/>
      <w:r w:rsidRPr="001A10FF">
        <w:rPr>
          <w:sz w:val="24"/>
          <w:szCs w:val="24"/>
        </w:rPr>
        <w:t xml:space="preserve">,  </w:t>
      </w:r>
      <w:proofErr w:type="spellStart"/>
      <w:r w:rsidRPr="001A10FF">
        <w:rPr>
          <w:sz w:val="24"/>
          <w:szCs w:val="24"/>
        </w:rPr>
        <w:t>описание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клоновата</w:t>
      </w:r>
      <w:proofErr w:type="spellEnd"/>
      <w:r w:rsidRPr="001A10FF">
        <w:rPr>
          <w:sz w:val="24"/>
          <w:szCs w:val="24"/>
        </w:rPr>
        <w:t xml:space="preserve"> </w:t>
      </w:r>
      <w:proofErr w:type="spellStart"/>
      <w:r w:rsidRPr="001A10FF">
        <w:rPr>
          <w:sz w:val="24"/>
          <w:szCs w:val="24"/>
        </w:rPr>
        <w:t>мрежа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наличната</w:t>
      </w:r>
      <w:proofErr w:type="spellEnd"/>
      <w:r w:rsidRPr="001A10FF">
        <w:rPr>
          <w:sz w:val="24"/>
          <w:szCs w:val="24"/>
        </w:rPr>
        <w:t xml:space="preserve"> </w:t>
      </w:r>
      <w:proofErr w:type="spellStart"/>
      <w:r w:rsidRPr="001A10FF">
        <w:rPr>
          <w:sz w:val="24"/>
          <w:szCs w:val="24"/>
        </w:rPr>
        <w:t>развита</w:t>
      </w:r>
      <w:proofErr w:type="spellEnd"/>
      <w:r w:rsidRPr="001A10FF">
        <w:rPr>
          <w:sz w:val="24"/>
          <w:szCs w:val="24"/>
        </w:rPr>
        <w:t xml:space="preserve"> АТМ </w:t>
      </w:r>
      <w:proofErr w:type="spellStart"/>
      <w:r w:rsidRPr="001A10FF">
        <w:rPr>
          <w:sz w:val="24"/>
          <w:szCs w:val="24"/>
        </w:rPr>
        <w:t>мрежа</w:t>
      </w:r>
      <w:proofErr w:type="spellEnd"/>
      <w:r w:rsidRPr="001A10FF">
        <w:rPr>
          <w:sz w:val="24"/>
          <w:szCs w:val="24"/>
        </w:rPr>
        <w:t>/</w:t>
      </w:r>
      <w:r w:rsidRPr="001A10FF">
        <w:rPr>
          <w:sz w:val="24"/>
          <w:szCs w:val="24"/>
          <w:lang w:val="bg-BG"/>
        </w:rPr>
        <w:t xml:space="preserve"> </w:t>
      </w:r>
      <w:proofErr w:type="spellStart"/>
      <w:r w:rsidRPr="001A10FF">
        <w:rPr>
          <w:sz w:val="24"/>
          <w:szCs w:val="24"/>
        </w:rPr>
        <w:t>собствени</w:t>
      </w:r>
      <w:proofErr w:type="spellEnd"/>
      <w:r w:rsidRPr="001A10FF">
        <w:rPr>
          <w:sz w:val="24"/>
          <w:szCs w:val="24"/>
        </w:rPr>
        <w:t xml:space="preserve"> </w:t>
      </w:r>
      <w:proofErr w:type="spellStart"/>
      <w:r w:rsidRPr="001A10FF">
        <w:rPr>
          <w:sz w:val="24"/>
          <w:szCs w:val="24"/>
        </w:rPr>
        <w:t>банкомати</w:t>
      </w:r>
      <w:proofErr w:type="spellEnd"/>
      <w:r w:rsidRPr="001A10FF">
        <w:rPr>
          <w:sz w:val="24"/>
          <w:szCs w:val="24"/>
        </w:rPr>
        <w:t xml:space="preserve"> в </w:t>
      </w:r>
      <w:proofErr w:type="spellStart"/>
      <w:r w:rsidRPr="001A10FF">
        <w:rPr>
          <w:sz w:val="24"/>
          <w:szCs w:val="24"/>
        </w:rPr>
        <w:t>основните</w:t>
      </w:r>
      <w:proofErr w:type="spellEnd"/>
      <w:r w:rsidRPr="001A10FF">
        <w:rPr>
          <w:sz w:val="24"/>
          <w:szCs w:val="24"/>
        </w:rPr>
        <w:t xml:space="preserve"> </w:t>
      </w:r>
      <w:proofErr w:type="spellStart"/>
      <w:r w:rsidRPr="001A10FF">
        <w:rPr>
          <w:sz w:val="24"/>
          <w:szCs w:val="24"/>
        </w:rPr>
        <w:t>населени</w:t>
      </w:r>
      <w:proofErr w:type="spellEnd"/>
      <w:r w:rsidRPr="001A10FF">
        <w:rPr>
          <w:sz w:val="24"/>
          <w:szCs w:val="24"/>
        </w:rPr>
        <w:t xml:space="preserve"> </w:t>
      </w:r>
      <w:proofErr w:type="spellStart"/>
      <w:r w:rsidRPr="001A10FF">
        <w:rPr>
          <w:sz w:val="24"/>
          <w:szCs w:val="24"/>
        </w:rPr>
        <w:t>места</w:t>
      </w:r>
      <w:proofErr w:type="spellEnd"/>
      <w:r w:rsidRPr="001A10FF">
        <w:rPr>
          <w:sz w:val="24"/>
          <w:szCs w:val="24"/>
        </w:rPr>
        <w:t xml:space="preserve"> в </w:t>
      </w:r>
      <w:proofErr w:type="spellStart"/>
      <w:r w:rsidRPr="001A10FF">
        <w:rPr>
          <w:sz w:val="24"/>
          <w:szCs w:val="24"/>
        </w:rPr>
        <w:t>страната</w:t>
      </w:r>
      <w:proofErr w:type="spellEnd"/>
      <w:r w:rsidRPr="001A10FF">
        <w:rPr>
          <w:sz w:val="24"/>
          <w:szCs w:val="24"/>
        </w:rPr>
        <w:t xml:space="preserve"> и </w:t>
      </w:r>
      <w:proofErr w:type="spellStart"/>
      <w:r w:rsidRPr="001A10FF">
        <w:rPr>
          <w:sz w:val="24"/>
          <w:szCs w:val="24"/>
        </w:rPr>
        <w:t>други</w:t>
      </w:r>
      <w:proofErr w:type="spellEnd"/>
      <w:r w:rsidRPr="001A10FF">
        <w:rPr>
          <w:sz w:val="24"/>
          <w:szCs w:val="24"/>
        </w:rPr>
        <w:t xml:space="preserve"> </w:t>
      </w:r>
      <w:proofErr w:type="spellStart"/>
      <w:r w:rsidRPr="001A10FF">
        <w:rPr>
          <w:sz w:val="24"/>
          <w:szCs w:val="24"/>
        </w:rPr>
        <w:t>по</w:t>
      </w:r>
      <w:proofErr w:type="spellEnd"/>
      <w:r w:rsidRPr="001A10FF">
        <w:rPr>
          <w:sz w:val="24"/>
          <w:szCs w:val="24"/>
        </w:rPr>
        <w:t xml:space="preserve"> </w:t>
      </w:r>
      <w:proofErr w:type="spellStart"/>
      <w:r w:rsidRPr="001A10FF">
        <w:rPr>
          <w:sz w:val="24"/>
          <w:szCs w:val="24"/>
        </w:rPr>
        <w:t>преценка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w:t>
      </w:r>
      <w:r w:rsidRPr="001A10FF">
        <w:rPr>
          <w:color w:val="000000"/>
          <w:sz w:val="24"/>
          <w:szCs w:val="24"/>
          <w:lang w:val="bg-BG"/>
        </w:rPr>
        <w:t>/по формат на участника/</w:t>
      </w:r>
      <w:r w:rsidRPr="001A10FF">
        <w:rPr>
          <w:sz w:val="24"/>
          <w:szCs w:val="24"/>
          <w:lang w:val="bg-BG"/>
        </w:rPr>
        <w:t>;</w:t>
      </w:r>
      <w:r w:rsidRPr="001A10FF">
        <w:rPr>
          <w:sz w:val="24"/>
          <w:szCs w:val="24"/>
        </w:rPr>
        <w:t xml:space="preserve"> </w:t>
      </w:r>
      <w:proofErr w:type="spellStart"/>
      <w:r w:rsidRPr="001A10FF">
        <w:rPr>
          <w:sz w:val="24"/>
          <w:szCs w:val="24"/>
        </w:rPr>
        <w:t>Декларация</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срок</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обслужване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плащанията</w:t>
      </w:r>
      <w:proofErr w:type="spellEnd"/>
      <w:r w:rsidRPr="001A10FF">
        <w:rPr>
          <w:sz w:val="24"/>
          <w:szCs w:val="24"/>
          <w:lang w:val="bg-BG"/>
        </w:rPr>
        <w:t xml:space="preserve">; </w:t>
      </w:r>
      <w:proofErr w:type="spellStart"/>
      <w:r w:rsidRPr="001A10FF">
        <w:rPr>
          <w:sz w:val="24"/>
          <w:szCs w:val="24"/>
        </w:rPr>
        <w:t>Декларация</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че</w:t>
      </w:r>
      <w:proofErr w:type="spellEnd"/>
      <w:r w:rsidRPr="001A10FF">
        <w:rPr>
          <w:sz w:val="24"/>
          <w:szCs w:val="24"/>
        </w:rPr>
        <w:t xml:space="preserve"> </w:t>
      </w:r>
      <w:proofErr w:type="spellStart"/>
      <w:r w:rsidRPr="001A10FF">
        <w:rPr>
          <w:sz w:val="24"/>
          <w:szCs w:val="24"/>
        </w:rPr>
        <w:t>при</w:t>
      </w:r>
      <w:proofErr w:type="spellEnd"/>
      <w:r w:rsidRPr="001A10FF">
        <w:rPr>
          <w:sz w:val="24"/>
          <w:szCs w:val="24"/>
        </w:rPr>
        <w:t xml:space="preserve"> </w:t>
      </w:r>
      <w:proofErr w:type="spellStart"/>
      <w:r w:rsidRPr="001A10FF">
        <w:rPr>
          <w:sz w:val="24"/>
          <w:szCs w:val="24"/>
        </w:rPr>
        <w:t>спечелване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поръчката</w:t>
      </w:r>
      <w:proofErr w:type="spellEnd"/>
      <w:r w:rsidRPr="001A10FF">
        <w:rPr>
          <w:sz w:val="24"/>
          <w:szCs w:val="24"/>
        </w:rPr>
        <w:t xml:space="preserve"> </w:t>
      </w:r>
      <w:r w:rsidRPr="001A10FF">
        <w:rPr>
          <w:sz w:val="24"/>
          <w:szCs w:val="24"/>
          <w:lang w:val="bg-BG"/>
        </w:rPr>
        <w:t xml:space="preserve">при желание на Възложителя ще има </w:t>
      </w:r>
      <w:proofErr w:type="spellStart"/>
      <w:r w:rsidRPr="001A10FF">
        <w:rPr>
          <w:sz w:val="24"/>
          <w:szCs w:val="24"/>
        </w:rPr>
        <w:t>възможност</w:t>
      </w:r>
      <w:proofErr w:type="spellEnd"/>
      <w:r w:rsidRPr="001A10FF">
        <w:rPr>
          <w:sz w:val="24"/>
          <w:szCs w:val="24"/>
        </w:rPr>
        <w:t xml:space="preserve"> </w:t>
      </w:r>
      <w:proofErr w:type="spellStart"/>
      <w:r w:rsidRPr="001A10FF">
        <w:rPr>
          <w:sz w:val="24"/>
          <w:szCs w:val="24"/>
        </w:rPr>
        <w:t>да</w:t>
      </w:r>
      <w:proofErr w:type="spellEnd"/>
      <w:r w:rsidRPr="001A10FF">
        <w:rPr>
          <w:sz w:val="24"/>
          <w:szCs w:val="24"/>
        </w:rPr>
        <w:t xml:space="preserve">   </w:t>
      </w:r>
      <w:proofErr w:type="spellStart"/>
      <w:r w:rsidRPr="001A10FF">
        <w:rPr>
          <w:sz w:val="24"/>
          <w:szCs w:val="24"/>
        </w:rPr>
        <w:t>монтира</w:t>
      </w:r>
      <w:proofErr w:type="spellEnd"/>
      <w:r w:rsidRPr="001A10FF">
        <w:rPr>
          <w:sz w:val="24"/>
          <w:szCs w:val="24"/>
        </w:rPr>
        <w:t xml:space="preserve"> </w:t>
      </w:r>
      <w:proofErr w:type="spellStart"/>
      <w:r w:rsidRPr="001A10FF">
        <w:rPr>
          <w:sz w:val="24"/>
          <w:szCs w:val="24"/>
        </w:rPr>
        <w:t>безплатно</w:t>
      </w:r>
      <w:proofErr w:type="spellEnd"/>
      <w:r w:rsidRPr="001A10FF">
        <w:rPr>
          <w:sz w:val="24"/>
          <w:szCs w:val="24"/>
        </w:rPr>
        <w:t xml:space="preserve"> </w:t>
      </w:r>
      <w:proofErr w:type="spellStart"/>
      <w:r w:rsidRPr="001A10FF">
        <w:rPr>
          <w:sz w:val="24"/>
          <w:szCs w:val="24"/>
        </w:rPr>
        <w:t>банкомат</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територията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болницата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място</w:t>
      </w:r>
      <w:proofErr w:type="spellEnd"/>
      <w:r w:rsidRPr="001A10FF">
        <w:rPr>
          <w:sz w:val="24"/>
          <w:szCs w:val="24"/>
        </w:rPr>
        <w:t xml:space="preserve"> </w:t>
      </w:r>
      <w:proofErr w:type="spellStart"/>
      <w:r w:rsidRPr="001A10FF">
        <w:rPr>
          <w:sz w:val="24"/>
          <w:szCs w:val="24"/>
        </w:rPr>
        <w:t>посочено</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възложителя</w:t>
      </w:r>
      <w:proofErr w:type="spellEnd"/>
      <w:r w:rsidRPr="001A10FF">
        <w:rPr>
          <w:sz w:val="24"/>
          <w:szCs w:val="24"/>
          <w:lang w:val="bg-BG"/>
        </w:rPr>
        <w:t>;</w:t>
      </w:r>
      <w:r w:rsidRPr="001A10FF">
        <w:rPr>
          <w:sz w:val="24"/>
          <w:szCs w:val="24"/>
        </w:rPr>
        <w:t xml:space="preserve"> </w:t>
      </w:r>
      <w:r w:rsidRPr="001A10FF">
        <w:rPr>
          <w:sz w:val="24"/>
          <w:szCs w:val="24"/>
          <w:lang w:val="bg-BG"/>
        </w:rPr>
        <w:t>Ценова оферта /по образец/ Ценовото предложение се представя в отделен запечатен плик с надпис „предлагана цена”; подписан и подпечатен проект на договор /по образец/.</w:t>
      </w:r>
    </w:p>
    <w:p w:rsidR="00157799" w:rsidRPr="001A10FF" w:rsidRDefault="00157799" w:rsidP="00157799">
      <w:pPr>
        <w:tabs>
          <w:tab w:val="left" w:pos="993"/>
        </w:tabs>
        <w:jc w:val="both"/>
        <w:rPr>
          <w:b/>
          <w:bCs/>
          <w:sz w:val="24"/>
          <w:szCs w:val="24"/>
          <w:lang w:val="bg-BG"/>
        </w:rPr>
      </w:pPr>
    </w:p>
    <w:p w:rsidR="00157799" w:rsidRPr="001A10FF" w:rsidRDefault="00157799" w:rsidP="00157799">
      <w:pPr>
        <w:tabs>
          <w:tab w:val="left" w:pos="0"/>
        </w:tabs>
        <w:ind w:firstLine="851"/>
        <w:jc w:val="both"/>
        <w:rPr>
          <w:sz w:val="24"/>
          <w:szCs w:val="24"/>
        </w:rPr>
      </w:pPr>
      <w:proofErr w:type="spellStart"/>
      <w:r w:rsidRPr="001A10FF">
        <w:rPr>
          <w:b/>
          <w:bCs/>
          <w:sz w:val="24"/>
          <w:szCs w:val="24"/>
        </w:rPr>
        <w:lastRenderedPageBreak/>
        <w:t>Всеки</w:t>
      </w:r>
      <w:proofErr w:type="spellEnd"/>
      <w:r w:rsidRPr="001A10FF">
        <w:rPr>
          <w:b/>
          <w:bCs/>
          <w:sz w:val="24"/>
          <w:szCs w:val="24"/>
        </w:rPr>
        <w:t xml:space="preserve"> </w:t>
      </w:r>
      <w:proofErr w:type="spellStart"/>
      <w:r w:rsidRPr="001A10FF">
        <w:rPr>
          <w:b/>
          <w:bCs/>
          <w:sz w:val="24"/>
          <w:szCs w:val="24"/>
        </w:rPr>
        <w:t>участник</w:t>
      </w:r>
      <w:proofErr w:type="spellEnd"/>
      <w:r w:rsidRPr="001A10FF">
        <w:rPr>
          <w:b/>
          <w:bCs/>
          <w:sz w:val="24"/>
          <w:szCs w:val="24"/>
        </w:rPr>
        <w:t xml:space="preserve"> </w:t>
      </w:r>
      <w:proofErr w:type="spellStart"/>
      <w:r w:rsidRPr="001A10FF">
        <w:rPr>
          <w:b/>
          <w:bCs/>
          <w:sz w:val="24"/>
          <w:szCs w:val="24"/>
        </w:rPr>
        <w:t>представя</w:t>
      </w:r>
      <w:proofErr w:type="spellEnd"/>
      <w:r w:rsidRPr="001A10FF">
        <w:rPr>
          <w:b/>
          <w:bCs/>
          <w:sz w:val="24"/>
          <w:szCs w:val="24"/>
        </w:rPr>
        <w:t xml:space="preserve"> в </w:t>
      </w:r>
      <w:proofErr w:type="spellStart"/>
      <w:r w:rsidRPr="001A10FF">
        <w:rPr>
          <w:b/>
          <w:bCs/>
          <w:sz w:val="24"/>
          <w:szCs w:val="24"/>
        </w:rPr>
        <w:t>ценовата</w:t>
      </w:r>
      <w:proofErr w:type="spellEnd"/>
      <w:r w:rsidRPr="001A10FF">
        <w:rPr>
          <w:b/>
          <w:bCs/>
          <w:sz w:val="24"/>
          <w:szCs w:val="24"/>
        </w:rPr>
        <w:t xml:space="preserve"> </w:t>
      </w:r>
      <w:proofErr w:type="spellStart"/>
      <w:r w:rsidRPr="001A10FF">
        <w:rPr>
          <w:b/>
          <w:bCs/>
          <w:sz w:val="24"/>
          <w:szCs w:val="24"/>
        </w:rPr>
        <w:t>си</w:t>
      </w:r>
      <w:proofErr w:type="spellEnd"/>
      <w:r w:rsidRPr="001A10FF">
        <w:rPr>
          <w:b/>
          <w:bCs/>
          <w:sz w:val="24"/>
          <w:szCs w:val="24"/>
        </w:rPr>
        <w:t xml:space="preserve"> </w:t>
      </w:r>
      <w:proofErr w:type="spellStart"/>
      <w:r w:rsidRPr="001A10FF">
        <w:rPr>
          <w:b/>
          <w:bCs/>
          <w:sz w:val="24"/>
          <w:szCs w:val="24"/>
        </w:rPr>
        <w:t>оферта</w:t>
      </w:r>
      <w:proofErr w:type="spellEnd"/>
      <w:r w:rsidRPr="001A10FF">
        <w:rPr>
          <w:b/>
          <w:bCs/>
          <w:sz w:val="24"/>
          <w:szCs w:val="24"/>
        </w:rPr>
        <w:t xml:space="preserve"> </w:t>
      </w:r>
      <w:proofErr w:type="spellStart"/>
      <w:r w:rsidRPr="001A10FF">
        <w:rPr>
          <w:b/>
          <w:bCs/>
          <w:sz w:val="24"/>
          <w:szCs w:val="24"/>
        </w:rPr>
        <w:t>Единична</w:t>
      </w:r>
      <w:proofErr w:type="spellEnd"/>
      <w:r w:rsidRPr="001A10FF">
        <w:rPr>
          <w:b/>
          <w:bCs/>
          <w:sz w:val="24"/>
          <w:szCs w:val="24"/>
        </w:rPr>
        <w:t xml:space="preserve"> </w:t>
      </w:r>
      <w:proofErr w:type="spellStart"/>
      <w:r w:rsidRPr="001A10FF">
        <w:rPr>
          <w:b/>
          <w:bCs/>
          <w:sz w:val="24"/>
          <w:szCs w:val="24"/>
        </w:rPr>
        <w:t>цена</w:t>
      </w:r>
      <w:proofErr w:type="spellEnd"/>
      <w:r w:rsidRPr="001A10FF">
        <w:rPr>
          <w:b/>
          <w:bCs/>
          <w:sz w:val="24"/>
          <w:szCs w:val="24"/>
        </w:rPr>
        <w:t xml:space="preserve"> </w:t>
      </w:r>
      <w:proofErr w:type="spellStart"/>
      <w:r w:rsidRPr="001A10FF">
        <w:rPr>
          <w:b/>
          <w:bCs/>
          <w:sz w:val="24"/>
          <w:szCs w:val="24"/>
        </w:rPr>
        <w:t>за</w:t>
      </w:r>
      <w:proofErr w:type="spellEnd"/>
      <w:r w:rsidRPr="001A10FF">
        <w:rPr>
          <w:b/>
          <w:bCs/>
          <w:sz w:val="24"/>
          <w:szCs w:val="24"/>
        </w:rPr>
        <w:t xml:space="preserve"> </w:t>
      </w:r>
      <w:proofErr w:type="spellStart"/>
      <w:r w:rsidRPr="001A10FF">
        <w:rPr>
          <w:b/>
          <w:bCs/>
          <w:sz w:val="24"/>
          <w:szCs w:val="24"/>
        </w:rPr>
        <w:t>всяка</w:t>
      </w:r>
      <w:proofErr w:type="spellEnd"/>
      <w:r w:rsidRPr="001A10FF">
        <w:rPr>
          <w:b/>
          <w:bCs/>
          <w:sz w:val="24"/>
          <w:szCs w:val="24"/>
        </w:rPr>
        <w:t xml:space="preserve"> </w:t>
      </w:r>
      <w:proofErr w:type="spellStart"/>
      <w:r w:rsidRPr="001A10FF">
        <w:rPr>
          <w:b/>
          <w:bCs/>
          <w:sz w:val="24"/>
          <w:szCs w:val="24"/>
        </w:rPr>
        <w:t>предлагана</w:t>
      </w:r>
      <w:proofErr w:type="spellEnd"/>
      <w:r w:rsidRPr="001A10FF">
        <w:rPr>
          <w:b/>
          <w:bCs/>
          <w:sz w:val="24"/>
          <w:szCs w:val="24"/>
        </w:rPr>
        <w:t xml:space="preserve"> </w:t>
      </w:r>
      <w:proofErr w:type="spellStart"/>
      <w:r w:rsidRPr="001A10FF">
        <w:rPr>
          <w:b/>
          <w:bCs/>
          <w:sz w:val="24"/>
          <w:szCs w:val="24"/>
        </w:rPr>
        <w:t>банкова</w:t>
      </w:r>
      <w:proofErr w:type="spellEnd"/>
      <w:r w:rsidRPr="001A10FF">
        <w:rPr>
          <w:b/>
          <w:bCs/>
          <w:sz w:val="24"/>
          <w:szCs w:val="24"/>
        </w:rPr>
        <w:t xml:space="preserve"> </w:t>
      </w:r>
      <w:proofErr w:type="spellStart"/>
      <w:r w:rsidRPr="001A10FF">
        <w:rPr>
          <w:b/>
          <w:bCs/>
          <w:sz w:val="24"/>
          <w:szCs w:val="24"/>
        </w:rPr>
        <w:t>операция</w:t>
      </w:r>
      <w:proofErr w:type="spellEnd"/>
    </w:p>
    <w:p w:rsidR="00157799" w:rsidRPr="001A10FF" w:rsidRDefault="00157799" w:rsidP="00157799">
      <w:pPr>
        <w:tabs>
          <w:tab w:val="left" w:pos="0"/>
        </w:tabs>
        <w:ind w:firstLine="450"/>
        <w:jc w:val="both"/>
        <w:rPr>
          <w:sz w:val="24"/>
          <w:szCs w:val="24"/>
        </w:rPr>
      </w:pPr>
      <w:r w:rsidRPr="001A10FF">
        <w:rPr>
          <w:b/>
          <w:bCs/>
          <w:sz w:val="24"/>
          <w:szCs w:val="24"/>
          <w:lang w:val="en-US"/>
        </w:rPr>
        <w:t>VIII</w:t>
      </w:r>
      <w:r w:rsidRPr="001A10FF">
        <w:rPr>
          <w:b/>
          <w:bCs/>
          <w:sz w:val="24"/>
          <w:szCs w:val="24"/>
        </w:rPr>
        <w:t xml:space="preserve">. СРОК НА ВАЛИДНОСТ НА ОФЕРТИТЕ – </w:t>
      </w:r>
      <w:r w:rsidRPr="001A10FF">
        <w:rPr>
          <w:sz w:val="24"/>
          <w:szCs w:val="24"/>
          <w:lang w:val="bg-BG"/>
        </w:rPr>
        <w:t>9</w:t>
      </w:r>
      <w:r w:rsidRPr="001A10FF">
        <w:rPr>
          <w:sz w:val="24"/>
          <w:szCs w:val="24"/>
        </w:rPr>
        <w:t xml:space="preserve">0 </w:t>
      </w:r>
      <w:proofErr w:type="spellStart"/>
      <w:r w:rsidRPr="001A10FF">
        <w:rPr>
          <w:sz w:val="24"/>
          <w:szCs w:val="24"/>
        </w:rPr>
        <w:t>календарни</w:t>
      </w:r>
      <w:proofErr w:type="spellEnd"/>
      <w:r w:rsidRPr="001A10FF">
        <w:rPr>
          <w:sz w:val="24"/>
          <w:szCs w:val="24"/>
        </w:rPr>
        <w:t xml:space="preserve"> </w:t>
      </w:r>
      <w:proofErr w:type="spellStart"/>
      <w:r w:rsidRPr="001A10FF">
        <w:rPr>
          <w:sz w:val="24"/>
          <w:szCs w:val="24"/>
        </w:rPr>
        <w:t>дни</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крайния</w:t>
      </w:r>
      <w:proofErr w:type="spellEnd"/>
      <w:r w:rsidRPr="001A10FF">
        <w:rPr>
          <w:sz w:val="24"/>
          <w:szCs w:val="24"/>
        </w:rPr>
        <w:t xml:space="preserve"> </w:t>
      </w:r>
      <w:proofErr w:type="spellStart"/>
      <w:r w:rsidRPr="001A10FF">
        <w:rPr>
          <w:sz w:val="24"/>
          <w:szCs w:val="24"/>
        </w:rPr>
        <w:t>срок</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получаване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офертите</w:t>
      </w:r>
      <w:proofErr w:type="spellEnd"/>
      <w:r w:rsidRPr="001A10FF">
        <w:rPr>
          <w:sz w:val="24"/>
          <w:szCs w:val="24"/>
        </w:rPr>
        <w:t>.</w:t>
      </w:r>
    </w:p>
    <w:p w:rsidR="00157799" w:rsidRPr="001A10FF" w:rsidRDefault="00157799" w:rsidP="00157799">
      <w:pPr>
        <w:tabs>
          <w:tab w:val="left" w:pos="0"/>
        </w:tabs>
        <w:ind w:firstLine="450"/>
        <w:jc w:val="both"/>
        <w:rPr>
          <w:sz w:val="24"/>
          <w:szCs w:val="24"/>
        </w:rPr>
      </w:pPr>
    </w:p>
    <w:p w:rsidR="00157799" w:rsidRPr="001A10FF" w:rsidRDefault="00157799" w:rsidP="00157799">
      <w:pPr>
        <w:tabs>
          <w:tab w:val="left" w:pos="0"/>
        </w:tabs>
        <w:ind w:left="450"/>
        <w:jc w:val="both"/>
        <w:rPr>
          <w:b/>
          <w:bCs/>
          <w:sz w:val="24"/>
          <w:szCs w:val="24"/>
        </w:rPr>
      </w:pPr>
      <w:r w:rsidRPr="001A10FF">
        <w:rPr>
          <w:b/>
          <w:bCs/>
          <w:sz w:val="24"/>
          <w:szCs w:val="24"/>
          <w:lang w:val="en-US"/>
        </w:rPr>
        <w:t>IX</w:t>
      </w:r>
      <w:r w:rsidRPr="001A10FF">
        <w:rPr>
          <w:b/>
          <w:bCs/>
          <w:sz w:val="24"/>
          <w:szCs w:val="24"/>
        </w:rPr>
        <w:t>. СРОК, МЯСТО И НАЧИН ЗА ПРЕДСТАВЯНЕ НА ОФЕРТАТА:</w:t>
      </w:r>
    </w:p>
    <w:p w:rsidR="00157799" w:rsidRPr="001A10FF" w:rsidRDefault="00157799" w:rsidP="00157799">
      <w:pPr>
        <w:tabs>
          <w:tab w:val="left" w:pos="0"/>
        </w:tabs>
        <w:jc w:val="both"/>
        <w:rPr>
          <w:sz w:val="24"/>
          <w:szCs w:val="24"/>
          <w:lang w:val="bg-BG"/>
        </w:rPr>
      </w:pPr>
      <w:proofErr w:type="spellStart"/>
      <w:r w:rsidRPr="001A10FF">
        <w:rPr>
          <w:sz w:val="24"/>
          <w:szCs w:val="24"/>
        </w:rPr>
        <w:t>Офертата</w:t>
      </w:r>
      <w:proofErr w:type="spellEnd"/>
      <w:r w:rsidRPr="001A10FF">
        <w:rPr>
          <w:sz w:val="24"/>
          <w:szCs w:val="24"/>
        </w:rPr>
        <w:t xml:space="preserve"> </w:t>
      </w:r>
      <w:proofErr w:type="spellStart"/>
      <w:r w:rsidRPr="001A10FF">
        <w:rPr>
          <w:sz w:val="24"/>
          <w:szCs w:val="24"/>
        </w:rPr>
        <w:t>се</w:t>
      </w:r>
      <w:proofErr w:type="spellEnd"/>
      <w:r w:rsidRPr="001A10FF">
        <w:rPr>
          <w:sz w:val="24"/>
          <w:szCs w:val="24"/>
        </w:rPr>
        <w:t xml:space="preserve"> </w:t>
      </w:r>
      <w:proofErr w:type="spellStart"/>
      <w:r w:rsidRPr="001A10FF">
        <w:rPr>
          <w:sz w:val="24"/>
          <w:szCs w:val="24"/>
        </w:rPr>
        <w:t>представя</w:t>
      </w:r>
      <w:proofErr w:type="spellEnd"/>
      <w:r w:rsidRPr="001A10FF">
        <w:rPr>
          <w:sz w:val="24"/>
          <w:szCs w:val="24"/>
        </w:rPr>
        <w:t xml:space="preserve"> в </w:t>
      </w:r>
      <w:proofErr w:type="spellStart"/>
      <w:r w:rsidRPr="001A10FF">
        <w:rPr>
          <w:sz w:val="24"/>
          <w:szCs w:val="24"/>
        </w:rPr>
        <w:t>деловодството</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r w:rsidRPr="001A10FF">
        <w:rPr>
          <w:sz w:val="24"/>
          <w:szCs w:val="24"/>
          <w:lang w:val="bg-BG"/>
        </w:rPr>
        <w:t>УСБАЛЕ „Акад. Иван Пенчев” ЕАД</w:t>
      </w:r>
      <w:r w:rsidRPr="001A10FF">
        <w:rPr>
          <w:sz w:val="24"/>
          <w:szCs w:val="24"/>
        </w:rPr>
        <w:t xml:space="preserve"> в </w:t>
      </w:r>
      <w:proofErr w:type="spellStart"/>
      <w:r w:rsidRPr="001A10FF">
        <w:rPr>
          <w:sz w:val="24"/>
          <w:szCs w:val="24"/>
        </w:rPr>
        <w:t>срок</w:t>
      </w:r>
      <w:proofErr w:type="spellEnd"/>
      <w:r w:rsidRPr="001A10FF">
        <w:rPr>
          <w:sz w:val="24"/>
          <w:szCs w:val="24"/>
        </w:rPr>
        <w:t xml:space="preserve"> </w:t>
      </w:r>
      <w:proofErr w:type="spellStart"/>
      <w:r w:rsidRPr="001A10FF">
        <w:rPr>
          <w:sz w:val="24"/>
          <w:szCs w:val="24"/>
        </w:rPr>
        <w:t>до</w:t>
      </w:r>
      <w:proofErr w:type="spellEnd"/>
      <w:r w:rsidRPr="001A10FF">
        <w:rPr>
          <w:sz w:val="24"/>
          <w:szCs w:val="24"/>
        </w:rPr>
        <w:t xml:space="preserve"> 1</w:t>
      </w:r>
      <w:r w:rsidRPr="001A10FF">
        <w:rPr>
          <w:sz w:val="24"/>
          <w:szCs w:val="24"/>
          <w:lang w:val="bg-BG"/>
        </w:rPr>
        <w:t>6:</w:t>
      </w:r>
      <w:r w:rsidRPr="001A10FF">
        <w:rPr>
          <w:sz w:val="24"/>
          <w:szCs w:val="24"/>
        </w:rPr>
        <w:t xml:space="preserve">00 </w:t>
      </w:r>
      <w:proofErr w:type="spellStart"/>
      <w:r w:rsidRPr="001A10FF">
        <w:rPr>
          <w:sz w:val="24"/>
          <w:szCs w:val="24"/>
        </w:rPr>
        <w:t>часа</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r w:rsidRPr="001A10FF">
        <w:rPr>
          <w:sz w:val="24"/>
          <w:szCs w:val="24"/>
          <w:lang w:val="bg-BG"/>
        </w:rPr>
        <w:t>29.11.</w:t>
      </w:r>
      <w:r w:rsidRPr="001A10FF">
        <w:rPr>
          <w:sz w:val="24"/>
          <w:szCs w:val="24"/>
        </w:rPr>
        <w:t>201</w:t>
      </w:r>
      <w:r w:rsidRPr="001A10FF">
        <w:rPr>
          <w:sz w:val="24"/>
          <w:szCs w:val="24"/>
          <w:lang w:val="bg-BG"/>
        </w:rPr>
        <w:t>3</w:t>
      </w:r>
      <w:r w:rsidRPr="001A10FF">
        <w:rPr>
          <w:sz w:val="24"/>
          <w:szCs w:val="24"/>
        </w:rPr>
        <w:t xml:space="preserve">г., в </w:t>
      </w:r>
      <w:proofErr w:type="spellStart"/>
      <w:r w:rsidRPr="001A10FF">
        <w:rPr>
          <w:sz w:val="24"/>
          <w:szCs w:val="24"/>
        </w:rPr>
        <w:t>непрозрачен</w:t>
      </w:r>
      <w:proofErr w:type="spellEnd"/>
      <w:r w:rsidRPr="001A10FF">
        <w:rPr>
          <w:sz w:val="24"/>
          <w:szCs w:val="24"/>
        </w:rPr>
        <w:t xml:space="preserve">, </w:t>
      </w:r>
      <w:proofErr w:type="spellStart"/>
      <w:r w:rsidRPr="001A10FF">
        <w:rPr>
          <w:sz w:val="24"/>
          <w:szCs w:val="24"/>
        </w:rPr>
        <w:t>запечатан</w:t>
      </w:r>
      <w:proofErr w:type="spellEnd"/>
      <w:r w:rsidRPr="001A10FF">
        <w:rPr>
          <w:sz w:val="24"/>
          <w:szCs w:val="24"/>
        </w:rPr>
        <w:t xml:space="preserve"> </w:t>
      </w:r>
      <w:proofErr w:type="spellStart"/>
      <w:r w:rsidRPr="001A10FF">
        <w:rPr>
          <w:sz w:val="24"/>
          <w:szCs w:val="24"/>
        </w:rPr>
        <w:t>плик</w:t>
      </w:r>
      <w:proofErr w:type="spellEnd"/>
      <w:r w:rsidRPr="001A10FF">
        <w:rPr>
          <w:sz w:val="24"/>
          <w:szCs w:val="24"/>
        </w:rPr>
        <w:t xml:space="preserve">, с </w:t>
      </w:r>
      <w:proofErr w:type="spellStart"/>
      <w:r w:rsidRPr="001A10FF">
        <w:rPr>
          <w:sz w:val="24"/>
          <w:szCs w:val="24"/>
        </w:rPr>
        <w:t>посочен</w:t>
      </w:r>
      <w:proofErr w:type="spellEnd"/>
      <w:r w:rsidRPr="001A10FF">
        <w:rPr>
          <w:sz w:val="24"/>
          <w:szCs w:val="24"/>
        </w:rPr>
        <w:t xml:space="preserve"> </w:t>
      </w:r>
      <w:proofErr w:type="spellStart"/>
      <w:r w:rsidRPr="001A10FF">
        <w:rPr>
          <w:sz w:val="24"/>
          <w:szCs w:val="24"/>
        </w:rPr>
        <w:t>адрес</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кореспонденция</w:t>
      </w:r>
      <w:proofErr w:type="spellEnd"/>
      <w:r w:rsidRPr="001A10FF">
        <w:rPr>
          <w:sz w:val="24"/>
          <w:szCs w:val="24"/>
        </w:rPr>
        <w:t xml:space="preserve"> и </w:t>
      </w:r>
      <w:proofErr w:type="spellStart"/>
      <w:r w:rsidRPr="001A10FF">
        <w:rPr>
          <w:sz w:val="24"/>
          <w:szCs w:val="24"/>
        </w:rPr>
        <w:t>по</w:t>
      </w:r>
      <w:proofErr w:type="spellEnd"/>
      <w:r w:rsidRPr="001A10FF">
        <w:rPr>
          <w:sz w:val="24"/>
          <w:szCs w:val="24"/>
        </w:rPr>
        <w:t xml:space="preserve"> </w:t>
      </w:r>
      <w:proofErr w:type="spellStart"/>
      <w:r w:rsidRPr="001A10FF">
        <w:rPr>
          <w:sz w:val="24"/>
          <w:szCs w:val="24"/>
        </w:rPr>
        <w:t>възможност</w:t>
      </w:r>
      <w:proofErr w:type="spellEnd"/>
      <w:r w:rsidRPr="001A10FF">
        <w:rPr>
          <w:sz w:val="24"/>
          <w:szCs w:val="24"/>
        </w:rPr>
        <w:t xml:space="preserve"> </w:t>
      </w:r>
      <w:proofErr w:type="spellStart"/>
      <w:r w:rsidRPr="001A10FF">
        <w:rPr>
          <w:sz w:val="24"/>
          <w:szCs w:val="24"/>
        </w:rPr>
        <w:t>телефон</w:t>
      </w:r>
      <w:proofErr w:type="spellEnd"/>
      <w:r w:rsidRPr="001A10FF">
        <w:rPr>
          <w:sz w:val="24"/>
          <w:szCs w:val="24"/>
        </w:rPr>
        <w:t xml:space="preserve">, </w:t>
      </w:r>
      <w:proofErr w:type="spellStart"/>
      <w:r w:rsidRPr="001A10FF">
        <w:rPr>
          <w:sz w:val="24"/>
          <w:szCs w:val="24"/>
        </w:rPr>
        <w:t>факс</w:t>
      </w:r>
      <w:proofErr w:type="spellEnd"/>
      <w:r w:rsidRPr="001A10FF">
        <w:rPr>
          <w:sz w:val="24"/>
          <w:szCs w:val="24"/>
        </w:rPr>
        <w:t xml:space="preserve"> и </w:t>
      </w:r>
      <w:proofErr w:type="spellStart"/>
      <w:r w:rsidRPr="001A10FF">
        <w:rPr>
          <w:sz w:val="24"/>
          <w:szCs w:val="24"/>
        </w:rPr>
        <w:t>електронен</w:t>
      </w:r>
      <w:proofErr w:type="spellEnd"/>
      <w:r w:rsidRPr="001A10FF">
        <w:rPr>
          <w:sz w:val="24"/>
          <w:szCs w:val="24"/>
        </w:rPr>
        <w:t xml:space="preserve"> </w:t>
      </w:r>
      <w:proofErr w:type="spellStart"/>
      <w:r w:rsidRPr="001A10FF">
        <w:rPr>
          <w:sz w:val="24"/>
          <w:szCs w:val="24"/>
        </w:rPr>
        <w:t>адрес</w:t>
      </w:r>
      <w:proofErr w:type="spellEnd"/>
      <w:r w:rsidRPr="001A10FF">
        <w:rPr>
          <w:sz w:val="24"/>
          <w:szCs w:val="24"/>
          <w:lang w:val="bg-BG"/>
        </w:rPr>
        <w:t xml:space="preserve"> на</w:t>
      </w:r>
      <w:r w:rsidRPr="001A10FF">
        <w:rPr>
          <w:sz w:val="24"/>
          <w:szCs w:val="24"/>
        </w:rPr>
        <w:t xml:space="preserve"> </w:t>
      </w:r>
      <w:r w:rsidRPr="001A10FF">
        <w:rPr>
          <w:sz w:val="24"/>
          <w:szCs w:val="24"/>
          <w:lang w:val="bg-BG"/>
        </w:rPr>
        <w:t>а</w:t>
      </w:r>
      <w:proofErr w:type="spellStart"/>
      <w:r w:rsidRPr="001A10FF">
        <w:rPr>
          <w:sz w:val="24"/>
          <w:szCs w:val="24"/>
        </w:rPr>
        <w:t>дрес</w:t>
      </w:r>
      <w:proofErr w:type="spellEnd"/>
      <w:r w:rsidRPr="001A10FF">
        <w:rPr>
          <w:sz w:val="24"/>
          <w:szCs w:val="24"/>
        </w:rPr>
        <w:t xml:space="preserve">: </w:t>
      </w:r>
      <w:proofErr w:type="spellStart"/>
      <w:r w:rsidRPr="001A10FF">
        <w:rPr>
          <w:sz w:val="24"/>
          <w:szCs w:val="24"/>
        </w:rPr>
        <w:t>гр</w:t>
      </w:r>
      <w:proofErr w:type="spellEnd"/>
      <w:r w:rsidRPr="001A10FF">
        <w:rPr>
          <w:sz w:val="24"/>
          <w:szCs w:val="24"/>
        </w:rPr>
        <w:t xml:space="preserve">. </w:t>
      </w:r>
      <w:proofErr w:type="spellStart"/>
      <w:proofErr w:type="gramStart"/>
      <w:r w:rsidRPr="001A10FF">
        <w:rPr>
          <w:sz w:val="24"/>
          <w:szCs w:val="24"/>
        </w:rPr>
        <w:t>София</w:t>
      </w:r>
      <w:proofErr w:type="spellEnd"/>
      <w:r w:rsidRPr="001A10FF">
        <w:rPr>
          <w:sz w:val="24"/>
          <w:szCs w:val="24"/>
        </w:rPr>
        <w:t xml:space="preserve">, </w:t>
      </w:r>
      <w:proofErr w:type="spellStart"/>
      <w:r w:rsidRPr="001A10FF">
        <w:rPr>
          <w:sz w:val="24"/>
          <w:szCs w:val="24"/>
        </w:rPr>
        <w:t>ул</w:t>
      </w:r>
      <w:proofErr w:type="spellEnd"/>
      <w:r w:rsidRPr="001A10FF">
        <w:rPr>
          <w:sz w:val="24"/>
          <w:szCs w:val="24"/>
        </w:rPr>
        <w:t>.</w:t>
      </w:r>
      <w:proofErr w:type="gramEnd"/>
      <w:r w:rsidRPr="001A10FF">
        <w:rPr>
          <w:sz w:val="24"/>
          <w:szCs w:val="24"/>
        </w:rPr>
        <w:t xml:space="preserve"> "</w:t>
      </w:r>
      <w:r w:rsidRPr="001A10FF">
        <w:rPr>
          <w:sz w:val="24"/>
          <w:szCs w:val="24"/>
          <w:lang w:val="bg-BG"/>
        </w:rPr>
        <w:t>Здраве</w:t>
      </w:r>
      <w:r w:rsidRPr="001A10FF">
        <w:rPr>
          <w:sz w:val="24"/>
          <w:szCs w:val="24"/>
        </w:rPr>
        <w:t xml:space="preserve">" № </w:t>
      </w:r>
      <w:r w:rsidRPr="001A10FF">
        <w:rPr>
          <w:sz w:val="24"/>
          <w:szCs w:val="24"/>
          <w:lang w:val="bg-BG"/>
        </w:rPr>
        <w:t xml:space="preserve">2 </w:t>
      </w:r>
      <w:proofErr w:type="gramStart"/>
      <w:r w:rsidRPr="001A10FF">
        <w:rPr>
          <w:sz w:val="24"/>
          <w:szCs w:val="24"/>
          <w:lang w:val="bg-BG"/>
        </w:rPr>
        <w:t xml:space="preserve">- </w:t>
      </w:r>
      <w:r w:rsidRPr="001A10FF">
        <w:rPr>
          <w:sz w:val="24"/>
          <w:szCs w:val="24"/>
        </w:rPr>
        <w:t xml:space="preserve"> </w:t>
      </w:r>
      <w:proofErr w:type="spellStart"/>
      <w:r w:rsidRPr="001A10FF">
        <w:rPr>
          <w:sz w:val="24"/>
          <w:szCs w:val="24"/>
        </w:rPr>
        <w:t>За</w:t>
      </w:r>
      <w:proofErr w:type="spellEnd"/>
      <w:proofErr w:type="gramEnd"/>
      <w:r w:rsidRPr="001A10FF">
        <w:rPr>
          <w:sz w:val="24"/>
          <w:szCs w:val="24"/>
        </w:rPr>
        <w:t xml:space="preserve"> </w:t>
      </w:r>
      <w:proofErr w:type="spellStart"/>
      <w:r w:rsidRPr="001A10FF">
        <w:rPr>
          <w:sz w:val="24"/>
          <w:szCs w:val="24"/>
        </w:rPr>
        <w:t>участие</w:t>
      </w:r>
      <w:proofErr w:type="spellEnd"/>
      <w:r w:rsidRPr="001A10FF">
        <w:rPr>
          <w:sz w:val="24"/>
          <w:szCs w:val="24"/>
        </w:rPr>
        <w:t xml:space="preserve"> в </w:t>
      </w:r>
      <w:proofErr w:type="spellStart"/>
      <w:r w:rsidRPr="001A10FF">
        <w:rPr>
          <w:sz w:val="24"/>
          <w:szCs w:val="24"/>
        </w:rPr>
        <w:t>процедура</w:t>
      </w:r>
      <w:proofErr w:type="spellEnd"/>
      <w:r w:rsidRPr="001A10FF">
        <w:rPr>
          <w:sz w:val="24"/>
          <w:szCs w:val="24"/>
        </w:rPr>
        <w:t xml:space="preserve"> </w:t>
      </w:r>
      <w:proofErr w:type="spellStart"/>
      <w:r w:rsidRPr="001A10FF">
        <w:rPr>
          <w:sz w:val="24"/>
          <w:szCs w:val="24"/>
        </w:rPr>
        <w:t>по</w:t>
      </w:r>
      <w:proofErr w:type="spellEnd"/>
      <w:r w:rsidRPr="001A10FF">
        <w:rPr>
          <w:sz w:val="24"/>
          <w:szCs w:val="24"/>
        </w:rPr>
        <w:t xml:space="preserve"> </w:t>
      </w:r>
      <w:proofErr w:type="spellStart"/>
      <w:r w:rsidRPr="001A10FF">
        <w:rPr>
          <w:sz w:val="24"/>
          <w:szCs w:val="24"/>
        </w:rPr>
        <w:t>чл</w:t>
      </w:r>
      <w:proofErr w:type="spellEnd"/>
      <w:r w:rsidRPr="001A10FF">
        <w:rPr>
          <w:sz w:val="24"/>
          <w:szCs w:val="24"/>
        </w:rPr>
        <w:t xml:space="preserve">. </w:t>
      </w:r>
      <w:proofErr w:type="gramStart"/>
      <w:r w:rsidRPr="001A10FF">
        <w:rPr>
          <w:sz w:val="24"/>
          <w:szCs w:val="24"/>
        </w:rPr>
        <w:t xml:space="preserve">14, </w:t>
      </w:r>
      <w:proofErr w:type="spellStart"/>
      <w:r w:rsidRPr="001A10FF">
        <w:rPr>
          <w:sz w:val="24"/>
          <w:szCs w:val="24"/>
        </w:rPr>
        <w:t>ал</w:t>
      </w:r>
      <w:proofErr w:type="spellEnd"/>
      <w:r w:rsidRPr="001A10FF">
        <w:rPr>
          <w:sz w:val="24"/>
          <w:szCs w:val="24"/>
        </w:rPr>
        <w:t>.</w:t>
      </w:r>
      <w:proofErr w:type="gramEnd"/>
      <w:r w:rsidRPr="001A10FF">
        <w:rPr>
          <w:sz w:val="24"/>
          <w:szCs w:val="24"/>
        </w:rPr>
        <w:t xml:space="preserve"> 4, т. 2 </w:t>
      </w:r>
      <w:proofErr w:type="spellStart"/>
      <w:r w:rsidRPr="001A10FF">
        <w:rPr>
          <w:sz w:val="24"/>
          <w:szCs w:val="24"/>
        </w:rPr>
        <w:t>от</w:t>
      </w:r>
      <w:proofErr w:type="spellEnd"/>
      <w:r w:rsidRPr="001A10FF">
        <w:rPr>
          <w:sz w:val="24"/>
          <w:szCs w:val="24"/>
        </w:rPr>
        <w:t xml:space="preserve"> ЗОП с </w:t>
      </w:r>
      <w:proofErr w:type="spellStart"/>
      <w:r w:rsidRPr="001A10FF">
        <w:rPr>
          <w:sz w:val="24"/>
          <w:szCs w:val="24"/>
        </w:rPr>
        <w:t>предмет</w:t>
      </w:r>
      <w:proofErr w:type="spellEnd"/>
      <w:r w:rsidRPr="001A10FF">
        <w:rPr>
          <w:sz w:val="24"/>
          <w:szCs w:val="24"/>
        </w:rPr>
        <w:t>: “</w:t>
      </w:r>
      <w:proofErr w:type="spellStart"/>
      <w:r w:rsidRPr="001A10FF">
        <w:rPr>
          <w:sz w:val="24"/>
          <w:szCs w:val="24"/>
        </w:rPr>
        <w:t>Предоставяне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финансови</w:t>
      </w:r>
      <w:proofErr w:type="spellEnd"/>
      <w:r w:rsidRPr="001A10FF">
        <w:rPr>
          <w:sz w:val="24"/>
          <w:szCs w:val="24"/>
        </w:rPr>
        <w:t xml:space="preserve"> </w:t>
      </w:r>
      <w:proofErr w:type="spellStart"/>
      <w:r w:rsidRPr="001A10FF">
        <w:rPr>
          <w:sz w:val="24"/>
          <w:szCs w:val="24"/>
        </w:rPr>
        <w:t>услуги</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финансови</w:t>
      </w:r>
      <w:proofErr w:type="spellEnd"/>
      <w:r w:rsidRPr="001A10FF">
        <w:rPr>
          <w:sz w:val="24"/>
          <w:szCs w:val="24"/>
        </w:rPr>
        <w:t xml:space="preserve"> </w:t>
      </w:r>
      <w:proofErr w:type="spellStart"/>
      <w:r w:rsidRPr="001A10FF">
        <w:rPr>
          <w:sz w:val="24"/>
          <w:szCs w:val="24"/>
        </w:rPr>
        <w:t>или</w:t>
      </w:r>
      <w:proofErr w:type="spellEnd"/>
      <w:r w:rsidRPr="001A10FF">
        <w:rPr>
          <w:sz w:val="24"/>
          <w:szCs w:val="24"/>
        </w:rPr>
        <w:t xml:space="preserve"> </w:t>
      </w:r>
      <w:proofErr w:type="spellStart"/>
      <w:r w:rsidRPr="001A10FF">
        <w:rPr>
          <w:sz w:val="24"/>
          <w:szCs w:val="24"/>
        </w:rPr>
        <w:t>кредитни</w:t>
      </w:r>
      <w:proofErr w:type="spellEnd"/>
      <w:r w:rsidRPr="001A10FF">
        <w:rPr>
          <w:sz w:val="24"/>
          <w:szCs w:val="24"/>
        </w:rPr>
        <w:t xml:space="preserve"> </w:t>
      </w:r>
      <w:proofErr w:type="spellStart"/>
      <w:r w:rsidRPr="001A10FF">
        <w:rPr>
          <w:sz w:val="24"/>
          <w:szCs w:val="24"/>
        </w:rPr>
        <w:t>институции</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нуждите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У</w:t>
      </w:r>
      <w:r w:rsidRPr="001A10FF">
        <w:rPr>
          <w:sz w:val="24"/>
          <w:szCs w:val="24"/>
          <w:lang w:val="bg-BG"/>
        </w:rPr>
        <w:t>С</w:t>
      </w:r>
      <w:r w:rsidRPr="001A10FF">
        <w:rPr>
          <w:sz w:val="24"/>
          <w:szCs w:val="24"/>
        </w:rPr>
        <w:t>БАЛ</w:t>
      </w:r>
      <w:r w:rsidRPr="001A10FF">
        <w:rPr>
          <w:sz w:val="24"/>
          <w:szCs w:val="24"/>
          <w:lang w:val="bg-BG"/>
        </w:rPr>
        <w:t>Е</w:t>
      </w:r>
      <w:r w:rsidRPr="001A10FF">
        <w:rPr>
          <w:sz w:val="24"/>
          <w:szCs w:val="24"/>
        </w:rPr>
        <w:t xml:space="preserve"> „</w:t>
      </w:r>
      <w:r w:rsidRPr="001A10FF">
        <w:rPr>
          <w:sz w:val="24"/>
          <w:szCs w:val="24"/>
          <w:lang w:val="bg-BG"/>
        </w:rPr>
        <w:t>АКАД. ИВАН ПЕНЧЕВ</w:t>
      </w:r>
      <w:r w:rsidRPr="001A10FF">
        <w:rPr>
          <w:sz w:val="24"/>
          <w:szCs w:val="24"/>
        </w:rPr>
        <w:t xml:space="preserve">” ЕАД. </w:t>
      </w:r>
    </w:p>
    <w:p w:rsidR="00157799" w:rsidRPr="001A10FF" w:rsidRDefault="00157799" w:rsidP="00157799">
      <w:pPr>
        <w:tabs>
          <w:tab w:val="left" w:pos="0"/>
        </w:tabs>
        <w:jc w:val="both"/>
        <w:rPr>
          <w:sz w:val="24"/>
          <w:szCs w:val="24"/>
          <w:lang w:val="bg-BG"/>
        </w:rPr>
      </w:pPr>
    </w:p>
    <w:p w:rsidR="00157799" w:rsidRPr="001A10FF" w:rsidRDefault="00157799" w:rsidP="00157799">
      <w:pPr>
        <w:ind w:firstLine="720"/>
        <w:jc w:val="both"/>
        <w:rPr>
          <w:b/>
          <w:bCs/>
          <w:sz w:val="24"/>
          <w:szCs w:val="24"/>
          <w:lang w:eastAsia="ar-SA"/>
        </w:rPr>
      </w:pPr>
      <w:r w:rsidRPr="001A10FF">
        <w:rPr>
          <w:b/>
          <w:bCs/>
          <w:sz w:val="24"/>
          <w:szCs w:val="24"/>
          <w:lang w:val="en-US"/>
        </w:rPr>
        <w:t>X</w:t>
      </w:r>
      <w:r w:rsidRPr="001A10FF">
        <w:rPr>
          <w:b/>
          <w:bCs/>
          <w:sz w:val="24"/>
          <w:szCs w:val="24"/>
        </w:rPr>
        <w:t xml:space="preserve">. </w:t>
      </w:r>
      <w:r w:rsidRPr="001A10FF">
        <w:rPr>
          <w:b/>
          <w:bCs/>
          <w:sz w:val="24"/>
          <w:szCs w:val="24"/>
          <w:lang w:eastAsia="ar-SA"/>
        </w:rPr>
        <w:t>ПРОВЕЖДАНЕ НА ИЗБОР НА ИЗПЪЛНИТЕЛ</w:t>
      </w:r>
    </w:p>
    <w:p w:rsidR="00157799" w:rsidRPr="001A10FF" w:rsidRDefault="00157799" w:rsidP="00157799">
      <w:pPr>
        <w:suppressAutoHyphens/>
        <w:ind w:firstLine="720"/>
        <w:jc w:val="both"/>
        <w:rPr>
          <w:sz w:val="24"/>
          <w:szCs w:val="24"/>
          <w:lang w:eastAsia="ar-SA"/>
        </w:rPr>
      </w:pPr>
      <w:r w:rsidRPr="001A10FF">
        <w:rPr>
          <w:sz w:val="24"/>
          <w:szCs w:val="24"/>
          <w:lang w:eastAsia="ar-SA"/>
        </w:rPr>
        <w:t xml:space="preserve">1. </w:t>
      </w:r>
      <w:proofErr w:type="spellStart"/>
      <w:r w:rsidRPr="001A10FF">
        <w:rPr>
          <w:sz w:val="24"/>
          <w:szCs w:val="24"/>
          <w:lang w:eastAsia="ar-SA"/>
        </w:rPr>
        <w:t>Отварянето</w:t>
      </w:r>
      <w:proofErr w:type="spellEnd"/>
      <w:r w:rsidRPr="001A10FF">
        <w:rPr>
          <w:sz w:val="24"/>
          <w:szCs w:val="24"/>
          <w:lang w:val="bg-BG" w:eastAsia="ar-SA"/>
        </w:rPr>
        <w:t xml:space="preserve">, оценката и </w:t>
      </w:r>
      <w:proofErr w:type="gramStart"/>
      <w:r w:rsidRPr="001A10FF">
        <w:rPr>
          <w:sz w:val="24"/>
          <w:szCs w:val="24"/>
          <w:lang w:val="bg-BG" w:eastAsia="ar-SA"/>
        </w:rPr>
        <w:t xml:space="preserve">класирането </w:t>
      </w:r>
      <w:r w:rsidRPr="001A10FF">
        <w:rPr>
          <w:sz w:val="24"/>
          <w:szCs w:val="24"/>
          <w:lang w:eastAsia="ar-SA"/>
        </w:rPr>
        <w:t xml:space="preserve"> </w:t>
      </w:r>
      <w:proofErr w:type="spellStart"/>
      <w:r w:rsidRPr="001A10FF">
        <w:rPr>
          <w:sz w:val="24"/>
          <w:szCs w:val="24"/>
          <w:lang w:eastAsia="ar-SA"/>
        </w:rPr>
        <w:t>на</w:t>
      </w:r>
      <w:proofErr w:type="spellEnd"/>
      <w:proofErr w:type="gramEnd"/>
      <w:r w:rsidRPr="001A10FF">
        <w:rPr>
          <w:sz w:val="24"/>
          <w:szCs w:val="24"/>
          <w:lang w:eastAsia="ar-SA"/>
        </w:rPr>
        <w:t xml:space="preserve"> </w:t>
      </w:r>
      <w:proofErr w:type="spellStart"/>
      <w:r w:rsidRPr="001A10FF">
        <w:rPr>
          <w:sz w:val="24"/>
          <w:szCs w:val="24"/>
          <w:lang w:eastAsia="ar-SA"/>
        </w:rPr>
        <w:t>офертите</w:t>
      </w:r>
      <w:proofErr w:type="spellEnd"/>
      <w:r w:rsidRPr="001A10FF">
        <w:rPr>
          <w:sz w:val="24"/>
          <w:szCs w:val="24"/>
          <w:lang w:eastAsia="ar-SA"/>
        </w:rPr>
        <w:t xml:space="preserve"> </w:t>
      </w:r>
      <w:proofErr w:type="spellStart"/>
      <w:r w:rsidRPr="001A10FF">
        <w:rPr>
          <w:sz w:val="24"/>
          <w:szCs w:val="24"/>
          <w:lang w:eastAsia="ar-SA"/>
        </w:rPr>
        <w:t>ще</w:t>
      </w:r>
      <w:proofErr w:type="spellEnd"/>
      <w:r w:rsidRPr="001A10FF">
        <w:rPr>
          <w:sz w:val="24"/>
          <w:szCs w:val="24"/>
          <w:lang w:eastAsia="ar-SA"/>
        </w:rPr>
        <w:t xml:space="preserve"> </w:t>
      </w:r>
      <w:proofErr w:type="spellStart"/>
      <w:r w:rsidRPr="001A10FF">
        <w:rPr>
          <w:sz w:val="24"/>
          <w:szCs w:val="24"/>
          <w:lang w:eastAsia="ar-SA"/>
        </w:rPr>
        <w:t>се</w:t>
      </w:r>
      <w:proofErr w:type="spellEnd"/>
      <w:r w:rsidRPr="001A10FF">
        <w:rPr>
          <w:sz w:val="24"/>
          <w:szCs w:val="24"/>
          <w:lang w:eastAsia="ar-SA"/>
        </w:rPr>
        <w:t xml:space="preserve"> </w:t>
      </w:r>
      <w:proofErr w:type="spellStart"/>
      <w:r w:rsidRPr="001A10FF">
        <w:rPr>
          <w:sz w:val="24"/>
          <w:szCs w:val="24"/>
          <w:lang w:eastAsia="ar-SA"/>
        </w:rPr>
        <w:t>извърши</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от</w:t>
      </w:r>
      <w:proofErr w:type="spellEnd"/>
      <w:r w:rsidRPr="001A10FF">
        <w:rPr>
          <w:sz w:val="24"/>
          <w:szCs w:val="24"/>
          <w:lang w:eastAsia="ar-SA"/>
        </w:rPr>
        <w:t xml:space="preserve"> </w:t>
      </w:r>
      <w:proofErr w:type="spellStart"/>
      <w:r w:rsidRPr="001A10FF">
        <w:rPr>
          <w:sz w:val="24"/>
          <w:szCs w:val="24"/>
          <w:lang w:eastAsia="ar-SA"/>
        </w:rPr>
        <w:t>длъжностни</w:t>
      </w:r>
      <w:proofErr w:type="spellEnd"/>
      <w:r w:rsidRPr="001A10FF">
        <w:rPr>
          <w:sz w:val="24"/>
          <w:szCs w:val="24"/>
          <w:lang w:eastAsia="ar-SA"/>
        </w:rPr>
        <w:t xml:space="preserve"> </w:t>
      </w:r>
      <w:proofErr w:type="spellStart"/>
      <w:r w:rsidRPr="001A10FF">
        <w:rPr>
          <w:sz w:val="24"/>
          <w:szCs w:val="24"/>
          <w:lang w:eastAsia="ar-SA"/>
        </w:rPr>
        <w:t>лица</w:t>
      </w:r>
      <w:proofErr w:type="spellEnd"/>
      <w:r w:rsidRPr="001A10FF">
        <w:rPr>
          <w:sz w:val="24"/>
          <w:szCs w:val="24"/>
          <w:lang w:eastAsia="ar-SA"/>
        </w:rPr>
        <w:t xml:space="preserve">, </w:t>
      </w:r>
      <w:proofErr w:type="spellStart"/>
      <w:r w:rsidRPr="001A10FF">
        <w:rPr>
          <w:sz w:val="24"/>
          <w:szCs w:val="24"/>
          <w:lang w:eastAsia="ar-SA"/>
        </w:rPr>
        <w:t>определени</w:t>
      </w:r>
      <w:proofErr w:type="spellEnd"/>
      <w:r w:rsidRPr="001A10FF">
        <w:rPr>
          <w:sz w:val="24"/>
          <w:szCs w:val="24"/>
          <w:lang w:eastAsia="ar-SA"/>
        </w:rPr>
        <w:t xml:space="preserve"> </w:t>
      </w:r>
      <w:proofErr w:type="spellStart"/>
      <w:r w:rsidRPr="001A10FF">
        <w:rPr>
          <w:sz w:val="24"/>
          <w:szCs w:val="24"/>
          <w:lang w:eastAsia="ar-SA"/>
        </w:rPr>
        <w:t>със</w:t>
      </w:r>
      <w:proofErr w:type="spellEnd"/>
      <w:r w:rsidRPr="001A10FF">
        <w:rPr>
          <w:sz w:val="24"/>
          <w:szCs w:val="24"/>
          <w:lang w:eastAsia="ar-SA"/>
        </w:rPr>
        <w:t xml:space="preserve"> </w:t>
      </w:r>
      <w:proofErr w:type="spellStart"/>
      <w:r w:rsidRPr="001A10FF">
        <w:rPr>
          <w:sz w:val="24"/>
          <w:szCs w:val="24"/>
          <w:lang w:eastAsia="ar-SA"/>
        </w:rPr>
        <w:t>заповед</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val="bg-BG" w:eastAsia="ar-SA"/>
        </w:rPr>
        <w:t xml:space="preserve"> изпълнителния директор на Възложителя</w:t>
      </w:r>
      <w:r w:rsidRPr="001A10FF">
        <w:rPr>
          <w:sz w:val="24"/>
          <w:szCs w:val="24"/>
          <w:lang w:eastAsia="ar-SA"/>
        </w:rPr>
        <w:t xml:space="preserve">. </w:t>
      </w:r>
    </w:p>
    <w:p w:rsidR="00157799" w:rsidRPr="001A10FF" w:rsidRDefault="00157799" w:rsidP="00157799">
      <w:pPr>
        <w:suppressAutoHyphens/>
        <w:ind w:firstLine="720"/>
        <w:jc w:val="both"/>
        <w:rPr>
          <w:sz w:val="24"/>
          <w:szCs w:val="24"/>
          <w:lang w:val="ru-RU" w:eastAsia="ar-SA"/>
        </w:rPr>
      </w:pPr>
      <w:r w:rsidRPr="001A10FF">
        <w:rPr>
          <w:b/>
          <w:bCs/>
          <w:sz w:val="24"/>
          <w:szCs w:val="24"/>
          <w:lang w:eastAsia="ar-SA"/>
        </w:rPr>
        <w:t xml:space="preserve">3. </w:t>
      </w:r>
      <w:r w:rsidRPr="001A10FF">
        <w:rPr>
          <w:sz w:val="24"/>
          <w:szCs w:val="24"/>
          <w:lang w:eastAsia="ar-SA"/>
        </w:rPr>
        <w:t>О</w:t>
      </w:r>
      <w:r w:rsidRPr="001A10FF">
        <w:rPr>
          <w:sz w:val="24"/>
          <w:szCs w:val="24"/>
          <w:lang w:val="ru-RU" w:eastAsia="ar-SA"/>
        </w:rPr>
        <w:t>тстранява се участник, който:</w:t>
      </w:r>
    </w:p>
    <w:p w:rsidR="00157799" w:rsidRPr="001A10FF" w:rsidRDefault="00157799" w:rsidP="00157799">
      <w:pPr>
        <w:suppressAutoHyphens/>
        <w:ind w:firstLine="720"/>
        <w:jc w:val="both"/>
        <w:rPr>
          <w:sz w:val="24"/>
          <w:szCs w:val="24"/>
          <w:lang w:val="ru-RU" w:eastAsia="ar-SA"/>
        </w:rPr>
      </w:pPr>
      <w:r w:rsidRPr="001A10FF">
        <w:rPr>
          <w:sz w:val="24"/>
          <w:szCs w:val="24"/>
          <w:lang w:val="ru-RU" w:eastAsia="ar-SA"/>
        </w:rPr>
        <w:t xml:space="preserve">а) </w:t>
      </w:r>
      <w:r w:rsidRPr="001A10FF">
        <w:rPr>
          <w:sz w:val="24"/>
          <w:szCs w:val="24"/>
          <w:lang w:eastAsia="ar-SA"/>
        </w:rPr>
        <w:t>н</w:t>
      </w:r>
      <w:r w:rsidRPr="001A10FF">
        <w:rPr>
          <w:sz w:val="24"/>
          <w:szCs w:val="24"/>
          <w:lang w:val="ru-RU" w:eastAsia="ar-SA"/>
        </w:rPr>
        <w:t>е е представил някой от изискуемите документите, посочени в настоящата документация;</w:t>
      </w:r>
    </w:p>
    <w:p w:rsidR="00157799" w:rsidRPr="001A10FF" w:rsidRDefault="00157799" w:rsidP="00157799">
      <w:pPr>
        <w:suppressAutoHyphens/>
        <w:ind w:firstLine="720"/>
        <w:jc w:val="both"/>
        <w:rPr>
          <w:sz w:val="24"/>
          <w:szCs w:val="24"/>
          <w:lang w:val="ru-RU" w:eastAsia="ar-SA"/>
        </w:rPr>
      </w:pPr>
      <w:r w:rsidRPr="001A10FF">
        <w:rPr>
          <w:sz w:val="24"/>
          <w:szCs w:val="24"/>
          <w:lang w:val="ru-RU" w:eastAsia="ar-SA"/>
        </w:rPr>
        <w:t>б) който е представил оферта, която не отговаря на условията на възложителя;</w:t>
      </w:r>
    </w:p>
    <w:p w:rsidR="00157799" w:rsidRPr="001A10FF" w:rsidRDefault="00157799" w:rsidP="00157799">
      <w:pPr>
        <w:suppressAutoHyphens/>
        <w:ind w:firstLine="720"/>
        <w:jc w:val="both"/>
        <w:rPr>
          <w:sz w:val="24"/>
          <w:szCs w:val="24"/>
          <w:lang w:val="ru-RU" w:eastAsia="ar-SA"/>
        </w:rPr>
      </w:pPr>
      <w:r w:rsidRPr="001A10FF">
        <w:rPr>
          <w:sz w:val="24"/>
          <w:szCs w:val="24"/>
          <w:lang w:val="ru-RU" w:eastAsia="ar-SA"/>
        </w:rPr>
        <w:t>в) който не отговоря на условията на Възложителя</w:t>
      </w:r>
    </w:p>
    <w:p w:rsidR="00157799" w:rsidRPr="001A10FF" w:rsidRDefault="00157799" w:rsidP="00157799">
      <w:pPr>
        <w:ind w:firstLine="708"/>
        <w:jc w:val="both"/>
        <w:rPr>
          <w:b/>
          <w:bCs/>
          <w:sz w:val="24"/>
          <w:szCs w:val="24"/>
          <w:lang w:val="bg-BG"/>
        </w:rPr>
      </w:pPr>
      <w:r w:rsidRPr="001A10FF">
        <w:rPr>
          <w:b/>
          <w:bCs/>
          <w:sz w:val="24"/>
          <w:szCs w:val="24"/>
          <w:lang w:eastAsia="ar-SA"/>
        </w:rPr>
        <w:t xml:space="preserve">4. </w:t>
      </w:r>
      <w:proofErr w:type="spellStart"/>
      <w:r w:rsidRPr="001A10FF">
        <w:rPr>
          <w:b/>
          <w:bCs/>
          <w:sz w:val="24"/>
          <w:szCs w:val="24"/>
          <w:u w:val="single"/>
          <w:lang w:eastAsia="ar-SA"/>
        </w:rPr>
        <w:t>Оценяването</w:t>
      </w:r>
      <w:proofErr w:type="spellEnd"/>
      <w:r w:rsidRPr="001A10FF">
        <w:rPr>
          <w:b/>
          <w:bCs/>
          <w:sz w:val="24"/>
          <w:szCs w:val="24"/>
          <w:u w:val="single"/>
          <w:lang w:eastAsia="ar-SA"/>
        </w:rPr>
        <w:t xml:space="preserve"> </w:t>
      </w:r>
      <w:proofErr w:type="spellStart"/>
      <w:r w:rsidRPr="001A10FF">
        <w:rPr>
          <w:b/>
          <w:bCs/>
          <w:sz w:val="24"/>
          <w:szCs w:val="24"/>
          <w:u w:val="single"/>
          <w:lang w:eastAsia="ar-SA"/>
        </w:rPr>
        <w:t>на</w:t>
      </w:r>
      <w:proofErr w:type="spellEnd"/>
      <w:r w:rsidRPr="001A10FF">
        <w:rPr>
          <w:b/>
          <w:bCs/>
          <w:sz w:val="24"/>
          <w:szCs w:val="24"/>
          <w:u w:val="single"/>
          <w:lang w:eastAsia="ar-SA"/>
        </w:rPr>
        <w:t xml:space="preserve"> </w:t>
      </w:r>
      <w:proofErr w:type="spellStart"/>
      <w:r w:rsidRPr="001A10FF">
        <w:rPr>
          <w:b/>
          <w:bCs/>
          <w:sz w:val="24"/>
          <w:szCs w:val="24"/>
          <w:u w:val="single"/>
          <w:lang w:eastAsia="ar-SA"/>
        </w:rPr>
        <w:t>предложенията</w:t>
      </w:r>
      <w:proofErr w:type="spellEnd"/>
      <w:r w:rsidRPr="001A10FF">
        <w:rPr>
          <w:b/>
          <w:bCs/>
          <w:sz w:val="24"/>
          <w:szCs w:val="24"/>
          <w:u w:val="single"/>
          <w:lang w:eastAsia="ar-SA"/>
        </w:rPr>
        <w:t xml:space="preserve"> </w:t>
      </w:r>
      <w:proofErr w:type="spellStart"/>
      <w:r w:rsidRPr="001A10FF">
        <w:rPr>
          <w:b/>
          <w:bCs/>
          <w:sz w:val="24"/>
          <w:szCs w:val="24"/>
          <w:u w:val="single"/>
          <w:lang w:eastAsia="ar-SA"/>
        </w:rPr>
        <w:t>на</w:t>
      </w:r>
      <w:proofErr w:type="spellEnd"/>
      <w:r w:rsidRPr="001A10FF">
        <w:rPr>
          <w:b/>
          <w:bCs/>
          <w:sz w:val="24"/>
          <w:szCs w:val="24"/>
          <w:u w:val="single"/>
          <w:lang w:eastAsia="ar-SA"/>
        </w:rPr>
        <w:t xml:space="preserve"> </w:t>
      </w:r>
      <w:proofErr w:type="spellStart"/>
      <w:r w:rsidRPr="001A10FF">
        <w:rPr>
          <w:b/>
          <w:bCs/>
          <w:sz w:val="24"/>
          <w:szCs w:val="24"/>
          <w:u w:val="single"/>
          <w:lang w:eastAsia="ar-SA"/>
        </w:rPr>
        <w:t>всеки</w:t>
      </w:r>
      <w:proofErr w:type="spellEnd"/>
      <w:r w:rsidRPr="001A10FF">
        <w:rPr>
          <w:b/>
          <w:bCs/>
          <w:sz w:val="24"/>
          <w:szCs w:val="24"/>
          <w:u w:val="single"/>
          <w:lang w:eastAsia="ar-SA"/>
        </w:rPr>
        <w:t xml:space="preserve"> </w:t>
      </w:r>
      <w:proofErr w:type="spellStart"/>
      <w:r w:rsidRPr="001A10FF">
        <w:rPr>
          <w:b/>
          <w:bCs/>
          <w:sz w:val="24"/>
          <w:szCs w:val="24"/>
          <w:u w:val="single"/>
          <w:lang w:eastAsia="ar-SA"/>
        </w:rPr>
        <w:t>един</w:t>
      </w:r>
      <w:proofErr w:type="spellEnd"/>
      <w:r w:rsidRPr="001A10FF">
        <w:rPr>
          <w:b/>
          <w:bCs/>
          <w:sz w:val="24"/>
          <w:szCs w:val="24"/>
          <w:u w:val="single"/>
          <w:lang w:eastAsia="ar-SA"/>
        </w:rPr>
        <w:t xml:space="preserve"> </w:t>
      </w:r>
      <w:proofErr w:type="spellStart"/>
      <w:r w:rsidRPr="001A10FF">
        <w:rPr>
          <w:b/>
          <w:bCs/>
          <w:sz w:val="24"/>
          <w:szCs w:val="24"/>
          <w:u w:val="single"/>
          <w:lang w:eastAsia="ar-SA"/>
        </w:rPr>
        <w:t>участник</w:t>
      </w:r>
      <w:proofErr w:type="spellEnd"/>
      <w:r w:rsidRPr="001A10FF">
        <w:rPr>
          <w:b/>
          <w:bCs/>
          <w:sz w:val="24"/>
          <w:szCs w:val="24"/>
          <w:u w:val="single"/>
          <w:lang w:eastAsia="ar-SA"/>
        </w:rPr>
        <w:t xml:space="preserve"> </w:t>
      </w:r>
      <w:proofErr w:type="spellStart"/>
      <w:r w:rsidRPr="001A10FF">
        <w:rPr>
          <w:b/>
          <w:bCs/>
          <w:sz w:val="24"/>
          <w:szCs w:val="24"/>
          <w:u w:val="single"/>
          <w:lang w:eastAsia="ar-SA"/>
        </w:rPr>
        <w:t>ще</w:t>
      </w:r>
      <w:proofErr w:type="spellEnd"/>
      <w:r w:rsidRPr="001A10FF">
        <w:rPr>
          <w:b/>
          <w:bCs/>
          <w:sz w:val="24"/>
          <w:szCs w:val="24"/>
          <w:u w:val="single"/>
          <w:lang w:eastAsia="ar-SA"/>
        </w:rPr>
        <w:t xml:space="preserve"> </w:t>
      </w:r>
      <w:proofErr w:type="spellStart"/>
      <w:r w:rsidRPr="001A10FF">
        <w:rPr>
          <w:b/>
          <w:bCs/>
          <w:sz w:val="24"/>
          <w:szCs w:val="24"/>
          <w:u w:val="single"/>
          <w:lang w:eastAsia="ar-SA"/>
        </w:rPr>
        <w:t>се</w:t>
      </w:r>
      <w:proofErr w:type="spellEnd"/>
      <w:r w:rsidRPr="001A10FF">
        <w:rPr>
          <w:b/>
          <w:bCs/>
          <w:sz w:val="24"/>
          <w:szCs w:val="24"/>
          <w:u w:val="single"/>
          <w:lang w:eastAsia="ar-SA"/>
        </w:rPr>
        <w:t xml:space="preserve"> </w:t>
      </w:r>
      <w:proofErr w:type="spellStart"/>
      <w:r w:rsidRPr="001A10FF">
        <w:rPr>
          <w:b/>
          <w:bCs/>
          <w:sz w:val="24"/>
          <w:szCs w:val="24"/>
          <w:u w:val="single"/>
          <w:lang w:eastAsia="ar-SA"/>
        </w:rPr>
        <w:t>извършва</w:t>
      </w:r>
      <w:proofErr w:type="spellEnd"/>
      <w:r w:rsidRPr="001A10FF">
        <w:rPr>
          <w:b/>
          <w:bCs/>
          <w:sz w:val="24"/>
          <w:szCs w:val="24"/>
          <w:u w:val="single"/>
          <w:lang w:eastAsia="ar-SA"/>
        </w:rPr>
        <w:t xml:space="preserve"> </w:t>
      </w:r>
      <w:proofErr w:type="spellStart"/>
      <w:r w:rsidRPr="001A10FF">
        <w:rPr>
          <w:b/>
          <w:bCs/>
          <w:sz w:val="24"/>
          <w:szCs w:val="24"/>
          <w:u w:val="single"/>
          <w:lang w:eastAsia="ar-SA"/>
        </w:rPr>
        <w:t>по</w:t>
      </w:r>
      <w:proofErr w:type="spellEnd"/>
      <w:r w:rsidRPr="001A10FF">
        <w:rPr>
          <w:b/>
          <w:bCs/>
          <w:sz w:val="24"/>
          <w:szCs w:val="24"/>
          <w:u w:val="single"/>
          <w:lang w:eastAsia="ar-SA"/>
        </w:rPr>
        <w:t xml:space="preserve"> </w:t>
      </w:r>
      <w:proofErr w:type="spellStart"/>
      <w:r w:rsidRPr="001A10FF">
        <w:rPr>
          <w:b/>
          <w:bCs/>
          <w:sz w:val="24"/>
          <w:szCs w:val="24"/>
          <w:u w:val="single"/>
          <w:lang w:eastAsia="ar-SA"/>
        </w:rPr>
        <w:t>критерия</w:t>
      </w:r>
      <w:proofErr w:type="spellEnd"/>
      <w:r w:rsidRPr="001A10FF">
        <w:rPr>
          <w:b/>
          <w:bCs/>
          <w:sz w:val="24"/>
          <w:szCs w:val="24"/>
          <w:u w:val="single"/>
          <w:lang w:eastAsia="ar-SA"/>
        </w:rPr>
        <w:t xml:space="preserve"> </w:t>
      </w:r>
      <w:r w:rsidRPr="001A10FF">
        <w:rPr>
          <w:b/>
          <w:bCs/>
          <w:sz w:val="24"/>
          <w:szCs w:val="24"/>
          <w:u w:val="single"/>
        </w:rPr>
        <w:t>“</w:t>
      </w:r>
      <w:proofErr w:type="spellStart"/>
      <w:r w:rsidRPr="001A10FF">
        <w:rPr>
          <w:b/>
          <w:bCs/>
          <w:sz w:val="24"/>
          <w:szCs w:val="24"/>
          <w:u w:val="single"/>
        </w:rPr>
        <w:t>икономически</w:t>
      </w:r>
      <w:proofErr w:type="spellEnd"/>
      <w:r w:rsidRPr="001A10FF">
        <w:rPr>
          <w:b/>
          <w:bCs/>
          <w:sz w:val="24"/>
          <w:szCs w:val="24"/>
          <w:u w:val="single"/>
        </w:rPr>
        <w:t xml:space="preserve"> </w:t>
      </w:r>
      <w:proofErr w:type="spellStart"/>
      <w:r w:rsidRPr="001A10FF">
        <w:rPr>
          <w:b/>
          <w:bCs/>
          <w:sz w:val="24"/>
          <w:szCs w:val="24"/>
          <w:u w:val="single"/>
        </w:rPr>
        <w:t>най-изгодна</w:t>
      </w:r>
      <w:proofErr w:type="spellEnd"/>
      <w:r w:rsidRPr="001A10FF">
        <w:rPr>
          <w:b/>
          <w:bCs/>
          <w:sz w:val="24"/>
          <w:szCs w:val="24"/>
          <w:u w:val="single"/>
        </w:rPr>
        <w:t xml:space="preserve"> </w:t>
      </w:r>
      <w:proofErr w:type="spellStart"/>
      <w:r w:rsidRPr="001A10FF">
        <w:rPr>
          <w:b/>
          <w:bCs/>
          <w:sz w:val="24"/>
          <w:szCs w:val="24"/>
          <w:u w:val="single"/>
        </w:rPr>
        <w:t>оферта</w:t>
      </w:r>
      <w:proofErr w:type="spellEnd"/>
      <w:r w:rsidRPr="001A10FF">
        <w:rPr>
          <w:b/>
          <w:bCs/>
          <w:sz w:val="24"/>
          <w:szCs w:val="24"/>
          <w:u w:val="single"/>
        </w:rPr>
        <w:t xml:space="preserve">“, </w:t>
      </w:r>
      <w:r w:rsidRPr="001A10FF">
        <w:rPr>
          <w:b/>
          <w:bCs/>
          <w:sz w:val="24"/>
          <w:szCs w:val="24"/>
          <w:u w:val="single"/>
          <w:lang w:val="bg-BG"/>
        </w:rPr>
        <w:t>по методика и критерии, неразделна част от настоящата документация /приложение 3/</w:t>
      </w:r>
    </w:p>
    <w:p w:rsidR="00157799" w:rsidRPr="001A10FF" w:rsidRDefault="00157799" w:rsidP="00157799">
      <w:pPr>
        <w:jc w:val="both"/>
        <w:rPr>
          <w:sz w:val="24"/>
          <w:szCs w:val="24"/>
        </w:rPr>
      </w:pPr>
      <w:r w:rsidRPr="001A10FF">
        <w:rPr>
          <w:color w:val="000000"/>
          <w:sz w:val="24"/>
          <w:szCs w:val="24"/>
        </w:rPr>
        <w:t xml:space="preserve">           </w:t>
      </w:r>
    </w:p>
    <w:p w:rsidR="00157799" w:rsidRPr="001A10FF" w:rsidRDefault="00157799" w:rsidP="00157799">
      <w:pPr>
        <w:ind w:firstLine="360"/>
        <w:jc w:val="both"/>
        <w:rPr>
          <w:b/>
          <w:bCs/>
          <w:i/>
          <w:iCs/>
          <w:sz w:val="24"/>
          <w:szCs w:val="24"/>
          <w:u w:val="single"/>
          <w:lang w:val="ru-RU"/>
        </w:rPr>
      </w:pPr>
      <w:r w:rsidRPr="001A10FF">
        <w:rPr>
          <w:b/>
          <w:bCs/>
          <w:i/>
          <w:iCs/>
          <w:sz w:val="24"/>
          <w:szCs w:val="24"/>
          <w:u w:val="single"/>
          <w:lang w:val="ru-RU"/>
        </w:rPr>
        <w:t>Учстниците трбва да имат предвид, че когато офертата на участник съдържа предложение, което съгласно избрания критерий „икономически най-изгодна оферта” на настоящата обществена поръчка е с повече от 20 на сто по-благоприятно от средната стойност на предложенията на останалите участници по същия показател за оценка,, комисията изисква от него подробна писмена обосновка за начина на неговото образуване. Определя се разумен срок за представяне на обосновката, който не може да бъде по-кратък от 3 (три) работни дни след получаване на искането за това.</w:t>
      </w:r>
    </w:p>
    <w:p w:rsidR="00157799" w:rsidRPr="001A10FF" w:rsidRDefault="00157799" w:rsidP="00157799">
      <w:pPr>
        <w:jc w:val="both"/>
        <w:rPr>
          <w:b/>
          <w:bCs/>
          <w:i/>
          <w:iCs/>
          <w:sz w:val="24"/>
          <w:szCs w:val="24"/>
          <w:u w:val="single"/>
          <w:lang w:val="ru-RU"/>
        </w:rPr>
      </w:pPr>
    </w:p>
    <w:p w:rsidR="00157799" w:rsidRPr="001A10FF" w:rsidRDefault="00157799" w:rsidP="00157799">
      <w:pPr>
        <w:ind w:firstLine="360"/>
        <w:jc w:val="both"/>
        <w:rPr>
          <w:sz w:val="24"/>
          <w:szCs w:val="24"/>
        </w:rPr>
      </w:pPr>
      <w:r w:rsidRPr="001A10FF">
        <w:rPr>
          <w:b/>
          <w:bCs/>
          <w:i/>
          <w:iCs/>
          <w:sz w:val="24"/>
          <w:szCs w:val="24"/>
          <w:u w:val="single"/>
          <w:lang w:val="ru-RU"/>
        </w:rPr>
        <w:t>При условие, че общите оценки на две или повече оферти са еднакви комисията провежда публично жребий за определяне на изпълнител между класираните на първо място оферти.</w:t>
      </w:r>
    </w:p>
    <w:p w:rsidR="00157799" w:rsidRPr="001A10FF" w:rsidRDefault="00157799" w:rsidP="00157799">
      <w:pPr>
        <w:ind w:firstLine="360"/>
        <w:jc w:val="both"/>
        <w:rPr>
          <w:b/>
          <w:bCs/>
          <w:i/>
          <w:iCs/>
          <w:sz w:val="24"/>
          <w:szCs w:val="24"/>
          <w:u w:val="single"/>
          <w:lang w:val="ru-RU"/>
        </w:rPr>
      </w:pPr>
    </w:p>
    <w:p w:rsidR="00157799" w:rsidRPr="001A10FF" w:rsidRDefault="00157799" w:rsidP="00157799">
      <w:pPr>
        <w:suppressAutoHyphens/>
        <w:ind w:firstLine="720"/>
        <w:jc w:val="both"/>
        <w:rPr>
          <w:sz w:val="24"/>
          <w:szCs w:val="24"/>
          <w:lang w:eastAsia="ar-SA"/>
        </w:rPr>
      </w:pPr>
      <w:r w:rsidRPr="001A10FF">
        <w:rPr>
          <w:b/>
          <w:bCs/>
          <w:sz w:val="24"/>
          <w:szCs w:val="24"/>
          <w:lang w:eastAsia="ar-SA"/>
        </w:rPr>
        <w:t xml:space="preserve">5.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оценка</w:t>
      </w:r>
      <w:proofErr w:type="spellEnd"/>
      <w:r w:rsidRPr="001A10FF">
        <w:rPr>
          <w:sz w:val="24"/>
          <w:szCs w:val="24"/>
          <w:lang w:eastAsia="ar-SA"/>
        </w:rPr>
        <w:t xml:space="preserve"> </w:t>
      </w:r>
      <w:proofErr w:type="spellStart"/>
      <w:r w:rsidRPr="001A10FF">
        <w:rPr>
          <w:sz w:val="24"/>
          <w:szCs w:val="24"/>
          <w:lang w:eastAsia="ar-SA"/>
        </w:rPr>
        <w:t>подлежат</w:t>
      </w:r>
      <w:proofErr w:type="spellEnd"/>
      <w:r w:rsidRPr="001A10FF">
        <w:rPr>
          <w:sz w:val="24"/>
          <w:szCs w:val="24"/>
          <w:lang w:eastAsia="ar-SA"/>
        </w:rPr>
        <w:t xml:space="preserve"> </w:t>
      </w:r>
      <w:proofErr w:type="spellStart"/>
      <w:r w:rsidRPr="001A10FF">
        <w:rPr>
          <w:sz w:val="24"/>
          <w:szCs w:val="24"/>
          <w:lang w:eastAsia="ar-SA"/>
        </w:rPr>
        <w:t>само</w:t>
      </w:r>
      <w:proofErr w:type="spellEnd"/>
      <w:r w:rsidRPr="001A10FF">
        <w:rPr>
          <w:sz w:val="24"/>
          <w:szCs w:val="24"/>
          <w:lang w:eastAsia="ar-SA"/>
        </w:rPr>
        <w:t xml:space="preserve"> </w:t>
      </w:r>
      <w:proofErr w:type="spellStart"/>
      <w:r w:rsidRPr="001A10FF">
        <w:rPr>
          <w:sz w:val="24"/>
          <w:szCs w:val="24"/>
          <w:lang w:eastAsia="ar-SA"/>
        </w:rPr>
        <w:t>офертите</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участниците</w:t>
      </w:r>
      <w:proofErr w:type="spellEnd"/>
      <w:r w:rsidRPr="001A10FF">
        <w:rPr>
          <w:sz w:val="24"/>
          <w:szCs w:val="24"/>
          <w:lang w:eastAsia="ar-SA"/>
        </w:rPr>
        <w:t xml:space="preserve">, </w:t>
      </w:r>
      <w:proofErr w:type="spellStart"/>
      <w:r w:rsidRPr="001A10FF">
        <w:rPr>
          <w:sz w:val="24"/>
          <w:szCs w:val="24"/>
          <w:lang w:eastAsia="ar-SA"/>
        </w:rPr>
        <w:t>които</w:t>
      </w:r>
      <w:proofErr w:type="spellEnd"/>
      <w:r w:rsidRPr="001A10FF">
        <w:rPr>
          <w:sz w:val="24"/>
          <w:szCs w:val="24"/>
          <w:lang w:eastAsia="ar-SA"/>
        </w:rPr>
        <w:t xml:space="preserve"> </w:t>
      </w:r>
      <w:proofErr w:type="spellStart"/>
      <w:r w:rsidRPr="001A10FF">
        <w:rPr>
          <w:sz w:val="24"/>
          <w:szCs w:val="24"/>
          <w:lang w:eastAsia="ar-SA"/>
        </w:rPr>
        <w:t>отговарят</w:t>
      </w:r>
      <w:proofErr w:type="spellEnd"/>
      <w:r w:rsidRPr="001A10FF">
        <w:rPr>
          <w:sz w:val="24"/>
          <w:szCs w:val="24"/>
          <w:lang w:eastAsia="ar-SA"/>
        </w:rPr>
        <w:t xml:space="preserve"> </w:t>
      </w:r>
      <w:proofErr w:type="spellStart"/>
      <w:r w:rsidRPr="001A10FF">
        <w:rPr>
          <w:sz w:val="24"/>
          <w:szCs w:val="24"/>
          <w:lang w:eastAsia="ar-SA"/>
        </w:rPr>
        <w:t>на</w:t>
      </w:r>
      <w:proofErr w:type="spellEnd"/>
      <w:r w:rsidRPr="001A10FF">
        <w:rPr>
          <w:sz w:val="24"/>
          <w:szCs w:val="24"/>
          <w:lang w:eastAsia="ar-SA"/>
        </w:rPr>
        <w:t xml:space="preserve"> </w:t>
      </w:r>
      <w:proofErr w:type="spellStart"/>
      <w:r w:rsidRPr="001A10FF">
        <w:rPr>
          <w:sz w:val="24"/>
          <w:szCs w:val="24"/>
          <w:lang w:eastAsia="ar-SA"/>
        </w:rPr>
        <w:t>обявените</w:t>
      </w:r>
      <w:proofErr w:type="spellEnd"/>
      <w:r w:rsidRPr="001A10FF">
        <w:rPr>
          <w:sz w:val="24"/>
          <w:szCs w:val="24"/>
          <w:lang w:eastAsia="ar-SA"/>
        </w:rPr>
        <w:t xml:space="preserve"> в </w:t>
      </w:r>
      <w:proofErr w:type="spellStart"/>
      <w:r w:rsidRPr="001A10FF">
        <w:rPr>
          <w:sz w:val="24"/>
          <w:szCs w:val="24"/>
          <w:lang w:eastAsia="ar-SA"/>
        </w:rPr>
        <w:t>настоящата</w:t>
      </w:r>
      <w:proofErr w:type="spellEnd"/>
      <w:r w:rsidRPr="001A10FF">
        <w:rPr>
          <w:sz w:val="24"/>
          <w:szCs w:val="24"/>
          <w:lang w:eastAsia="ar-SA"/>
        </w:rPr>
        <w:t xml:space="preserve"> </w:t>
      </w:r>
      <w:proofErr w:type="spellStart"/>
      <w:r w:rsidRPr="001A10FF">
        <w:rPr>
          <w:sz w:val="24"/>
          <w:szCs w:val="24"/>
          <w:lang w:eastAsia="ar-SA"/>
        </w:rPr>
        <w:t>документация</w:t>
      </w:r>
      <w:proofErr w:type="spellEnd"/>
      <w:r w:rsidRPr="001A10FF">
        <w:rPr>
          <w:sz w:val="24"/>
          <w:szCs w:val="24"/>
          <w:lang w:eastAsia="ar-SA"/>
        </w:rPr>
        <w:t xml:space="preserve"> </w:t>
      </w:r>
      <w:proofErr w:type="spellStart"/>
      <w:r w:rsidRPr="001A10FF">
        <w:rPr>
          <w:sz w:val="24"/>
          <w:szCs w:val="24"/>
          <w:lang w:eastAsia="ar-SA"/>
        </w:rPr>
        <w:t>изисквания</w:t>
      </w:r>
      <w:proofErr w:type="spellEnd"/>
      <w:r w:rsidRPr="001A10FF">
        <w:rPr>
          <w:sz w:val="24"/>
          <w:szCs w:val="24"/>
          <w:lang w:eastAsia="ar-SA"/>
        </w:rPr>
        <w:t xml:space="preserve">. </w:t>
      </w:r>
    </w:p>
    <w:p w:rsidR="00157799" w:rsidRPr="001A10FF" w:rsidRDefault="00157799" w:rsidP="00157799">
      <w:pPr>
        <w:tabs>
          <w:tab w:val="left" w:pos="0"/>
        </w:tabs>
        <w:ind w:left="810"/>
        <w:jc w:val="both"/>
        <w:rPr>
          <w:sz w:val="24"/>
          <w:szCs w:val="24"/>
        </w:rPr>
      </w:pPr>
    </w:p>
    <w:p w:rsidR="00157799" w:rsidRPr="001A10FF" w:rsidRDefault="00157799" w:rsidP="00157799">
      <w:pPr>
        <w:tabs>
          <w:tab w:val="left" w:pos="0"/>
        </w:tabs>
        <w:ind w:left="810"/>
        <w:jc w:val="both"/>
        <w:rPr>
          <w:b/>
          <w:bCs/>
          <w:sz w:val="24"/>
          <w:szCs w:val="24"/>
        </w:rPr>
      </w:pPr>
      <w:r w:rsidRPr="001A10FF">
        <w:rPr>
          <w:b/>
          <w:bCs/>
          <w:sz w:val="24"/>
          <w:szCs w:val="24"/>
          <w:lang w:val="en-US"/>
        </w:rPr>
        <w:t>XI</w:t>
      </w:r>
      <w:r w:rsidRPr="001A10FF">
        <w:rPr>
          <w:b/>
          <w:bCs/>
          <w:sz w:val="24"/>
          <w:szCs w:val="24"/>
        </w:rPr>
        <w:t>.ПОДПИСВАНЕ НА ДОГОВОРА:</w:t>
      </w:r>
    </w:p>
    <w:p w:rsidR="00157799" w:rsidRPr="001A10FF" w:rsidRDefault="00157799" w:rsidP="00157799">
      <w:pPr>
        <w:tabs>
          <w:tab w:val="left" w:pos="0"/>
        </w:tabs>
        <w:ind w:firstLine="810"/>
        <w:jc w:val="both"/>
        <w:rPr>
          <w:sz w:val="24"/>
          <w:szCs w:val="24"/>
        </w:rPr>
      </w:pPr>
      <w:proofErr w:type="spellStart"/>
      <w:proofErr w:type="gramStart"/>
      <w:r w:rsidRPr="001A10FF">
        <w:rPr>
          <w:sz w:val="24"/>
          <w:szCs w:val="24"/>
        </w:rPr>
        <w:t>Възложителят</w:t>
      </w:r>
      <w:proofErr w:type="spellEnd"/>
      <w:r w:rsidRPr="001A10FF">
        <w:rPr>
          <w:sz w:val="24"/>
          <w:szCs w:val="24"/>
        </w:rPr>
        <w:t xml:space="preserve"> </w:t>
      </w:r>
      <w:proofErr w:type="spellStart"/>
      <w:r w:rsidRPr="001A10FF">
        <w:rPr>
          <w:sz w:val="24"/>
          <w:szCs w:val="24"/>
        </w:rPr>
        <w:t>сключва</w:t>
      </w:r>
      <w:proofErr w:type="spellEnd"/>
      <w:r w:rsidRPr="001A10FF">
        <w:rPr>
          <w:sz w:val="24"/>
          <w:szCs w:val="24"/>
        </w:rPr>
        <w:t xml:space="preserve"> </w:t>
      </w:r>
      <w:proofErr w:type="spellStart"/>
      <w:r w:rsidRPr="001A10FF">
        <w:rPr>
          <w:sz w:val="24"/>
          <w:szCs w:val="24"/>
        </w:rPr>
        <w:t>писмен</w:t>
      </w:r>
      <w:proofErr w:type="spellEnd"/>
      <w:r w:rsidRPr="001A10FF">
        <w:rPr>
          <w:sz w:val="24"/>
          <w:szCs w:val="24"/>
        </w:rPr>
        <w:t xml:space="preserve"> </w:t>
      </w:r>
      <w:proofErr w:type="spellStart"/>
      <w:r w:rsidRPr="001A10FF">
        <w:rPr>
          <w:sz w:val="24"/>
          <w:szCs w:val="24"/>
        </w:rPr>
        <w:t>договор</w:t>
      </w:r>
      <w:proofErr w:type="spellEnd"/>
      <w:r w:rsidRPr="001A10FF">
        <w:rPr>
          <w:sz w:val="24"/>
          <w:szCs w:val="24"/>
        </w:rPr>
        <w:t xml:space="preserve"> с </w:t>
      </w:r>
      <w:proofErr w:type="spellStart"/>
      <w:r w:rsidRPr="001A10FF">
        <w:rPr>
          <w:sz w:val="24"/>
          <w:szCs w:val="24"/>
        </w:rPr>
        <w:t>участника</w:t>
      </w:r>
      <w:proofErr w:type="spellEnd"/>
      <w:r w:rsidRPr="001A10FF">
        <w:rPr>
          <w:sz w:val="24"/>
          <w:szCs w:val="24"/>
        </w:rPr>
        <w:t xml:space="preserve"> </w:t>
      </w:r>
      <w:proofErr w:type="spellStart"/>
      <w:r w:rsidRPr="001A10FF">
        <w:rPr>
          <w:sz w:val="24"/>
          <w:szCs w:val="24"/>
        </w:rPr>
        <w:t>класиран</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първо</w:t>
      </w:r>
      <w:proofErr w:type="spellEnd"/>
      <w:r w:rsidRPr="001A10FF">
        <w:rPr>
          <w:sz w:val="24"/>
          <w:szCs w:val="24"/>
        </w:rPr>
        <w:t xml:space="preserve"> </w:t>
      </w:r>
      <w:proofErr w:type="spellStart"/>
      <w:r w:rsidRPr="001A10FF">
        <w:rPr>
          <w:sz w:val="24"/>
          <w:szCs w:val="24"/>
        </w:rPr>
        <w:t>място</w:t>
      </w:r>
      <w:proofErr w:type="spellEnd"/>
      <w:r w:rsidRPr="001A10FF">
        <w:rPr>
          <w:sz w:val="24"/>
          <w:szCs w:val="24"/>
        </w:rPr>
        <w:t xml:space="preserve"> и </w:t>
      </w:r>
      <w:proofErr w:type="spellStart"/>
      <w:r w:rsidRPr="001A10FF">
        <w:rPr>
          <w:sz w:val="24"/>
          <w:szCs w:val="24"/>
        </w:rPr>
        <w:t>определен</w:t>
      </w:r>
      <w:proofErr w:type="spellEnd"/>
      <w:r w:rsidRPr="001A10FF">
        <w:rPr>
          <w:sz w:val="24"/>
          <w:szCs w:val="24"/>
        </w:rPr>
        <w:t xml:space="preserve"> </w:t>
      </w:r>
      <w:proofErr w:type="spellStart"/>
      <w:r w:rsidRPr="001A10FF">
        <w:rPr>
          <w:sz w:val="24"/>
          <w:szCs w:val="24"/>
        </w:rPr>
        <w:t>за</w:t>
      </w:r>
      <w:proofErr w:type="spellEnd"/>
      <w:r w:rsidRPr="001A10FF">
        <w:rPr>
          <w:sz w:val="24"/>
          <w:szCs w:val="24"/>
        </w:rPr>
        <w:t xml:space="preserve"> </w:t>
      </w:r>
      <w:proofErr w:type="spellStart"/>
      <w:r w:rsidRPr="001A10FF">
        <w:rPr>
          <w:sz w:val="24"/>
          <w:szCs w:val="24"/>
        </w:rPr>
        <w:t>изпълнител</w:t>
      </w:r>
      <w:proofErr w:type="spellEnd"/>
      <w:r w:rsidRPr="001A10FF">
        <w:rPr>
          <w:sz w:val="24"/>
          <w:szCs w:val="24"/>
        </w:rPr>
        <w:t xml:space="preserve">, в </w:t>
      </w:r>
      <w:proofErr w:type="spellStart"/>
      <w:r w:rsidRPr="001A10FF">
        <w:rPr>
          <w:sz w:val="24"/>
          <w:szCs w:val="24"/>
        </w:rPr>
        <w:t>срок</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10 </w:t>
      </w:r>
      <w:proofErr w:type="spellStart"/>
      <w:r w:rsidRPr="001A10FF">
        <w:rPr>
          <w:sz w:val="24"/>
          <w:szCs w:val="24"/>
        </w:rPr>
        <w:t>дни</w:t>
      </w:r>
      <w:proofErr w:type="spellEnd"/>
      <w:r w:rsidRPr="001A10FF">
        <w:rPr>
          <w:sz w:val="24"/>
          <w:szCs w:val="24"/>
        </w:rPr>
        <w:t xml:space="preserve"> </w:t>
      </w:r>
      <w:proofErr w:type="spellStart"/>
      <w:r w:rsidRPr="001A10FF">
        <w:rPr>
          <w:sz w:val="24"/>
          <w:szCs w:val="24"/>
        </w:rPr>
        <w:t>след</w:t>
      </w:r>
      <w:proofErr w:type="spellEnd"/>
      <w:r w:rsidRPr="001A10FF">
        <w:rPr>
          <w:sz w:val="24"/>
          <w:szCs w:val="24"/>
        </w:rPr>
        <w:t xml:space="preserve"> </w:t>
      </w:r>
      <w:proofErr w:type="spellStart"/>
      <w:r w:rsidRPr="001A10FF">
        <w:rPr>
          <w:sz w:val="24"/>
          <w:szCs w:val="24"/>
        </w:rPr>
        <w:t>утвърждаване</w:t>
      </w:r>
      <w:proofErr w:type="spellEnd"/>
      <w:r w:rsidRPr="001A10FF">
        <w:rPr>
          <w:sz w:val="24"/>
          <w:szCs w:val="24"/>
        </w:rPr>
        <w:t xml:space="preserve"> </w:t>
      </w:r>
      <w:proofErr w:type="spellStart"/>
      <w:r w:rsidRPr="001A10FF">
        <w:rPr>
          <w:sz w:val="24"/>
          <w:szCs w:val="24"/>
        </w:rPr>
        <w:t>на</w:t>
      </w:r>
      <w:proofErr w:type="spellEnd"/>
      <w:r w:rsidRPr="001A10FF">
        <w:rPr>
          <w:sz w:val="24"/>
          <w:szCs w:val="24"/>
        </w:rPr>
        <w:t xml:space="preserve"> </w:t>
      </w:r>
      <w:proofErr w:type="spellStart"/>
      <w:r w:rsidRPr="001A10FF">
        <w:rPr>
          <w:sz w:val="24"/>
          <w:szCs w:val="24"/>
        </w:rPr>
        <w:t>протокола</w:t>
      </w:r>
      <w:proofErr w:type="spellEnd"/>
      <w:r w:rsidRPr="001A10FF">
        <w:rPr>
          <w:sz w:val="24"/>
          <w:szCs w:val="24"/>
        </w:rPr>
        <w:t xml:space="preserve"> </w:t>
      </w:r>
      <w:proofErr w:type="spellStart"/>
      <w:r w:rsidRPr="001A10FF">
        <w:rPr>
          <w:sz w:val="24"/>
          <w:szCs w:val="24"/>
        </w:rPr>
        <w:t>от</w:t>
      </w:r>
      <w:proofErr w:type="spellEnd"/>
      <w:r w:rsidRPr="001A10FF">
        <w:rPr>
          <w:sz w:val="24"/>
          <w:szCs w:val="24"/>
        </w:rPr>
        <w:t xml:space="preserve"> </w:t>
      </w:r>
      <w:proofErr w:type="spellStart"/>
      <w:r w:rsidRPr="001A10FF">
        <w:rPr>
          <w:sz w:val="24"/>
          <w:szCs w:val="24"/>
        </w:rPr>
        <w:t>Възложителя</w:t>
      </w:r>
      <w:proofErr w:type="spellEnd"/>
      <w:r w:rsidRPr="001A10FF">
        <w:rPr>
          <w:sz w:val="24"/>
          <w:szCs w:val="24"/>
        </w:rPr>
        <w:t>.</w:t>
      </w:r>
      <w:proofErr w:type="gramEnd"/>
    </w:p>
    <w:p w:rsidR="00157799" w:rsidRPr="001A10FF" w:rsidRDefault="00157799" w:rsidP="00157799">
      <w:pPr>
        <w:tabs>
          <w:tab w:val="left" w:pos="0"/>
        </w:tabs>
        <w:ind w:firstLine="810"/>
        <w:jc w:val="both"/>
        <w:rPr>
          <w:sz w:val="24"/>
          <w:szCs w:val="24"/>
        </w:rPr>
      </w:pPr>
    </w:p>
    <w:sectPr w:rsidR="00157799" w:rsidRPr="001A10FF" w:rsidSect="00A404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157799"/>
    <w:rsid w:val="00157799"/>
    <w:rsid w:val="005429E0"/>
    <w:rsid w:val="00A4045C"/>
    <w:rsid w:val="00E3446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99"/>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57799"/>
    <w:rPr>
      <w:sz w:val="22"/>
      <w:lang w:val="bg-BG"/>
    </w:rPr>
  </w:style>
  <w:style w:type="character" w:customStyle="1" w:styleId="BodyText2Char">
    <w:name w:val="Body Text 2 Char"/>
    <w:basedOn w:val="DefaultParagraphFont"/>
    <w:link w:val="BodyText2"/>
    <w:rsid w:val="00157799"/>
    <w:rPr>
      <w:rFonts w:ascii="Times New Roman" w:eastAsia="Times New Roman" w:hAnsi="Times New Roman" w:cs="Times New Roman"/>
      <w:szCs w:val="20"/>
    </w:rPr>
  </w:style>
  <w:style w:type="paragraph" w:styleId="BodyTextIndent">
    <w:name w:val="Body Text Indent"/>
    <w:basedOn w:val="Normal"/>
    <w:link w:val="BodyTextIndentChar"/>
    <w:rsid w:val="00157799"/>
    <w:pPr>
      <w:spacing w:after="120"/>
      <w:ind w:left="283"/>
    </w:pPr>
  </w:style>
  <w:style w:type="character" w:customStyle="1" w:styleId="BodyTextIndentChar">
    <w:name w:val="Body Text Indent Char"/>
    <w:basedOn w:val="DefaultParagraphFont"/>
    <w:link w:val="BodyTextIndent"/>
    <w:rsid w:val="00157799"/>
    <w:rPr>
      <w:rFonts w:ascii="Times New Roman" w:eastAsia="Times New Roman" w:hAnsi="Times New Roman" w:cs="Times New Roman"/>
      <w:sz w:val="20"/>
      <w:szCs w:val="20"/>
      <w:lang w:val="en-AU"/>
    </w:rPr>
  </w:style>
  <w:style w:type="paragraph" w:styleId="Footer">
    <w:name w:val="footer"/>
    <w:basedOn w:val="Normal"/>
    <w:link w:val="FooterChar"/>
    <w:rsid w:val="00157799"/>
    <w:pPr>
      <w:tabs>
        <w:tab w:val="center" w:pos="4536"/>
        <w:tab w:val="right" w:pos="9072"/>
      </w:tabs>
    </w:pPr>
    <w:rPr>
      <w:rFonts w:eastAsia="Calibri"/>
      <w:sz w:val="24"/>
      <w:szCs w:val="24"/>
      <w:lang w:val="bg-BG" w:eastAsia="bg-BG"/>
    </w:rPr>
  </w:style>
  <w:style w:type="character" w:customStyle="1" w:styleId="FooterChar">
    <w:name w:val="Footer Char"/>
    <w:basedOn w:val="DefaultParagraphFont"/>
    <w:link w:val="Footer"/>
    <w:rsid w:val="00157799"/>
    <w:rPr>
      <w:rFonts w:ascii="Times New Roman" w:eastAsia="Calibri" w:hAnsi="Times New Roman" w:cs="Times New Roman"/>
      <w:sz w:val="24"/>
      <w:szCs w:val="24"/>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1237</Words>
  <Characters>7056</Characters>
  <Application>Microsoft Office Word</Application>
  <DocSecurity>0</DocSecurity>
  <Lines>58</Lines>
  <Paragraphs>16</Paragraphs>
  <ScaleCrop>false</ScaleCrop>
  <Company>USBALE</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2013-11-13T09:31:00Z</dcterms:created>
  <dcterms:modified xsi:type="dcterms:W3CDTF">2013-11-13T09:43:00Z</dcterms:modified>
</cp:coreProperties>
</file>