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09C" w:rsidRDefault="008E1E66" w:rsidP="002A2457">
      <w:pPr>
        <w:spacing w:line="20" w:lineRule="atLeast"/>
        <w:jc w:val="center"/>
        <w:rPr>
          <w:b/>
          <w:bCs/>
          <w:i/>
          <w:lang w:val="en-US"/>
        </w:rPr>
      </w:pPr>
      <w:bookmarkStart w:id="0" w:name="_GoBack"/>
      <w:bookmarkEnd w:id="0"/>
      <w:r w:rsidRPr="008E1E66">
        <w:rPr>
          <w:rFonts w:eastAsia="Times New Roman"/>
          <w:b/>
          <w:bCs/>
          <w:kern w:val="32"/>
          <w:lang w:val="x-none" w:eastAsia="x-none"/>
        </w:rPr>
        <w:tab/>
      </w:r>
      <w:r>
        <w:rPr>
          <w:rFonts w:eastAsia="Times New Roman"/>
          <w:b/>
          <w:bCs/>
          <w:kern w:val="32"/>
          <w:lang w:val="en-US" w:eastAsia="x-none"/>
        </w:rPr>
        <w:tab/>
      </w:r>
    </w:p>
    <w:p w:rsidR="006D45A0" w:rsidRDefault="006D45A0" w:rsidP="006D45A0">
      <w:pPr>
        <w:jc w:val="right"/>
        <w:rPr>
          <w:b/>
          <w:bCs/>
          <w:i/>
        </w:rPr>
      </w:pPr>
      <w:r>
        <w:rPr>
          <w:b/>
          <w:bCs/>
          <w:i/>
        </w:rPr>
        <w:t>ОБРАЗЕЦ  № 1</w:t>
      </w:r>
    </w:p>
    <w:p w:rsidR="006D45A0" w:rsidRDefault="006D45A0" w:rsidP="006D45A0">
      <w:pPr>
        <w:jc w:val="right"/>
        <w:rPr>
          <w:b/>
          <w:bCs/>
          <w:i/>
        </w:rPr>
      </w:pPr>
    </w:p>
    <w:p w:rsidR="006D45A0" w:rsidRDefault="006D45A0" w:rsidP="006D45A0">
      <w:pPr>
        <w:jc w:val="center"/>
        <w:rPr>
          <w:b/>
          <w:bCs/>
          <w:spacing w:val="-3"/>
        </w:rPr>
      </w:pPr>
      <w:r>
        <w:rPr>
          <w:b/>
          <w:bCs/>
          <w:spacing w:val="-3"/>
        </w:rPr>
        <w:t>ОФЕРТА</w:t>
      </w:r>
    </w:p>
    <w:p w:rsidR="006D45A0" w:rsidRDefault="006D45A0" w:rsidP="006D45A0">
      <w:pPr>
        <w:jc w:val="center"/>
        <w:rPr>
          <w:b/>
          <w:bCs/>
          <w:spacing w:val="2"/>
        </w:rPr>
      </w:pPr>
      <w:r>
        <w:rPr>
          <w:b/>
          <w:bCs/>
          <w:spacing w:val="2"/>
        </w:rPr>
        <w:t xml:space="preserve">за участие </w:t>
      </w:r>
      <w:r w:rsidRPr="006D45A0">
        <w:rPr>
          <w:b/>
          <w:bCs/>
          <w:spacing w:val="2"/>
        </w:rPr>
        <w:t>в процедура на договаряне без обявление за възлагане на обществена поръчка с предмет:</w:t>
      </w:r>
    </w:p>
    <w:p w:rsidR="006D45A0" w:rsidRDefault="006D45A0" w:rsidP="006D45A0">
      <w:pPr>
        <w:jc w:val="center"/>
        <w:rPr>
          <w:b/>
          <w:bCs/>
          <w:i/>
          <w:spacing w:val="2"/>
          <w:lang w:val="en-US"/>
        </w:rPr>
      </w:pPr>
    </w:p>
    <w:p w:rsidR="006D45A0" w:rsidRDefault="006D45A0" w:rsidP="006D45A0">
      <w:pPr>
        <w:jc w:val="both"/>
        <w:rPr>
          <w:bCs/>
          <w:spacing w:val="-7"/>
        </w:rPr>
      </w:pPr>
      <w:r>
        <w:rPr>
          <w:b/>
          <w:bCs/>
          <w:i/>
          <w:spacing w:val="-7"/>
        </w:rPr>
        <w:t xml:space="preserve">І.   ИДЕНТИФИКАЦИЯ НА УЧАСТНИКА  </w:t>
      </w:r>
      <w:r>
        <w:rPr>
          <w:b/>
          <w:bCs/>
          <w:i/>
          <w:spacing w:val="-7"/>
          <w:lang w:val="en-US"/>
        </w:rPr>
        <w:t xml:space="preserve"> </w:t>
      </w:r>
      <w:r>
        <w:rPr>
          <w:bCs/>
          <w:spacing w:val="-7"/>
        </w:rPr>
        <w:t>/данни за лицето, което прави предложението/</w:t>
      </w:r>
    </w:p>
    <w:p w:rsidR="006D45A0" w:rsidRDefault="006D45A0" w:rsidP="006D45A0">
      <w:pPr>
        <w:jc w:val="both"/>
        <w:rPr>
          <w:bCs/>
          <w:iCs/>
          <w:spacing w:val="-7"/>
        </w:rPr>
      </w:pPr>
    </w:p>
    <w:p w:rsidR="006D45A0" w:rsidRDefault="006D45A0" w:rsidP="006D45A0">
      <w:pPr>
        <w:tabs>
          <w:tab w:val="left" w:pos="250"/>
        </w:tabs>
        <w:jc w:val="both"/>
        <w:rPr>
          <w:bCs/>
          <w:i/>
          <w:iCs/>
          <w:spacing w:val="-7"/>
        </w:rPr>
      </w:pPr>
      <w:r>
        <w:rPr>
          <w:bCs/>
          <w:spacing w:val="-3"/>
        </w:rPr>
        <w:t>Настоящата оферта e подадена от:</w:t>
      </w:r>
    </w:p>
    <w:p w:rsidR="006D45A0" w:rsidRDefault="006D45A0" w:rsidP="006D45A0">
      <w:pPr>
        <w:tabs>
          <w:tab w:val="left" w:pos="6663"/>
          <w:tab w:val="left" w:pos="9849"/>
        </w:tabs>
        <w:jc w:val="both"/>
        <w:rPr>
          <w:bCs/>
          <w:i/>
          <w:spacing w:val="-5"/>
        </w:rPr>
      </w:pPr>
      <w:r>
        <w:rPr>
          <w:bCs/>
          <w:spacing w:val="-5"/>
        </w:rPr>
        <w:t xml:space="preserve">                                                      </w:t>
      </w:r>
      <w:r>
        <w:rPr>
          <w:bCs/>
          <w:i/>
          <w:spacing w:val="-5"/>
        </w:rPr>
        <w:t>/наименование на участника/</w:t>
      </w:r>
    </w:p>
    <w:p w:rsidR="006D45A0" w:rsidRDefault="006D45A0" w:rsidP="006D45A0">
      <w:pPr>
        <w:tabs>
          <w:tab w:val="left" w:pos="6663"/>
          <w:tab w:val="left" w:pos="9849"/>
        </w:tabs>
        <w:jc w:val="both"/>
        <w:rPr>
          <w:bCs/>
          <w:spacing w:val="-5"/>
        </w:rPr>
      </w:pPr>
      <w:r>
        <w:rPr>
          <w:bCs/>
          <w:spacing w:val="-5"/>
        </w:rPr>
        <w:t>и подписана от:</w:t>
      </w:r>
    </w:p>
    <w:p w:rsidR="006D45A0" w:rsidRDefault="006D45A0" w:rsidP="006D45A0">
      <w:pPr>
        <w:tabs>
          <w:tab w:val="left" w:pos="6663"/>
          <w:tab w:val="left" w:pos="9214"/>
          <w:tab w:val="left" w:pos="9849"/>
        </w:tabs>
        <w:jc w:val="both"/>
        <w:rPr>
          <w:bCs/>
          <w:i/>
          <w:spacing w:val="-6"/>
        </w:rPr>
      </w:pPr>
      <w:r>
        <w:rPr>
          <w:bCs/>
          <w:i/>
        </w:rPr>
        <w:t xml:space="preserve">                                                            </w:t>
      </w:r>
      <w:r>
        <w:rPr>
          <w:bCs/>
          <w:i/>
          <w:spacing w:val="-6"/>
        </w:rPr>
        <w:t>/три имена/</w:t>
      </w:r>
    </w:p>
    <w:p w:rsidR="006D45A0" w:rsidRDefault="006D45A0" w:rsidP="006D45A0">
      <w:pPr>
        <w:tabs>
          <w:tab w:val="left" w:pos="6663"/>
          <w:tab w:val="left" w:pos="9849"/>
        </w:tabs>
        <w:jc w:val="both"/>
        <w:rPr>
          <w:bCs/>
          <w:spacing w:val="-5"/>
        </w:rPr>
      </w:pPr>
      <w:r>
        <w:rPr>
          <w:bCs/>
          <w:spacing w:val="-5"/>
        </w:rPr>
        <w:t>в качеството му/им  на</w:t>
      </w:r>
    </w:p>
    <w:p w:rsidR="006D45A0" w:rsidRDefault="006D45A0" w:rsidP="006D45A0">
      <w:pPr>
        <w:tabs>
          <w:tab w:val="left" w:pos="9849"/>
        </w:tabs>
        <w:jc w:val="both"/>
        <w:rPr>
          <w:bCs/>
          <w:i/>
          <w:spacing w:val="-5"/>
        </w:rPr>
      </w:pPr>
      <w:r>
        <w:rPr>
          <w:bCs/>
          <w:spacing w:val="-5"/>
        </w:rPr>
        <w:t xml:space="preserve">                                                                       </w:t>
      </w:r>
      <w:r>
        <w:rPr>
          <w:bCs/>
          <w:i/>
          <w:spacing w:val="-5"/>
        </w:rPr>
        <w:t>/длъжност/</w:t>
      </w:r>
    </w:p>
    <w:p w:rsidR="006D45A0" w:rsidRDefault="006D45A0" w:rsidP="006D45A0">
      <w:pPr>
        <w:tabs>
          <w:tab w:val="left" w:pos="9849"/>
        </w:tabs>
        <w:jc w:val="both"/>
        <w:rPr>
          <w:bCs/>
          <w:i/>
        </w:rPr>
      </w:pPr>
    </w:p>
    <w:p w:rsidR="006D45A0" w:rsidRDefault="006D45A0" w:rsidP="006D45A0">
      <w:pPr>
        <w:tabs>
          <w:tab w:val="left" w:pos="250"/>
        </w:tabs>
        <w:jc w:val="both"/>
        <w:rPr>
          <w:b/>
          <w:bCs/>
          <w:i/>
          <w:spacing w:val="2"/>
        </w:rPr>
      </w:pPr>
      <w:r>
        <w:rPr>
          <w:b/>
          <w:bCs/>
          <w:i/>
          <w:spacing w:val="2"/>
        </w:rPr>
        <w:t>II. АДМИНИСТРАТИВНИ СВЕДЕНИЯ</w:t>
      </w:r>
    </w:p>
    <w:p w:rsidR="006D45A0" w:rsidRDefault="006D45A0" w:rsidP="006D45A0">
      <w:pPr>
        <w:tabs>
          <w:tab w:val="left" w:pos="250"/>
        </w:tabs>
        <w:jc w:val="both"/>
        <w:rPr>
          <w:b/>
          <w:bCs/>
          <w:i/>
          <w:spacing w:val="2"/>
        </w:rPr>
      </w:pPr>
    </w:p>
    <w:p w:rsidR="006D45A0" w:rsidRDefault="006D45A0" w:rsidP="006D45A0">
      <w:pPr>
        <w:tabs>
          <w:tab w:val="left" w:pos="384"/>
        </w:tabs>
        <w:jc w:val="both"/>
        <w:rPr>
          <w:bCs/>
          <w:spacing w:val="-7"/>
        </w:rPr>
      </w:pPr>
      <w:r>
        <w:rPr>
          <w:bCs/>
          <w:spacing w:val="-7"/>
        </w:rPr>
        <w:t xml:space="preserve">1. ЕИК / БУЛСТАТ / или друга идентифицираща информация съгласно регистрацията на участника, в съответствие със законодателството на държавата, в която е установен:   </w:t>
      </w:r>
    </w:p>
    <w:p w:rsidR="006D45A0" w:rsidRDefault="006D45A0" w:rsidP="006D45A0">
      <w:pPr>
        <w:tabs>
          <w:tab w:val="left" w:pos="384"/>
        </w:tabs>
        <w:jc w:val="both"/>
        <w:rPr>
          <w:bCs/>
          <w:spacing w:val="-7"/>
        </w:rPr>
      </w:pPr>
      <w:r>
        <w:rPr>
          <w:bCs/>
          <w:spacing w:val="-7"/>
        </w:rPr>
        <w:t xml:space="preserve">.......................................................................................................................................................... </w:t>
      </w:r>
    </w:p>
    <w:p w:rsidR="006D45A0" w:rsidRDefault="006D45A0" w:rsidP="006D45A0">
      <w:pPr>
        <w:tabs>
          <w:tab w:val="left" w:pos="384"/>
        </w:tabs>
        <w:jc w:val="both"/>
        <w:rPr>
          <w:bCs/>
          <w:spacing w:val="-7"/>
        </w:rPr>
      </w:pPr>
    </w:p>
    <w:p w:rsidR="006D45A0" w:rsidRDefault="006D45A0" w:rsidP="006D45A0">
      <w:pPr>
        <w:tabs>
          <w:tab w:val="left" w:pos="384"/>
        </w:tabs>
        <w:jc w:val="both"/>
        <w:rPr>
          <w:bCs/>
          <w:spacing w:val="-7"/>
        </w:rPr>
      </w:pPr>
      <w:r>
        <w:rPr>
          <w:bCs/>
          <w:spacing w:val="-7"/>
        </w:rPr>
        <w:t>2. Адрес: ...............................................................................................................................</w:t>
      </w:r>
    </w:p>
    <w:p w:rsidR="006D45A0" w:rsidRDefault="006D45A0" w:rsidP="006D45A0">
      <w:pPr>
        <w:tabs>
          <w:tab w:val="left" w:pos="384"/>
        </w:tabs>
        <w:jc w:val="both"/>
        <w:rPr>
          <w:bCs/>
          <w:spacing w:val="-7"/>
        </w:rPr>
      </w:pPr>
      <w:r>
        <w:rPr>
          <w:bCs/>
          <w:spacing w:val="-7"/>
        </w:rPr>
        <w:tab/>
      </w:r>
      <w:r>
        <w:rPr>
          <w:bCs/>
          <w:spacing w:val="-7"/>
        </w:rPr>
        <w:tab/>
      </w:r>
      <w:r>
        <w:rPr>
          <w:bCs/>
          <w:spacing w:val="-7"/>
        </w:rPr>
        <w:tab/>
        <w:t xml:space="preserve">                     /пощенски код, град, община, кв., ул., бл., ап./</w:t>
      </w:r>
    </w:p>
    <w:p w:rsidR="006D45A0" w:rsidRDefault="006D45A0" w:rsidP="006D45A0">
      <w:pPr>
        <w:tabs>
          <w:tab w:val="left" w:leader="dot" w:pos="4382"/>
        </w:tabs>
        <w:jc w:val="both"/>
        <w:rPr>
          <w:bCs/>
        </w:rPr>
      </w:pPr>
      <w:r>
        <w:rPr>
          <w:bCs/>
          <w:spacing w:val="-6"/>
        </w:rPr>
        <w:t xml:space="preserve">Телефон №: </w:t>
      </w:r>
      <w:r>
        <w:rPr>
          <w:bCs/>
          <w:spacing w:val="-8"/>
        </w:rPr>
        <w:t>..................................................................</w:t>
      </w:r>
    </w:p>
    <w:p w:rsidR="006D45A0" w:rsidRDefault="006D45A0" w:rsidP="006D45A0">
      <w:pPr>
        <w:tabs>
          <w:tab w:val="left" w:leader="dot" w:pos="4382"/>
        </w:tabs>
        <w:jc w:val="both"/>
        <w:rPr>
          <w:bCs/>
        </w:rPr>
      </w:pPr>
      <w:r>
        <w:rPr>
          <w:bCs/>
          <w:spacing w:val="-8"/>
        </w:rPr>
        <w:t xml:space="preserve">факс </w:t>
      </w:r>
      <w:r>
        <w:rPr>
          <w:bCs/>
          <w:spacing w:val="-6"/>
        </w:rPr>
        <w:t>№</w:t>
      </w:r>
      <w:r>
        <w:rPr>
          <w:bCs/>
          <w:spacing w:val="-8"/>
        </w:rPr>
        <w:t>:...........................................................................</w:t>
      </w:r>
    </w:p>
    <w:p w:rsidR="006D45A0" w:rsidRDefault="006D45A0" w:rsidP="006D45A0">
      <w:pPr>
        <w:tabs>
          <w:tab w:val="left" w:leader="dot" w:pos="4690"/>
        </w:tabs>
        <w:jc w:val="both"/>
        <w:rPr>
          <w:bCs/>
        </w:rPr>
      </w:pPr>
      <w:r>
        <w:rPr>
          <w:bCs/>
          <w:spacing w:val="1"/>
        </w:rPr>
        <w:t>e-mail:</w:t>
      </w:r>
      <w:r>
        <w:rPr>
          <w:bCs/>
        </w:rPr>
        <w:t xml:space="preserve"> …………………………………………..</w:t>
      </w:r>
    </w:p>
    <w:p w:rsidR="006D45A0" w:rsidRDefault="006D45A0" w:rsidP="006D45A0">
      <w:pPr>
        <w:tabs>
          <w:tab w:val="left" w:leader="dot" w:pos="4690"/>
        </w:tabs>
        <w:jc w:val="both"/>
        <w:rPr>
          <w:bCs/>
        </w:rPr>
      </w:pPr>
    </w:p>
    <w:p w:rsidR="006D45A0" w:rsidRDefault="006D45A0" w:rsidP="006D45A0">
      <w:pPr>
        <w:tabs>
          <w:tab w:val="left" w:pos="384"/>
          <w:tab w:val="left" w:leader="dot" w:pos="5270"/>
        </w:tabs>
        <w:jc w:val="both"/>
        <w:rPr>
          <w:bCs/>
        </w:rPr>
      </w:pPr>
      <w:r>
        <w:rPr>
          <w:bCs/>
          <w:spacing w:val="-6"/>
        </w:rPr>
        <w:t>3. Лице за контакти: .................</w:t>
      </w:r>
      <w:r>
        <w:rPr>
          <w:bCs/>
        </w:rPr>
        <w:tab/>
      </w:r>
    </w:p>
    <w:p w:rsidR="006D45A0" w:rsidRDefault="006D45A0" w:rsidP="006D45A0">
      <w:pPr>
        <w:tabs>
          <w:tab w:val="left" w:pos="384"/>
          <w:tab w:val="left" w:leader="dot" w:pos="5270"/>
        </w:tabs>
        <w:jc w:val="both"/>
        <w:rPr>
          <w:bCs/>
        </w:rPr>
      </w:pPr>
      <w:r>
        <w:rPr>
          <w:bCs/>
          <w:spacing w:val="-6"/>
        </w:rPr>
        <w:t>Длъжност:</w:t>
      </w:r>
      <w:r>
        <w:rPr>
          <w:bCs/>
        </w:rPr>
        <w:t>……………………………………………..</w:t>
      </w:r>
    </w:p>
    <w:p w:rsidR="006D45A0" w:rsidRDefault="006D45A0" w:rsidP="006D45A0">
      <w:pPr>
        <w:tabs>
          <w:tab w:val="left" w:leader="dot" w:pos="3317"/>
        </w:tabs>
        <w:jc w:val="both"/>
        <w:rPr>
          <w:bCs/>
        </w:rPr>
      </w:pPr>
      <w:r>
        <w:rPr>
          <w:bCs/>
          <w:spacing w:val="-5"/>
        </w:rPr>
        <w:t xml:space="preserve">телефон / факс: </w:t>
      </w:r>
      <w:r>
        <w:rPr>
          <w:bCs/>
        </w:rPr>
        <w:tab/>
        <w:t>……………………</w:t>
      </w:r>
    </w:p>
    <w:p w:rsidR="006D45A0" w:rsidRDefault="006D45A0" w:rsidP="006D45A0">
      <w:pPr>
        <w:tabs>
          <w:tab w:val="left" w:leader="dot" w:pos="3317"/>
        </w:tabs>
        <w:jc w:val="both"/>
        <w:rPr>
          <w:bCs/>
          <w:spacing w:val="-5"/>
        </w:rPr>
      </w:pPr>
    </w:p>
    <w:p w:rsidR="006D45A0" w:rsidRDefault="006D45A0" w:rsidP="006D45A0">
      <w:pPr>
        <w:tabs>
          <w:tab w:val="left" w:leader="dot" w:pos="3317"/>
        </w:tabs>
        <w:jc w:val="both"/>
        <w:rPr>
          <w:bCs/>
        </w:rPr>
      </w:pPr>
      <w:r>
        <w:rPr>
          <w:bCs/>
          <w:spacing w:val="-5"/>
        </w:rPr>
        <w:t>4. Обслужваща банка:</w:t>
      </w:r>
      <w:r>
        <w:rPr>
          <w:bCs/>
        </w:rPr>
        <w:t>……………………………………</w:t>
      </w:r>
    </w:p>
    <w:p w:rsidR="006D45A0" w:rsidRDefault="006D45A0" w:rsidP="006D45A0">
      <w:pPr>
        <w:tabs>
          <w:tab w:val="left" w:leader="dot" w:pos="6955"/>
        </w:tabs>
        <w:jc w:val="both"/>
        <w:rPr>
          <w:bCs/>
          <w:spacing w:val="-4"/>
        </w:rPr>
      </w:pPr>
      <w:r>
        <w:rPr>
          <w:bCs/>
          <w:spacing w:val="-4"/>
        </w:rPr>
        <w:t>Сметката, по която ще бъде възстановена гаранцията за участие:</w:t>
      </w:r>
    </w:p>
    <w:p w:rsidR="006D45A0" w:rsidRDefault="006D45A0" w:rsidP="006D45A0">
      <w:pPr>
        <w:tabs>
          <w:tab w:val="left" w:leader="dot" w:pos="6955"/>
        </w:tabs>
        <w:jc w:val="both"/>
        <w:rPr>
          <w:bCs/>
          <w:spacing w:val="-4"/>
        </w:rPr>
      </w:pPr>
      <w:r>
        <w:rPr>
          <w:bCs/>
          <w:spacing w:val="-4"/>
        </w:rPr>
        <w:t>IBAN……………………………………………BIC……………………………………………</w:t>
      </w:r>
    </w:p>
    <w:p w:rsidR="006D45A0" w:rsidRDefault="006D45A0" w:rsidP="006D45A0">
      <w:pPr>
        <w:tabs>
          <w:tab w:val="left" w:leader="dot" w:pos="6955"/>
        </w:tabs>
        <w:jc w:val="both"/>
        <w:rPr>
          <w:bCs/>
        </w:rPr>
      </w:pPr>
      <w:r>
        <w:rPr>
          <w:bCs/>
          <w:spacing w:val="-6"/>
        </w:rPr>
        <w:t>Титуляр на сметката…</w:t>
      </w:r>
      <w:r>
        <w:rPr>
          <w:bCs/>
        </w:rPr>
        <w:tab/>
        <w:t>………………..</w:t>
      </w:r>
    </w:p>
    <w:p w:rsidR="006D45A0" w:rsidRDefault="006D45A0" w:rsidP="006D45A0">
      <w:pPr>
        <w:tabs>
          <w:tab w:val="left" w:leader="dot" w:pos="9840"/>
        </w:tabs>
        <w:jc w:val="both"/>
        <w:rPr>
          <w:bCs/>
          <w:color w:val="000000"/>
        </w:rPr>
      </w:pPr>
      <w:r>
        <w:rPr>
          <w:bCs/>
          <w:color w:val="000000"/>
        </w:rPr>
        <w:t>Сметката, по която ще бъдат извършвани разплащанията по договора, ако участникът бъде определен за изпълнител на поръчката:</w:t>
      </w:r>
    </w:p>
    <w:p w:rsidR="006D45A0" w:rsidRDefault="006D45A0" w:rsidP="006D45A0">
      <w:pPr>
        <w:tabs>
          <w:tab w:val="left" w:leader="dot" w:pos="9840"/>
        </w:tabs>
        <w:jc w:val="both"/>
        <w:rPr>
          <w:bCs/>
          <w:color w:val="000000"/>
          <w:spacing w:val="-4"/>
        </w:rPr>
      </w:pPr>
      <w:r>
        <w:rPr>
          <w:bCs/>
          <w:color w:val="000000"/>
          <w:spacing w:val="-4"/>
        </w:rPr>
        <w:t>IBAN……………………………………………BIC……………………………………………</w:t>
      </w:r>
    </w:p>
    <w:p w:rsidR="006D45A0" w:rsidRDefault="006D45A0" w:rsidP="006D45A0">
      <w:pPr>
        <w:tabs>
          <w:tab w:val="left" w:leader="dot" w:pos="9840"/>
        </w:tabs>
        <w:jc w:val="both"/>
        <w:rPr>
          <w:bCs/>
          <w:color w:val="000000"/>
        </w:rPr>
      </w:pPr>
      <w:r>
        <w:rPr>
          <w:bCs/>
          <w:color w:val="000000"/>
          <w:spacing w:val="-6"/>
        </w:rPr>
        <w:t>Титуляр на сметката</w:t>
      </w:r>
      <w:r>
        <w:rPr>
          <w:bCs/>
          <w:color w:val="000000"/>
        </w:rPr>
        <w:t>………………………</w:t>
      </w:r>
    </w:p>
    <w:p w:rsidR="006D45A0" w:rsidRDefault="006D45A0" w:rsidP="006D45A0">
      <w:pPr>
        <w:tabs>
          <w:tab w:val="left" w:leader="dot" w:pos="9840"/>
        </w:tabs>
        <w:jc w:val="both"/>
        <w:rPr>
          <w:bCs/>
          <w:color w:val="000000"/>
        </w:rPr>
      </w:pPr>
    </w:p>
    <w:p w:rsidR="006D45A0" w:rsidRDefault="006D45A0" w:rsidP="006D45A0">
      <w:pPr>
        <w:tabs>
          <w:tab w:val="left" w:leader="dot" w:pos="9840"/>
        </w:tabs>
        <w:jc w:val="both"/>
        <w:rPr>
          <w:b/>
          <w:bCs/>
          <w:color w:val="000000"/>
        </w:rPr>
      </w:pPr>
    </w:p>
    <w:p w:rsidR="006D45A0" w:rsidRDefault="006D45A0" w:rsidP="006D45A0">
      <w:pPr>
        <w:tabs>
          <w:tab w:val="left" w:leader="dot" w:pos="0"/>
        </w:tabs>
        <w:jc w:val="both"/>
        <w:rPr>
          <w:b/>
          <w:bCs/>
          <w:i/>
          <w:color w:val="000000"/>
          <w:lang w:val="en-US"/>
        </w:rPr>
      </w:pPr>
      <w:r>
        <w:rPr>
          <w:b/>
          <w:bCs/>
          <w:color w:val="000000"/>
        </w:rPr>
        <w:tab/>
        <w:t>УВАЖАЕМИ ДАМИ И ГОСПОДА</w:t>
      </w:r>
      <w:r>
        <w:rPr>
          <w:b/>
          <w:bCs/>
          <w:i/>
          <w:color w:val="000000"/>
        </w:rPr>
        <w:t xml:space="preserve">, </w:t>
      </w:r>
    </w:p>
    <w:p w:rsidR="006D45A0" w:rsidRDefault="006D45A0" w:rsidP="006D45A0">
      <w:pPr>
        <w:tabs>
          <w:tab w:val="left" w:leader="dot" w:pos="0"/>
        </w:tabs>
        <w:jc w:val="both"/>
        <w:rPr>
          <w:b/>
          <w:bCs/>
          <w:i/>
          <w:color w:val="000000"/>
          <w:lang w:val="en-US"/>
        </w:rPr>
      </w:pPr>
    </w:p>
    <w:p w:rsidR="006D45A0" w:rsidRPr="006D45A0" w:rsidRDefault="006D45A0" w:rsidP="006D45A0">
      <w:pPr>
        <w:tabs>
          <w:tab w:val="left" w:pos="142"/>
        </w:tabs>
        <w:jc w:val="both"/>
        <w:rPr>
          <w:bCs/>
        </w:rPr>
      </w:pPr>
      <w:r>
        <w:rPr>
          <w:color w:val="000000"/>
          <w:spacing w:val="3"/>
        </w:rPr>
        <w:lastRenderedPageBreak/>
        <w:t xml:space="preserve">1. </w:t>
      </w:r>
      <w:r>
        <w:rPr>
          <w:bCs/>
          <w:color w:val="000000"/>
          <w:spacing w:val="3"/>
        </w:rPr>
        <w:t xml:space="preserve">Заявяваме, че желаем да участваме </w:t>
      </w:r>
      <w:r w:rsidRPr="006D45A0">
        <w:rPr>
          <w:bCs/>
          <w:color w:val="000000"/>
          <w:spacing w:val="3"/>
        </w:rPr>
        <w:t>в процедура на договаряне без обявление за възлагане на обществена поръчка с предмет:</w:t>
      </w:r>
      <w:r>
        <w:rPr>
          <w:bCs/>
        </w:rPr>
        <w:t>…………………..</w:t>
      </w:r>
      <w:r>
        <w:t>като представяме настоящата оферта.</w:t>
      </w:r>
    </w:p>
    <w:p w:rsidR="006D45A0" w:rsidRDefault="006D45A0" w:rsidP="006D45A0">
      <w:pPr>
        <w:tabs>
          <w:tab w:val="left" w:pos="142"/>
          <w:tab w:val="left" w:pos="360"/>
        </w:tabs>
        <w:jc w:val="both"/>
      </w:pPr>
      <w:r>
        <w:t>2.  Задължаваме се да спазваме всички условия на Възложителя, посочени в покана</w:t>
      </w:r>
      <w:r w:rsidR="0022048A">
        <w:t xml:space="preserve">та </w:t>
      </w:r>
      <w:r>
        <w:t>и приложенията към нея.</w:t>
      </w:r>
    </w:p>
    <w:p w:rsidR="006D45A0" w:rsidRDefault="006D45A0" w:rsidP="006D45A0">
      <w:pPr>
        <w:tabs>
          <w:tab w:val="left" w:pos="142"/>
          <w:tab w:val="left" w:pos="284"/>
        </w:tabs>
        <w:autoSpaceDE w:val="0"/>
        <w:autoSpaceDN w:val="0"/>
        <w:adjustRightInd w:val="0"/>
        <w:jc w:val="both"/>
        <w:rPr>
          <w:rFonts w:eastAsia="Batang"/>
        </w:rPr>
      </w:pPr>
      <w:r>
        <w:rPr>
          <w:rFonts w:eastAsia="Batang"/>
        </w:rPr>
        <w:t xml:space="preserve">3.  Съгласни сме валидността на нашето предложение да бъде: ………………. </w:t>
      </w:r>
      <w:r>
        <w:rPr>
          <w:rFonts w:eastAsia="Batang"/>
          <w:lang w:val="en-US"/>
        </w:rPr>
        <w:t>/</w:t>
      </w:r>
      <w:r>
        <w:rPr>
          <w:rFonts w:eastAsia="Batang"/>
        </w:rPr>
        <w:t xml:space="preserve">словом: ...................../ календарни дни, </w:t>
      </w:r>
      <w:r>
        <w:rPr>
          <w:rFonts w:eastAsia="Batang"/>
          <w:b/>
        </w:rPr>
        <w:t xml:space="preserve">но не по-малко от 90 </w:t>
      </w:r>
      <w:r>
        <w:rPr>
          <w:rFonts w:eastAsia="Batang"/>
          <w:b/>
          <w:lang w:val="en-US"/>
        </w:rPr>
        <w:t>/</w:t>
      </w:r>
      <w:r>
        <w:rPr>
          <w:rFonts w:eastAsia="Batang"/>
          <w:b/>
        </w:rPr>
        <w:t>деветдесет/ календарни дни</w:t>
      </w:r>
      <w:r>
        <w:rPr>
          <w:rFonts w:eastAsia="Batang"/>
        </w:rPr>
        <w:t xml:space="preserve"> от крайната дата за получаване на офертите и то ще остане обвързващо за нас, като може да бъде прието по всяко време преди изтичане на този срок.</w:t>
      </w:r>
    </w:p>
    <w:p w:rsidR="006D45A0" w:rsidRDefault="006D45A0" w:rsidP="006D45A0">
      <w:pPr>
        <w:tabs>
          <w:tab w:val="left" w:pos="142"/>
        </w:tabs>
        <w:autoSpaceDE w:val="0"/>
        <w:autoSpaceDN w:val="0"/>
        <w:adjustRightInd w:val="0"/>
        <w:jc w:val="both"/>
        <w:rPr>
          <w:rFonts w:eastAsia="Batang"/>
        </w:rPr>
      </w:pPr>
      <w:r>
        <w:rPr>
          <w:rFonts w:eastAsia="Batang"/>
        </w:rPr>
        <w:t>4.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6D45A0" w:rsidRDefault="006D45A0" w:rsidP="006D45A0">
      <w:pPr>
        <w:tabs>
          <w:tab w:val="left" w:pos="142"/>
        </w:tabs>
        <w:jc w:val="both"/>
        <w:rPr>
          <w:rFonts w:eastAsia="Calibri"/>
          <w:lang w:eastAsia="en-US"/>
        </w:rPr>
      </w:pPr>
      <w:r>
        <w:rPr>
          <w:color w:val="000000"/>
          <w:spacing w:val="-1"/>
        </w:rPr>
        <w:t xml:space="preserve">5.  </w:t>
      </w:r>
      <w:r>
        <w:rPr>
          <w:rFonts w:eastAsia="Calibri"/>
          <w:lang w:eastAsia="en-US"/>
        </w:rPr>
        <w:t>Цената за изпълнение на поръчката е съгласно попълнения образец „Ценово предложение” - неразделна част от офертата ни. Декларираме, че ако нашата оферта бъде приета, предложените от нас цени ще останат постоянни и няма да бъдат променяни по време на изпълнението й.</w:t>
      </w:r>
    </w:p>
    <w:p w:rsidR="006D45A0" w:rsidRDefault="006D45A0" w:rsidP="006D45A0">
      <w:pPr>
        <w:tabs>
          <w:tab w:val="left" w:pos="142"/>
          <w:tab w:val="left" w:pos="1080"/>
        </w:tabs>
        <w:jc w:val="both"/>
        <w:rPr>
          <w:rFonts w:eastAsia="Calibri"/>
          <w:b/>
          <w:bCs/>
          <w:lang w:eastAsia="en-US"/>
        </w:rPr>
      </w:pPr>
      <w:r>
        <w:rPr>
          <w:rFonts w:eastAsia="Calibri"/>
          <w:lang w:eastAsia="en-US"/>
        </w:rPr>
        <w:t xml:space="preserve">6.      Декларираме, че ще изпълним обществената поръчка в посочения в поканата срок. </w:t>
      </w:r>
    </w:p>
    <w:p w:rsidR="006D45A0" w:rsidRDefault="006D45A0" w:rsidP="006D45A0">
      <w:pPr>
        <w:tabs>
          <w:tab w:val="left" w:pos="142"/>
          <w:tab w:val="left" w:pos="993"/>
        </w:tabs>
        <w:jc w:val="both"/>
        <w:rPr>
          <w:rFonts w:eastAsia="Calibri"/>
          <w:lang w:val="ru-RU" w:eastAsia="en-US"/>
        </w:rPr>
      </w:pPr>
      <w:r>
        <w:rPr>
          <w:rFonts w:eastAsia="Calibri"/>
          <w:lang w:val="ru-RU" w:eastAsia="en-US"/>
        </w:rPr>
        <w:t xml:space="preserve">7.     Декларираме, че изпълнението на поръчката ще бъде извършено в пълно съответствие с изискванията на Възложителя и условията на проекта на договора. </w:t>
      </w:r>
    </w:p>
    <w:p w:rsidR="006D45A0" w:rsidRDefault="006D45A0" w:rsidP="006D45A0">
      <w:pPr>
        <w:tabs>
          <w:tab w:val="left" w:pos="142"/>
          <w:tab w:val="left" w:pos="993"/>
        </w:tabs>
        <w:jc w:val="both"/>
        <w:rPr>
          <w:rFonts w:eastAsia="Calibri"/>
          <w:lang w:eastAsia="en-US"/>
        </w:rPr>
      </w:pPr>
      <w:r>
        <w:rPr>
          <w:rFonts w:eastAsia="Calibri"/>
          <w:lang w:eastAsia="en-US"/>
        </w:rPr>
        <w:t xml:space="preserve">8.     </w:t>
      </w:r>
      <w:r>
        <w:rPr>
          <w:rFonts w:eastAsia="Calibri"/>
          <w:b/>
          <w:lang w:eastAsia="en-US"/>
        </w:rPr>
        <w:t>Запознати сме с проекта на договор и приемаме условията му</w:t>
      </w:r>
      <w:r>
        <w:rPr>
          <w:rFonts w:eastAsia="Calibri"/>
          <w:lang w:eastAsia="en-US"/>
        </w:rPr>
        <w:t xml:space="preserve">. В случай, че бъдем определени за изпълнител </w:t>
      </w:r>
      <w:r w:rsidR="00BC64BC">
        <w:rPr>
          <w:rFonts w:eastAsia="Calibri"/>
          <w:lang w:eastAsia="en-US"/>
        </w:rPr>
        <w:t>на поръчката ще сключим договор</w:t>
      </w:r>
      <w:r w:rsidR="00BC64BC" w:rsidRPr="000D0CEC">
        <w:t xml:space="preserve">, който включва всички </w:t>
      </w:r>
      <w:r w:rsidR="00BC64BC">
        <w:t>условия договорени между страните</w:t>
      </w:r>
      <w:r w:rsidR="00BC64BC" w:rsidRPr="000D0CEC">
        <w:t>.</w:t>
      </w:r>
      <w:r w:rsidR="00BC64BC">
        <w:t xml:space="preserve"> </w:t>
      </w:r>
      <w:r>
        <w:rPr>
          <w:rFonts w:eastAsia="Calibri"/>
          <w:lang w:eastAsia="en-US"/>
        </w:rPr>
        <w:t>Приемаме да се считаме обвързани от задълженията и условията, поети с офертата до изтичане на срока на договора.</w:t>
      </w:r>
    </w:p>
    <w:p w:rsidR="006D45A0" w:rsidRDefault="006D45A0" w:rsidP="006D45A0">
      <w:pPr>
        <w:tabs>
          <w:tab w:val="left" w:pos="142"/>
          <w:tab w:val="left" w:pos="1080"/>
        </w:tabs>
        <w:jc w:val="both"/>
        <w:rPr>
          <w:rFonts w:eastAsia="Calibri"/>
          <w:lang w:eastAsia="en-US"/>
        </w:rPr>
      </w:pPr>
      <w:r>
        <w:rPr>
          <w:rFonts w:eastAsia="Calibri"/>
          <w:lang w:eastAsia="en-US"/>
        </w:rPr>
        <w:t xml:space="preserve">9.    </w:t>
      </w:r>
      <w:r>
        <w:rPr>
          <w:rFonts w:eastAsia="Calibri"/>
          <w:b/>
          <w:lang w:eastAsia="en-US"/>
        </w:rPr>
        <w:t>В случай, че бъдем определени за изпълнител на поръчката, при подписването на договора ще представим</w:t>
      </w:r>
      <w:r>
        <w:rPr>
          <w:rFonts w:eastAsia="Calibri"/>
          <w:lang w:eastAsia="en-US"/>
        </w:rPr>
        <w:t xml:space="preserve">: </w:t>
      </w:r>
    </w:p>
    <w:p w:rsidR="006D45A0" w:rsidRDefault="006D45A0" w:rsidP="006D45A0">
      <w:pPr>
        <w:tabs>
          <w:tab w:val="left" w:pos="142"/>
          <w:tab w:val="left" w:pos="1080"/>
        </w:tabs>
        <w:jc w:val="both"/>
        <w:rPr>
          <w:rFonts w:eastAsia="Calibri"/>
          <w:lang w:eastAsia="en-US"/>
        </w:rPr>
      </w:pPr>
      <w:r>
        <w:rPr>
          <w:rFonts w:eastAsia="Calibri"/>
          <w:lang w:eastAsia="en-US"/>
        </w:rPr>
        <w:t xml:space="preserve">9.1. документи, издадени от компетентен орган, за удостоверяване липсата на обстоятелствата по чл. 47, ал. 1, т. 1 (без б.“е“) от ЗОП, освен когато законодателството на държавата, в която е установен, предвижда включването на някое от тези обстоятелства в публичен регистър или предоставянето им служебно на възложителя, и </w:t>
      </w:r>
    </w:p>
    <w:p w:rsidR="006D45A0" w:rsidRDefault="006D45A0" w:rsidP="006D45A0">
      <w:pPr>
        <w:tabs>
          <w:tab w:val="left" w:pos="1080"/>
        </w:tabs>
        <w:jc w:val="both"/>
        <w:rPr>
          <w:rFonts w:eastAsia="Calibri"/>
          <w:lang w:eastAsia="en-US"/>
        </w:rPr>
      </w:pPr>
      <w:r>
        <w:rPr>
          <w:rFonts w:eastAsia="Calibri"/>
          <w:lang w:eastAsia="en-US"/>
        </w:rPr>
        <w:t>9.2.  декларация за липсата на обстоятелствата по чл. 47, ал. 5 от ЗОП /актуална към датата на сключване на договора/.</w:t>
      </w:r>
    </w:p>
    <w:p w:rsidR="006D45A0" w:rsidRDefault="006D45A0" w:rsidP="006D45A0">
      <w:pPr>
        <w:tabs>
          <w:tab w:val="left" w:pos="1080"/>
        </w:tabs>
        <w:jc w:val="both"/>
        <w:rPr>
          <w:rFonts w:eastAsia="Calibri"/>
          <w:lang w:eastAsia="en-US"/>
        </w:rPr>
      </w:pPr>
      <w:r>
        <w:rPr>
          <w:rFonts w:eastAsia="Calibri"/>
          <w:lang w:eastAsia="en-US"/>
        </w:rPr>
        <w:t>10.   При условие, че бъдем избрани за изпълнител на поръчката, сме съгласни да представим гаранция за изпълнение на договора в размер на</w:t>
      </w:r>
      <w:r>
        <w:rPr>
          <w:rFonts w:eastAsia="Calibri"/>
          <w:b/>
          <w:lang w:eastAsia="en-US"/>
        </w:rPr>
        <w:t xml:space="preserve"> 3 % /три на сто/ </w:t>
      </w:r>
      <w:r>
        <w:rPr>
          <w:rFonts w:eastAsia="Calibri"/>
          <w:lang w:eastAsia="en-US"/>
        </w:rPr>
        <w:t>от стойността на договора без ДДС за изпълнение на обществената поръчка</w:t>
      </w:r>
      <w:r w:rsidR="0022048A">
        <w:rPr>
          <w:rFonts w:eastAsia="Calibri"/>
          <w:lang w:eastAsia="en-US"/>
        </w:rPr>
        <w:t>.</w:t>
      </w:r>
      <w:r>
        <w:rPr>
          <w:rFonts w:eastAsia="Calibri"/>
          <w:lang w:eastAsia="en-US"/>
        </w:rPr>
        <w:t xml:space="preserve"> </w:t>
      </w:r>
    </w:p>
    <w:p w:rsidR="006D45A0" w:rsidRDefault="006D45A0" w:rsidP="006D45A0">
      <w:pPr>
        <w:tabs>
          <w:tab w:val="left" w:pos="1080"/>
        </w:tabs>
        <w:jc w:val="both"/>
        <w:rPr>
          <w:rFonts w:eastAsia="Calibri"/>
          <w:lang w:eastAsia="en-US"/>
        </w:rPr>
      </w:pPr>
      <w:r>
        <w:rPr>
          <w:rFonts w:eastAsia="Calibri"/>
          <w:lang w:eastAsia="en-US"/>
        </w:rPr>
        <w:t xml:space="preserve">11. Приложенията към настоящата оферта са съгласно изготвения и подписан от нас </w:t>
      </w:r>
      <w:r>
        <w:rPr>
          <w:rFonts w:eastAsia="Calibri"/>
          <w:b/>
          <w:lang w:eastAsia="en-US"/>
        </w:rPr>
        <w:t xml:space="preserve">списък на документите </w:t>
      </w:r>
      <w:r>
        <w:rPr>
          <w:rFonts w:eastAsia="Calibri"/>
          <w:lang w:eastAsia="en-US"/>
        </w:rPr>
        <w:t>в офертата, представляващи неразделна част от нея /</w:t>
      </w:r>
      <w:r>
        <w:rPr>
          <w:rFonts w:eastAsia="Calibri"/>
          <w:i/>
          <w:lang w:eastAsia="en-US"/>
        </w:rPr>
        <w:t>прилага се списъкът</w:t>
      </w:r>
      <w:r>
        <w:rPr>
          <w:rFonts w:eastAsia="Calibri"/>
          <w:lang w:eastAsia="en-US"/>
        </w:rPr>
        <w:t>/.</w:t>
      </w:r>
    </w:p>
    <w:p w:rsidR="006D45A0" w:rsidRDefault="006D45A0" w:rsidP="006D45A0">
      <w:pPr>
        <w:tabs>
          <w:tab w:val="left" w:pos="1080"/>
        </w:tabs>
        <w:jc w:val="both"/>
        <w:rPr>
          <w:rFonts w:eastAsia="Calibri"/>
          <w:lang w:eastAsia="en-US"/>
        </w:rPr>
      </w:pPr>
    </w:p>
    <w:p w:rsidR="006D45A0" w:rsidRDefault="006D45A0" w:rsidP="006D45A0">
      <w:pPr>
        <w:tabs>
          <w:tab w:val="left" w:leader="dot" w:pos="9850"/>
        </w:tabs>
        <w:jc w:val="both"/>
      </w:pPr>
      <w:r>
        <w:t>Дата: ........................ г.</w:t>
      </w:r>
    </w:p>
    <w:p w:rsidR="006D45A0" w:rsidRDefault="006D45A0" w:rsidP="006D45A0">
      <w:pPr>
        <w:tabs>
          <w:tab w:val="left" w:leader="dot" w:pos="0"/>
        </w:tabs>
        <w:jc w:val="both"/>
      </w:pPr>
      <w:r>
        <w:tab/>
      </w:r>
      <w:r>
        <w:tab/>
      </w:r>
      <w:r>
        <w:tab/>
      </w:r>
      <w:r>
        <w:tab/>
      </w:r>
      <w:r>
        <w:tab/>
      </w:r>
      <w:r>
        <w:tab/>
      </w:r>
      <w:r>
        <w:tab/>
      </w:r>
      <w:r>
        <w:tab/>
      </w:r>
      <w:r>
        <w:tab/>
        <w:t xml:space="preserve">(Подпис и печат, когато има                  </w:t>
      </w:r>
    </w:p>
    <w:p w:rsidR="006D45A0" w:rsidRDefault="006D45A0" w:rsidP="006D45A0">
      <w:pPr>
        <w:tabs>
          <w:tab w:val="left" w:leader="dot" w:pos="0"/>
        </w:tabs>
        <w:jc w:val="both"/>
      </w:pPr>
      <w:r>
        <w:t xml:space="preserve">                                                                                                           такъв;</w:t>
      </w:r>
    </w:p>
    <w:p w:rsidR="006D45A0" w:rsidRDefault="006D45A0" w:rsidP="006D45A0">
      <w:pPr>
        <w:tabs>
          <w:tab w:val="left" w:leader="dot" w:pos="0"/>
        </w:tabs>
        <w:jc w:val="both"/>
      </w:pPr>
      <w:r>
        <w:t xml:space="preserve">                                                                                                           Име, длъжност)</w:t>
      </w:r>
    </w:p>
    <w:p w:rsidR="006D45A0" w:rsidRDefault="006D45A0" w:rsidP="006D45A0">
      <w:pPr>
        <w:jc w:val="both"/>
        <w:rPr>
          <w:i/>
          <w:iCs/>
          <w:sz w:val="22"/>
          <w:szCs w:val="22"/>
        </w:rPr>
      </w:pPr>
      <w:r>
        <w:rPr>
          <w:i/>
          <w:iCs/>
        </w:rPr>
        <w:t>*</w:t>
      </w:r>
      <w:r>
        <w:rPr>
          <w:i/>
          <w:iCs/>
          <w:sz w:val="22"/>
          <w:szCs w:val="22"/>
        </w:rPr>
        <w:t>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обединението, съгласно договора за създаване на обединение /документа за упълномощаване на представляващ, подписан от участниците в обединението/.</w:t>
      </w:r>
    </w:p>
    <w:p w:rsidR="006D45A0" w:rsidRDefault="000B209C" w:rsidP="006D45A0">
      <w:pPr>
        <w:ind w:left="7080" w:firstLine="708"/>
        <w:jc w:val="both"/>
        <w:rPr>
          <w:b/>
          <w:bCs/>
          <w:i/>
          <w:color w:val="000000"/>
          <w:spacing w:val="3"/>
          <w:lang w:val="en-US"/>
        </w:rPr>
      </w:pPr>
      <w:r>
        <w:rPr>
          <w:b/>
          <w:bCs/>
          <w:i/>
          <w:color w:val="000000"/>
          <w:spacing w:val="3"/>
          <w:lang w:val="en-US"/>
        </w:rPr>
        <w:lastRenderedPageBreak/>
        <w:br/>
      </w:r>
      <w:r w:rsidR="006D45A0">
        <w:rPr>
          <w:b/>
          <w:bCs/>
          <w:i/>
          <w:color w:val="000000"/>
          <w:spacing w:val="3"/>
          <w:lang w:val="x-none"/>
        </w:rPr>
        <w:t xml:space="preserve">ОБРАЗЕЦ </w:t>
      </w:r>
      <w:r w:rsidR="006D45A0">
        <w:rPr>
          <w:b/>
          <w:bCs/>
          <w:i/>
          <w:color w:val="000000"/>
          <w:spacing w:val="3"/>
        </w:rPr>
        <w:t>№ 2</w:t>
      </w:r>
    </w:p>
    <w:p w:rsidR="006D45A0" w:rsidRDefault="006D45A0" w:rsidP="006D45A0">
      <w:pPr>
        <w:jc w:val="both"/>
        <w:rPr>
          <w:rFonts w:eastAsia="Verdana-Bold"/>
          <w:b/>
          <w:bCs/>
        </w:rPr>
      </w:pPr>
      <w:r>
        <w:rPr>
          <w:b/>
          <w:bCs/>
          <w:color w:val="000000"/>
          <w:spacing w:val="3"/>
        </w:rPr>
        <w:tab/>
      </w:r>
      <w:r>
        <w:rPr>
          <w:b/>
          <w:bCs/>
          <w:color w:val="000000"/>
          <w:spacing w:val="3"/>
        </w:rPr>
        <w:tab/>
      </w:r>
      <w:r>
        <w:rPr>
          <w:b/>
          <w:bCs/>
          <w:color w:val="000000"/>
          <w:spacing w:val="3"/>
        </w:rPr>
        <w:tab/>
      </w:r>
      <w:r>
        <w:rPr>
          <w:b/>
          <w:bCs/>
          <w:color w:val="000000"/>
          <w:spacing w:val="3"/>
        </w:rPr>
        <w:tab/>
      </w:r>
      <w:r>
        <w:rPr>
          <w:b/>
          <w:bCs/>
          <w:color w:val="000000"/>
          <w:spacing w:val="3"/>
        </w:rPr>
        <w:tab/>
      </w:r>
      <w:r>
        <w:rPr>
          <w:rFonts w:eastAsia="Verdana-Bold"/>
          <w:b/>
          <w:bCs/>
        </w:rPr>
        <w:t>Д Е К Л А Р А Ц И Я</w:t>
      </w:r>
    </w:p>
    <w:p w:rsidR="006D45A0" w:rsidRDefault="006D45A0" w:rsidP="006D45A0">
      <w:pPr>
        <w:ind w:left="720" w:hanging="720"/>
        <w:jc w:val="center"/>
        <w:rPr>
          <w:b/>
          <w:bCs/>
        </w:rPr>
      </w:pPr>
      <w:r>
        <w:rPr>
          <w:b/>
          <w:bCs/>
        </w:rPr>
        <w:t xml:space="preserve">за отсъствие на обстоятелствата </w:t>
      </w:r>
    </w:p>
    <w:p w:rsidR="006D45A0" w:rsidRDefault="006D45A0" w:rsidP="006D45A0">
      <w:pPr>
        <w:ind w:left="720" w:hanging="720"/>
        <w:jc w:val="center"/>
        <w:rPr>
          <w:b/>
          <w:bCs/>
        </w:rPr>
      </w:pPr>
      <w:r>
        <w:rPr>
          <w:b/>
          <w:bCs/>
        </w:rPr>
        <w:t xml:space="preserve">по </w:t>
      </w:r>
      <w:r>
        <w:rPr>
          <w:b/>
        </w:rPr>
        <w:t xml:space="preserve">чл. </w:t>
      </w:r>
      <w:r>
        <w:rPr>
          <w:rFonts w:eastAsia="Verdana-Bold"/>
          <w:b/>
          <w:bCs/>
        </w:rPr>
        <w:t xml:space="preserve">47, ал. 1, т. 1 </w:t>
      </w:r>
      <w:r>
        <w:rPr>
          <w:rFonts w:eastAsia="Verdana-Bold"/>
          <w:b/>
          <w:bCs/>
          <w:lang w:val="en-US"/>
        </w:rPr>
        <w:t>(</w:t>
      </w:r>
      <w:r>
        <w:rPr>
          <w:rFonts w:eastAsia="Verdana-Bold"/>
          <w:b/>
          <w:bCs/>
        </w:rPr>
        <w:t>без б. „е“</w:t>
      </w:r>
      <w:r>
        <w:rPr>
          <w:rFonts w:eastAsia="Verdana-Bold"/>
          <w:b/>
          <w:bCs/>
          <w:lang w:val="en-US"/>
        </w:rPr>
        <w:t xml:space="preserve">) </w:t>
      </w:r>
      <w:r>
        <w:rPr>
          <w:rFonts w:eastAsia="Verdana-Bold"/>
          <w:b/>
          <w:bCs/>
        </w:rPr>
        <w:t>и ал. 5 о</w:t>
      </w:r>
      <w:r>
        <w:rPr>
          <w:b/>
          <w:bCs/>
        </w:rPr>
        <w:t>т Закона за обществените поръчки</w:t>
      </w:r>
    </w:p>
    <w:p w:rsidR="006D45A0" w:rsidRDefault="006D45A0" w:rsidP="006D45A0">
      <w:pPr>
        <w:ind w:left="720" w:hanging="720"/>
        <w:jc w:val="center"/>
        <w:rPr>
          <w:b/>
          <w:bCs/>
        </w:rPr>
      </w:pPr>
    </w:p>
    <w:p w:rsidR="006D45A0" w:rsidRDefault="006D45A0" w:rsidP="006D45A0">
      <w:pPr>
        <w:ind w:right="50"/>
        <w:jc w:val="both"/>
      </w:pPr>
      <w:r>
        <w:rPr>
          <w:color w:val="000000"/>
          <w:spacing w:val="2"/>
          <w:w w:val="111"/>
        </w:rPr>
        <w:t>Подписаният/ната: ………………………</w:t>
      </w:r>
      <w:r>
        <w:rPr>
          <w:color w:val="000000"/>
        </w:rPr>
        <w:t>……………………....................................</w:t>
      </w:r>
    </w:p>
    <w:p w:rsidR="006D45A0" w:rsidRDefault="006D45A0" w:rsidP="006D45A0">
      <w:pPr>
        <w:ind w:left="3507" w:right="7" w:firstLine="741"/>
        <w:jc w:val="both"/>
        <w:rPr>
          <w:i/>
          <w:color w:val="000000"/>
          <w:spacing w:val="4"/>
        </w:rPr>
      </w:pPr>
      <w:r>
        <w:rPr>
          <w:i/>
          <w:color w:val="000000"/>
          <w:spacing w:val="4"/>
        </w:rPr>
        <w:t>(три имена)</w:t>
      </w:r>
    </w:p>
    <w:p w:rsidR="006D45A0" w:rsidRDefault="006D45A0" w:rsidP="006D45A0">
      <w:pPr>
        <w:tabs>
          <w:tab w:val="left" w:leader="dot" w:pos="6588"/>
        </w:tabs>
        <w:jc w:val="both"/>
        <w:rPr>
          <w:color w:val="000000"/>
        </w:rPr>
      </w:pPr>
      <w:r>
        <w:rPr>
          <w:color w:val="000000"/>
          <w:spacing w:val="5"/>
          <w:w w:val="111"/>
        </w:rPr>
        <w:t xml:space="preserve">в качеството си на </w:t>
      </w:r>
      <w:r>
        <w:rPr>
          <w:color w:val="000000"/>
        </w:rPr>
        <w:t>………………………………………………………………………</w:t>
      </w:r>
    </w:p>
    <w:p w:rsidR="006D45A0" w:rsidRDefault="006D45A0" w:rsidP="006D45A0">
      <w:pPr>
        <w:tabs>
          <w:tab w:val="left" w:leader="dot" w:pos="6588"/>
        </w:tabs>
        <w:jc w:val="both"/>
        <w:rPr>
          <w:i/>
        </w:rPr>
      </w:pPr>
      <w:r>
        <w:rPr>
          <w:color w:val="000000"/>
        </w:rPr>
        <w:t xml:space="preserve">                                                                     </w:t>
      </w:r>
      <w:r>
        <w:rPr>
          <w:i/>
          <w:color w:val="000000"/>
          <w:spacing w:val="3"/>
        </w:rPr>
        <w:t>(длъжност)</w:t>
      </w:r>
    </w:p>
    <w:p w:rsidR="006D45A0" w:rsidRDefault="006D45A0" w:rsidP="006D45A0">
      <w:pPr>
        <w:rPr>
          <w:color w:val="000000"/>
        </w:rPr>
      </w:pPr>
      <w:r>
        <w:t>на Участник</w:t>
      </w:r>
      <w:r>
        <w:rPr>
          <w:spacing w:val="3"/>
          <w:w w:val="120"/>
        </w:rPr>
        <w:t xml:space="preserve">: </w:t>
      </w:r>
      <w:r>
        <w:t>…………………………………………..………………………………………</w:t>
      </w:r>
      <w:r w:rsidRPr="006D45A0">
        <w:t xml:space="preserve"> </w:t>
      </w:r>
      <w:r w:rsidRPr="006D45A0">
        <w:rPr>
          <w:color w:val="000000"/>
        </w:rPr>
        <w:t>в процедура на договаряне без обявление за възлагане на обществена поръчка с предмет:</w:t>
      </w:r>
    </w:p>
    <w:p w:rsidR="006D45A0" w:rsidRDefault="006D45A0" w:rsidP="006D45A0">
      <w:pPr>
        <w:jc w:val="center"/>
        <w:rPr>
          <w:b/>
          <w:i/>
        </w:rPr>
      </w:pPr>
    </w:p>
    <w:p w:rsidR="006D45A0" w:rsidRDefault="006D45A0" w:rsidP="006D45A0">
      <w:pPr>
        <w:ind w:left="2160" w:hanging="2160"/>
        <w:jc w:val="center"/>
        <w:outlineLvl w:val="0"/>
        <w:rPr>
          <w:b/>
          <w:bCs/>
        </w:rPr>
      </w:pPr>
      <w:r>
        <w:rPr>
          <w:b/>
          <w:bCs/>
        </w:rPr>
        <w:t>Д Е К Л А Р И Р А М:</w:t>
      </w:r>
    </w:p>
    <w:p w:rsidR="006D45A0" w:rsidRDefault="006D45A0" w:rsidP="006D45A0">
      <w:pPr>
        <w:ind w:firstLine="720"/>
        <w:jc w:val="both"/>
      </w:pPr>
      <w:r>
        <w:rPr>
          <w:b/>
        </w:rPr>
        <w:t>1.</w:t>
      </w:r>
      <w:r>
        <w:t xml:space="preserve">   Не съм осъждан(а) с влязла в сила присъда /Реабилитиран съм за: </w:t>
      </w:r>
    </w:p>
    <w:p w:rsidR="006D45A0" w:rsidRDefault="006D45A0" w:rsidP="006D45A0">
      <w:pPr>
        <w:ind w:firstLine="720"/>
        <w:jc w:val="both"/>
      </w:pPr>
      <w:r>
        <w:t>а) престъпление против финансовата, данъчната или осигурителната система, включително изпиране на пари, по чл. 253 - 260 от Наказателния кодекс;</w:t>
      </w:r>
    </w:p>
    <w:p w:rsidR="006D45A0" w:rsidRDefault="006D45A0" w:rsidP="006D45A0">
      <w:pPr>
        <w:ind w:firstLine="720"/>
        <w:jc w:val="both"/>
      </w:pPr>
      <w:r>
        <w:t>б)   подкуп по чл. 301 - 307 от Наказателния кодекс;</w:t>
      </w:r>
    </w:p>
    <w:p w:rsidR="006D45A0" w:rsidRDefault="006D45A0" w:rsidP="006D45A0">
      <w:pPr>
        <w:ind w:firstLine="720"/>
        <w:jc w:val="both"/>
      </w:pPr>
      <w:r>
        <w:t>в)   участие в организирана престъпна група по чл. 321 и 321а от Наказателния кодекс;</w:t>
      </w:r>
    </w:p>
    <w:p w:rsidR="006D45A0" w:rsidRDefault="006D45A0" w:rsidP="006D45A0">
      <w:pPr>
        <w:ind w:firstLine="720"/>
        <w:jc w:val="both"/>
      </w:pPr>
      <w:r>
        <w:t>г)   престъпление против собствеността по чл. 194 - 217 от Наказателния кодекс;</w:t>
      </w:r>
    </w:p>
    <w:p w:rsidR="006D45A0" w:rsidRDefault="006D45A0" w:rsidP="006D45A0">
      <w:pPr>
        <w:ind w:firstLine="720"/>
        <w:jc w:val="both"/>
      </w:pPr>
      <w:r>
        <w:t>д)   престъпление против стопанството по чл. 219 - 252 от Наказателния кодекс.</w:t>
      </w:r>
    </w:p>
    <w:p w:rsidR="006D45A0" w:rsidRDefault="006D45A0" w:rsidP="006D45A0">
      <w:pPr>
        <w:ind w:firstLine="708"/>
        <w:jc w:val="both"/>
      </w:pPr>
      <w:r>
        <w:rPr>
          <w:b/>
        </w:rPr>
        <w:t xml:space="preserve">2.   </w:t>
      </w:r>
      <w:r>
        <w:t>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6D45A0" w:rsidRDefault="006D45A0" w:rsidP="006D45A0">
      <w:pPr>
        <w:jc w:val="both"/>
        <w:rPr>
          <w:rFonts w:eastAsia="Batang"/>
          <w:color w:val="000000"/>
        </w:rPr>
      </w:pPr>
      <w:r>
        <w:rPr>
          <w:rFonts w:eastAsia="Batang"/>
          <w:b/>
          <w:color w:val="000000"/>
        </w:rPr>
        <w:t xml:space="preserve">            3.</w:t>
      </w:r>
      <w:r>
        <w:rPr>
          <w:rFonts w:eastAsia="Batang"/>
          <w:color w:val="000000"/>
        </w:rPr>
        <w:t xml:space="preserve">   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6D45A0" w:rsidRDefault="006D45A0" w:rsidP="006D45A0">
      <w:pPr>
        <w:ind w:firstLine="720"/>
        <w:jc w:val="both"/>
      </w:pPr>
      <w:r>
        <w:t xml:space="preserve">Известна ми е отговорността по чл.313 от НК за неверни данни. </w:t>
      </w:r>
    </w:p>
    <w:p w:rsidR="006D45A0" w:rsidRDefault="006D45A0" w:rsidP="006D45A0">
      <w:pPr>
        <w:ind w:firstLine="720"/>
        <w:jc w:val="both"/>
      </w:pPr>
      <w:r>
        <w:t>Задължавам се при промени на горепосочените обстоятелства да уведомя Възложителя в седемдневен срок от настъпването им.</w:t>
      </w:r>
    </w:p>
    <w:p w:rsidR="006D45A0" w:rsidRDefault="006D45A0" w:rsidP="006D45A0">
      <w:pPr>
        <w:jc w:val="both"/>
      </w:pPr>
    </w:p>
    <w:p w:rsidR="006D45A0" w:rsidRDefault="006D45A0" w:rsidP="006D45A0">
      <w:pPr>
        <w:tabs>
          <w:tab w:val="left" w:leader="dot" w:pos="1289"/>
          <w:tab w:val="left" w:pos="4342"/>
          <w:tab w:val="left" w:leader="dot" w:pos="8150"/>
        </w:tabs>
        <w:ind w:firstLine="288"/>
        <w:jc w:val="both"/>
      </w:pPr>
      <w:r>
        <w:rPr>
          <w:color w:val="000000"/>
          <w:spacing w:val="-16"/>
          <w:w w:val="111"/>
        </w:rPr>
        <w:t xml:space="preserve">          Дата: .............................</w:t>
      </w:r>
      <w:r>
        <w:rPr>
          <w:color w:val="000000"/>
          <w:spacing w:val="-16"/>
          <w:w w:val="111"/>
        </w:rPr>
        <w:tab/>
      </w:r>
      <w:r>
        <w:rPr>
          <w:color w:val="000000"/>
          <w:spacing w:val="-3"/>
        </w:rPr>
        <w:t xml:space="preserve">ДЕКЛАРАТОР:  </w:t>
      </w:r>
      <w:r>
        <w:rPr>
          <w:color w:val="000000"/>
        </w:rPr>
        <w:tab/>
      </w:r>
    </w:p>
    <w:p w:rsidR="006D45A0" w:rsidRDefault="006D45A0" w:rsidP="006D45A0">
      <w:pPr>
        <w:ind w:firstLine="288"/>
        <w:jc w:val="both"/>
        <w:rPr>
          <w:color w:val="000000"/>
          <w:spacing w:val="-4"/>
        </w:rPr>
      </w:pPr>
      <w:r>
        <w:rPr>
          <w:rFonts w:eastAsia="Verdana-Italic"/>
        </w:rPr>
        <w:tab/>
      </w:r>
      <w:r>
        <w:rPr>
          <w:rFonts w:eastAsia="Verdana-Italic"/>
        </w:rPr>
        <w:tab/>
      </w:r>
      <w:r>
        <w:rPr>
          <w:rFonts w:eastAsia="Verdana-Italic"/>
        </w:rPr>
        <w:tab/>
      </w:r>
      <w:r>
        <w:rPr>
          <w:rFonts w:eastAsia="Verdana-Italic"/>
        </w:rPr>
        <w:tab/>
      </w:r>
      <w:r>
        <w:rPr>
          <w:rFonts w:eastAsia="Verdana-Italic"/>
        </w:rPr>
        <w:tab/>
      </w:r>
      <w:r>
        <w:rPr>
          <w:rFonts w:eastAsia="Verdana-Italic"/>
        </w:rPr>
        <w:tab/>
      </w:r>
      <w:r>
        <w:rPr>
          <w:rFonts w:eastAsia="Verdana-Italic"/>
        </w:rPr>
        <w:tab/>
      </w:r>
      <w:r>
        <w:rPr>
          <w:rFonts w:eastAsia="Verdana-Italic"/>
        </w:rPr>
        <w:tab/>
        <w:t xml:space="preserve">       </w:t>
      </w:r>
      <w:r>
        <w:rPr>
          <w:color w:val="000000"/>
          <w:spacing w:val="-4"/>
        </w:rPr>
        <w:t>(Подпис и печат, когато има такъв)</w:t>
      </w:r>
    </w:p>
    <w:p w:rsidR="006D45A0" w:rsidRDefault="006D45A0" w:rsidP="006D45A0">
      <w:pPr>
        <w:ind w:firstLine="288"/>
        <w:jc w:val="both"/>
        <w:rPr>
          <w:color w:val="000000"/>
          <w:spacing w:val="-4"/>
        </w:rPr>
      </w:pPr>
    </w:p>
    <w:p w:rsidR="006D45A0" w:rsidRDefault="006D45A0" w:rsidP="006D45A0">
      <w:pPr>
        <w:ind w:firstLine="708"/>
        <w:jc w:val="both"/>
        <w:rPr>
          <w:i/>
          <w:iCs/>
          <w:sz w:val="22"/>
          <w:szCs w:val="22"/>
        </w:rPr>
      </w:pPr>
      <w:r>
        <w:rPr>
          <w:b/>
          <w:bCs/>
          <w:i/>
          <w:iCs/>
          <w:sz w:val="22"/>
          <w:szCs w:val="22"/>
        </w:rPr>
        <w:t>ПОЯСНЕНИЕ</w:t>
      </w:r>
      <w:r>
        <w:rPr>
          <w:i/>
          <w:iCs/>
          <w:sz w:val="22"/>
          <w:szCs w:val="22"/>
        </w:rPr>
        <w:t>:  В случай, че участникът е юридическо лице, декларацията се подписва задължително от лицата, посочени в чл. 47, ал. 4 от ЗОП.</w:t>
      </w:r>
    </w:p>
    <w:p w:rsidR="006D45A0" w:rsidRDefault="006D45A0" w:rsidP="006D45A0">
      <w:pPr>
        <w:ind w:firstLine="708"/>
        <w:jc w:val="both"/>
        <w:rPr>
          <w:i/>
          <w:iCs/>
          <w:sz w:val="22"/>
          <w:szCs w:val="22"/>
        </w:rPr>
      </w:pPr>
      <w:r>
        <w:rPr>
          <w:i/>
          <w:iCs/>
          <w:sz w:val="22"/>
          <w:szCs w:val="22"/>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EC7027" w:rsidRDefault="006D45A0" w:rsidP="006D45A0">
      <w:pPr>
        <w:ind w:right="23"/>
        <w:jc w:val="both"/>
        <w:rPr>
          <w:i/>
          <w:iCs/>
          <w:sz w:val="22"/>
          <w:szCs w:val="22"/>
          <w:lang w:val="en-US"/>
        </w:rPr>
      </w:pPr>
      <w:r>
        <w:rPr>
          <w:i/>
          <w:iCs/>
          <w:sz w:val="22"/>
          <w:szCs w:val="22"/>
        </w:rPr>
        <w:t>Когато участникът е чуждестранно лице, декларацията се представя в официален превод.</w:t>
      </w:r>
    </w:p>
    <w:p w:rsidR="000005FC" w:rsidRDefault="000005FC" w:rsidP="006D45A0">
      <w:pPr>
        <w:ind w:right="23"/>
        <w:jc w:val="both"/>
        <w:rPr>
          <w:i/>
          <w:iCs/>
          <w:sz w:val="22"/>
          <w:szCs w:val="22"/>
          <w:lang w:val="en-US"/>
        </w:rPr>
      </w:pPr>
    </w:p>
    <w:p w:rsidR="000005FC" w:rsidRDefault="000005FC" w:rsidP="006D45A0">
      <w:pPr>
        <w:ind w:right="23"/>
        <w:jc w:val="both"/>
        <w:rPr>
          <w:i/>
          <w:iCs/>
          <w:sz w:val="22"/>
          <w:szCs w:val="22"/>
          <w:lang w:val="en-US"/>
        </w:rPr>
      </w:pPr>
    </w:p>
    <w:p w:rsidR="000005FC" w:rsidRDefault="000005FC" w:rsidP="006D45A0">
      <w:pPr>
        <w:ind w:right="23"/>
        <w:jc w:val="both"/>
        <w:rPr>
          <w:i/>
          <w:iCs/>
          <w:sz w:val="22"/>
          <w:szCs w:val="22"/>
          <w:lang w:val="en-US"/>
        </w:rPr>
      </w:pPr>
    </w:p>
    <w:p w:rsidR="000005FC" w:rsidRDefault="000005FC" w:rsidP="006D45A0">
      <w:pPr>
        <w:ind w:right="23"/>
        <w:jc w:val="both"/>
        <w:rPr>
          <w:i/>
          <w:iCs/>
          <w:sz w:val="22"/>
          <w:szCs w:val="22"/>
          <w:lang w:val="en-US"/>
        </w:rPr>
      </w:pPr>
    </w:p>
    <w:p w:rsidR="000005FC" w:rsidRDefault="000005FC" w:rsidP="006D45A0">
      <w:pPr>
        <w:ind w:right="23"/>
        <w:jc w:val="both"/>
        <w:rPr>
          <w:i/>
          <w:iCs/>
          <w:sz w:val="22"/>
          <w:szCs w:val="22"/>
          <w:lang w:val="en-US"/>
        </w:rPr>
      </w:pPr>
    </w:p>
    <w:p w:rsidR="000005FC" w:rsidRDefault="000005FC" w:rsidP="006D45A0">
      <w:pPr>
        <w:ind w:right="23"/>
        <w:jc w:val="both"/>
        <w:rPr>
          <w:i/>
          <w:iCs/>
          <w:sz w:val="22"/>
          <w:szCs w:val="22"/>
          <w:lang w:val="en-US"/>
        </w:rPr>
      </w:pPr>
    </w:p>
    <w:p w:rsidR="000005FC" w:rsidRDefault="000005FC" w:rsidP="006D45A0">
      <w:pPr>
        <w:ind w:right="23"/>
        <w:jc w:val="both"/>
        <w:rPr>
          <w:i/>
          <w:iCs/>
          <w:sz w:val="22"/>
          <w:szCs w:val="22"/>
          <w:lang w:val="en-US"/>
        </w:rPr>
      </w:pPr>
    </w:p>
    <w:p w:rsidR="000005FC" w:rsidRDefault="000005FC" w:rsidP="006D45A0">
      <w:pPr>
        <w:ind w:right="23"/>
        <w:jc w:val="both"/>
        <w:rPr>
          <w:i/>
          <w:iCs/>
          <w:sz w:val="22"/>
          <w:szCs w:val="22"/>
          <w:lang w:val="en-US"/>
        </w:rPr>
      </w:pPr>
    </w:p>
    <w:p w:rsidR="000005FC" w:rsidRDefault="000005FC" w:rsidP="000005FC">
      <w:pPr>
        <w:jc w:val="right"/>
        <w:rPr>
          <w:b/>
          <w:bCs/>
          <w:i/>
          <w:color w:val="000000"/>
          <w:spacing w:val="3"/>
        </w:rPr>
      </w:pPr>
      <w:r>
        <w:rPr>
          <w:i/>
          <w:iCs/>
          <w:sz w:val="22"/>
          <w:szCs w:val="22"/>
          <w:lang w:val="en-US"/>
        </w:rPr>
        <w:lastRenderedPageBreak/>
        <w:tab/>
      </w:r>
      <w:r>
        <w:rPr>
          <w:i/>
          <w:iCs/>
          <w:sz w:val="22"/>
          <w:szCs w:val="22"/>
          <w:lang w:val="en-US"/>
        </w:rPr>
        <w:tab/>
      </w:r>
      <w:r>
        <w:rPr>
          <w:i/>
          <w:iCs/>
          <w:sz w:val="22"/>
          <w:szCs w:val="22"/>
          <w:lang w:val="en-US"/>
        </w:rPr>
        <w:tab/>
      </w:r>
      <w:r>
        <w:rPr>
          <w:i/>
          <w:iCs/>
          <w:sz w:val="22"/>
          <w:szCs w:val="22"/>
          <w:lang w:val="en-US"/>
        </w:rPr>
        <w:tab/>
      </w:r>
      <w:r>
        <w:rPr>
          <w:i/>
          <w:iCs/>
          <w:sz w:val="22"/>
          <w:szCs w:val="22"/>
          <w:lang w:val="en-US"/>
        </w:rPr>
        <w:tab/>
      </w:r>
      <w:r>
        <w:rPr>
          <w:i/>
          <w:iCs/>
          <w:sz w:val="22"/>
          <w:szCs w:val="22"/>
          <w:lang w:val="en-US"/>
        </w:rPr>
        <w:tab/>
      </w:r>
      <w:r>
        <w:rPr>
          <w:i/>
          <w:iCs/>
          <w:sz w:val="22"/>
          <w:szCs w:val="22"/>
          <w:lang w:val="en-US"/>
        </w:rPr>
        <w:tab/>
      </w:r>
      <w:r>
        <w:rPr>
          <w:i/>
          <w:iCs/>
          <w:sz w:val="22"/>
          <w:szCs w:val="22"/>
          <w:lang w:val="en-US"/>
        </w:rPr>
        <w:tab/>
      </w:r>
      <w:r>
        <w:rPr>
          <w:i/>
          <w:iCs/>
          <w:sz w:val="22"/>
          <w:szCs w:val="22"/>
          <w:lang w:val="en-US"/>
        </w:rPr>
        <w:tab/>
      </w:r>
      <w:r>
        <w:rPr>
          <w:i/>
          <w:iCs/>
          <w:sz w:val="22"/>
          <w:szCs w:val="22"/>
          <w:lang w:val="en-US"/>
        </w:rPr>
        <w:tab/>
      </w:r>
      <w:r>
        <w:rPr>
          <w:i/>
          <w:iCs/>
          <w:sz w:val="22"/>
          <w:szCs w:val="22"/>
          <w:lang w:val="en-US"/>
        </w:rPr>
        <w:tab/>
      </w:r>
      <w:r w:rsidRPr="00C45E6A">
        <w:rPr>
          <w:lang w:val="ru-RU"/>
        </w:rPr>
        <w:t xml:space="preserve">    </w:t>
      </w:r>
      <w:r>
        <w:rPr>
          <w:b/>
          <w:bCs/>
          <w:i/>
          <w:color w:val="000000"/>
          <w:spacing w:val="3"/>
          <w:lang w:val="x-none"/>
        </w:rPr>
        <w:t xml:space="preserve">ОБРАЗЕЦ </w:t>
      </w:r>
      <w:r>
        <w:rPr>
          <w:b/>
          <w:bCs/>
          <w:i/>
          <w:color w:val="000000"/>
          <w:spacing w:val="3"/>
        </w:rPr>
        <w:t xml:space="preserve">№ </w:t>
      </w:r>
      <w:r>
        <w:rPr>
          <w:b/>
          <w:bCs/>
          <w:i/>
          <w:color w:val="000000"/>
          <w:spacing w:val="3"/>
          <w:lang w:val="en-US"/>
        </w:rPr>
        <w:t>3</w:t>
      </w:r>
    </w:p>
    <w:p w:rsidR="00F30DC4" w:rsidRPr="00F30DC4" w:rsidRDefault="00F30DC4" w:rsidP="00F30DC4">
      <w:pPr>
        <w:rPr>
          <w:b/>
          <w:bCs/>
          <w:i/>
          <w:color w:val="000000"/>
          <w:spacing w:val="3"/>
        </w:rPr>
      </w:pPr>
      <w:r>
        <w:rPr>
          <w:b/>
          <w:bCs/>
          <w:i/>
          <w:color w:val="000000"/>
          <w:spacing w:val="3"/>
        </w:rPr>
        <w:tab/>
      </w:r>
      <w:r>
        <w:rPr>
          <w:b/>
          <w:bCs/>
          <w:i/>
          <w:color w:val="000000"/>
          <w:spacing w:val="3"/>
        </w:rPr>
        <w:tab/>
      </w:r>
      <w:r>
        <w:rPr>
          <w:b/>
          <w:bCs/>
          <w:i/>
          <w:color w:val="000000"/>
          <w:spacing w:val="3"/>
        </w:rPr>
        <w:tab/>
      </w:r>
      <w:r>
        <w:rPr>
          <w:b/>
          <w:bCs/>
          <w:i/>
          <w:color w:val="000000"/>
          <w:spacing w:val="3"/>
        </w:rPr>
        <w:tab/>
      </w:r>
    </w:p>
    <w:tbl>
      <w:tblPr>
        <w:tblW w:w="9351" w:type="dxa"/>
        <w:tblInd w:w="108" w:type="dxa"/>
        <w:tblBorders>
          <w:bottom w:val="single" w:sz="4" w:space="0" w:color="auto"/>
          <w:insideH w:val="single" w:sz="4" w:space="0" w:color="auto"/>
        </w:tblBorders>
        <w:tblLook w:val="0000" w:firstRow="0" w:lastRow="0" w:firstColumn="0" w:lastColumn="0" w:noHBand="0" w:noVBand="0"/>
      </w:tblPr>
      <w:tblGrid>
        <w:gridCol w:w="3348"/>
        <w:gridCol w:w="6003"/>
      </w:tblGrid>
      <w:tr w:rsidR="000005FC" w:rsidRPr="00C45E6A" w:rsidTr="00C84C6F">
        <w:tc>
          <w:tcPr>
            <w:tcW w:w="3348" w:type="dxa"/>
          </w:tcPr>
          <w:p w:rsidR="000005FC" w:rsidRPr="007C216B" w:rsidRDefault="000005FC" w:rsidP="00C84C6F">
            <w:pPr>
              <w:pStyle w:val="BodyText"/>
              <w:rPr>
                <w:b/>
                <w:bCs/>
                <w:lang w:eastAsia="en-US"/>
              </w:rPr>
            </w:pPr>
            <w:r w:rsidRPr="007C216B">
              <w:rPr>
                <w:b/>
                <w:bCs/>
                <w:lang w:eastAsia="en-US"/>
              </w:rPr>
              <w:t>Наименование на частника:</w:t>
            </w:r>
          </w:p>
        </w:tc>
        <w:tc>
          <w:tcPr>
            <w:tcW w:w="6003" w:type="dxa"/>
          </w:tcPr>
          <w:p w:rsidR="000005FC" w:rsidRPr="007C216B" w:rsidRDefault="000005FC" w:rsidP="00C84C6F">
            <w:pPr>
              <w:pStyle w:val="BodyText"/>
              <w:ind w:left="252"/>
              <w:rPr>
                <w:i/>
                <w:iCs/>
                <w:lang w:eastAsia="en-US"/>
              </w:rPr>
            </w:pPr>
          </w:p>
        </w:tc>
      </w:tr>
      <w:tr w:rsidR="000005FC" w:rsidRPr="000005FC" w:rsidTr="00C84C6F">
        <w:trPr>
          <w:trHeight w:val="589"/>
        </w:trPr>
        <w:tc>
          <w:tcPr>
            <w:tcW w:w="3348" w:type="dxa"/>
          </w:tcPr>
          <w:p w:rsidR="000005FC" w:rsidRPr="000005FC" w:rsidRDefault="000005FC" w:rsidP="000005FC">
            <w:pPr>
              <w:pStyle w:val="BodyText"/>
              <w:spacing w:before="0" w:beforeAutospacing="0" w:after="0" w:afterAutospacing="0"/>
              <w:rPr>
                <w:b/>
                <w:bCs/>
                <w:lang w:eastAsia="en-US"/>
              </w:rPr>
            </w:pPr>
            <w:r w:rsidRPr="000005FC">
              <w:rPr>
                <w:b/>
                <w:bCs/>
                <w:lang w:eastAsia="en-US"/>
              </w:rPr>
              <w:t>Правно-организационна форма на участника:</w:t>
            </w:r>
          </w:p>
        </w:tc>
        <w:tc>
          <w:tcPr>
            <w:tcW w:w="6003" w:type="dxa"/>
          </w:tcPr>
          <w:p w:rsidR="000005FC" w:rsidRPr="000005FC" w:rsidRDefault="000005FC" w:rsidP="000005FC">
            <w:pPr>
              <w:pStyle w:val="BodyText"/>
              <w:spacing w:before="0" w:beforeAutospacing="0" w:after="0" w:afterAutospacing="0"/>
              <w:ind w:left="252"/>
              <w:rPr>
                <w:i/>
                <w:iCs/>
                <w:lang w:eastAsia="en-US"/>
              </w:rPr>
            </w:pPr>
            <w:r w:rsidRPr="000005FC">
              <w:rPr>
                <w:i/>
                <w:iCs/>
                <w:lang w:eastAsia="en-US"/>
              </w:rPr>
              <w:t>(търговското дружество или обединения или друга правна форма)</w:t>
            </w:r>
          </w:p>
        </w:tc>
      </w:tr>
      <w:tr w:rsidR="000005FC" w:rsidRPr="000005FC" w:rsidTr="00C84C6F">
        <w:tc>
          <w:tcPr>
            <w:tcW w:w="3348" w:type="dxa"/>
          </w:tcPr>
          <w:p w:rsidR="000005FC" w:rsidRPr="000005FC" w:rsidRDefault="000005FC" w:rsidP="000005FC">
            <w:pPr>
              <w:pStyle w:val="BodyText"/>
              <w:spacing w:before="0" w:beforeAutospacing="0" w:after="0" w:afterAutospacing="0"/>
              <w:rPr>
                <w:b/>
                <w:bCs/>
                <w:lang w:eastAsia="en-US"/>
              </w:rPr>
            </w:pPr>
            <w:r w:rsidRPr="000005FC">
              <w:rPr>
                <w:b/>
                <w:bCs/>
                <w:lang w:eastAsia="en-US"/>
              </w:rPr>
              <w:t>Седалище по регистрация:</w:t>
            </w:r>
          </w:p>
        </w:tc>
        <w:tc>
          <w:tcPr>
            <w:tcW w:w="6003" w:type="dxa"/>
          </w:tcPr>
          <w:p w:rsidR="000005FC" w:rsidRPr="000005FC" w:rsidRDefault="000005FC" w:rsidP="000005FC">
            <w:pPr>
              <w:pStyle w:val="BodyText"/>
              <w:spacing w:before="0" w:beforeAutospacing="0" w:after="0" w:afterAutospacing="0"/>
              <w:ind w:left="252"/>
              <w:rPr>
                <w:i/>
                <w:iCs/>
                <w:lang w:eastAsia="en-US"/>
              </w:rPr>
            </w:pPr>
          </w:p>
        </w:tc>
      </w:tr>
      <w:tr w:rsidR="000005FC" w:rsidRPr="000005FC" w:rsidTr="00C84C6F">
        <w:tc>
          <w:tcPr>
            <w:tcW w:w="3348" w:type="dxa"/>
          </w:tcPr>
          <w:p w:rsidR="000005FC" w:rsidRPr="000005FC" w:rsidRDefault="000005FC" w:rsidP="000005FC">
            <w:pPr>
              <w:pStyle w:val="BodyText"/>
              <w:spacing w:before="0" w:beforeAutospacing="0" w:after="0" w:afterAutospacing="0"/>
              <w:rPr>
                <w:b/>
                <w:bCs/>
                <w:lang w:eastAsia="en-US"/>
              </w:rPr>
            </w:pPr>
            <w:r w:rsidRPr="000005FC">
              <w:rPr>
                <w:b/>
                <w:bCs/>
                <w:lang w:eastAsia="en-US"/>
              </w:rPr>
              <w:t xml:space="preserve">ЕИК </w:t>
            </w:r>
            <w:r w:rsidRPr="000005FC">
              <w:rPr>
                <w:b/>
                <w:bCs/>
                <w:lang w:val="en-US" w:eastAsia="en-US"/>
              </w:rPr>
              <w:t>/</w:t>
            </w:r>
            <w:r w:rsidRPr="000005FC">
              <w:rPr>
                <w:b/>
                <w:bCs/>
                <w:lang w:eastAsia="en-US"/>
              </w:rPr>
              <w:t xml:space="preserve"> Булстат:</w:t>
            </w:r>
          </w:p>
        </w:tc>
        <w:tc>
          <w:tcPr>
            <w:tcW w:w="6003" w:type="dxa"/>
          </w:tcPr>
          <w:p w:rsidR="000005FC" w:rsidRPr="000005FC" w:rsidRDefault="000005FC" w:rsidP="000005FC">
            <w:pPr>
              <w:pStyle w:val="BodyText"/>
              <w:spacing w:before="0" w:beforeAutospacing="0" w:after="0" w:afterAutospacing="0"/>
              <w:ind w:left="252"/>
              <w:rPr>
                <w:i/>
                <w:iCs/>
                <w:lang w:eastAsia="en-US"/>
              </w:rPr>
            </w:pPr>
          </w:p>
        </w:tc>
      </w:tr>
      <w:tr w:rsidR="000005FC" w:rsidRPr="000005FC" w:rsidTr="00C84C6F">
        <w:trPr>
          <w:trHeight w:val="500"/>
        </w:trPr>
        <w:tc>
          <w:tcPr>
            <w:tcW w:w="3348" w:type="dxa"/>
          </w:tcPr>
          <w:p w:rsidR="000005FC" w:rsidRPr="000005FC" w:rsidRDefault="000005FC" w:rsidP="000005FC">
            <w:pPr>
              <w:pStyle w:val="BodyText"/>
              <w:spacing w:before="0" w:beforeAutospacing="0" w:after="0" w:afterAutospacing="0"/>
              <w:rPr>
                <w:b/>
                <w:bCs/>
                <w:lang w:eastAsia="en-US"/>
              </w:rPr>
            </w:pPr>
            <w:r w:rsidRPr="000005FC">
              <w:rPr>
                <w:b/>
                <w:bCs/>
                <w:lang w:eastAsia="en-US"/>
              </w:rPr>
              <w:t>Точен адрес за кореспонденция:</w:t>
            </w:r>
          </w:p>
        </w:tc>
        <w:tc>
          <w:tcPr>
            <w:tcW w:w="6003" w:type="dxa"/>
          </w:tcPr>
          <w:p w:rsidR="000005FC" w:rsidRPr="000005FC" w:rsidRDefault="000005FC" w:rsidP="000005FC">
            <w:pPr>
              <w:pStyle w:val="BodyText"/>
              <w:spacing w:before="0" w:beforeAutospacing="0" w:after="0" w:afterAutospacing="0"/>
              <w:ind w:left="252"/>
              <w:rPr>
                <w:i/>
                <w:iCs/>
                <w:lang w:eastAsia="en-US"/>
              </w:rPr>
            </w:pPr>
          </w:p>
          <w:p w:rsidR="000005FC" w:rsidRPr="000005FC" w:rsidRDefault="000005FC" w:rsidP="000005FC">
            <w:pPr>
              <w:pStyle w:val="BodyText"/>
              <w:spacing w:before="0" w:beforeAutospacing="0" w:after="0" w:afterAutospacing="0"/>
              <w:ind w:left="252"/>
              <w:rPr>
                <w:i/>
                <w:iCs/>
                <w:lang w:eastAsia="en-US"/>
              </w:rPr>
            </w:pPr>
            <w:r w:rsidRPr="000005FC">
              <w:rPr>
                <w:i/>
                <w:iCs/>
                <w:lang w:eastAsia="en-US"/>
              </w:rPr>
              <w:t>(държава, град, пощенски код, улица, №)</w:t>
            </w:r>
          </w:p>
        </w:tc>
      </w:tr>
      <w:tr w:rsidR="000005FC" w:rsidRPr="000005FC" w:rsidTr="00C84C6F">
        <w:tc>
          <w:tcPr>
            <w:tcW w:w="3348" w:type="dxa"/>
          </w:tcPr>
          <w:p w:rsidR="000005FC" w:rsidRPr="000005FC" w:rsidRDefault="000005FC" w:rsidP="000005FC">
            <w:pPr>
              <w:pStyle w:val="BodyText"/>
              <w:spacing w:before="0" w:beforeAutospacing="0" w:after="0" w:afterAutospacing="0"/>
              <w:rPr>
                <w:b/>
                <w:bCs/>
                <w:lang w:eastAsia="en-US"/>
              </w:rPr>
            </w:pPr>
            <w:r w:rsidRPr="000005FC">
              <w:rPr>
                <w:b/>
                <w:bCs/>
                <w:lang w:eastAsia="en-US"/>
              </w:rPr>
              <w:t>Телефонен номер:</w:t>
            </w:r>
          </w:p>
        </w:tc>
        <w:tc>
          <w:tcPr>
            <w:tcW w:w="6003" w:type="dxa"/>
          </w:tcPr>
          <w:p w:rsidR="000005FC" w:rsidRPr="000005FC" w:rsidRDefault="000005FC" w:rsidP="000005FC">
            <w:pPr>
              <w:pStyle w:val="BodyText"/>
              <w:spacing w:before="0" w:beforeAutospacing="0" w:after="0" w:afterAutospacing="0"/>
              <w:ind w:left="252"/>
              <w:rPr>
                <w:i/>
                <w:iCs/>
                <w:lang w:eastAsia="en-US"/>
              </w:rPr>
            </w:pPr>
          </w:p>
        </w:tc>
      </w:tr>
      <w:tr w:rsidR="000005FC" w:rsidRPr="000005FC" w:rsidTr="00C84C6F">
        <w:tc>
          <w:tcPr>
            <w:tcW w:w="3348" w:type="dxa"/>
          </w:tcPr>
          <w:p w:rsidR="000005FC" w:rsidRPr="000005FC" w:rsidRDefault="000005FC" w:rsidP="000005FC">
            <w:pPr>
              <w:pStyle w:val="BodyText"/>
              <w:spacing w:before="0" w:beforeAutospacing="0" w:after="0" w:afterAutospacing="0"/>
              <w:rPr>
                <w:b/>
                <w:bCs/>
                <w:lang w:eastAsia="en-US"/>
              </w:rPr>
            </w:pPr>
            <w:r w:rsidRPr="000005FC">
              <w:rPr>
                <w:b/>
                <w:bCs/>
                <w:lang w:eastAsia="en-US"/>
              </w:rPr>
              <w:t>Факс номер:</w:t>
            </w:r>
          </w:p>
        </w:tc>
        <w:tc>
          <w:tcPr>
            <w:tcW w:w="6003" w:type="dxa"/>
          </w:tcPr>
          <w:p w:rsidR="000005FC" w:rsidRPr="000005FC" w:rsidRDefault="000005FC" w:rsidP="000005FC">
            <w:pPr>
              <w:pStyle w:val="BodyText"/>
              <w:spacing w:before="0" w:beforeAutospacing="0" w:after="0" w:afterAutospacing="0"/>
              <w:ind w:left="252"/>
              <w:rPr>
                <w:i/>
                <w:iCs/>
                <w:lang w:val="en-US" w:eastAsia="en-US"/>
              </w:rPr>
            </w:pPr>
          </w:p>
        </w:tc>
      </w:tr>
      <w:tr w:rsidR="000005FC" w:rsidRPr="000005FC" w:rsidTr="00C84C6F">
        <w:tc>
          <w:tcPr>
            <w:tcW w:w="3348" w:type="dxa"/>
          </w:tcPr>
          <w:p w:rsidR="000005FC" w:rsidRPr="000005FC" w:rsidRDefault="000005FC" w:rsidP="000005FC">
            <w:pPr>
              <w:pStyle w:val="BodyText"/>
              <w:spacing w:before="0" w:beforeAutospacing="0" w:after="0" w:afterAutospacing="0"/>
              <w:rPr>
                <w:b/>
                <w:bCs/>
                <w:lang w:eastAsia="en-US"/>
              </w:rPr>
            </w:pPr>
            <w:r w:rsidRPr="000005FC">
              <w:rPr>
                <w:b/>
                <w:bCs/>
                <w:lang w:eastAsia="en-US"/>
              </w:rPr>
              <w:t>Електронен адрес:</w:t>
            </w:r>
          </w:p>
        </w:tc>
        <w:tc>
          <w:tcPr>
            <w:tcW w:w="6003" w:type="dxa"/>
          </w:tcPr>
          <w:p w:rsidR="000005FC" w:rsidRPr="000005FC" w:rsidRDefault="000005FC" w:rsidP="000005FC">
            <w:pPr>
              <w:pStyle w:val="BodyText"/>
              <w:spacing w:before="0" w:beforeAutospacing="0" w:after="0" w:afterAutospacing="0"/>
              <w:ind w:left="252"/>
              <w:rPr>
                <w:i/>
                <w:iCs/>
                <w:lang w:eastAsia="en-US"/>
              </w:rPr>
            </w:pPr>
          </w:p>
        </w:tc>
      </w:tr>
      <w:tr w:rsidR="000005FC" w:rsidRPr="000005FC" w:rsidTr="00C84C6F">
        <w:tc>
          <w:tcPr>
            <w:tcW w:w="3348" w:type="dxa"/>
            <w:tcBorders>
              <w:right w:val="nil"/>
            </w:tcBorders>
          </w:tcPr>
          <w:p w:rsidR="000005FC" w:rsidRPr="000005FC" w:rsidRDefault="000005FC" w:rsidP="000005FC">
            <w:pPr>
              <w:pStyle w:val="BodyText"/>
              <w:spacing w:before="0" w:beforeAutospacing="0" w:after="0" w:afterAutospacing="0"/>
              <w:rPr>
                <w:b/>
                <w:bCs/>
                <w:lang w:eastAsia="en-US"/>
              </w:rPr>
            </w:pPr>
            <w:r w:rsidRPr="000005FC">
              <w:rPr>
                <w:b/>
                <w:bCs/>
                <w:lang w:eastAsia="en-US"/>
              </w:rPr>
              <w:t>Лице за контакти:</w:t>
            </w:r>
          </w:p>
        </w:tc>
        <w:tc>
          <w:tcPr>
            <w:tcW w:w="6003" w:type="dxa"/>
            <w:tcBorders>
              <w:left w:val="nil"/>
            </w:tcBorders>
          </w:tcPr>
          <w:p w:rsidR="000005FC" w:rsidRPr="000005FC" w:rsidRDefault="000005FC" w:rsidP="000005FC">
            <w:pPr>
              <w:pStyle w:val="BodyText"/>
              <w:spacing w:before="0" w:beforeAutospacing="0" w:after="0" w:afterAutospacing="0"/>
              <w:ind w:left="252"/>
              <w:rPr>
                <w:i/>
                <w:iCs/>
                <w:lang w:eastAsia="en-US"/>
              </w:rPr>
            </w:pPr>
          </w:p>
        </w:tc>
      </w:tr>
    </w:tbl>
    <w:p w:rsidR="000005FC" w:rsidRPr="000005FC" w:rsidRDefault="000005FC" w:rsidP="000005FC">
      <w:pPr>
        <w:pStyle w:val="BodyText"/>
        <w:spacing w:before="0" w:beforeAutospacing="0" w:after="0" w:afterAutospacing="0"/>
        <w:ind w:left="4320"/>
        <w:rPr>
          <w:b/>
          <w:bCs/>
        </w:rPr>
      </w:pPr>
    </w:p>
    <w:p w:rsidR="000005FC" w:rsidRPr="000005FC" w:rsidRDefault="000005FC" w:rsidP="000005FC">
      <w:pPr>
        <w:pStyle w:val="BodyText"/>
        <w:spacing w:before="0" w:beforeAutospacing="0" w:after="0" w:afterAutospacing="0"/>
        <w:ind w:left="4248" w:firstLine="708"/>
        <w:rPr>
          <w:b/>
          <w:bCs/>
        </w:rPr>
      </w:pPr>
      <w:r w:rsidRPr="000005FC">
        <w:rPr>
          <w:b/>
          <w:bCs/>
        </w:rPr>
        <w:t xml:space="preserve">До </w:t>
      </w:r>
    </w:p>
    <w:p w:rsidR="000005FC" w:rsidRPr="000005FC" w:rsidRDefault="000005FC" w:rsidP="000005FC">
      <w:pPr>
        <w:pStyle w:val="BodyText"/>
        <w:spacing w:before="0" w:beforeAutospacing="0" w:after="0" w:afterAutospacing="0"/>
        <w:ind w:left="4248" w:firstLine="708"/>
        <w:rPr>
          <w:b/>
          <w:bCs/>
        </w:rPr>
      </w:pPr>
      <w:r w:rsidRPr="000005FC">
        <w:rPr>
          <w:b/>
          <w:bCs/>
        </w:rPr>
        <w:t>Министерство на здравеопазването</w:t>
      </w:r>
    </w:p>
    <w:p w:rsidR="000005FC" w:rsidRPr="000005FC" w:rsidRDefault="000005FC" w:rsidP="000005FC">
      <w:pPr>
        <w:pStyle w:val="BodyText"/>
        <w:spacing w:before="0" w:beforeAutospacing="0" w:after="0" w:afterAutospacing="0"/>
        <w:ind w:left="4320" w:firstLine="636"/>
        <w:rPr>
          <w:b/>
          <w:bCs/>
        </w:rPr>
      </w:pPr>
      <w:r w:rsidRPr="000005FC">
        <w:rPr>
          <w:b/>
          <w:bCs/>
        </w:rPr>
        <w:t>гр. София – 10</w:t>
      </w:r>
      <w:r w:rsidRPr="000005FC">
        <w:rPr>
          <w:b/>
          <w:bCs/>
          <w:lang w:val="en-US"/>
        </w:rPr>
        <w:t>0</w:t>
      </w:r>
      <w:r w:rsidRPr="000005FC">
        <w:rPr>
          <w:b/>
          <w:bCs/>
        </w:rPr>
        <w:t>0</w:t>
      </w:r>
    </w:p>
    <w:p w:rsidR="000005FC" w:rsidRPr="000005FC" w:rsidRDefault="000005FC" w:rsidP="000005FC">
      <w:pPr>
        <w:pStyle w:val="BodyText"/>
        <w:spacing w:before="0" w:beforeAutospacing="0" w:after="0" w:afterAutospacing="0"/>
        <w:ind w:left="4320" w:firstLine="636"/>
        <w:rPr>
          <w:b/>
          <w:bCs/>
          <w:lang w:val="en-US"/>
        </w:rPr>
      </w:pPr>
      <w:r w:rsidRPr="000005FC">
        <w:rPr>
          <w:b/>
          <w:bCs/>
        </w:rPr>
        <w:t>пл. „Света Неделя” № 5</w:t>
      </w:r>
    </w:p>
    <w:p w:rsidR="000005FC" w:rsidRPr="000005FC" w:rsidRDefault="000005FC" w:rsidP="000005FC">
      <w:pPr>
        <w:pStyle w:val="BodyText"/>
        <w:spacing w:before="0" w:beforeAutospacing="0" w:after="0" w:afterAutospacing="0"/>
        <w:ind w:left="4320" w:firstLine="636"/>
        <w:rPr>
          <w:b/>
          <w:bCs/>
          <w:lang w:val="en-US"/>
        </w:rPr>
      </w:pPr>
    </w:p>
    <w:p w:rsidR="000005FC" w:rsidRPr="000005FC" w:rsidRDefault="000005FC" w:rsidP="000005FC">
      <w:pPr>
        <w:pStyle w:val="BodyText"/>
        <w:spacing w:before="0" w:beforeAutospacing="0" w:after="0" w:afterAutospacing="0"/>
        <w:ind w:left="4320" w:firstLine="636"/>
        <w:rPr>
          <w:b/>
          <w:bCs/>
          <w:lang w:val="en-US"/>
        </w:rPr>
      </w:pPr>
    </w:p>
    <w:p w:rsidR="000005FC" w:rsidRPr="000005FC" w:rsidRDefault="000005FC" w:rsidP="000005FC">
      <w:pPr>
        <w:jc w:val="center"/>
        <w:rPr>
          <w:b/>
          <w:bCs/>
          <w:caps/>
          <w:color w:val="000000"/>
          <w:position w:val="8"/>
          <w:lang w:val="en-US"/>
        </w:rPr>
      </w:pPr>
      <w:r w:rsidRPr="000005FC">
        <w:rPr>
          <w:b/>
          <w:bCs/>
          <w:caps/>
          <w:color w:val="000000"/>
          <w:position w:val="8"/>
        </w:rPr>
        <w:t xml:space="preserve">предлагана  цена </w:t>
      </w:r>
    </w:p>
    <w:p w:rsidR="000005FC" w:rsidRPr="000005FC" w:rsidRDefault="000005FC" w:rsidP="000005FC">
      <w:pPr>
        <w:jc w:val="center"/>
        <w:rPr>
          <w:b/>
          <w:bCs/>
          <w:caps/>
          <w:color w:val="000000"/>
          <w:position w:val="8"/>
          <w:lang w:val="en-US"/>
        </w:rPr>
      </w:pPr>
    </w:p>
    <w:tbl>
      <w:tblPr>
        <w:tblW w:w="9341" w:type="dxa"/>
        <w:tblInd w:w="108" w:type="dxa"/>
        <w:tblBorders>
          <w:bottom w:val="single" w:sz="4" w:space="0" w:color="auto"/>
          <w:insideH w:val="single" w:sz="4" w:space="0" w:color="auto"/>
        </w:tblBorders>
        <w:tblLook w:val="0000" w:firstRow="0" w:lastRow="0" w:firstColumn="0" w:lastColumn="0" w:noHBand="0" w:noVBand="0"/>
      </w:tblPr>
      <w:tblGrid>
        <w:gridCol w:w="3060"/>
        <w:gridCol w:w="6281"/>
      </w:tblGrid>
      <w:tr w:rsidR="000005FC" w:rsidRPr="000005FC" w:rsidTr="00C84C6F">
        <w:tc>
          <w:tcPr>
            <w:tcW w:w="3060" w:type="dxa"/>
            <w:tcBorders>
              <w:top w:val="nil"/>
              <w:left w:val="nil"/>
              <w:bottom w:val="nil"/>
              <w:right w:val="nil"/>
            </w:tcBorders>
          </w:tcPr>
          <w:p w:rsidR="000005FC" w:rsidRPr="000005FC" w:rsidRDefault="000005FC" w:rsidP="000005FC">
            <w:pPr>
              <w:pStyle w:val="BodyText"/>
              <w:spacing w:before="0" w:beforeAutospacing="0" w:after="0" w:afterAutospacing="0"/>
              <w:rPr>
                <w:b/>
                <w:bCs/>
                <w:lang w:eastAsia="en-US"/>
              </w:rPr>
            </w:pPr>
            <w:r w:rsidRPr="000005FC">
              <w:rPr>
                <w:b/>
                <w:bCs/>
                <w:lang w:eastAsia="en-US"/>
              </w:rPr>
              <w:t>Наименование на поръчката:</w:t>
            </w:r>
          </w:p>
        </w:tc>
        <w:tc>
          <w:tcPr>
            <w:tcW w:w="6281" w:type="dxa"/>
            <w:tcBorders>
              <w:top w:val="nil"/>
              <w:left w:val="nil"/>
              <w:bottom w:val="nil"/>
              <w:right w:val="nil"/>
            </w:tcBorders>
          </w:tcPr>
          <w:p w:rsidR="00F30DC4" w:rsidRDefault="00F30DC4" w:rsidP="00F30DC4">
            <w:pPr>
              <w:jc w:val="center"/>
              <w:rPr>
                <w:b/>
                <w:bCs/>
                <w:spacing w:val="2"/>
              </w:rPr>
            </w:pPr>
            <w:r>
              <w:rPr>
                <w:b/>
                <w:bCs/>
                <w:spacing w:val="2"/>
              </w:rPr>
              <w:t>П</w:t>
            </w:r>
            <w:r w:rsidRPr="006D45A0">
              <w:rPr>
                <w:b/>
                <w:bCs/>
                <w:spacing w:val="2"/>
              </w:rPr>
              <w:t>роцедура на договаряне без обявление за възлагане на обществена поръчка с предмет:</w:t>
            </w:r>
            <w:r>
              <w:rPr>
                <w:lang w:eastAsia="en-US"/>
              </w:rPr>
              <w:t xml:space="preserve"> „Избор на изпълнител за осъществяване на авторски надзор на всички видове СМР за МБАЛ „Д-р Тота Венкова“ АД“</w:t>
            </w:r>
          </w:p>
          <w:p w:rsidR="000005FC" w:rsidRPr="000005FC" w:rsidRDefault="000005FC" w:rsidP="000005FC">
            <w:pPr>
              <w:pStyle w:val="BodyText"/>
              <w:tabs>
                <w:tab w:val="left" w:pos="1111"/>
              </w:tabs>
              <w:spacing w:before="0" w:beforeAutospacing="0" w:after="0" w:afterAutospacing="0"/>
              <w:ind w:left="252"/>
              <w:jc w:val="both"/>
              <w:rPr>
                <w:b/>
                <w:i/>
                <w:iCs/>
                <w:lang w:eastAsia="en-US"/>
              </w:rPr>
            </w:pPr>
          </w:p>
        </w:tc>
      </w:tr>
    </w:tbl>
    <w:p w:rsidR="000005FC" w:rsidRPr="000005FC" w:rsidRDefault="000005FC" w:rsidP="000005FC">
      <w:pPr>
        <w:jc w:val="both"/>
        <w:rPr>
          <w:b/>
          <w:bCs/>
        </w:rPr>
      </w:pPr>
      <w:r w:rsidRPr="000005FC">
        <w:rPr>
          <w:lang w:val="ru-RU"/>
        </w:rPr>
        <w:t xml:space="preserve">   </w:t>
      </w:r>
      <w:r w:rsidRPr="000005FC">
        <w:tab/>
      </w:r>
      <w:r w:rsidRPr="000005FC">
        <w:tab/>
      </w:r>
      <w:r w:rsidRPr="000005FC">
        <w:tab/>
      </w:r>
      <w:r w:rsidRPr="000005FC">
        <w:rPr>
          <w:b/>
          <w:bCs/>
        </w:rPr>
        <w:tab/>
      </w:r>
    </w:p>
    <w:p w:rsidR="000005FC" w:rsidRPr="000005FC" w:rsidRDefault="000005FC" w:rsidP="000005FC">
      <w:pPr>
        <w:ind w:firstLine="708"/>
        <w:rPr>
          <w:b/>
          <w:bCs/>
        </w:rPr>
      </w:pPr>
      <w:r w:rsidRPr="000005FC">
        <w:rPr>
          <w:b/>
          <w:bCs/>
        </w:rPr>
        <w:t>УВАЖАЕМИ ГОСПОДА,</w:t>
      </w:r>
    </w:p>
    <w:p w:rsidR="000005FC" w:rsidRPr="000005FC" w:rsidRDefault="000005FC" w:rsidP="000005FC">
      <w:pPr>
        <w:ind w:firstLine="708"/>
        <w:jc w:val="both"/>
        <w:rPr>
          <w:b/>
          <w:bCs/>
        </w:rPr>
      </w:pPr>
      <w:r w:rsidRPr="000005FC">
        <w:rPr>
          <w:lang w:val="ru-RU"/>
        </w:rPr>
        <w:t>С настоящото, Ви представяме нашата оферта за участие в обявената от Вас обществена поръчка с горепосочения обект.</w:t>
      </w:r>
    </w:p>
    <w:p w:rsidR="000005FC" w:rsidRPr="000005FC" w:rsidRDefault="000005FC" w:rsidP="000005FC">
      <w:pPr>
        <w:jc w:val="both"/>
        <w:rPr>
          <w:lang w:val="ru-RU"/>
        </w:rPr>
      </w:pPr>
      <w:r w:rsidRPr="000005FC">
        <w:rPr>
          <w:lang w:val="ru-RU"/>
        </w:rPr>
        <w:t>Поемаме ангажимент да изпълним обекта на поръчката в съответствие с изискванията Ви, заложени в поканата.</w:t>
      </w:r>
    </w:p>
    <w:p w:rsidR="000005FC" w:rsidRPr="000005FC" w:rsidRDefault="000005FC" w:rsidP="000005FC">
      <w:pPr>
        <w:jc w:val="both"/>
        <w:rPr>
          <w:b/>
          <w:bCs/>
          <w:u w:val="single"/>
        </w:rPr>
      </w:pPr>
    </w:p>
    <w:p w:rsidR="000005FC" w:rsidRPr="000005FC" w:rsidRDefault="000005FC" w:rsidP="000005FC">
      <w:pPr>
        <w:tabs>
          <w:tab w:val="left" w:pos="0"/>
        </w:tabs>
        <w:jc w:val="both"/>
        <w:rPr>
          <w:lang w:val="ru-RU"/>
        </w:rPr>
      </w:pPr>
      <w:r w:rsidRPr="000005FC">
        <w:rPr>
          <w:lang w:val="ru-RU"/>
        </w:rPr>
        <w:tab/>
        <w:t>За изпълнение обекта на поръчката в съответствие с условията на настоящата процедура, цената на нашето предложение за един човеко час на обекта възлиза на:</w:t>
      </w:r>
    </w:p>
    <w:p w:rsidR="000005FC" w:rsidRPr="000005FC" w:rsidRDefault="000005FC" w:rsidP="000005FC">
      <w:pPr>
        <w:jc w:val="center"/>
      </w:pPr>
      <w:r w:rsidRPr="000005FC">
        <w:t>_________________ лева без ДДС</w:t>
      </w:r>
    </w:p>
    <w:p w:rsidR="000005FC" w:rsidRPr="000005FC" w:rsidRDefault="000005FC" w:rsidP="000005FC">
      <w:pPr>
        <w:pStyle w:val="Heading1"/>
        <w:spacing w:before="0" w:after="0"/>
        <w:rPr>
          <w:rFonts w:ascii="Times New Roman" w:hAnsi="Times New Roman"/>
          <w:b w:val="0"/>
          <w:bCs w:val="0"/>
          <w:i/>
          <w:iCs/>
          <w:sz w:val="24"/>
          <w:szCs w:val="24"/>
        </w:rPr>
      </w:pPr>
      <w:r w:rsidRPr="000005FC">
        <w:rPr>
          <w:rFonts w:ascii="Times New Roman" w:hAnsi="Times New Roman"/>
          <w:sz w:val="24"/>
          <w:szCs w:val="24"/>
        </w:rPr>
        <w:t xml:space="preserve">Словом: </w:t>
      </w:r>
      <w:r w:rsidRPr="000005FC">
        <w:rPr>
          <w:rFonts w:ascii="Times New Roman" w:hAnsi="Times New Roman"/>
          <w:b w:val="0"/>
          <w:bCs w:val="0"/>
          <w:sz w:val="24"/>
          <w:szCs w:val="24"/>
        </w:rPr>
        <w:t>________________________________________________________</w:t>
      </w:r>
    </w:p>
    <w:p w:rsidR="000005FC" w:rsidRPr="000005FC" w:rsidRDefault="000005FC" w:rsidP="000005FC">
      <w:pPr>
        <w:jc w:val="center"/>
        <w:rPr>
          <w:lang w:val="ru-RU"/>
        </w:rPr>
      </w:pPr>
      <w:r w:rsidRPr="000005FC">
        <w:rPr>
          <w:i/>
          <w:iCs/>
          <w:lang w:val="ru-RU"/>
        </w:rPr>
        <w:t>посочва се цифром и словом стойността в лева без ДДС</w:t>
      </w:r>
    </w:p>
    <w:p w:rsidR="000005FC" w:rsidRPr="000005FC" w:rsidRDefault="000005FC" w:rsidP="000005FC">
      <w:pPr>
        <w:ind w:right="-147"/>
        <w:jc w:val="both"/>
      </w:pPr>
      <w:r w:rsidRPr="000005FC">
        <w:rPr>
          <w:lang w:val="ru-RU"/>
        </w:rPr>
        <w:tab/>
      </w:r>
      <w:r w:rsidRPr="000005FC">
        <w:t>Така предложената цена включва всички разходи за изпълнение предмета на поръчката.</w:t>
      </w:r>
    </w:p>
    <w:p w:rsidR="0022048A" w:rsidRDefault="000005FC" w:rsidP="000005FC">
      <w:pPr>
        <w:ind w:right="-147" w:firstLine="708"/>
        <w:jc w:val="both"/>
        <w:rPr>
          <w:lang w:val="ru-RU"/>
        </w:rPr>
      </w:pPr>
      <w:r w:rsidRPr="000005FC">
        <w:rPr>
          <w:lang w:val="ru-RU"/>
        </w:rPr>
        <w:t>Посочената цена включва всички разходи по изпълнение</w:t>
      </w:r>
      <w:r w:rsidR="0022048A">
        <w:rPr>
          <w:lang w:val="ru-RU"/>
        </w:rPr>
        <w:t>то на услугата.</w:t>
      </w:r>
    </w:p>
    <w:p w:rsidR="000005FC" w:rsidRPr="000005FC" w:rsidRDefault="0022048A" w:rsidP="000005FC">
      <w:pPr>
        <w:ind w:right="-147" w:firstLine="708"/>
        <w:jc w:val="both"/>
      </w:pPr>
      <w:r w:rsidRPr="000005FC">
        <w:rPr>
          <w:u w:val="single"/>
          <w:lang w:val="ru-RU"/>
        </w:rPr>
        <w:t xml:space="preserve"> </w:t>
      </w:r>
      <w:r w:rsidR="000005FC" w:rsidRPr="000005FC">
        <w:rPr>
          <w:u w:val="single"/>
          <w:lang w:val="ru-RU"/>
        </w:rPr>
        <w:t xml:space="preserve">Посочената обща цена </w:t>
      </w:r>
      <w:r w:rsidR="000005FC" w:rsidRPr="000005FC">
        <w:rPr>
          <w:b/>
          <w:bCs/>
          <w:u w:val="single"/>
          <w:lang w:val="ru-RU"/>
        </w:rPr>
        <w:t xml:space="preserve">не подлежи на </w:t>
      </w:r>
      <w:r w:rsidR="000005FC" w:rsidRPr="000005FC">
        <w:rPr>
          <w:b/>
          <w:bCs/>
          <w:u w:val="single"/>
        </w:rPr>
        <w:t>промяна</w:t>
      </w:r>
      <w:r w:rsidR="000005FC" w:rsidRPr="000005FC">
        <w:rPr>
          <w:u w:val="single"/>
          <w:lang w:val="ru-RU"/>
        </w:rPr>
        <w:t xml:space="preserve"> през целия срок на действие на договора за изпълнение на поръчката</w:t>
      </w:r>
      <w:r w:rsidR="000005FC" w:rsidRPr="000005FC">
        <w:rPr>
          <w:lang w:val="ru-RU"/>
        </w:rPr>
        <w:t>.</w:t>
      </w:r>
    </w:p>
    <w:p w:rsidR="000005FC" w:rsidRPr="000005FC" w:rsidRDefault="00EF1153" w:rsidP="000005FC">
      <w:pPr>
        <w:tabs>
          <w:tab w:val="left" w:pos="0"/>
        </w:tabs>
        <w:jc w:val="both"/>
      </w:pPr>
      <w:r>
        <w:lastRenderedPageBreak/>
        <w:tab/>
        <w:t>Предложената цена е определена</w:t>
      </w:r>
      <w:r w:rsidR="000005FC" w:rsidRPr="000005FC">
        <w:t xml:space="preserve"> при пълно съответствие с условията от документацията по процедурата.</w:t>
      </w:r>
    </w:p>
    <w:p w:rsidR="000005FC" w:rsidRPr="000005FC" w:rsidRDefault="000005FC" w:rsidP="000005FC">
      <w:pPr>
        <w:tabs>
          <w:tab w:val="left" w:pos="0"/>
        </w:tabs>
        <w:jc w:val="both"/>
      </w:pPr>
      <w:r w:rsidRPr="000005FC">
        <w:tab/>
        <w:t xml:space="preserve">Задължаваме се, ако нашата оферта бъде приета, да изпълним договорените </w:t>
      </w:r>
      <w:r w:rsidR="0022048A">
        <w:t>услуги</w:t>
      </w:r>
      <w:r w:rsidRPr="000005FC">
        <w:t xml:space="preserve">, съгласно сроковете и условията, залегнали в договора. </w:t>
      </w:r>
    </w:p>
    <w:p w:rsidR="000005FC" w:rsidRPr="000005FC" w:rsidRDefault="000005FC" w:rsidP="000005FC">
      <w:pPr>
        <w:tabs>
          <w:tab w:val="left" w:pos="0"/>
        </w:tabs>
        <w:jc w:val="both"/>
      </w:pPr>
      <w:r w:rsidRPr="000005FC">
        <w:tab/>
        <w:t xml:space="preserve">Приемаме да се считаме обвързани от задълженията и условията, поети с офертата ни до изтичане на </w:t>
      </w:r>
      <w:r w:rsidR="00E91FB7">
        <w:t>90</w:t>
      </w:r>
      <w:r w:rsidRPr="000005FC">
        <w:t xml:space="preserve"> (</w:t>
      </w:r>
      <w:r w:rsidR="00E91FB7">
        <w:t>деветдесет</w:t>
      </w:r>
      <w:r w:rsidRPr="000005FC">
        <w:t>) календарни дни включително от крайния срок за получаване на офертите.</w:t>
      </w:r>
    </w:p>
    <w:p w:rsidR="000005FC" w:rsidRPr="000005FC" w:rsidRDefault="000005FC" w:rsidP="000005FC">
      <w:pPr>
        <w:jc w:val="both"/>
      </w:pPr>
      <w:r w:rsidRPr="000005FC">
        <w:tab/>
        <w:t>Гарантираме, че сме в състояние да изпълним качествено поръчката в пълно съответствие с гореописаната оферта.</w:t>
      </w:r>
    </w:p>
    <w:p w:rsidR="000005FC" w:rsidRPr="000005FC" w:rsidRDefault="000005FC" w:rsidP="000005FC">
      <w:pPr>
        <w:jc w:val="both"/>
        <w:rPr>
          <w:b/>
          <w:bCs/>
        </w:rPr>
      </w:pPr>
    </w:p>
    <w:p w:rsidR="000005FC" w:rsidRPr="000005FC" w:rsidRDefault="000005FC" w:rsidP="000005FC">
      <w:pPr>
        <w:jc w:val="both"/>
      </w:pPr>
      <w:r w:rsidRPr="000005FC">
        <w:rPr>
          <w:b/>
          <w:bCs/>
        </w:rPr>
        <w:t>Правно обвързващ подпис:</w:t>
      </w:r>
    </w:p>
    <w:tbl>
      <w:tblPr>
        <w:tblW w:w="0" w:type="auto"/>
        <w:tblInd w:w="108" w:type="dxa"/>
        <w:tblLook w:val="0000" w:firstRow="0" w:lastRow="0" w:firstColumn="0" w:lastColumn="0" w:noHBand="0" w:noVBand="0"/>
      </w:tblPr>
      <w:tblGrid>
        <w:gridCol w:w="4261"/>
        <w:gridCol w:w="4261"/>
      </w:tblGrid>
      <w:tr w:rsidR="000005FC" w:rsidRPr="000005FC" w:rsidTr="00C84C6F">
        <w:trPr>
          <w:trHeight w:val="338"/>
        </w:trPr>
        <w:tc>
          <w:tcPr>
            <w:tcW w:w="4261" w:type="dxa"/>
          </w:tcPr>
          <w:p w:rsidR="000005FC" w:rsidRPr="000005FC" w:rsidRDefault="000005FC" w:rsidP="000005FC">
            <w:pPr>
              <w:jc w:val="both"/>
            </w:pPr>
            <w:r w:rsidRPr="000005FC">
              <w:t>Дата</w:t>
            </w:r>
          </w:p>
        </w:tc>
        <w:tc>
          <w:tcPr>
            <w:tcW w:w="4261" w:type="dxa"/>
          </w:tcPr>
          <w:p w:rsidR="000005FC" w:rsidRPr="000005FC" w:rsidRDefault="000005FC" w:rsidP="000005FC">
            <w:pPr>
              <w:jc w:val="both"/>
            </w:pPr>
            <w:r w:rsidRPr="000005FC">
              <w:t>________/ _________ / ______</w:t>
            </w:r>
          </w:p>
        </w:tc>
      </w:tr>
      <w:tr w:rsidR="000005FC" w:rsidRPr="000005FC" w:rsidTr="00C84C6F">
        <w:trPr>
          <w:trHeight w:val="365"/>
        </w:trPr>
        <w:tc>
          <w:tcPr>
            <w:tcW w:w="4261" w:type="dxa"/>
          </w:tcPr>
          <w:p w:rsidR="000005FC" w:rsidRPr="000005FC" w:rsidRDefault="000005FC" w:rsidP="000005FC">
            <w:pPr>
              <w:jc w:val="both"/>
            </w:pPr>
            <w:r w:rsidRPr="000005FC">
              <w:t>Име и фамилия</w:t>
            </w:r>
          </w:p>
        </w:tc>
        <w:tc>
          <w:tcPr>
            <w:tcW w:w="4261" w:type="dxa"/>
          </w:tcPr>
          <w:p w:rsidR="000005FC" w:rsidRPr="000005FC" w:rsidRDefault="000005FC" w:rsidP="000005FC">
            <w:pPr>
              <w:jc w:val="both"/>
            </w:pPr>
            <w:r w:rsidRPr="000005FC">
              <w:t>__________________________</w:t>
            </w:r>
          </w:p>
        </w:tc>
      </w:tr>
      <w:tr w:rsidR="000005FC" w:rsidRPr="000005FC" w:rsidTr="00C84C6F">
        <w:trPr>
          <w:trHeight w:val="383"/>
        </w:trPr>
        <w:tc>
          <w:tcPr>
            <w:tcW w:w="4261" w:type="dxa"/>
          </w:tcPr>
          <w:p w:rsidR="000005FC" w:rsidRPr="000005FC" w:rsidRDefault="000005FC" w:rsidP="000005FC">
            <w:pPr>
              <w:jc w:val="both"/>
            </w:pPr>
            <w:r w:rsidRPr="000005FC">
              <w:t>Подпис на упълномощеното лице</w:t>
            </w:r>
          </w:p>
        </w:tc>
        <w:tc>
          <w:tcPr>
            <w:tcW w:w="4261" w:type="dxa"/>
          </w:tcPr>
          <w:p w:rsidR="000005FC" w:rsidRPr="000005FC" w:rsidRDefault="000005FC" w:rsidP="000005FC">
            <w:pPr>
              <w:jc w:val="both"/>
            </w:pPr>
            <w:r w:rsidRPr="000005FC">
              <w:t>__________________________</w:t>
            </w:r>
          </w:p>
        </w:tc>
      </w:tr>
      <w:tr w:rsidR="000005FC" w:rsidRPr="000005FC" w:rsidTr="00C84C6F">
        <w:tc>
          <w:tcPr>
            <w:tcW w:w="4261" w:type="dxa"/>
          </w:tcPr>
          <w:p w:rsidR="000005FC" w:rsidRPr="000005FC" w:rsidRDefault="000005FC" w:rsidP="000005FC">
            <w:pPr>
              <w:jc w:val="both"/>
            </w:pPr>
            <w:r w:rsidRPr="000005FC">
              <w:t xml:space="preserve">Длъжност </w:t>
            </w:r>
          </w:p>
        </w:tc>
        <w:tc>
          <w:tcPr>
            <w:tcW w:w="4261" w:type="dxa"/>
          </w:tcPr>
          <w:p w:rsidR="000005FC" w:rsidRPr="000005FC" w:rsidRDefault="000005FC" w:rsidP="000005FC">
            <w:pPr>
              <w:jc w:val="both"/>
            </w:pPr>
            <w:r w:rsidRPr="000005FC">
              <w:t>__________________________</w:t>
            </w:r>
          </w:p>
        </w:tc>
      </w:tr>
      <w:tr w:rsidR="000005FC" w:rsidRPr="000005FC" w:rsidTr="00C84C6F">
        <w:tc>
          <w:tcPr>
            <w:tcW w:w="4261" w:type="dxa"/>
          </w:tcPr>
          <w:p w:rsidR="000005FC" w:rsidRPr="000005FC" w:rsidRDefault="000005FC" w:rsidP="000005FC">
            <w:pPr>
              <w:jc w:val="both"/>
            </w:pPr>
            <w:r w:rsidRPr="000005FC">
              <w:t>Наименование на участника</w:t>
            </w:r>
          </w:p>
        </w:tc>
        <w:tc>
          <w:tcPr>
            <w:tcW w:w="4261" w:type="dxa"/>
          </w:tcPr>
          <w:p w:rsidR="000005FC" w:rsidRPr="000005FC" w:rsidRDefault="000005FC" w:rsidP="000005FC">
            <w:pPr>
              <w:jc w:val="both"/>
            </w:pPr>
            <w:r w:rsidRPr="000005FC">
              <w:t>__________________________</w:t>
            </w:r>
          </w:p>
        </w:tc>
      </w:tr>
    </w:tbl>
    <w:p w:rsidR="000005FC" w:rsidRPr="000005FC" w:rsidRDefault="000005FC" w:rsidP="000005FC">
      <w:pPr>
        <w:rPr>
          <w:b/>
          <w:bCs/>
          <w:i/>
          <w:iCs/>
        </w:rPr>
      </w:pPr>
    </w:p>
    <w:p w:rsidR="000005FC" w:rsidRPr="000005FC" w:rsidRDefault="000005FC" w:rsidP="000005FC">
      <w:pPr>
        <w:jc w:val="right"/>
        <w:rPr>
          <w:b/>
          <w:bCs/>
          <w:i/>
          <w:iCs/>
        </w:rPr>
      </w:pPr>
      <w:r w:rsidRPr="000005FC">
        <w:rPr>
          <w:b/>
          <w:bCs/>
          <w:i/>
          <w:iCs/>
          <w:lang w:val="ru-RU"/>
        </w:rPr>
        <w:br w:type="page"/>
      </w:r>
    </w:p>
    <w:p w:rsidR="000005FC" w:rsidRPr="000005FC" w:rsidRDefault="000005FC" w:rsidP="000005FC">
      <w:pPr>
        <w:pStyle w:val="Heading1"/>
        <w:spacing w:before="0" w:after="0"/>
        <w:ind w:left="2832"/>
        <w:rPr>
          <w:rFonts w:ascii="Times New Roman" w:hAnsi="Times New Roman"/>
          <w:sz w:val="24"/>
          <w:szCs w:val="24"/>
        </w:rPr>
      </w:pPr>
      <w:r>
        <w:rPr>
          <w:rFonts w:ascii="Times New Roman" w:hAnsi="Times New Roman"/>
          <w:sz w:val="24"/>
          <w:szCs w:val="24"/>
          <w:lang w:val="en-US"/>
        </w:rPr>
        <w:lastRenderedPageBreak/>
        <w:t xml:space="preserve">   </w:t>
      </w:r>
      <w:r w:rsidRPr="000005FC">
        <w:rPr>
          <w:rFonts w:ascii="Times New Roman" w:hAnsi="Times New Roman"/>
          <w:sz w:val="24"/>
          <w:szCs w:val="24"/>
        </w:rPr>
        <w:t>ПРОЕКТ НА ДОГОВОР</w:t>
      </w:r>
    </w:p>
    <w:p w:rsidR="000005FC" w:rsidRDefault="000005FC" w:rsidP="000005FC">
      <w:pPr>
        <w:jc w:val="center"/>
        <w:rPr>
          <w:b/>
          <w:bCs/>
          <w:lang w:val="en-US"/>
        </w:rPr>
      </w:pPr>
      <w:r w:rsidRPr="000005FC">
        <w:rPr>
          <w:b/>
          <w:bCs/>
        </w:rPr>
        <w:t>№ BG161РО001</w:t>
      </w:r>
      <w:r w:rsidR="00F30DC4">
        <w:rPr>
          <w:b/>
          <w:bCs/>
        </w:rPr>
        <w:t>………</w:t>
      </w:r>
      <w:r w:rsidR="00EA74D7">
        <w:rPr>
          <w:b/>
          <w:bCs/>
          <w:lang w:val="en-US"/>
        </w:rPr>
        <w:t>……………</w:t>
      </w:r>
      <w:r w:rsidRPr="000005FC">
        <w:rPr>
          <w:b/>
          <w:bCs/>
        </w:rPr>
        <w:t>………/</w:t>
      </w:r>
    </w:p>
    <w:p w:rsidR="000005FC" w:rsidRPr="000005FC" w:rsidRDefault="000005FC" w:rsidP="000005FC">
      <w:pPr>
        <w:jc w:val="center"/>
      </w:pPr>
      <w:r>
        <w:rPr>
          <w:b/>
          <w:bCs/>
        </w:rPr>
        <w:t>№ РД-11-………../……………..2015 г.</w:t>
      </w:r>
    </w:p>
    <w:p w:rsidR="000005FC" w:rsidRPr="000005FC" w:rsidRDefault="000005FC" w:rsidP="000005FC">
      <w:pPr>
        <w:pStyle w:val="BodyText"/>
        <w:tabs>
          <w:tab w:val="left" w:pos="0"/>
        </w:tabs>
        <w:spacing w:before="0" w:beforeAutospacing="0" w:after="0" w:afterAutospacing="0"/>
      </w:pPr>
    </w:p>
    <w:p w:rsidR="000005FC" w:rsidRPr="000005FC" w:rsidRDefault="000005FC" w:rsidP="000005FC">
      <w:pPr>
        <w:jc w:val="both"/>
      </w:pPr>
      <w:r w:rsidRPr="000005FC">
        <w:t>Днес, …….......…... г., в гр. София между:</w:t>
      </w:r>
    </w:p>
    <w:p w:rsidR="000005FC" w:rsidRPr="000005FC" w:rsidRDefault="000005FC" w:rsidP="000005FC">
      <w:pPr>
        <w:jc w:val="both"/>
        <w:rPr>
          <w:lang w:val="ru-RU"/>
        </w:rPr>
      </w:pPr>
      <w:r w:rsidRPr="000005FC">
        <w:rPr>
          <w:b/>
          <w:bCs/>
          <w:lang w:val="ru-RU"/>
        </w:rPr>
        <w:t>МИНИСТЕРСТВОТО НА ЗДРАВЕОПАЗВАНЕТО</w:t>
      </w:r>
      <w:r w:rsidRPr="000005FC">
        <w:rPr>
          <w:lang w:val="ru-RU"/>
        </w:rPr>
        <w:t xml:space="preserve">, с адрес: София 1000,  пл. </w:t>
      </w:r>
      <w:r w:rsidRPr="000005FC">
        <w:t>„</w:t>
      </w:r>
      <w:r w:rsidRPr="000005FC">
        <w:rPr>
          <w:lang w:val="ru-RU"/>
        </w:rPr>
        <w:t xml:space="preserve">Света Неделя” № 5, БУЛСТАТ </w:t>
      </w:r>
      <w:r>
        <w:rPr>
          <w:lang w:val="ru-RU"/>
        </w:rPr>
        <w:t>0</w:t>
      </w:r>
      <w:r w:rsidRPr="000005FC">
        <w:rPr>
          <w:lang w:val="ru-RU"/>
        </w:rPr>
        <w:t>00695317</w:t>
      </w:r>
      <w:r>
        <w:rPr>
          <w:lang w:val="ru-RU"/>
        </w:rPr>
        <w:t>,</w:t>
      </w:r>
      <w:r w:rsidRPr="000005FC">
        <w:rPr>
          <w:lang w:val="ru-RU"/>
        </w:rPr>
        <w:t xml:space="preserve"> представлявано от </w:t>
      </w:r>
      <w:r w:rsidR="00F30DC4">
        <w:rPr>
          <w:lang w:val="ru-RU"/>
        </w:rPr>
        <w:t>Петър Москов</w:t>
      </w:r>
      <w:r w:rsidRPr="000005FC">
        <w:rPr>
          <w:lang w:val="ru-RU"/>
        </w:rPr>
        <w:t xml:space="preserve"> – </w:t>
      </w:r>
      <w:r w:rsidR="00F30DC4">
        <w:rPr>
          <w:lang w:val="ru-RU"/>
        </w:rPr>
        <w:t>министър на здравеопазването</w:t>
      </w:r>
      <w:r w:rsidRPr="000005FC">
        <w:rPr>
          <w:lang w:val="ru-RU"/>
        </w:rPr>
        <w:t xml:space="preserve"> и </w:t>
      </w:r>
      <w:r w:rsidR="00F30DC4">
        <w:rPr>
          <w:lang w:val="ru-RU"/>
        </w:rPr>
        <w:t>Мария Беломорова</w:t>
      </w:r>
      <w:r w:rsidR="00E91FB7">
        <w:rPr>
          <w:lang w:val="ru-RU"/>
        </w:rPr>
        <w:t xml:space="preserve"> – </w:t>
      </w:r>
      <w:r w:rsidRPr="000005FC">
        <w:rPr>
          <w:lang w:val="ru-RU"/>
        </w:rPr>
        <w:t>директор дирекция «</w:t>
      </w:r>
      <w:r w:rsidR="00F30DC4">
        <w:rPr>
          <w:lang w:val="ru-RU"/>
        </w:rPr>
        <w:t>Бюджет и счетоводство</w:t>
      </w:r>
      <w:r w:rsidRPr="000005FC">
        <w:rPr>
          <w:lang w:val="ru-RU"/>
        </w:rPr>
        <w:t xml:space="preserve">», наричано по - долу за краткост </w:t>
      </w:r>
      <w:r w:rsidRPr="000005FC">
        <w:rPr>
          <w:b/>
          <w:bCs/>
          <w:lang w:val="ru-RU"/>
        </w:rPr>
        <w:t>“ВЪЗЛОЖИТЕЛ”</w:t>
      </w:r>
      <w:r w:rsidRPr="000005FC">
        <w:rPr>
          <w:lang w:val="ru-RU"/>
        </w:rPr>
        <w:t xml:space="preserve"> от една страна </w:t>
      </w:r>
    </w:p>
    <w:p w:rsidR="000005FC" w:rsidRPr="000005FC" w:rsidRDefault="000005FC" w:rsidP="000005FC">
      <w:pPr>
        <w:jc w:val="both"/>
      </w:pPr>
      <w:r w:rsidRPr="000005FC">
        <w:t>и</w:t>
      </w:r>
    </w:p>
    <w:p w:rsidR="000005FC" w:rsidRPr="000005FC" w:rsidRDefault="000005FC" w:rsidP="000005FC">
      <w:pPr>
        <w:pStyle w:val="BodyTextIndent"/>
        <w:spacing w:after="0" w:line="240" w:lineRule="auto"/>
        <w:ind w:left="0"/>
        <w:jc w:val="both"/>
        <w:rPr>
          <w:b/>
          <w:bCs/>
          <w:sz w:val="24"/>
          <w:szCs w:val="24"/>
        </w:rPr>
      </w:pPr>
      <w:r w:rsidRPr="000005FC">
        <w:rPr>
          <w:sz w:val="24"/>
          <w:szCs w:val="24"/>
          <w:lang w:val="ru-RU"/>
        </w:rPr>
        <w:t xml:space="preserve">“…………..…………….” ………….…, със седалище и адрес на управление: ……………….., Район “………..…….”, ж.к.”…………………………….”, ул.”………………….” №…., БУЛСТАТ/ЕИК ……………..., представлявано от ………………… - Управител/Изпълнителен директор, от друга страна, наричана по – долу за краткост </w:t>
      </w:r>
      <w:r w:rsidRPr="000005FC">
        <w:rPr>
          <w:b/>
          <w:bCs/>
          <w:sz w:val="24"/>
          <w:szCs w:val="24"/>
          <w:lang w:val="ru-RU"/>
        </w:rPr>
        <w:t>“ИЗПЪЛНИТЕЛ”</w:t>
      </w:r>
    </w:p>
    <w:p w:rsidR="000005FC" w:rsidRPr="000005FC" w:rsidRDefault="000005FC" w:rsidP="000005FC">
      <w:pPr>
        <w:pStyle w:val="BodyTextIndent"/>
        <w:spacing w:after="0" w:line="240" w:lineRule="auto"/>
        <w:ind w:left="0"/>
        <w:jc w:val="both"/>
        <w:rPr>
          <w:b/>
          <w:bCs/>
          <w:sz w:val="24"/>
          <w:szCs w:val="24"/>
        </w:rPr>
      </w:pPr>
    </w:p>
    <w:p w:rsidR="000005FC" w:rsidRPr="000005FC" w:rsidRDefault="000005FC" w:rsidP="000005FC">
      <w:pPr>
        <w:pStyle w:val="BodyTextIndent"/>
        <w:spacing w:after="0" w:line="240" w:lineRule="auto"/>
        <w:ind w:left="0"/>
        <w:jc w:val="both"/>
        <w:rPr>
          <w:b/>
          <w:bCs/>
          <w:sz w:val="24"/>
          <w:szCs w:val="24"/>
          <w:lang w:val="ru-RU"/>
        </w:rPr>
      </w:pPr>
      <w:r w:rsidRPr="000005FC">
        <w:rPr>
          <w:b/>
          <w:bCs/>
          <w:sz w:val="24"/>
          <w:szCs w:val="24"/>
          <w:lang w:val="ru-RU"/>
        </w:rPr>
        <w:t xml:space="preserve">на основание чл. 41 от Закона за обществените поръчки и </w:t>
      </w:r>
      <w:r w:rsidRPr="000005FC">
        <w:rPr>
          <w:b/>
          <w:bCs/>
          <w:sz w:val="24"/>
          <w:szCs w:val="24"/>
        </w:rPr>
        <w:t xml:space="preserve">Решение </w:t>
      </w:r>
      <w:r w:rsidRPr="000005FC">
        <w:rPr>
          <w:b/>
          <w:bCs/>
          <w:sz w:val="24"/>
          <w:szCs w:val="24"/>
          <w:lang w:val="ru-RU"/>
        </w:rPr>
        <w:t xml:space="preserve">№ ……/……….  г. на </w:t>
      </w:r>
      <w:r w:rsidR="00F30DC4">
        <w:rPr>
          <w:b/>
          <w:bCs/>
          <w:sz w:val="24"/>
          <w:szCs w:val="24"/>
          <w:lang w:val="ru-RU"/>
        </w:rPr>
        <w:t>възложителя</w:t>
      </w:r>
      <w:r w:rsidRPr="000005FC">
        <w:rPr>
          <w:b/>
          <w:bCs/>
          <w:sz w:val="24"/>
          <w:szCs w:val="24"/>
        </w:rPr>
        <w:t xml:space="preserve"> за класиране на участниците и избор на изпълнител на обществена поръчка, възлагана чрез </w:t>
      </w:r>
      <w:r w:rsidR="00EF1153">
        <w:rPr>
          <w:b/>
          <w:bCs/>
          <w:sz w:val="24"/>
          <w:szCs w:val="24"/>
        </w:rPr>
        <w:t>п</w:t>
      </w:r>
      <w:r w:rsidR="00F30DC4" w:rsidRPr="00F30DC4">
        <w:rPr>
          <w:b/>
          <w:bCs/>
          <w:sz w:val="24"/>
          <w:szCs w:val="24"/>
        </w:rPr>
        <w:t>роцедура на договаряне без обявление за възлагане на обществена поръчка с предмет: „Избор на изпълнител за осъществяване на авторски надзор на всички видове СМР за МБАЛ „Д-р Тота Венкова“ АД“</w:t>
      </w:r>
      <w:r w:rsidRPr="000005FC">
        <w:rPr>
          <w:b/>
          <w:sz w:val="24"/>
          <w:szCs w:val="24"/>
        </w:rPr>
        <w:t xml:space="preserve">, </w:t>
      </w:r>
      <w:r w:rsidRPr="000005FC">
        <w:rPr>
          <w:b/>
          <w:bCs/>
          <w:sz w:val="24"/>
          <w:szCs w:val="24"/>
        </w:rPr>
        <w:t>открита с Решение № ..........</w:t>
      </w:r>
      <w:r w:rsidR="00F30DC4">
        <w:rPr>
          <w:b/>
          <w:bCs/>
          <w:sz w:val="24"/>
          <w:szCs w:val="24"/>
        </w:rPr>
        <w:t>..../..................... г.</w:t>
      </w:r>
      <w:r w:rsidRPr="000005FC">
        <w:rPr>
          <w:b/>
          <w:bCs/>
          <w:sz w:val="24"/>
          <w:szCs w:val="24"/>
        </w:rPr>
        <w:t xml:space="preserve">, </w:t>
      </w:r>
      <w:r w:rsidRPr="000005FC">
        <w:rPr>
          <w:b/>
          <w:bCs/>
          <w:sz w:val="24"/>
          <w:szCs w:val="24"/>
          <w:lang w:val="ru-RU"/>
        </w:rPr>
        <w:t>във връзка с Оперативна програма „Регионално развитие” 2007 – 2013 – Проектът се финансира от Европейския фонд за регионално развитие и от държавния бюджет на Република България, се сключи настоящият договор за следното:</w:t>
      </w:r>
    </w:p>
    <w:p w:rsidR="000005FC" w:rsidRPr="000005FC" w:rsidRDefault="000005FC" w:rsidP="000005FC"/>
    <w:p w:rsidR="000005FC" w:rsidRPr="000005FC" w:rsidRDefault="000005FC" w:rsidP="000005FC">
      <w:pPr>
        <w:jc w:val="center"/>
        <w:rPr>
          <w:b/>
          <w:bCs/>
          <w:lang w:val="ru-RU"/>
        </w:rPr>
      </w:pPr>
      <w:r w:rsidRPr="000005FC">
        <w:rPr>
          <w:b/>
          <w:bCs/>
          <w:lang w:val="ru-RU"/>
        </w:rPr>
        <w:t>РАЗДЕЛ І. ПРЕДМЕТ НА ДОГОВОРА</w:t>
      </w:r>
    </w:p>
    <w:p w:rsidR="000005FC" w:rsidRPr="000005FC" w:rsidRDefault="000005FC" w:rsidP="000005FC">
      <w:pPr>
        <w:jc w:val="both"/>
        <w:rPr>
          <w:lang w:val="ru-RU"/>
        </w:rPr>
      </w:pPr>
      <w:r w:rsidRPr="000005FC">
        <w:rPr>
          <w:lang w:val="ru-RU"/>
        </w:rPr>
        <w:t>Чл. 1. ВЪЗЛОЖИТЕЛЯТ възлага на ИЗПЪЛНИТЕЛЯ, а последният приема срещу възнаграждение</w:t>
      </w:r>
      <w:r w:rsidRPr="000005FC">
        <w:t xml:space="preserve"> да упражнява авторски надзор</w:t>
      </w:r>
      <w:r w:rsidRPr="000005FC">
        <w:rPr>
          <w:lang w:val="ru-RU"/>
        </w:rPr>
        <w:t xml:space="preserve"> </w:t>
      </w:r>
      <w:r w:rsidRPr="000005FC">
        <w:t>по всички специалности при строител</w:t>
      </w:r>
      <w:r w:rsidR="0022048A">
        <w:t>но-монтажни работи</w:t>
      </w:r>
      <w:r w:rsidRPr="000005FC">
        <w:t xml:space="preserve"> на </w:t>
      </w:r>
      <w:r w:rsidRPr="000005FC">
        <w:rPr>
          <w:lang w:val="ru-RU"/>
        </w:rPr>
        <w:t>обект</w:t>
      </w:r>
      <w:r w:rsidRPr="000005FC">
        <w:rPr>
          <w:bCs/>
          <w:lang w:val="ru-RU"/>
        </w:rPr>
        <w:t xml:space="preserve"> </w:t>
      </w:r>
      <w:r w:rsidR="00F30DC4" w:rsidRPr="00F30DC4">
        <w:rPr>
          <w:bCs/>
          <w:lang w:val="ru-RU"/>
        </w:rPr>
        <w:t>МБАЛ „Д-р Тота Венкова“ АД“</w:t>
      </w:r>
      <w:r w:rsidRPr="000005FC">
        <w:rPr>
          <w:lang w:val="ru-RU"/>
        </w:rPr>
        <w:t xml:space="preserve">, </w:t>
      </w:r>
      <w:r w:rsidRPr="000005FC">
        <w:t xml:space="preserve">финансиран със средства от средносрочна рамкова инвестиционна програма по схема за безвъзмездна финансова помощ </w:t>
      </w:r>
      <w:r w:rsidRPr="000005FC">
        <w:rPr>
          <w:lang w:val="en-US"/>
        </w:rPr>
        <w:t>BG</w:t>
      </w:r>
      <w:r w:rsidRPr="000005FC">
        <w:rPr>
          <w:lang w:val="ru-RU"/>
        </w:rPr>
        <w:t>161</w:t>
      </w:r>
      <w:r w:rsidRPr="000005FC">
        <w:rPr>
          <w:lang w:val="en-US"/>
        </w:rPr>
        <w:t>PO</w:t>
      </w:r>
      <w:r w:rsidRPr="000005FC">
        <w:rPr>
          <w:lang w:val="ru-RU"/>
        </w:rPr>
        <w:t xml:space="preserve">001/1.1-08/2010 </w:t>
      </w:r>
      <w:r w:rsidRPr="000005FC">
        <w:t>– „Подкрепа за реконструкция, обновяване и оборудване на държавни лечебни и здравни заведения в градските агломерации” по Оперативна програма „Регионално развитие” 2007 – 2013 г.”</w:t>
      </w:r>
      <w:r w:rsidRPr="000005FC">
        <w:rPr>
          <w:lang w:val="ru-RU"/>
        </w:rPr>
        <w:t xml:space="preserve">, в съответствие с </w:t>
      </w:r>
      <w:r w:rsidRPr="000005FC">
        <w:t>изискванията</w:t>
      </w:r>
      <w:r w:rsidRPr="000005FC">
        <w:rPr>
          <w:b/>
          <w:bCs/>
        </w:rPr>
        <w:t xml:space="preserve"> </w:t>
      </w:r>
      <w:r w:rsidRPr="000005FC">
        <w:rPr>
          <w:lang w:val="ru-RU"/>
        </w:rPr>
        <w:t xml:space="preserve">на </w:t>
      </w:r>
      <w:r w:rsidRPr="000005FC">
        <w:t>ВЪЗЛОЖИТЕЛЯ</w:t>
      </w:r>
      <w:r w:rsidRPr="000005FC">
        <w:rPr>
          <w:b/>
          <w:bCs/>
        </w:rPr>
        <w:t xml:space="preserve">, </w:t>
      </w:r>
      <w:r w:rsidRPr="000005FC">
        <w:t>посочени в поканата за участие в процедура на догов</w:t>
      </w:r>
      <w:r w:rsidRPr="000005FC">
        <w:rPr>
          <w:lang w:val="en-US"/>
        </w:rPr>
        <w:t>a</w:t>
      </w:r>
      <w:r w:rsidRPr="000005FC">
        <w:t>ряне без обявление</w:t>
      </w:r>
      <w:r w:rsidRPr="000005FC">
        <w:rPr>
          <w:b/>
          <w:bCs/>
          <w:lang w:val="ru-RU"/>
        </w:rPr>
        <w:t xml:space="preserve"> </w:t>
      </w:r>
      <w:r w:rsidR="00EF1153">
        <w:rPr>
          <w:b/>
          <w:bCs/>
        </w:rPr>
        <w:t>–</w:t>
      </w:r>
      <w:r w:rsidRPr="000005FC">
        <w:rPr>
          <w:b/>
          <w:bCs/>
        </w:rPr>
        <w:t xml:space="preserve"> </w:t>
      </w:r>
      <w:r w:rsidRPr="000005FC">
        <w:rPr>
          <w:lang w:val="ru-RU"/>
        </w:rPr>
        <w:t xml:space="preserve">Приложение № 1 – неразделна част от </w:t>
      </w:r>
      <w:r w:rsidRPr="000005FC">
        <w:t>настоящия договор</w:t>
      </w:r>
      <w:r w:rsidRPr="000005FC">
        <w:rPr>
          <w:lang w:val="ru-RU"/>
        </w:rPr>
        <w:t>, Офертата на ИЗПЪЛНИТЕЛЯ</w:t>
      </w:r>
      <w:r w:rsidRPr="000005FC">
        <w:rPr>
          <w:b/>
          <w:bCs/>
        </w:rPr>
        <w:t xml:space="preserve"> </w:t>
      </w:r>
      <w:r w:rsidRPr="000005FC">
        <w:t>– Приложение № 2</w:t>
      </w:r>
      <w:r w:rsidRPr="000005FC">
        <w:rPr>
          <w:lang w:val="ru-RU"/>
        </w:rPr>
        <w:t xml:space="preserve"> и клаузите на този договор. Право за упражняване на авторския надзор по този договор имат само лицата, посочени от участника в офертата му. Авторският надзор по този договор ще бъде упражняван по време на изпълнението на</w:t>
      </w:r>
      <w:r w:rsidRPr="000005FC">
        <w:rPr>
          <w:b/>
          <w:bCs/>
        </w:rPr>
        <w:t xml:space="preserve"> </w:t>
      </w:r>
      <w:r w:rsidRPr="000005FC">
        <w:rPr>
          <w:lang w:val="ru-RU"/>
        </w:rPr>
        <w:t xml:space="preserve">обекта, най – малко веднъж седмично. </w:t>
      </w:r>
    </w:p>
    <w:p w:rsidR="000005FC" w:rsidRPr="000005FC" w:rsidRDefault="000005FC" w:rsidP="000005FC">
      <w:pPr>
        <w:jc w:val="both"/>
        <w:rPr>
          <w:lang w:val="ru-RU"/>
        </w:rPr>
      </w:pPr>
      <w:r w:rsidRPr="000005FC">
        <w:rPr>
          <w:lang w:val="ru-RU"/>
        </w:rPr>
        <w:t xml:space="preserve">Чл. 2. </w:t>
      </w:r>
      <w:r w:rsidRPr="000005FC">
        <w:t>ИЗПЪЛНИТЕЛЯТ</w:t>
      </w:r>
      <w:r w:rsidRPr="000005FC">
        <w:rPr>
          <w:lang w:val="ru-RU"/>
        </w:rPr>
        <w:t xml:space="preserve"> </w:t>
      </w:r>
      <w:r w:rsidRPr="000005FC">
        <w:rPr>
          <w:b/>
          <w:bCs/>
        </w:rPr>
        <w:t>у</w:t>
      </w:r>
      <w:r w:rsidRPr="000005FC">
        <w:rPr>
          <w:lang w:val="ru-RU"/>
        </w:rPr>
        <w:t xml:space="preserve">пражнява авторски надзор по всички части на проекта. </w:t>
      </w:r>
    </w:p>
    <w:p w:rsidR="00F30DC4" w:rsidRDefault="000005FC" w:rsidP="000005FC">
      <w:pPr>
        <w:jc w:val="both"/>
        <w:rPr>
          <w:lang w:val="ru-RU"/>
        </w:rPr>
      </w:pPr>
      <w:r w:rsidRPr="000005FC">
        <w:rPr>
          <w:lang w:val="ru-RU"/>
        </w:rPr>
        <w:t xml:space="preserve">Чл. 3.   Изпълнителят се задължава да упражнява авторски надзор от </w:t>
      </w:r>
      <w:r w:rsidR="00F30DC4">
        <w:rPr>
          <w:lang w:val="ru-RU"/>
        </w:rPr>
        <w:t>д</w:t>
      </w:r>
      <w:r w:rsidR="00F30DC4" w:rsidRPr="00F30DC4">
        <w:rPr>
          <w:lang w:val="ru-RU"/>
        </w:rPr>
        <w:t>атата на подписване на протокол Образец 2 за откриване на стоителната площадка, до получаването на разрешение за ползване.</w:t>
      </w:r>
    </w:p>
    <w:p w:rsidR="000005FC" w:rsidRPr="000005FC" w:rsidRDefault="000005FC" w:rsidP="000005FC">
      <w:pPr>
        <w:jc w:val="both"/>
        <w:rPr>
          <w:lang w:val="ru-RU"/>
        </w:rPr>
      </w:pPr>
      <w:r w:rsidRPr="000005FC">
        <w:rPr>
          <w:lang w:val="ru-RU"/>
        </w:rPr>
        <w:t>Чл. 4. ИЗПЪЛНИТЕЛЯТ упражнява дейността си по договора, в съответствие с изискванията</w:t>
      </w:r>
      <w:r w:rsidRPr="000005FC">
        <w:rPr>
          <w:b/>
          <w:bCs/>
        </w:rPr>
        <w:t xml:space="preserve"> </w:t>
      </w:r>
      <w:r w:rsidRPr="000005FC">
        <w:t>н</w:t>
      </w:r>
      <w:r w:rsidRPr="000005FC">
        <w:rPr>
          <w:lang w:val="ru-RU"/>
        </w:rPr>
        <w:t>а Закона за устройство на територията (ЗУТ) и подзаконовите нормативни актове, регламентиращи</w:t>
      </w:r>
      <w:r w:rsidRPr="000005FC">
        <w:rPr>
          <w:b/>
          <w:bCs/>
        </w:rPr>
        <w:t xml:space="preserve"> </w:t>
      </w:r>
      <w:r w:rsidRPr="000005FC">
        <w:rPr>
          <w:lang w:val="ru-RU"/>
        </w:rPr>
        <w:t>извършваната дейност.</w:t>
      </w:r>
    </w:p>
    <w:p w:rsidR="000005FC" w:rsidRPr="000005FC" w:rsidRDefault="000005FC" w:rsidP="000005FC">
      <w:pPr>
        <w:rPr>
          <w:b/>
          <w:bCs/>
        </w:rPr>
      </w:pPr>
    </w:p>
    <w:p w:rsidR="000005FC" w:rsidRPr="000005FC" w:rsidRDefault="000005FC" w:rsidP="000005FC">
      <w:pPr>
        <w:jc w:val="center"/>
        <w:rPr>
          <w:b/>
          <w:bCs/>
          <w:lang w:val="ru-RU"/>
        </w:rPr>
      </w:pPr>
      <w:r w:rsidRPr="000005FC">
        <w:rPr>
          <w:b/>
          <w:bCs/>
          <w:lang w:val="ru-RU"/>
        </w:rPr>
        <w:t>РАЗДЕЛ ІІ.  СРОКОВЕ</w:t>
      </w:r>
    </w:p>
    <w:p w:rsidR="000005FC" w:rsidRPr="000005FC" w:rsidRDefault="000005FC" w:rsidP="000005FC">
      <w:pPr>
        <w:jc w:val="both"/>
        <w:rPr>
          <w:lang w:val="ru-RU"/>
        </w:rPr>
      </w:pPr>
      <w:r w:rsidRPr="000005FC">
        <w:rPr>
          <w:lang w:val="ru-RU"/>
        </w:rPr>
        <w:t xml:space="preserve">Чл. 5. (1) Настоящият договор влиза в сила от </w:t>
      </w:r>
      <w:r w:rsidR="00F30DC4" w:rsidRPr="00F30DC4">
        <w:t>датата на подписване на протокол Образец 2 за отк</w:t>
      </w:r>
      <w:r w:rsidR="00EF1153">
        <w:t xml:space="preserve">риване на стоителната площадка и има действие </w:t>
      </w:r>
      <w:r w:rsidR="00F30DC4" w:rsidRPr="00F30DC4">
        <w:t>до получаването на разрешение за ползване</w:t>
      </w:r>
      <w:r w:rsidRPr="000005FC">
        <w:rPr>
          <w:lang w:val="ru-RU"/>
        </w:rPr>
        <w:t xml:space="preserve">. </w:t>
      </w:r>
    </w:p>
    <w:p w:rsidR="000005FC" w:rsidRPr="000005FC" w:rsidRDefault="000005FC" w:rsidP="000005FC">
      <w:pPr>
        <w:jc w:val="both"/>
        <w:rPr>
          <w:lang w:val="ru-RU"/>
        </w:rPr>
      </w:pPr>
      <w:r w:rsidRPr="000005FC">
        <w:rPr>
          <w:lang w:val="ru-RU"/>
        </w:rPr>
        <w:t>Чл. 6. Сроковете, свързани със задълженията на ИЗПЪЛНИТЕЛЯ спират да текат в следните</w:t>
      </w:r>
      <w:r w:rsidRPr="000005FC">
        <w:rPr>
          <w:b/>
          <w:bCs/>
        </w:rPr>
        <w:t xml:space="preserve"> </w:t>
      </w:r>
      <w:r w:rsidRPr="000005FC">
        <w:rPr>
          <w:lang w:val="ru-RU"/>
        </w:rPr>
        <w:t xml:space="preserve">случаи: </w:t>
      </w:r>
    </w:p>
    <w:p w:rsidR="000005FC" w:rsidRPr="000005FC" w:rsidRDefault="000005FC" w:rsidP="000005FC">
      <w:pPr>
        <w:jc w:val="both"/>
        <w:rPr>
          <w:lang w:val="ru-RU"/>
        </w:rPr>
      </w:pPr>
      <w:r w:rsidRPr="000005FC">
        <w:rPr>
          <w:lang w:val="ru-RU"/>
        </w:rPr>
        <w:t>6.1. В следствие на забава, породена от действията на администрацията или промени в</w:t>
      </w:r>
      <w:r w:rsidRPr="000005FC">
        <w:t xml:space="preserve"> </w:t>
      </w:r>
      <w:r w:rsidRPr="000005FC">
        <w:rPr>
          <w:lang w:val="ru-RU"/>
        </w:rPr>
        <w:t xml:space="preserve">нормативните актове, регулиращи съответната материя; </w:t>
      </w:r>
    </w:p>
    <w:p w:rsidR="000005FC" w:rsidRPr="000005FC" w:rsidRDefault="000005FC" w:rsidP="000005FC">
      <w:pPr>
        <w:jc w:val="both"/>
        <w:rPr>
          <w:lang w:val="ru-RU"/>
        </w:rPr>
      </w:pPr>
      <w:r w:rsidRPr="000005FC">
        <w:rPr>
          <w:lang w:val="ru-RU"/>
        </w:rPr>
        <w:t xml:space="preserve">6.2. Когато забавата е причинена поради виновно действие или бездействие на ВЪЗЛОЖИТЕЛЯ – до неговото преустановяване. </w:t>
      </w:r>
    </w:p>
    <w:p w:rsidR="000005FC" w:rsidRPr="000005FC" w:rsidRDefault="000005FC" w:rsidP="000005FC">
      <w:pPr>
        <w:jc w:val="both"/>
      </w:pPr>
    </w:p>
    <w:p w:rsidR="000005FC" w:rsidRPr="000005FC" w:rsidRDefault="000005FC" w:rsidP="000005FC">
      <w:pPr>
        <w:jc w:val="center"/>
        <w:rPr>
          <w:b/>
          <w:bCs/>
          <w:lang w:val="ru-RU"/>
        </w:rPr>
      </w:pPr>
      <w:r w:rsidRPr="000005FC">
        <w:rPr>
          <w:b/>
          <w:bCs/>
          <w:lang w:val="ru-RU"/>
        </w:rPr>
        <w:t>РАЗДЕЛ</w:t>
      </w:r>
      <w:r w:rsidRPr="000005FC">
        <w:rPr>
          <w:b/>
          <w:bCs/>
        </w:rPr>
        <w:t xml:space="preserve"> </w:t>
      </w:r>
      <w:r w:rsidRPr="000005FC">
        <w:rPr>
          <w:b/>
          <w:bCs/>
          <w:lang w:val="ru-RU"/>
        </w:rPr>
        <w:t>ІІІ. ЦЕНА И НАЧИН НА ПЛАЩАНЕ</w:t>
      </w:r>
    </w:p>
    <w:p w:rsidR="000005FC" w:rsidRPr="000005FC" w:rsidRDefault="000005FC" w:rsidP="000005FC">
      <w:pPr>
        <w:jc w:val="both"/>
        <w:rPr>
          <w:lang w:val="ru-RU"/>
        </w:rPr>
      </w:pPr>
      <w:r w:rsidRPr="000005FC">
        <w:rPr>
          <w:lang w:val="ru-RU"/>
        </w:rPr>
        <w:t>Чл.7.  (1)  Един човеко час за изпълнение на поръчката е в размер на ..........................</w:t>
      </w:r>
      <w:r w:rsidRPr="000005FC">
        <w:t xml:space="preserve"> </w:t>
      </w:r>
      <w:r w:rsidRPr="000005FC">
        <w:rPr>
          <w:lang w:val="ru-RU"/>
        </w:rPr>
        <w:t>(.................................................................)  лева без ДДС,  съответно ............................</w:t>
      </w:r>
      <w:r w:rsidRPr="000005FC">
        <w:t xml:space="preserve"> </w:t>
      </w:r>
      <w:r w:rsidRPr="000005FC">
        <w:rPr>
          <w:lang w:val="ru-RU"/>
        </w:rPr>
        <w:t>(................................................................................) лева с включен ДДС</w:t>
      </w:r>
      <w:r w:rsidRPr="000005FC">
        <w:rPr>
          <w:b/>
          <w:bCs/>
          <w:lang w:val="ru-RU"/>
        </w:rPr>
        <w:t xml:space="preserve">, </w:t>
      </w:r>
      <w:r w:rsidRPr="000005FC">
        <w:rPr>
          <w:lang w:val="ru-RU"/>
        </w:rPr>
        <w:t>съгласно ценовата оферта на ИЗПЪЛНИТЕЛЯ.</w:t>
      </w:r>
      <w:r w:rsidR="00B675DA">
        <w:rPr>
          <w:lang w:val="en-US"/>
        </w:rPr>
        <w:t xml:space="preserve"> </w:t>
      </w:r>
      <w:r w:rsidR="00EF1153">
        <w:t xml:space="preserve">Общата стойност за изпълнение на дейностите по договора </w:t>
      </w:r>
      <w:r w:rsidR="00B675DA">
        <w:t>не може да надвишава сумата от 7000 лв. без ДДС.</w:t>
      </w:r>
      <w:r w:rsidRPr="000005FC">
        <w:rPr>
          <w:lang w:val="ru-RU"/>
        </w:rPr>
        <w:t xml:space="preserve">    </w:t>
      </w:r>
    </w:p>
    <w:p w:rsidR="000005FC" w:rsidRPr="000005FC" w:rsidRDefault="000005FC" w:rsidP="000005FC">
      <w:pPr>
        <w:jc w:val="both"/>
        <w:rPr>
          <w:lang w:val="ru-RU"/>
        </w:rPr>
      </w:pPr>
      <w:r w:rsidRPr="000005FC">
        <w:rPr>
          <w:lang w:val="ru-RU"/>
        </w:rPr>
        <w:t>(2</w:t>
      </w:r>
      <w:r w:rsidRPr="000005FC">
        <w:rPr>
          <w:b/>
          <w:bCs/>
        </w:rPr>
        <w:t xml:space="preserve">) </w:t>
      </w:r>
      <w:r w:rsidRPr="000005FC">
        <w:rPr>
          <w:lang w:val="ru-RU"/>
        </w:rPr>
        <w:t>В цената по ал.</w:t>
      </w:r>
      <w:r w:rsidRPr="000005FC">
        <w:t xml:space="preserve"> </w:t>
      </w:r>
      <w:r w:rsidRPr="000005FC">
        <w:rPr>
          <w:lang w:val="ru-RU"/>
        </w:rPr>
        <w:t>1 са включени всички разходи на ИЗПЪЛНИТЕЛЯ, като посочената цена е крайна и не</w:t>
      </w:r>
      <w:r w:rsidRPr="000005FC">
        <w:t xml:space="preserve"> </w:t>
      </w:r>
      <w:r w:rsidRPr="000005FC">
        <w:rPr>
          <w:lang w:val="ru-RU"/>
        </w:rPr>
        <w:t xml:space="preserve">подлежи на предоговаряне. </w:t>
      </w:r>
    </w:p>
    <w:p w:rsidR="000005FC" w:rsidRPr="000005FC" w:rsidRDefault="000005FC" w:rsidP="000005FC">
      <w:pPr>
        <w:jc w:val="both"/>
        <w:rPr>
          <w:lang w:val="ru-RU"/>
        </w:rPr>
      </w:pPr>
      <w:r w:rsidRPr="0022048A">
        <w:rPr>
          <w:lang w:val="ru-RU"/>
        </w:rPr>
        <w:t>(</w:t>
      </w:r>
      <w:r w:rsidRPr="0022048A">
        <w:rPr>
          <w:bCs/>
        </w:rPr>
        <w:t>3</w:t>
      </w:r>
      <w:r w:rsidRPr="0022048A">
        <w:rPr>
          <w:lang w:val="ru-RU"/>
        </w:rPr>
        <w:t>)</w:t>
      </w:r>
      <w:r w:rsidRPr="000005FC">
        <w:rPr>
          <w:lang w:val="ru-RU"/>
        </w:rPr>
        <w:t xml:space="preserve">  При наличие на разлика в цената по фактурата и цената по офертата, ВЪЗЛОЖИТЕЛЯТ заплаща на ИЗПЪЛНИТЕЛЯ по – ниската от двете цени.</w:t>
      </w:r>
    </w:p>
    <w:p w:rsidR="00F30DC4" w:rsidRPr="00F30DC4" w:rsidRDefault="000005FC" w:rsidP="00F30DC4">
      <w:pPr>
        <w:jc w:val="both"/>
        <w:rPr>
          <w:lang w:val="ru-RU"/>
        </w:rPr>
      </w:pPr>
      <w:r w:rsidRPr="000005FC">
        <w:rPr>
          <w:lang w:val="ru-RU"/>
        </w:rPr>
        <w:t>Чл.8.  (1)</w:t>
      </w:r>
      <w:r w:rsidR="00F30DC4" w:rsidRPr="00F30DC4">
        <w:t xml:space="preserve"> </w:t>
      </w:r>
      <w:r w:rsidR="00F30DC4" w:rsidRPr="00F30DC4">
        <w:rPr>
          <w:lang w:val="ru-RU"/>
        </w:rPr>
        <w:t xml:space="preserve">Плащането се извършва въз основа на оригинална фактура, в която е посочена цената на услугата без ДДС и с включен ДДС (в случаите, когато такъв се начислява). Във всяка фактура изпълнителят трябва да посочи, че плащането се извършва със средства, отпуснати от </w:t>
      </w:r>
      <w:r w:rsidR="0022048A">
        <w:rPr>
          <w:lang w:val="ru-RU"/>
        </w:rPr>
        <w:t>С</w:t>
      </w:r>
      <w:r w:rsidR="00F30DC4" w:rsidRPr="00F30DC4">
        <w:rPr>
          <w:lang w:val="ru-RU"/>
        </w:rPr>
        <w:t>редносрочна рамкова инвестиционна програма по схема за безвъзмездна финансова помощ BG161PO001/1.1-08/2010 – „Подкрепа за реконструкция, обновяване и оборудване на държавни лечебни и здравни заведения в градските агломерации” по Оперативна програма „Регионално развитие” 2007 – 2013 г.”.</w:t>
      </w:r>
    </w:p>
    <w:p w:rsidR="00F30DC4" w:rsidRPr="00F30DC4" w:rsidRDefault="00F30DC4" w:rsidP="00F30DC4">
      <w:pPr>
        <w:jc w:val="both"/>
        <w:rPr>
          <w:lang w:val="ru-RU"/>
        </w:rPr>
      </w:pPr>
      <w:r w:rsidRPr="000005FC">
        <w:rPr>
          <w:lang w:val="ru-RU"/>
        </w:rPr>
        <w:t xml:space="preserve">(2)  </w:t>
      </w:r>
      <w:r w:rsidRPr="00F30DC4">
        <w:rPr>
          <w:lang w:val="ru-RU"/>
        </w:rPr>
        <w:t xml:space="preserve">Фактурата се представя заедно със съответните документи, описани по – долу. </w:t>
      </w:r>
    </w:p>
    <w:p w:rsidR="00F30DC4" w:rsidRPr="00F30DC4" w:rsidRDefault="00F30DC4" w:rsidP="00F30DC4">
      <w:pPr>
        <w:jc w:val="both"/>
        <w:rPr>
          <w:lang w:val="ru-RU"/>
        </w:rPr>
      </w:pPr>
      <w:r w:rsidRPr="000005FC">
        <w:rPr>
          <w:lang w:val="ru-RU"/>
        </w:rPr>
        <w:t xml:space="preserve">(3) </w:t>
      </w:r>
      <w:r w:rsidRPr="00F30DC4">
        <w:rPr>
          <w:lang w:val="ru-RU"/>
        </w:rPr>
        <w:t>Цената се изчислява на база действително вложено време по часове.</w:t>
      </w:r>
    </w:p>
    <w:p w:rsidR="00F30DC4" w:rsidRDefault="00F30DC4" w:rsidP="00F30DC4">
      <w:pPr>
        <w:jc w:val="both"/>
        <w:rPr>
          <w:lang w:val="ru-RU"/>
        </w:rPr>
      </w:pPr>
      <w:r w:rsidRPr="000005FC">
        <w:rPr>
          <w:lang w:val="ru-RU"/>
        </w:rPr>
        <w:t xml:space="preserve">(4) </w:t>
      </w:r>
      <w:r w:rsidRPr="00F30DC4">
        <w:rPr>
          <w:lang w:val="ru-RU"/>
        </w:rPr>
        <w:t xml:space="preserve">За установяване на действително вложеното време, изпълнителят попълва формуляр при всяко посещаване на обекта (строежа), в който задължително нанася времето (по часове) на своя престой. </w:t>
      </w:r>
    </w:p>
    <w:p w:rsidR="00F30DC4" w:rsidRPr="00F30DC4" w:rsidRDefault="00F30DC4" w:rsidP="00F30DC4">
      <w:pPr>
        <w:jc w:val="both"/>
        <w:rPr>
          <w:lang w:val="ru-RU"/>
        </w:rPr>
      </w:pPr>
      <w:r>
        <w:rPr>
          <w:lang w:val="ru-RU"/>
        </w:rPr>
        <w:t xml:space="preserve">(5) </w:t>
      </w:r>
      <w:r w:rsidRPr="00F30DC4">
        <w:rPr>
          <w:lang w:val="ru-RU"/>
        </w:rPr>
        <w:t xml:space="preserve">Формулярът за упражняване на авторския надзор се изготвя в три екземпляра и задължително се подписва при всяко посещение на обекта (строежа) от представители на строител и фирмата упражняваща строителен надзор и се одобрява от възложителя, респективно – упълномощено от него лице. </w:t>
      </w:r>
    </w:p>
    <w:p w:rsidR="00F30DC4" w:rsidRPr="00F30DC4" w:rsidRDefault="00F30DC4" w:rsidP="00F30DC4">
      <w:pPr>
        <w:jc w:val="both"/>
        <w:rPr>
          <w:lang w:val="ru-RU"/>
        </w:rPr>
      </w:pPr>
      <w:r w:rsidRPr="000005FC">
        <w:rPr>
          <w:lang w:val="ru-RU"/>
        </w:rPr>
        <w:t xml:space="preserve">(6) </w:t>
      </w:r>
      <w:r w:rsidRPr="00F30DC4">
        <w:rPr>
          <w:lang w:val="ru-RU"/>
        </w:rPr>
        <w:t xml:space="preserve">Сумата за заплащане се установява с представени от изпълнителя формуляри за действителното вложено време и двустранно подписан протокол за </w:t>
      </w:r>
      <w:r w:rsidR="0022048A">
        <w:rPr>
          <w:lang w:val="ru-RU"/>
        </w:rPr>
        <w:t>целия</w:t>
      </w:r>
      <w:r w:rsidRPr="00F30DC4">
        <w:rPr>
          <w:lang w:val="ru-RU"/>
        </w:rPr>
        <w:t xml:space="preserve"> период и оригинална фактура.</w:t>
      </w:r>
    </w:p>
    <w:p w:rsidR="00F30DC4" w:rsidRPr="00F30DC4" w:rsidRDefault="00F30DC4" w:rsidP="00F30DC4">
      <w:pPr>
        <w:jc w:val="both"/>
        <w:rPr>
          <w:lang w:val="ru-RU"/>
        </w:rPr>
      </w:pPr>
      <w:r w:rsidRPr="000005FC">
        <w:rPr>
          <w:lang w:val="ru-RU"/>
        </w:rPr>
        <w:t xml:space="preserve">(7) </w:t>
      </w:r>
      <w:r w:rsidRPr="00F30DC4">
        <w:rPr>
          <w:lang w:val="ru-RU"/>
        </w:rPr>
        <w:t>Възложителят извършва плащанията в рамкит</w:t>
      </w:r>
      <w:r w:rsidR="0022048A">
        <w:rPr>
          <w:lang w:val="ru-RU"/>
        </w:rPr>
        <w:t>е</w:t>
      </w:r>
      <w:r w:rsidRPr="00F30DC4">
        <w:rPr>
          <w:lang w:val="ru-RU"/>
        </w:rPr>
        <w:t xml:space="preserve"> на договорената цена, чрез банков превод по сметката на изпълнителя, до 30 дни от датата на подписване от възложителя на двустранен протокол. </w:t>
      </w:r>
    </w:p>
    <w:p w:rsidR="000005FC" w:rsidRPr="000005FC" w:rsidRDefault="000005FC" w:rsidP="000005FC">
      <w:pPr>
        <w:tabs>
          <w:tab w:val="left" w:pos="960"/>
        </w:tabs>
        <w:jc w:val="both"/>
      </w:pPr>
      <w:r w:rsidRPr="000005FC">
        <w:lastRenderedPageBreak/>
        <w:t>(8) Заплащането се извършва в български лева, с платежно нареждане по банковата сметка на ИЗПЪЛНИТЕЛЯ при:</w:t>
      </w:r>
    </w:p>
    <w:p w:rsidR="000005FC" w:rsidRPr="000005FC" w:rsidRDefault="000005FC" w:rsidP="000005FC">
      <w:pPr>
        <w:jc w:val="both"/>
        <w:rPr>
          <w:lang w:val="ru-RU"/>
        </w:rPr>
      </w:pPr>
      <w:r w:rsidRPr="000005FC">
        <w:rPr>
          <w:lang w:val="ru-RU"/>
        </w:rPr>
        <w:t>банка: ..........................................., клон ....................,</w:t>
      </w:r>
    </w:p>
    <w:p w:rsidR="000005FC" w:rsidRPr="000005FC" w:rsidRDefault="000005FC" w:rsidP="000005FC">
      <w:pPr>
        <w:jc w:val="both"/>
        <w:rPr>
          <w:lang w:val="ru-RU"/>
        </w:rPr>
      </w:pPr>
      <w:r w:rsidRPr="000005FC">
        <w:rPr>
          <w:lang w:val="ru-RU"/>
        </w:rPr>
        <w:t>по банкова сметка № .........................................................,</w:t>
      </w:r>
    </w:p>
    <w:p w:rsidR="000005FC" w:rsidRPr="000005FC" w:rsidRDefault="000005FC" w:rsidP="000005FC">
      <w:pPr>
        <w:jc w:val="both"/>
      </w:pPr>
      <w:r w:rsidRPr="000005FC">
        <w:rPr>
          <w:lang w:val="ru-RU"/>
        </w:rPr>
        <w:t>код ......................................................................................</w:t>
      </w:r>
    </w:p>
    <w:p w:rsidR="000005FC" w:rsidRPr="000005FC" w:rsidRDefault="000005FC" w:rsidP="000005FC">
      <w:pPr>
        <w:jc w:val="both"/>
      </w:pPr>
      <w:r w:rsidRPr="000005FC">
        <w:t xml:space="preserve">(9) Преведените от ВЪЗЛОЖИТЕЛЯ средства, но неусвоени от ИЗПЪЛНИТЕЛЯ, както и натрупаните лихви, глоби и неустойки в изпълнение на настоящия договор подлежат на възстановяване по следната банкова сметка: </w:t>
      </w:r>
    </w:p>
    <w:p w:rsidR="000005FC" w:rsidRPr="000005FC" w:rsidRDefault="000005FC" w:rsidP="000005FC">
      <w:pPr>
        <w:jc w:val="both"/>
      </w:pPr>
      <w:r w:rsidRPr="000005FC">
        <w:t xml:space="preserve">БНБ Централно управление, </w:t>
      </w:r>
    </w:p>
    <w:p w:rsidR="000005FC" w:rsidRPr="000005FC" w:rsidRDefault="000005FC" w:rsidP="000005FC">
      <w:pPr>
        <w:jc w:val="both"/>
      </w:pPr>
      <w:r w:rsidRPr="000005FC">
        <w:t xml:space="preserve">IBAN: BG83 BNBG 9661 3000 1293 01, </w:t>
      </w:r>
    </w:p>
    <w:p w:rsidR="000005FC" w:rsidRPr="000005FC" w:rsidRDefault="000005FC" w:rsidP="000005FC">
      <w:pPr>
        <w:jc w:val="both"/>
      </w:pPr>
      <w:r w:rsidRPr="000005FC">
        <w:t>BIC код на БНБ – BNBG BGSD.</w:t>
      </w:r>
    </w:p>
    <w:p w:rsidR="000005FC" w:rsidRDefault="000005FC" w:rsidP="000005FC">
      <w:pPr>
        <w:jc w:val="both"/>
      </w:pPr>
    </w:p>
    <w:p w:rsidR="000005FC" w:rsidRPr="000005FC" w:rsidRDefault="000005FC" w:rsidP="000005FC">
      <w:pPr>
        <w:tabs>
          <w:tab w:val="left" w:pos="0"/>
        </w:tabs>
        <w:jc w:val="center"/>
        <w:rPr>
          <w:b/>
          <w:bCs/>
        </w:rPr>
      </w:pPr>
      <w:r w:rsidRPr="000005FC">
        <w:rPr>
          <w:b/>
          <w:bCs/>
          <w:lang w:val="ru-RU"/>
        </w:rPr>
        <w:t>РАЗДЕЛ</w:t>
      </w:r>
      <w:r w:rsidRPr="000005FC">
        <w:rPr>
          <w:b/>
          <w:bCs/>
        </w:rPr>
        <w:t xml:space="preserve"> ІV. ФИНАНСИРАНЕ</w:t>
      </w:r>
    </w:p>
    <w:p w:rsidR="000005FC" w:rsidRPr="000005FC" w:rsidRDefault="000005FC" w:rsidP="000005FC">
      <w:pPr>
        <w:jc w:val="both"/>
        <w:rPr>
          <w:b/>
          <w:bCs/>
        </w:rPr>
      </w:pPr>
      <w:r w:rsidRPr="000005FC">
        <w:rPr>
          <w:b/>
          <w:bCs/>
        </w:rPr>
        <w:tab/>
      </w:r>
    </w:p>
    <w:p w:rsidR="000005FC" w:rsidRPr="000005FC" w:rsidRDefault="000005FC" w:rsidP="000005FC">
      <w:pPr>
        <w:jc w:val="both"/>
        <w:rPr>
          <w:b/>
          <w:bCs/>
        </w:rPr>
      </w:pPr>
      <w:r w:rsidRPr="000005FC">
        <w:t>Чл. 9.</w:t>
      </w:r>
      <w:r w:rsidRPr="000005FC">
        <w:rPr>
          <w:b/>
          <w:bCs/>
        </w:rPr>
        <w:t xml:space="preserve">  </w:t>
      </w:r>
      <w:r w:rsidRPr="000005FC">
        <w:t xml:space="preserve">Финансирането на настоящия договор се извършва със средства, отпуснати от </w:t>
      </w:r>
      <w:r w:rsidR="00EF1153">
        <w:t>С</w:t>
      </w:r>
      <w:r w:rsidRPr="000005FC">
        <w:t xml:space="preserve">редносрочна рамкова инвестиционна програма по схема за безвъзмездна финансова помощ </w:t>
      </w:r>
      <w:r w:rsidRPr="000005FC">
        <w:rPr>
          <w:lang w:val="en-US"/>
        </w:rPr>
        <w:t>BG</w:t>
      </w:r>
      <w:r w:rsidRPr="000005FC">
        <w:rPr>
          <w:lang w:val="ru-RU"/>
        </w:rPr>
        <w:t xml:space="preserve"> 161</w:t>
      </w:r>
      <w:r w:rsidRPr="000005FC">
        <w:rPr>
          <w:lang w:val="en-US"/>
        </w:rPr>
        <w:t>PO</w:t>
      </w:r>
      <w:r w:rsidRPr="000005FC">
        <w:rPr>
          <w:lang w:val="ru-RU"/>
        </w:rPr>
        <w:t>001/1.1-08/2010</w:t>
      </w:r>
      <w:r w:rsidRPr="000005FC">
        <w:t xml:space="preserve"> – „Подкрепа за реконструкция, обновяване и оборудване на държавни лечебни заведения в градските агломерации” по Оперативна програма „Регионално развитие” 2007 – 2013 г.</w:t>
      </w:r>
    </w:p>
    <w:p w:rsidR="000005FC" w:rsidRPr="000005FC" w:rsidRDefault="000005FC" w:rsidP="000005FC">
      <w:pPr>
        <w:jc w:val="both"/>
      </w:pPr>
    </w:p>
    <w:p w:rsidR="000005FC" w:rsidRPr="000005FC" w:rsidRDefault="000005FC" w:rsidP="000005FC">
      <w:pPr>
        <w:jc w:val="center"/>
        <w:rPr>
          <w:b/>
          <w:bCs/>
          <w:lang w:val="ru-RU"/>
        </w:rPr>
      </w:pPr>
      <w:r w:rsidRPr="000005FC">
        <w:rPr>
          <w:b/>
          <w:bCs/>
          <w:lang w:val="ru-RU"/>
        </w:rPr>
        <w:t xml:space="preserve">РАЗДЕЛ </w:t>
      </w:r>
      <w:r w:rsidRPr="000005FC">
        <w:rPr>
          <w:b/>
          <w:bCs/>
          <w:lang w:val="en-US"/>
        </w:rPr>
        <w:t>V</w:t>
      </w:r>
      <w:r w:rsidRPr="000005FC">
        <w:rPr>
          <w:b/>
          <w:bCs/>
          <w:lang w:val="ru-RU"/>
        </w:rPr>
        <w:t>. ВЗАИМНО СЪГЛАСИЕ ЗА УПЪЛНОМОЩАВАНЕ</w:t>
      </w:r>
    </w:p>
    <w:p w:rsidR="000005FC" w:rsidRPr="000005FC" w:rsidRDefault="000005FC" w:rsidP="000005FC">
      <w:pPr>
        <w:jc w:val="center"/>
        <w:rPr>
          <w:lang w:val="ru-RU"/>
        </w:rPr>
      </w:pPr>
      <w:r w:rsidRPr="000005FC">
        <w:rPr>
          <w:b/>
          <w:bCs/>
          <w:lang w:val="ru-RU"/>
        </w:rPr>
        <w:t>НА СЛУЖИТЕЛИ НА СТРАНИТЕ ДА ПОДПИСВАТ ОПРЕДЕЛЕНИ ДОКУМЕНТИ,</w:t>
      </w:r>
      <w:r w:rsidRPr="000005FC">
        <w:rPr>
          <w:b/>
          <w:bCs/>
        </w:rPr>
        <w:t xml:space="preserve"> </w:t>
      </w:r>
      <w:r w:rsidRPr="000005FC">
        <w:rPr>
          <w:b/>
          <w:bCs/>
          <w:lang w:val="ru-RU"/>
        </w:rPr>
        <w:t>СВЪРЗАНИ СЪС ИЗПЪЛНЕНИЕТО НА ДОГОВОРА</w:t>
      </w:r>
    </w:p>
    <w:p w:rsidR="000005FC" w:rsidRPr="000005FC" w:rsidRDefault="000005FC" w:rsidP="000005FC">
      <w:pPr>
        <w:jc w:val="both"/>
        <w:rPr>
          <w:lang w:val="ru-RU"/>
        </w:rPr>
      </w:pPr>
      <w:r w:rsidRPr="000005FC">
        <w:rPr>
          <w:lang w:val="ru-RU"/>
        </w:rPr>
        <w:t xml:space="preserve">Чл. </w:t>
      </w:r>
      <w:r w:rsidRPr="000005FC">
        <w:t>10</w:t>
      </w:r>
      <w:r w:rsidRPr="000005FC">
        <w:rPr>
          <w:lang w:val="ru-RU"/>
        </w:rPr>
        <w:t>. (1) Страните възлагат действията по предаване, преглеждане за одобрение и приемане, с право да подписват съответните формуляри във връзка с изпълнението на договора на следните</w:t>
      </w:r>
      <w:r w:rsidRPr="000005FC">
        <w:rPr>
          <w:b/>
          <w:bCs/>
        </w:rPr>
        <w:t xml:space="preserve"> </w:t>
      </w:r>
      <w:r w:rsidRPr="000005FC">
        <w:rPr>
          <w:lang w:val="ru-RU"/>
        </w:rPr>
        <w:t xml:space="preserve">лица: </w:t>
      </w:r>
    </w:p>
    <w:p w:rsidR="000005FC" w:rsidRPr="000005FC" w:rsidRDefault="000005FC" w:rsidP="000005FC">
      <w:pPr>
        <w:jc w:val="both"/>
        <w:rPr>
          <w:lang w:val="ru-RU"/>
        </w:rPr>
      </w:pPr>
      <w:r w:rsidRPr="000005FC">
        <w:rPr>
          <w:lang w:val="ru-RU"/>
        </w:rPr>
        <w:t xml:space="preserve">1. За ИЗПЪЛНИТЕЛЯ: ...................................................................................................... </w:t>
      </w:r>
    </w:p>
    <w:p w:rsidR="000005FC" w:rsidRPr="000005FC" w:rsidRDefault="000005FC" w:rsidP="000005FC">
      <w:pPr>
        <w:jc w:val="both"/>
        <w:rPr>
          <w:lang w:val="ru-RU"/>
        </w:rPr>
      </w:pPr>
      <w:r w:rsidRPr="000005FC">
        <w:rPr>
          <w:lang w:val="ru-RU"/>
        </w:rPr>
        <w:t xml:space="preserve">2. За ВЪЗЛОЖИТЕЛЯ:........................................................................................................ </w:t>
      </w:r>
    </w:p>
    <w:p w:rsidR="000005FC" w:rsidRPr="000005FC" w:rsidRDefault="000005FC" w:rsidP="000005FC">
      <w:pPr>
        <w:jc w:val="both"/>
        <w:rPr>
          <w:lang w:val="ru-RU"/>
        </w:rPr>
      </w:pPr>
      <w:r w:rsidRPr="000005FC">
        <w:rPr>
          <w:lang w:val="ru-RU"/>
        </w:rPr>
        <w:t xml:space="preserve">(2) При необходимост или отсъствие на посочените по – горе лица, ИЗПЪЛНИТЕЛЯТ и ВЪЗЛОЖИТЕЛЯТ могат да посочват нови лица, като за целта се уведомяват предварително. Служителите на </w:t>
      </w:r>
      <w:r w:rsidRPr="000005FC">
        <w:t>ВЪЗЛОЖИТЕЛЯ</w:t>
      </w:r>
      <w:r w:rsidRPr="000005FC">
        <w:rPr>
          <w:lang w:val="ru-RU"/>
        </w:rPr>
        <w:t>, посочени в чл.</w:t>
      </w:r>
      <w:r w:rsidRPr="000005FC">
        <w:t>10</w:t>
      </w:r>
      <w:r w:rsidRPr="000005FC">
        <w:rPr>
          <w:lang w:val="ru-RU"/>
        </w:rPr>
        <w:t>,</w:t>
      </w:r>
      <w:r w:rsidRPr="000005FC">
        <w:t xml:space="preserve"> </w:t>
      </w:r>
      <w:r w:rsidRPr="000005FC">
        <w:rPr>
          <w:lang w:val="ru-RU"/>
        </w:rPr>
        <w:t>ал.</w:t>
      </w:r>
      <w:r w:rsidRPr="000005FC">
        <w:t xml:space="preserve"> </w:t>
      </w:r>
      <w:r w:rsidRPr="000005FC">
        <w:rPr>
          <w:lang w:val="ru-RU"/>
        </w:rPr>
        <w:t>1,</w:t>
      </w:r>
      <w:r w:rsidRPr="000005FC">
        <w:t xml:space="preserve"> </w:t>
      </w:r>
      <w:r w:rsidRPr="000005FC">
        <w:rPr>
          <w:lang w:val="ru-RU"/>
        </w:rPr>
        <w:t>т.</w:t>
      </w:r>
      <w:r w:rsidRPr="000005FC">
        <w:t xml:space="preserve"> </w:t>
      </w:r>
      <w:r w:rsidRPr="000005FC">
        <w:rPr>
          <w:lang w:val="ru-RU"/>
        </w:rPr>
        <w:t>2</w:t>
      </w:r>
      <w:r w:rsidRPr="000005FC">
        <w:t xml:space="preserve"> </w:t>
      </w:r>
      <w:r w:rsidRPr="000005FC">
        <w:rPr>
          <w:lang w:val="ru-RU"/>
        </w:rPr>
        <w:t>от настоящия договор,</w:t>
      </w:r>
      <w:r w:rsidRPr="000005FC">
        <w:t xml:space="preserve"> </w:t>
      </w:r>
      <w:r w:rsidRPr="000005FC">
        <w:rPr>
          <w:lang w:val="ru-RU"/>
        </w:rPr>
        <w:t>могат да се</w:t>
      </w:r>
      <w:r w:rsidRPr="000005FC">
        <w:rPr>
          <w:b/>
          <w:bCs/>
        </w:rPr>
        <w:t xml:space="preserve"> </w:t>
      </w:r>
      <w:r w:rsidRPr="000005FC">
        <w:rPr>
          <w:lang w:val="ru-RU"/>
        </w:rPr>
        <w:t>определят,</w:t>
      </w:r>
      <w:r w:rsidRPr="000005FC">
        <w:t xml:space="preserve"> </w:t>
      </w:r>
      <w:r w:rsidRPr="000005FC">
        <w:rPr>
          <w:lang w:val="ru-RU"/>
        </w:rPr>
        <w:t>променят и допълват,</w:t>
      </w:r>
      <w:r w:rsidRPr="000005FC">
        <w:t xml:space="preserve"> </w:t>
      </w:r>
      <w:r w:rsidRPr="000005FC">
        <w:rPr>
          <w:lang w:val="ru-RU"/>
        </w:rPr>
        <w:t>чрез</w:t>
      </w:r>
      <w:r w:rsidRPr="000005FC">
        <w:t xml:space="preserve"> </w:t>
      </w:r>
      <w:r w:rsidRPr="000005FC">
        <w:rPr>
          <w:lang w:val="ru-RU"/>
        </w:rPr>
        <w:t>заповед на ВЪЗЛОЖИТЕЛЯ,</w:t>
      </w:r>
      <w:r w:rsidRPr="000005FC">
        <w:t xml:space="preserve"> </w:t>
      </w:r>
      <w:r w:rsidRPr="000005FC">
        <w:rPr>
          <w:lang w:val="ru-RU"/>
        </w:rPr>
        <w:t>без промяната да се посочва</w:t>
      </w:r>
      <w:r w:rsidRPr="000005FC">
        <w:rPr>
          <w:b/>
          <w:bCs/>
        </w:rPr>
        <w:t xml:space="preserve"> </w:t>
      </w:r>
      <w:r w:rsidRPr="000005FC">
        <w:rPr>
          <w:lang w:val="ru-RU"/>
        </w:rPr>
        <w:t>изрично в настоящия договор.</w:t>
      </w:r>
      <w:r w:rsidRPr="000005FC">
        <w:t xml:space="preserve"> </w:t>
      </w:r>
      <w:r w:rsidRPr="000005FC">
        <w:rPr>
          <w:lang w:val="ru-RU"/>
        </w:rPr>
        <w:t>В случаите,  когато поради една или друга причина служителите на</w:t>
      </w:r>
      <w:r w:rsidRPr="000005FC">
        <w:rPr>
          <w:b/>
          <w:bCs/>
        </w:rPr>
        <w:t xml:space="preserve"> </w:t>
      </w:r>
      <w:r w:rsidRPr="000005FC">
        <w:rPr>
          <w:lang w:val="ru-RU"/>
        </w:rPr>
        <w:t>ВЪЗЛОЖИТЕЛЯ или на ИЗПЪЛНИТЕЛЯ, посочени в чл.</w:t>
      </w:r>
      <w:r w:rsidRPr="000005FC">
        <w:t xml:space="preserve"> 10</w:t>
      </w:r>
      <w:r w:rsidRPr="000005FC">
        <w:rPr>
          <w:lang w:val="ru-RU"/>
        </w:rPr>
        <w:t>, ал.1 от настоящия договор или в изрична</w:t>
      </w:r>
      <w:r w:rsidRPr="000005FC">
        <w:t xml:space="preserve"> </w:t>
      </w:r>
      <w:r w:rsidRPr="000005FC">
        <w:rPr>
          <w:lang w:val="ru-RU"/>
        </w:rPr>
        <w:t>заповед отсъстват, действията</w:t>
      </w:r>
      <w:r w:rsidRPr="000005FC">
        <w:t xml:space="preserve"> </w:t>
      </w:r>
      <w:r w:rsidRPr="000005FC">
        <w:rPr>
          <w:lang w:val="ru-RU"/>
        </w:rPr>
        <w:t xml:space="preserve">по предходната алинея могат да бъдат извършвани от други лица, устно упълномощени от страните по договора. </w:t>
      </w:r>
    </w:p>
    <w:p w:rsidR="000005FC" w:rsidRPr="000005FC" w:rsidRDefault="000005FC" w:rsidP="000005FC">
      <w:pPr>
        <w:rPr>
          <w:lang w:val="ru-RU"/>
        </w:rPr>
      </w:pPr>
      <w:r w:rsidRPr="000005FC">
        <w:rPr>
          <w:lang w:val="ru-RU"/>
        </w:rPr>
        <w:t xml:space="preserve">     </w:t>
      </w:r>
    </w:p>
    <w:p w:rsidR="000005FC" w:rsidRPr="000005FC" w:rsidRDefault="000005FC" w:rsidP="000005FC">
      <w:pPr>
        <w:jc w:val="center"/>
        <w:rPr>
          <w:lang w:val="ru-RU"/>
        </w:rPr>
      </w:pPr>
      <w:r w:rsidRPr="000005FC">
        <w:rPr>
          <w:b/>
          <w:bCs/>
          <w:lang w:val="ru-RU"/>
        </w:rPr>
        <w:t xml:space="preserve">РАЗДЕЛ </w:t>
      </w:r>
      <w:r w:rsidRPr="000005FC">
        <w:rPr>
          <w:b/>
          <w:bCs/>
          <w:lang w:val="en-US"/>
        </w:rPr>
        <w:t>V</w:t>
      </w:r>
      <w:r w:rsidRPr="000005FC">
        <w:rPr>
          <w:b/>
          <w:bCs/>
        </w:rPr>
        <w:t>І</w:t>
      </w:r>
      <w:r w:rsidRPr="000005FC">
        <w:rPr>
          <w:b/>
          <w:bCs/>
          <w:lang w:val="ru-RU"/>
        </w:rPr>
        <w:t>. ПРАВА И ЗАДЪЛЖЕНИЯ НА ВЪЗЛОЖИТЕЛЯ</w:t>
      </w:r>
    </w:p>
    <w:p w:rsidR="000005FC" w:rsidRPr="000005FC" w:rsidRDefault="000005FC" w:rsidP="000005FC">
      <w:pPr>
        <w:jc w:val="both"/>
        <w:rPr>
          <w:lang w:val="ru-RU"/>
        </w:rPr>
      </w:pPr>
      <w:r w:rsidRPr="000005FC">
        <w:rPr>
          <w:lang w:val="ru-RU"/>
        </w:rPr>
        <w:t>Чл.</w:t>
      </w:r>
      <w:r w:rsidRPr="000005FC">
        <w:t>11</w:t>
      </w:r>
      <w:r w:rsidRPr="000005FC">
        <w:rPr>
          <w:lang w:val="ru-RU"/>
        </w:rPr>
        <w:t xml:space="preserve">. (1) Права на ВЪЗЛОЖИТЕЛЯ: </w:t>
      </w:r>
    </w:p>
    <w:p w:rsidR="000005FC" w:rsidRPr="000005FC" w:rsidRDefault="000005FC" w:rsidP="000005FC">
      <w:pPr>
        <w:jc w:val="both"/>
        <w:rPr>
          <w:lang w:val="ru-RU"/>
        </w:rPr>
      </w:pPr>
      <w:r w:rsidRPr="000005FC">
        <w:rPr>
          <w:lang w:val="ru-RU"/>
        </w:rPr>
        <w:t xml:space="preserve">1.  Да се запознава и да има достъп до работата на ИЗПЪЛНИТЕЛЯ; </w:t>
      </w:r>
    </w:p>
    <w:p w:rsidR="000005FC" w:rsidRPr="000005FC" w:rsidRDefault="000005FC" w:rsidP="000005FC">
      <w:pPr>
        <w:jc w:val="both"/>
        <w:rPr>
          <w:lang w:val="ru-RU"/>
        </w:rPr>
      </w:pPr>
      <w:r w:rsidRPr="000005FC">
        <w:rPr>
          <w:lang w:val="ru-RU"/>
        </w:rPr>
        <w:t>2.  Да изисква промени, които не</w:t>
      </w:r>
      <w:r w:rsidRPr="000005FC">
        <w:t xml:space="preserve"> </w:t>
      </w:r>
      <w:r w:rsidRPr="000005FC">
        <w:rPr>
          <w:lang w:val="ru-RU"/>
        </w:rPr>
        <w:t xml:space="preserve">могат да бъдат в противоречие с действащите нормативни актове.  </w:t>
      </w:r>
    </w:p>
    <w:p w:rsidR="000005FC" w:rsidRPr="000005FC" w:rsidRDefault="000005FC" w:rsidP="000005FC">
      <w:pPr>
        <w:jc w:val="both"/>
        <w:rPr>
          <w:lang w:val="ru-RU"/>
        </w:rPr>
      </w:pPr>
      <w:r w:rsidRPr="000005FC">
        <w:rPr>
          <w:lang w:val="ru-RU"/>
        </w:rPr>
        <w:t xml:space="preserve">3. Да бъде уведомяван за извършени промени на проектната разработка по време на изпълнението на строителството на обекта. </w:t>
      </w:r>
      <w:r w:rsidR="00EF1153" w:rsidRPr="000005FC">
        <w:rPr>
          <w:lang w:val="ru-RU"/>
        </w:rPr>
        <w:t>ВЪЗЛОЖИТЕЛЯ</w:t>
      </w:r>
      <w:r w:rsidRPr="000005FC">
        <w:rPr>
          <w:lang w:val="ru-RU"/>
        </w:rPr>
        <w:t xml:space="preserve">Т не носи отговорност, ако </w:t>
      </w:r>
      <w:r w:rsidRPr="000005FC">
        <w:rPr>
          <w:lang w:val="ru-RU"/>
        </w:rPr>
        <w:lastRenderedPageBreak/>
        <w:t>горепосоченото има за последица неизпълнение на задължения на ИЗПЪЛНИТЕЛЯ по този договор, нито каквато и да била друга отговорност от настъпването на неблагоприятни правни последици за ВЪЗЛОЖИТЕЛЯ.</w:t>
      </w:r>
    </w:p>
    <w:p w:rsidR="000005FC" w:rsidRPr="000005FC" w:rsidRDefault="000005FC" w:rsidP="000005FC">
      <w:pPr>
        <w:jc w:val="both"/>
        <w:rPr>
          <w:lang w:val="ru-RU"/>
        </w:rPr>
      </w:pPr>
      <w:r w:rsidRPr="000005FC">
        <w:rPr>
          <w:lang w:val="ru-RU"/>
        </w:rPr>
        <w:t>4.  Да прекрати едностранно договора с писмено предизвестие в случай, че</w:t>
      </w:r>
      <w:r w:rsidRPr="000005FC">
        <w:t xml:space="preserve"> </w:t>
      </w:r>
      <w:r w:rsidRPr="000005FC">
        <w:rPr>
          <w:lang w:val="ru-RU"/>
        </w:rPr>
        <w:t xml:space="preserve">ИЗПЪЛНИТЕЛЯТ е в забава с повече от 10 (десет) дни, поради обективни причини.  </w:t>
      </w:r>
    </w:p>
    <w:p w:rsidR="000005FC" w:rsidRPr="000005FC" w:rsidRDefault="000005FC" w:rsidP="000005FC">
      <w:pPr>
        <w:jc w:val="both"/>
        <w:rPr>
          <w:lang w:val="ru-RU"/>
        </w:rPr>
      </w:pPr>
      <w:r w:rsidRPr="000005FC">
        <w:rPr>
          <w:lang w:val="ru-RU"/>
        </w:rPr>
        <w:t xml:space="preserve">(2) Задължения  на ВЪЗЛОЖИТЕЛЯ: </w:t>
      </w:r>
    </w:p>
    <w:p w:rsidR="000005FC" w:rsidRPr="000005FC" w:rsidRDefault="000005FC" w:rsidP="000005FC">
      <w:pPr>
        <w:jc w:val="both"/>
        <w:rPr>
          <w:lang w:val="ru-RU"/>
        </w:rPr>
      </w:pPr>
      <w:r w:rsidRPr="000005FC">
        <w:rPr>
          <w:lang w:val="ru-RU"/>
        </w:rPr>
        <w:t>1.   Да предаде на ИЗПЪЛНИТЕЛЯ Техническата спецификация и приложенията</w:t>
      </w:r>
      <w:r w:rsidRPr="000005FC">
        <w:t xml:space="preserve"> </w:t>
      </w:r>
      <w:r w:rsidRPr="000005FC">
        <w:rPr>
          <w:lang w:val="ru-RU"/>
        </w:rPr>
        <w:t xml:space="preserve">към нея, както и изготвеният и одобрен по съответния ред Технически проект. </w:t>
      </w:r>
    </w:p>
    <w:p w:rsidR="000005FC" w:rsidRPr="000005FC" w:rsidRDefault="000005FC" w:rsidP="000005FC">
      <w:pPr>
        <w:jc w:val="both"/>
        <w:rPr>
          <w:lang w:val="ru-RU"/>
        </w:rPr>
      </w:pPr>
      <w:r w:rsidRPr="000005FC">
        <w:rPr>
          <w:lang w:val="ru-RU"/>
        </w:rPr>
        <w:t>2.  Да оказва съдействие на ИЗПЪЛНИТЕЛЯ за изпълнение на договорената работа</w:t>
      </w:r>
      <w:r w:rsidRPr="000005FC">
        <w:t xml:space="preserve"> </w:t>
      </w:r>
      <w:r w:rsidRPr="000005FC">
        <w:rPr>
          <w:lang w:val="ru-RU"/>
        </w:rPr>
        <w:t xml:space="preserve">и му предостави необходимите изходни данни.  </w:t>
      </w:r>
    </w:p>
    <w:p w:rsidR="000005FC" w:rsidRPr="000005FC" w:rsidRDefault="000005FC" w:rsidP="000005FC">
      <w:pPr>
        <w:jc w:val="both"/>
        <w:rPr>
          <w:lang w:val="ru-RU"/>
        </w:rPr>
      </w:pPr>
      <w:r w:rsidRPr="000005FC">
        <w:rPr>
          <w:lang w:val="ru-RU"/>
        </w:rPr>
        <w:t>3.  Да заплати на ИЗПЪЛНИТЕЛЯ договореното възнаграждение за приетата</w:t>
      </w:r>
      <w:r w:rsidRPr="000005FC">
        <w:rPr>
          <w:b/>
          <w:bCs/>
        </w:rPr>
        <w:t xml:space="preserve"> </w:t>
      </w:r>
      <w:r w:rsidRPr="000005FC">
        <w:rPr>
          <w:lang w:val="ru-RU"/>
        </w:rPr>
        <w:t xml:space="preserve">работа, съобразно реда и условията на този договор. </w:t>
      </w:r>
    </w:p>
    <w:p w:rsidR="000005FC" w:rsidRPr="000005FC" w:rsidRDefault="000005FC" w:rsidP="000005FC">
      <w:pPr>
        <w:jc w:val="both"/>
      </w:pPr>
    </w:p>
    <w:p w:rsidR="000005FC" w:rsidRPr="000005FC" w:rsidRDefault="000005FC" w:rsidP="000005FC">
      <w:pPr>
        <w:jc w:val="center"/>
        <w:rPr>
          <w:lang w:val="ru-RU"/>
        </w:rPr>
      </w:pPr>
      <w:r w:rsidRPr="000005FC">
        <w:rPr>
          <w:b/>
          <w:bCs/>
          <w:lang w:val="ru-RU"/>
        </w:rPr>
        <w:t xml:space="preserve">РАЗДЕЛ </w:t>
      </w:r>
      <w:r w:rsidRPr="000005FC">
        <w:rPr>
          <w:b/>
          <w:bCs/>
          <w:lang w:val="en-US"/>
        </w:rPr>
        <w:t>V</w:t>
      </w:r>
      <w:r w:rsidRPr="000005FC">
        <w:rPr>
          <w:b/>
          <w:bCs/>
        </w:rPr>
        <w:t>І</w:t>
      </w:r>
      <w:r w:rsidRPr="000005FC">
        <w:rPr>
          <w:b/>
          <w:bCs/>
          <w:lang w:val="ru-RU"/>
        </w:rPr>
        <w:t>І. ПРАВА И ЗАДЪЛЖЕНИЯ  НА ИЗПЪЛНИТЕЛЯ</w:t>
      </w:r>
    </w:p>
    <w:p w:rsidR="000005FC" w:rsidRPr="000005FC" w:rsidRDefault="000005FC" w:rsidP="000005FC">
      <w:pPr>
        <w:jc w:val="both"/>
        <w:rPr>
          <w:lang w:val="ru-RU"/>
        </w:rPr>
      </w:pPr>
      <w:r w:rsidRPr="000005FC">
        <w:rPr>
          <w:lang w:val="ru-RU"/>
        </w:rPr>
        <w:t>Чл.</w:t>
      </w:r>
      <w:r w:rsidRPr="000005FC">
        <w:t>12</w:t>
      </w:r>
      <w:r w:rsidRPr="000005FC">
        <w:rPr>
          <w:lang w:val="ru-RU"/>
        </w:rPr>
        <w:t xml:space="preserve">. (1) Права на ИЗПЪЛНИТЕЛЯ: </w:t>
      </w:r>
    </w:p>
    <w:p w:rsidR="000005FC" w:rsidRPr="000005FC" w:rsidRDefault="000005FC" w:rsidP="000005FC">
      <w:pPr>
        <w:jc w:val="both"/>
        <w:rPr>
          <w:lang w:val="ru-RU"/>
        </w:rPr>
      </w:pPr>
      <w:r w:rsidRPr="000005FC">
        <w:rPr>
          <w:lang w:val="ru-RU"/>
        </w:rPr>
        <w:t>1. Да изисква съдействие от ВЪЗЛОЖИТЕЛЯ, ако се налагат допълнителни</w:t>
      </w:r>
      <w:r w:rsidRPr="000005FC">
        <w:rPr>
          <w:b/>
          <w:bCs/>
        </w:rPr>
        <w:t xml:space="preserve"> </w:t>
      </w:r>
      <w:r w:rsidRPr="000005FC">
        <w:rPr>
          <w:lang w:val="ru-RU"/>
        </w:rPr>
        <w:t xml:space="preserve">изходни данни, в случай че в процеса на работа се появи необходимост от тях; </w:t>
      </w:r>
    </w:p>
    <w:p w:rsidR="000005FC" w:rsidRPr="000005FC" w:rsidRDefault="000005FC" w:rsidP="000005FC">
      <w:pPr>
        <w:jc w:val="both"/>
        <w:rPr>
          <w:lang w:val="ru-RU"/>
        </w:rPr>
      </w:pPr>
      <w:r w:rsidRPr="000005FC">
        <w:rPr>
          <w:lang w:val="ru-RU"/>
        </w:rPr>
        <w:t>2. Да прекрати едностранно договора с писмено предизвестие, когато</w:t>
      </w:r>
      <w:r w:rsidRPr="000005FC">
        <w:rPr>
          <w:b/>
          <w:bCs/>
        </w:rPr>
        <w:t xml:space="preserve"> </w:t>
      </w:r>
      <w:r w:rsidRPr="000005FC">
        <w:rPr>
          <w:lang w:val="ru-RU"/>
        </w:rPr>
        <w:t>ВЪЗЛОЖИТЕЛЯТ е в забава на задълженията си повече от 10 (десет) дни или изисква промени в</w:t>
      </w:r>
      <w:r w:rsidRPr="000005FC">
        <w:rPr>
          <w:b/>
          <w:bCs/>
        </w:rPr>
        <w:t xml:space="preserve"> </w:t>
      </w:r>
      <w:r w:rsidRPr="000005FC">
        <w:rPr>
          <w:lang w:val="ru-RU"/>
        </w:rPr>
        <w:t xml:space="preserve">проектната разработка, представляващи нарушение на действащите нормативни актове. </w:t>
      </w:r>
    </w:p>
    <w:p w:rsidR="000005FC" w:rsidRPr="000005FC" w:rsidRDefault="000005FC" w:rsidP="000005FC">
      <w:pPr>
        <w:jc w:val="both"/>
        <w:rPr>
          <w:lang w:val="ru-RU"/>
        </w:rPr>
      </w:pPr>
      <w:r w:rsidRPr="000005FC">
        <w:rPr>
          <w:lang w:val="ru-RU"/>
        </w:rPr>
        <w:t xml:space="preserve">(2) Задължения на ИЗПЪЛНИТЕЛЯ: </w:t>
      </w:r>
    </w:p>
    <w:p w:rsidR="000005FC" w:rsidRPr="000005FC" w:rsidRDefault="000005FC" w:rsidP="000005FC">
      <w:pPr>
        <w:jc w:val="both"/>
        <w:rPr>
          <w:lang w:val="ru-RU"/>
        </w:rPr>
      </w:pPr>
      <w:r w:rsidRPr="000005FC">
        <w:rPr>
          <w:lang w:val="ru-RU"/>
        </w:rPr>
        <w:t>1. Да упражнява авторския надзор по време на строителството (до издаване на</w:t>
      </w:r>
      <w:r w:rsidRPr="000005FC">
        <w:t xml:space="preserve"> </w:t>
      </w:r>
      <w:r w:rsidRPr="000005FC">
        <w:rPr>
          <w:lang w:val="ru-RU"/>
        </w:rPr>
        <w:t>разрешение за ползване).</w:t>
      </w:r>
    </w:p>
    <w:p w:rsidR="000005FC" w:rsidRPr="000005FC" w:rsidRDefault="000005FC" w:rsidP="000005FC">
      <w:pPr>
        <w:jc w:val="both"/>
        <w:rPr>
          <w:lang w:val="ru-RU"/>
        </w:rPr>
      </w:pPr>
      <w:r w:rsidRPr="000005FC">
        <w:rPr>
          <w:lang w:val="ru-RU"/>
        </w:rPr>
        <w:t>2. Да посещава обекта (строежа) по време на упражняване на авторския надзор</w:t>
      </w:r>
      <w:r w:rsidRPr="000005FC">
        <w:t xml:space="preserve"> </w:t>
      </w:r>
      <w:r w:rsidRPr="000005FC">
        <w:rPr>
          <w:lang w:val="ru-RU"/>
        </w:rPr>
        <w:t>най–малко веднъж седмично за времето на действие и/или извършване на работите по договора за</w:t>
      </w:r>
      <w:r w:rsidRPr="000005FC">
        <w:rPr>
          <w:b/>
          <w:bCs/>
        </w:rPr>
        <w:t xml:space="preserve"> </w:t>
      </w:r>
      <w:r w:rsidRPr="000005FC">
        <w:rPr>
          <w:lang w:val="ru-RU"/>
        </w:rPr>
        <w:t xml:space="preserve">строителство на обекта. </w:t>
      </w:r>
    </w:p>
    <w:p w:rsidR="000005FC" w:rsidRPr="000005FC" w:rsidRDefault="000005FC" w:rsidP="000005FC">
      <w:pPr>
        <w:jc w:val="both"/>
        <w:rPr>
          <w:lang w:val="ru-RU"/>
        </w:rPr>
      </w:pPr>
      <w:r w:rsidRPr="000005FC">
        <w:rPr>
          <w:lang w:val="ru-RU"/>
        </w:rPr>
        <w:t>3. При сключване на договори с подизпълнители, за изпълнение на част от договорената работа, ИЗПЪЛНИТЕЛЯТ може да използва само подизпълнители (ако е посочил такива), които предварително са одобрени от ВЪЗЛОЖИТЕЛЯ, съгласно офертата и отговаря за тяхната работа като за своя.</w:t>
      </w:r>
    </w:p>
    <w:p w:rsidR="000005FC" w:rsidRPr="000005FC" w:rsidRDefault="000005FC" w:rsidP="000005FC">
      <w:pPr>
        <w:jc w:val="both"/>
        <w:rPr>
          <w:lang w:val="en-US"/>
        </w:rPr>
      </w:pPr>
      <w:r w:rsidRPr="000005FC">
        <w:rPr>
          <w:lang w:val="ru-RU"/>
        </w:rPr>
        <w:t>4. Да следи за точното изпълнение на одобрения проект, разпоредбите на ЗУТ и</w:t>
      </w:r>
      <w:r w:rsidRPr="000005FC">
        <w:rPr>
          <w:b/>
          <w:bCs/>
        </w:rPr>
        <w:t xml:space="preserve"> </w:t>
      </w:r>
      <w:r w:rsidRPr="000005FC">
        <w:rPr>
          <w:lang w:val="ru-RU"/>
        </w:rPr>
        <w:t>подзаконовите му нормативни актове, имащи отношение към предмета на поръчката и за промените</w:t>
      </w:r>
      <w:r w:rsidRPr="000005FC">
        <w:rPr>
          <w:b/>
          <w:bCs/>
        </w:rPr>
        <w:t xml:space="preserve"> </w:t>
      </w:r>
      <w:r w:rsidRPr="000005FC">
        <w:rPr>
          <w:lang w:val="ru-RU"/>
        </w:rPr>
        <w:t>или допълненията на проекта, предписани по установения нормативен ред от проектанта по време на</w:t>
      </w:r>
      <w:r w:rsidRPr="000005FC">
        <w:rPr>
          <w:b/>
          <w:bCs/>
        </w:rPr>
        <w:t xml:space="preserve"> </w:t>
      </w:r>
      <w:r w:rsidRPr="000005FC">
        <w:rPr>
          <w:lang w:val="ru-RU"/>
        </w:rPr>
        <w:t xml:space="preserve">строителството. </w:t>
      </w:r>
    </w:p>
    <w:p w:rsidR="000005FC" w:rsidRPr="000005FC" w:rsidRDefault="000005FC" w:rsidP="000005FC">
      <w:pPr>
        <w:jc w:val="both"/>
        <w:rPr>
          <w:lang w:val="en-US"/>
        </w:rPr>
      </w:pPr>
      <w:r w:rsidRPr="000005FC">
        <w:rPr>
          <w:lang w:val="ru-RU"/>
        </w:rPr>
        <w:t>5. Да прави предписания и дава технически решения за точно спазване на проекта и</w:t>
      </w:r>
      <w:r w:rsidRPr="000005FC">
        <w:t xml:space="preserve"> </w:t>
      </w:r>
      <w:r w:rsidRPr="000005FC">
        <w:rPr>
          <w:lang w:val="ru-RU"/>
        </w:rPr>
        <w:t>за необходимостта от евентуални промени, които се вписват в заповедната книга на строежа и са</w:t>
      </w:r>
      <w:r w:rsidRPr="000005FC">
        <w:rPr>
          <w:b/>
          <w:bCs/>
        </w:rPr>
        <w:t xml:space="preserve"> </w:t>
      </w:r>
      <w:r w:rsidRPr="000005FC">
        <w:rPr>
          <w:lang w:val="ru-RU"/>
        </w:rPr>
        <w:t xml:space="preserve">задължителни за останалите участници в строителството. </w:t>
      </w:r>
    </w:p>
    <w:p w:rsidR="000005FC" w:rsidRPr="000005FC" w:rsidRDefault="000005FC" w:rsidP="000005FC">
      <w:pPr>
        <w:jc w:val="both"/>
        <w:rPr>
          <w:lang w:val="ru-RU"/>
        </w:rPr>
      </w:pPr>
      <w:r w:rsidRPr="000005FC">
        <w:rPr>
          <w:lang w:val="ru-RU"/>
        </w:rPr>
        <w:t>6. Да осигурява възможност на ВЪЗЛОЖИТЕЛЯ да следи процеса на работа и да</w:t>
      </w:r>
      <w:r w:rsidRPr="000005FC">
        <w:t xml:space="preserve"> </w:t>
      </w:r>
      <w:r w:rsidRPr="000005FC">
        <w:rPr>
          <w:lang w:val="ru-RU"/>
        </w:rPr>
        <w:t xml:space="preserve">съгласува с него предварително всички решения и действия. </w:t>
      </w:r>
    </w:p>
    <w:p w:rsidR="000005FC" w:rsidRPr="000005FC" w:rsidRDefault="000005FC" w:rsidP="000005FC">
      <w:pPr>
        <w:jc w:val="both"/>
        <w:rPr>
          <w:lang w:val="ru-RU"/>
        </w:rPr>
      </w:pPr>
      <w:r w:rsidRPr="000005FC">
        <w:rPr>
          <w:lang w:val="ru-RU"/>
        </w:rPr>
        <w:t>7.</w:t>
      </w:r>
      <w:r w:rsidRPr="000005FC">
        <w:rPr>
          <w:b/>
          <w:bCs/>
          <w:lang w:val="ru-RU"/>
        </w:rPr>
        <w:t> </w:t>
      </w:r>
      <w:r w:rsidRPr="000005FC">
        <w:rPr>
          <w:lang w:val="ru-RU"/>
        </w:rPr>
        <w:t>Да съдейства на Възложител, при реализацията на</w:t>
      </w:r>
      <w:r w:rsidRPr="000005FC">
        <w:rPr>
          <w:b/>
          <w:bCs/>
        </w:rPr>
        <w:t xml:space="preserve"> </w:t>
      </w:r>
      <w:r w:rsidRPr="000005FC">
        <w:rPr>
          <w:lang w:val="ru-RU"/>
        </w:rPr>
        <w:t xml:space="preserve">проекта.  </w:t>
      </w:r>
    </w:p>
    <w:p w:rsidR="000005FC" w:rsidRPr="000005FC" w:rsidRDefault="000005FC" w:rsidP="000005FC">
      <w:pPr>
        <w:jc w:val="both"/>
        <w:rPr>
          <w:lang w:val="ru-RU"/>
        </w:rPr>
      </w:pPr>
      <w:r w:rsidRPr="000005FC">
        <w:rPr>
          <w:lang w:val="ru-RU"/>
        </w:rPr>
        <w:t>8. Да извърши промени в проекта, необходими във връзка със специфичните особености на техническите съоръжения и оборудване, които ще бъдат инсталирани в съответните помощения.</w:t>
      </w:r>
    </w:p>
    <w:p w:rsidR="000005FC" w:rsidRPr="000005FC" w:rsidRDefault="000005FC" w:rsidP="000005FC">
      <w:pPr>
        <w:jc w:val="both"/>
        <w:rPr>
          <w:lang w:val="ru-RU"/>
        </w:rPr>
      </w:pPr>
      <w:r w:rsidRPr="000005FC">
        <w:rPr>
          <w:lang w:val="ru-RU"/>
        </w:rPr>
        <w:t xml:space="preserve">9. Да извършва експертни дейности и консултации. </w:t>
      </w:r>
    </w:p>
    <w:p w:rsidR="000005FC" w:rsidRPr="000005FC" w:rsidRDefault="006961F3" w:rsidP="000005FC">
      <w:pPr>
        <w:jc w:val="both"/>
        <w:rPr>
          <w:lang w:val="ru-RU"/>
        </w:rPr>
      </w:pPr>
      <w:r>
        <w:rPr>
          <w:lang w:val="ru-RU"/>
        </w:rPr>
        <w:lastRenderedPageBreak/>
        <w:t>10. Д</w:t>
      </w:r>
      <w:r w:rsidR="000005FC" w:rsidRPr="000005FC">
        <w:rPr>
          <w:lang w:val="ru-RU"/>
        </w:rPr>
        <w:t>а следи и докладва за нередности при изпълнение на договора. В случай на установена нередност, ИЗПЪЛНИТЕЛЯТ е длъжен да възстанови на ВЪЗЛОЖИТЕЛЯ всички неправомерно изплатени суми, заедно с дължимите лихви;</w:t>
      </w:r>
    </w:p>
    <w:p w:rsidR="000005FC" w:rsidRPr="000005FC" w:rsidRDefault="000005FC" w:rsidP="000005FC">
      <w:pPr>
        <w:jc w:val="both"/>
        <w:rPr>
          <w:lang w:val="ru-RU"/>
        </w:rPr>
      </w:pPr>
      <w:r w:rsidRPr="000005FC">
        <w:rPr>
          <w:lang w:val="ru-RU"/>
        </w:rPr>
        <w:t xml:space="preserve">11. Да заверява екзекутивна документация при необходимост. </w:t>
      </w:r>
    </w:p>
    <w:p w:rsidR="000005FC" w:rsidRPr="000005FC" w:rsidRDefault="000005FC" w:rsidP="000005FC">
      <w:pPr>
        <w:shd w:val="clear" w:color="auto" w:fill="FFFFFF"/>
        <w:ind w:left="5" w:right="-24"/>
        <w:jc w:val="both"/>
        <w:rPr>
          <w:color w:val="000000"/>
        </w:rPr>
      </w:pPr>
      <w:r w:rsidRPr="000005FC">
        <w:t>12. </w:t>
      </w:r>
      <w:r w:rsidRPr="000005FC">
        <w:rPr>
          <w:lang w:val="ru-RU" w:eastAsia="en-GB"/>
        </w:rPr>
        <w:t>При проверки на място от страна на ВЪЗЛОЖИТЕЛЯ, Управляващия орган на Оперативна програма „Регионално развитие” 2007-2013, Сертифициращия орган, Одитиращия орган и органи и представители на Европейската Комисия, ИЗПЪЛНИТЕЛЯТ се задължава да осигури присъствието на негов представител, както и да осигурява: достъп до помещения, преглед на документи, свързани с изпълнението на възложените дейности</w:t>
      </w:r>
      <w:r w:rsidRPr="000005FC">
        <w:rPr>
          <w:color w:val="000000"/>
        </w:rPr>
        <w:t>.</w:t>
      </w:r>
    </w:p>
    <w:p w:rsidR="000005FC" w:rsidRPr="000005FC" w:rsidRDefault="000005FC" w:rsidP="000005FC">
      <w:pPr>
        <w:jc w:val="both"/>
        <w:rPr>
          <w:lang w:val="ru-RU" w:eastAsia="en-GB"/>
        </w:rPr>
      </w:pPr>
      <w:r w:rsidRPr="000005FC">
        <w:rPr>
          <w:lang w:val="ru-RU" w:eastAsia="en-GB"/>
        </w:rPr>
        <w:t>13. ИЗПЪЛНИТЕЛЯТ е длъжен да съхранява всички документи по изпълнението на настоящия договор, както следва:</w:t>
      </w:r>
    </w:p>
    <w:p w:rsidR="000005FC" w:rsidRPr="000005FC" w:rsidRDefault="006961F3" w:rsidP="000005FC">
      <w:pPr>
        <w:ind w:firstLine="567"/>
        <w:jc w:val="both"/>
        <w:rPr>
          <w:lang w:val="ru-RU" w:eastAsia="en-GB"/>
        </w:rPr>
      </w:pPr>
      <w:r>
        <w:rPr>
          <w:lang w:val="ru-RU" w:eastAsia="en-GB"/>
        </w:rPr>
        <w:t>а)</w:t>
      </w:r>
      <w:r w:rsidR="000005FC" w:rsidRPr="000005FC">
        <w:rPr>
          <w:lang w:val="ru-RU" w:eastAsia="en-GB"/>
        </w:rPr>
        <w:t> за период от 3 години след датата на приключване и отчитане на Оперативна програма „Регионално развитие” 2007-2013, т.е. поне до 31 август 2020 г.;</w:t>
      </w:r>
    </w:p>
    <w:p w:rsidR="000005FC" w:rsidRPr="000005FC" w:rsidRDefault="000005FC" w:rsidP="000005FC">
      <w:pPr>
        <w:ind w:firstLine="567"/>
        <w:jc w:val="both"/>
        <w:rPr>
          <w:lang w:val="ru-RU" w:eastAsia="en-GB"/>
        </w:rPr>
      </w:pPr>
      <w:r w:rsidRPr="000005FC">
        <w:rPr>
          <w:lang w:val="ru-RU" w:eastAsia="en-GB"/>
        </w:rPr>
        <w:t>б) за период от 3 години след частичното приключване на настоящия проект съгласно чл. 88 от Регламент 1083/2006 г.</w:t>
      </w:r>
    </w:p>
    <w:p w:rsidR="000005FC" w:rsidRPr="000005FC" w:rsidRDefault="000005FC" w:rsidP="000005FC">
      <w:pPr>
        <w:jc w:val="both"/>
      </w:pPr>
      <w:r w:rsidRPr="000005FC">
        <w:rPr>
          <w:lang w:val="ru-RU" w:eastAsia="en-GB"/>
        </w:rPr>
        <w:t>14. </w:t>
      </w:r>
      <w:r w:rsidRPr="000005FC">
        <w:t>ИЗПЬЛНИТЕЛЯТ е длъжен да предприеме всички необходими стъпки за популяризиране на факта, че Европейският фонд за регионално развитие е финансирал или съфинансирал проекта. Такива мерки трябва да са съобразени със съответните правила за информиране и публичност, предвидени в чл.8 и чл.9 от Регламент на Комисията 1828/2006 и приложение 1 към него. В този смисъл ИЗПЪЛНИТЕЛЯТ е длъжен да посочва финансовия принос на Европейския фонд за регионално развитие, предоставен чрез Оперативна програма „Регионално развитие" в своите доклади, в каквито и да са документи, свързани с изпълнението на проекта, и при всички контакти с медиите. Той трябва да помества логото на ЕС и логото на Оперативна програма „Регионално развитие 2007-2013” навсякъде, където е уместно. Всяка публикация, в каквато и да било форма и среда, включително Интернет, трябва да съдържа следното изявление: "Този проект е изпълнен с финансовата подкрепа на Оперативна програма “Регионално развитие" 2007-2013 г., съфинансирана от Европейския фонд за регионално развитие. Цялата отговорност за съдържанието на публикацията се носи от &lt;</w:t>
      </w:r>
      <w:r w:rsidRPr="000005FC">
        <w:rPr>
          <w:i/>
          <w:iCs/>
        </w:rPr>
        <w:t>име на Изпълнителя</w:t>
      </w:r>
      <w:r w:rsidRPr="000005FC">
        <w:t>&gt; и при никакви обстоятелства не може да се счита, че тази публикация отразява официалното становище на Европейския съюз и Управляващия орган". Всяка информация, предоставена от ИЗПЪЛНИТЕЛЯ на конференция или семинар, трябва да конкретизира, че проектът е получил финансиране от Европейския фонд за регионално развитие, предоставен чрез Оперативна програма “Регионално развитие"2007-2013 г.";</w:t>
      </w:r>
    </w:p>
    <w:p w:rsidR="000005FC" w:rsidRPr="000005FC" w:rsidRDefault="000005FC" w:rsidP="000005FC">
      <w:pPr>
        <w:jc w:val="both"/>
      </w:pPr>
      <w:r w:rsidRPr="000005FC">
        <w:t>15. да спазва изискванията за изпълнение на мерките за информация и публичност при изпълнение на дейностите по Оперативна програма „Регионално развитие”.</w:t>
      </w:r>
    </w:p>
    <w:p w:rsidR="000005FC" w:rsidRPr="000005FC" w:rsidRDefault="000005FC" w:rsidP="0022048A">
      <w:pPr>
        <w:jc w:val="both"/>
        <w:rPr>
          <w:lang w:val="ru-RU"/>
        </w:rPr>
      </w:pPr>
      <w:r w:rsidRPr="000005FC">
        <w:rPr>
          <w:lang w:val="ru-RU"/>
        </w:rPr>
        <w:t>Чл.</w:t>
      </w:r>
      <w:r w:rsidRPr="000005FC">
        <w:t>13</w:t>
      </w:r>
      <w:r w:rsidRPr="000005FC">
        <w:rPr>
          <w:lang w:val="ru-RU"/>
        </w:rPr>
        <w:t>. ИЗПЪЛНИТЕЛЯТ отговаря за качеството и пълнотата на извършваната от него</w:t>
      </w:r>
      <w:r w:rsidR="0022048A">
        <w:rPr>
          <w:lang w:val="ru-RU"/>
        </w:rPr>
        <w:t xml:space="preserve"> </w:t>
      </w:r>
      <w:r w:rsidRPr="000005FC">
        <w:rPr>
          <w:lang w:val="ru-RU"/>
        </w:rPr>
        <w:t xml:space="preserve">дейност – авторски надзор по всички части на проекта. </w:t>
      </w:r>
    </w:p>
    <w:p w:rsidR="000005FC" w:rsidRPr="000005FC" w:rsidRDefault="000005FC" w:rsidP="000005FC">
      <w:pPr>
        <w:jc w:val="both"/>
      </w:pPr>
    </w:p>
    <w:p w:rsidR="000005FC" w:rsidRPr="000005FC" w:rsidRDefault="000005FC" w:rsidP="000005FC">
      <w:pPr>
        <w:jc w:val="center"/>
        <w:rPr>
          <w:b/>
          <w:bCs/>
          <w:lang w:val="ru-RU"/>
        </w:rPr>
      </w:pPr>
      <w:r w:rsidRPr="000005FC">
        <w:rPr>
          <w:b/>
          <w:bCs/>
          <w:lang w:val="ru-RU"/>
        </w:rPr>
        <w:t xml:space="preserve">РАЗДЕЛ </w:t>
      </w:r>
      <w:r w:rsidRPr="000005FC">
        <w:rPr>
          <w:b/>
          <w:bCs/>
          <w:lang w:val="en-US"/>
        </w:rPr>
        <w:t>V</w:t>
      </w:r>
      <w:r w:rsidRPr="000005FC">
        <w:rPr>
          <w:b/>
          <w:bCs/>
        </w:rPr>
        <w:t>І</w:t>
      </w:r>
      <w:r w:rsidRPr="000005FC">
        <w:rPr>
          <w:b/>
          <w:bCs/>
          <w:lang w:val="ru-RU"/>
        </w:rPr>
        <w:t>ІІ. ПРИЕМАНЕ НА РАБОТАТА</w:t>
      </w:r>
    </w:p>
    <w:p w:rsidR="000005FC" w:rsidRPr="000005FC" w:rsidRDefault="000005FC" w:rsidP="000005FC">
      <w:pPr>
        <w:jc w:val="both"/>
        <w:rPr>
          <w:lang w:val="ru-RU"/>
        </w:rPr>
      </w:pPr>
      <w:r w:rsidRPr="000005FC">
        <w:rPr>
          <w:lang w:val="ru-RU"/>
        </w:rPr>
        <w:t>Чл.1</w:t>
      </w:r>
      <w:r w:rsidRPr="000005FC">
        <w:t>4</w:t>
      </w:r>
      <w:r w:rsidRPr="000005FC">
        <w:rPr>
          <w:lang w:val="ru-RU"/>
        </w:rPr>
        <w:t>. (1)</w:t>
      </w:r>
      <w:r w:rsidRPr="000005FC">
        <w:t xml:space="preserve"> </w:t>
      </w:r>
      <w:r w:rsidRPr="000005FC">
        <w:rPr>
          <w:lang w:val="ru-RU"/>
        </w:rPr>
        <w:t>ИЗПЪЛНИТЕЛЯТ се задължава да предаде на ВЪЗЛОЖИТЕЛЯ екземпляр от</w:t>
      </w:r>
      <w:r w:rsidRPr="000005FC">
        <w:rPr>
          <w:b/>
          <w:bCs/>
        </w:rPr>
        <w:t xml:space="preserve"> </w:t>
      </w:r>
      <w:r w:rsidRPr="000005FC">
        <w:rPr>
          <w:lang w:val="ru-RU"/>
        </w:rPr>
        <w:t>формулярите за установяване на действително вложеното време и извършените работи, в</w:t>
      </w:r>
      <w:r w:rsidRPr="000005FC">
        <w:rPr>
          <w:b/>
          <w:bCs/>
        </w:rPr>
        <w:t xml:space="preserve"> </w:t>
      </w:r>
      <w:r w:rsidRPr="000005FC">
        <w:rPr>
          <w:lang w:val="ru-RU"/>
        </w:rPr>
        <w:t>срок до 5-то число на месеца, следващ отчетни</w:t>
      </w:r>
      <w:r w:rsidR="0022048A">
        <w:rPr>
          <w:lang w:val="ru-RU"/>
        </w:rPr>
        <w:t>те</w:t>
      </w:r>
      <w:r w:rsidRPr="000005FC">
        <w:rPr>
          <w:lang w:val="ru-RU"/>
        </w:rPr>
        <w:t xml:space="preserve">.  </w:t>
      </w:r>
    </w:p>
    <w:p w:rsidR="000005FC" w:rsidRPr="000005FC" w:rsidRDefault="000005FC" w:rsidP="000005FC">
      <w:pPr>
        <w:jc w:val="both"/>
        <w:rPr>
          <w:lang w:val="ru-RU"/>
        </w:rPr>
      </w:pPr>
      <w:r w:rsidRPr="000005FC">
        <w:rPr>
          <w:lang w:val="ru-RU"/>
        </w:rPr>
        <w:t xml:space="preserve">(2)  Предаването се извършва с протокол, подписан от двете страни.  </w:t>
      </w:r>
    </w:p>
    <w:p w:rsidR="000005FC" w:rsidRPr="000005FC" w:rsidRDefault="000005FC" w:rsidP="000005FC">
      <w:pPr>
        <w:jc w:val="both"/>
      </w:pPr>
    </w:p>
    <w:p w:rsidR="00AD5B2D" w:rsidRPr="00781064" w:rsidRDefault="00AD5B2D" w:rsidP="00AD5B2D">
      <w:pPr>
        <w:keepNext/>
        <w:keepLines/>
        <w:spacing w:after="217" w:line="230" w:lineRule="exact"/>
        <w:ind w:left="20"/>
        <w:jc w:val="center"/>
        <w:outlineLvl w:val="1"/>
        <w:rPr>
          <w:rFonts w:eastAsia="Times New Roman"/>
          <w:b/>
        </w:rPr>
      </w:pPr>
      <w:bookmarkStart w:id="1" w:name="bookmark9"/>
      <w:r>
        <w:rPr>
          <w:rFonts w:eastAsia="Times New Roman"/>
          <w:b/>
        </w:rPr>
        <w:lastRenderedPageBreak/>
        <w:t>I</w:t>
      </w:r>
      <w:r w:rsidRPr="00781064">
        <w:rPr>
          <w:rFonts w:eastAsia="Times New Roman"/>
          <w:b/>
        </w:rPr>
        <w:t>X. ГАРАНЦИЯ ЗА ИЗПЪЛНЕНИЕ НА ДОГОВОРА</w:t>
      </w:r>
      <w:bookmarkEnd w:id="1"/>
    </w:p>
    <w:p w:rsidR="00AD5B2D" w:rsidRPr="00781064" w:rsidRDefault="00AD5B2D" w:rsidP="006961F3">
      <w:pPr>
        <w:spacing w:line="269" w:lineRule="exact"/>
        <w:ind w:left="20" w:right="20"/>
        <w:jc w:val="both"/>
        <w:rPr>
          <w:rFonts w:eastAsia="Times New Roman"/>
        </w:rPr>
      </w:pPr>
      <w:r>
        <w:rPr>
          <w:rFonts w:eastAsia="Times New Roman"/>
        </w:rPr>
        <w:t>Чл.</w:t>
      </w:r>
      <w:r w:rsidRPr="00781064">
        <w:rPr>
          <w:rFonts w:eastAsia="Times New Roman"/>
        </w:rPr>
        <w:t>1</w:t>
      </w:r>
      <w:r>
        <w:rPr>
          <w:rFonts w:eastAsia="Times New Roman"/>
          <w:lang w:val="en-US"/>
        </w:rPr>
        <w:t>5</w:t>
      </w:r>
      <w:r w:rsidRPr="00781064">
        <w:rPr>
          <w:rFonts w:eastAsia="Times New Roman"/>
        </w:rPr>
        <w:t xml:space="preserve">. При подписване на договора, като гаранция </w:t>
      </w:r>
      <w:r>
        <w:rPr>
          <w:rFonts w:eastAsia="Times New Roman"/>
        </w:rPr>
        <w:t>за точно изпълнение на</w:t>
      </w:r>
      <w:r w:rsidRPr="00781064">
        <w:rPr>
          <w:rFonts w:eastAsia="Times New Roman"/>
        </w:rPr>
        <w:t xml:space="preserve"> задълженията по него, ИЗПЪЛНИТЕЛЯТ представя на ВЪЗЛОЖИТЕЛЯ документ за внесена гаранция за изпълнение на задълженията си по договора на стойност 3 % (три на сто) от цената по чл. </w:t>
      </w:r>
      <w:r w:rsidR="00B675DA">
        <w:rPr>
          <w:rFonts w:eastAsia="Times New Roman"/>
        </w:rPr>
        <w:t>7</w:t>
      </w:r>
      <w:r w:rsidRPr="00781064">
        <w:rPr>
          <w:rFonts w:eastAsia="Times New Roman"/>
        </w:rPr>
        <w:t>, ал. 1 без ДДС</w:t>
      </w:r>
      <w:r>
        <w:rPr>
          <w:rFonts w:eastAsia="Times New Roman"/>
        </w:rPr>
        <w:t xml:space="preserve">, </w:t>
      </w:r>
      <w:r w:rsidRPr="00781064">
        <w:rPr>
          <w:rFonts w:eastAsia="Times New Roman"/>
        </w:rPr>
        <w:t>в една от следните форми:</w:t>
      </w:r>
      <w:r>
        <w:rPr>
          <w:rFonts w:eastAsia="Times New Roman"/>
        </w:rPr>
        <w:t xml:space="preserve"> - </w:t>
      </w:r>
      <w:r w:rsidRPr="00781064">
        <w:rPr>
          <w:rFonts w:eastAsia="Times New Roman"/>
        </w:rPr>
        <w:t xml:space="preserve">оригинал на платежно нареждане за парична сума, преведена по банкова сметка на Министерство на здравеопазването: БНБ Централно управление, </w:t>
      </w:r>
      <w:r w:rsidRPr="00781064">
        <w:rPr>
          <w:rFonts w:eastAsia="Times New Roman"/>
          <w:lang w:val="en-US"/>
        </w:rPr>
        <w:t xml:space="preserve">IBAN: </w:t>
      </w:r>
      <w:r w:rsidRPr="00781064">
        <w:t>BG21 BNBG 9661 3300 1293 01</w:t>
      </w:r>
      <w:r w:rsidRPr="00781064">
        <w:rPr>
          <w:rFonts w:eastAsia="Times New Roman"/>
        </w:rPr>
        <w:t xml:space="preserve">, </w:t>
      </w:r>
      <w:r w:rsidRPr="00781064">
        <w:rPr>
          <w:rFonts w:eastAsia="Times New Roman"/>
          <w:lang w:val="en-US"/>
        </w:rPr>
        <w:t xml:space="preserve">BIC </w:t>
      </w:r>
      <w:r w:rsidRPr="00781064">
        <w:rPr>
          <w:rFonts w:eastAsia="Times New Roman"/>
        </w:rPr>
        <w:t xml:space="preserve">код на БНБ - </w:t>
      </w:r>
      <w:r w:rsidRPr="00781064">
        <w:rPr>
          <w:rFonts w:eastAsia="Times New Roman"/>
          <w:lang w:val="en-US"/>
        </w:rPr>
        <w:t>BNBG BGSD,</w:t>
      </w:r>
      <w:r>
        <w:rPr>
          <w:rFonts w:eastAsia="Times New Roman"/>
        </w:rPr>
        <w:t xml:space="preserve"> или - </w:t>
      </w:r>
      <w:r w:rsidRPr="00781064">
        <w:rPr>
          <w:rFonts w:eastAsia="Times New Roman"/>
        </w:rPr>
        <w:t>оригинал на безусловна и неотменяема банкова гаранция, издадена от българска или чуждестранна банка, в полза на Министерство на здравеопазването. Банковите гаранции, издадени от чуждестранни банки, следва да са авизирани чрез българска банка, потвърждаваща автентичността на съобщението.</w:t>
      </w:r>
    </w:p>
    <w:p w:rsidR="00AD5B2D" w:rsidRPr="00781064" w:rsidRDefault="00AD5B2D" w:rsidP="00AD5B2D">
      <w:pPr>
        <w:spacing w:line="269" w:lineRule="exact"/>
        <w:ind w:left="20" w:right="20" w:firstLine="547"/>
        <w:jc w:val="both"/>
        <w:rPr>
          <w:rFonts w:eastAsia="Times New Roman"/>
        </w:rPr>
      </w:pPr>
      <w:r>
        <w:rPr>
          <w:rFonts w:eastAsia="Times New Roman"/>
        </w:rPr>
        <w:t>Чл.</w:t>
      </w:r>
      <w:r>
        <w:rPr>
          <w:rFonts w:eastAsia="Times New Roman"/>
          <w:lang w:val="en-US"/>
        </w:rPr>
        <w:t>16</w:t>
      </w:r>
      <w:r w:rsidRPr="00781064">
        <w:rPr>
          <w:rFonts w:eastAsia="Times New Roman"/>
        </w:rPr>
        <w:t>.</w:t>
      </w:r>
      <w:r>
        <w:rPr>
          <w:rFonts w:eastAsia="Times New Roman"/>
        </w:rPr>
        <w:t xml:space="preserve">  </w:t>
      </w:r>
      <w:r w:rsidRPr="00781064">
        <w:rPr>
          <w:rFonts w:eastAsia="Times New Roman"/>
        </w:rPr>
        <w:t xml:space="preserve"> Разходите по превода на парична сума или на банковата гаранция са за сметка на ИЗПЪЛНИТЕЛЯ, а разходите по евентуалното им усвояване - за сметка на ВЪЗЛОЖИТЕЛЯ.</w:t>
      </w:r>
    </w:p>
    <w:p w:rsidR="00AD5B2D" w:rsidRPr="00781064" w:rsidRDefault="00AD5B2D" w:rsidP="00AD5B2D">
      <w:pPr>
        <w:spacing w:line="269" w:lineRule="exact"/>
        <w:ind w:left="20" w:right="20" w:firstLine="547"/>
        <w:jc w:val="both"/>
        <w:rPr>
          <w:rFonts w:eastAsia="Times New Roman"/>
        </w:rPr>
      </w:pPr>
      <w:r>
        <w:rPr>
          <w:rFonts w:eastAsia="Times New Roman"/>
        </w:rPr>
        <w:t>Чл.</w:t>
      </w:r>
      <w:r>
        <w:rPr>
          <w:rFonts w:eastAsia="Times New Roman"/>
          <w:lang w:val="en-US"/>
        </w:rPr>
        <w:t>17</w:t>
      </w:r>
      <w:r w:rsidRPr="00781064">
        <w:rPr>
          <w:rFonts w:eastAsia="Times New Roman"/>
        </w:rPr>
        <w:t xml:space="preserve">. </w:t>
      </w:r>
      <w:r>
        <w:rPr>
          <w:rFonts w:eastAsia="Times New Roman"/>
        </w:rPr>
        <w:t xml:space="preserve">  </w:t>
      </w:r>
      <w:r w:rsidRPr="00781064">
        <w:rPr>
          <w:rFonts w:eastAsia="Times New Roman"/>
        </w:rPr>
        <w:t xml:space="preserve">Гаранцията за изпълнение на договора се освобождава в срок до </w:t>
      </w:r>
      <w:r w:rsidRPr="00351A34">
        <w:t xml:space="preserve">60 (шестдесет) календарни дни след </w:t>
      </w:r>
      <w:r w:rsidRPr="00781064">
        <w:rPr>
          <w:rFonts w:eastAsia="Times New Roman"/>
        </w:rPr>
        <w:t>датата на издаване на Разрешение за ползване</w:t>
      </w:r>
      <w:r>
        <w:rPr>
          <w:rFonts w:eastAsia="Times New Roman"/>
        </w:rPr>
        <w:t xml:space="preserve"> за строежа</w:t>
      </w:r>
      <w:r w:rsidRPr="00781064">
        <w:rPr>
          <w:rFonts w:eastAsia="Times New Roman"/>
        </w:rPr>
        <w:t>, освен ако ВЪЗЛОЖИТЕЛЯТ е усвоил същата.</w:t>
      </w:r>
    </w:p>
    <w:p w:rsidR="00AD5B2D" w:rsidRPr="00781064" w:rsidRDefault="00AD5B2D" w:rsidP="00AD5B2D">
      <w:pPr>
        <w:spacing w:line="269" w:lineRule="exact"/>
        <w:ind w:left="20" w:right="20" w:firstLine="547"/>
        <w:jc w:val="both"/>
        <w:rPr>
          <w:rFonts w:eastAsia="Times New Roman"/>
        </w:rPr>
      </w:pPr>
      <w:r>
        <w:rPr>
          <w:rFonts w:eastAsia="Times New Roman"/>
        </w:rPr>
        <w:t>Чл.</w:t>
      </w:r>
      <w:r>
        <w:rPr>
          <w:rFonts w:eastAsia="Times New Roman"/>
          <w:lang w:val="en-US"/>
        </w:rPr>
        <w:t>18</w:t>
      </w:r>
      <w:r w:rsidRPr="00781064">
        <w:rPr>
          <w:rFonts w:eastAsia="Times New Roman"/>
        </w:rPr>
        <w:t xml:space="preserve">. В случай, че срокът на валидност на банковата гаранция е по-малък от срока определен по чл. </w:t>
      </w:r>
      <w:r>
        <w:rPr>
          <w:rFonts w:eastAsia="Times New Roman"/>
          <w:lang w:val="en-US"/>
        </w:rPr>
        <w:t>17</w:t>
      </w:r>
      <w:r w:rsidRPr="00781064">
        <w:rPr>
          <w:rFonts w:eastAsia="Times New Roman"/>
        </w:rPr>
        <w:t xml:space="preserve">, ИЗПЪЛНИТЕЛЯТ е длъжен един месец преди изтичане </w:t>
      </w:r>
      <w:r>
        <w:rPr>
          <w:rFonts w:eastAsia="Times New Roman"/>
        </w:rPr>
        <w:t>срока на валидност на банковата</w:t>
      </w:r>
      <w:r w:rsidRPr="00781064">
        <w:rPr>
          <w:rFonts w:eastAsia="Times New Roman"/>
        </w:rPr>
        <w:t xml:space="preserve"> гаранция</w:t>
      </w:r>
      <w:r>
        <w:rPr>
          <w:rFonts w:eastAsia="Times New Roman"/>
        </w:rPr>
        <w:t>,</w:t>
      </w:r>
      <w:r w:rsidRPr="00781064">
        <w:rPr>
          <w:rFonts w:eastAsia="Times New Roman"/>
        </w:rPr>
        <w:t xml:space="preserve"> да удължи нейното действие като представи на ВЪЗЛОЖИТЕЛЯ анекс за удължаването й. </w:t>
      </w:r>
    </w:p>
    <w:p w:rsidR="00AD5B2D" w:rsidRPr="00781064" w:rsidRDefault="00AD5B2D" w:rsidP="00AD5B2D">
      <w:pPr>
        <w:spacing w:line="274" w:lineRule="exact"/>
        <w:ind w:right="20" w:firstLine="567"/>
        <w:jc w:val="both"/>
        <w:rPr>
          <w:rFonts w:eastAsia="Times New Roman"/>
        </w:rPr>
      </w:pPr>
      <w:r w:rsidRPr="00781064">
        <w:rPr>
          <w:rFonts w:eastAsia="Times New Roman"/>
        </w:rPr>
        <w:t xml:space="preserve">Чл. </w:t>
      </w:r>
      <w:r>
        <w:rPr>
          <w:rFonts w:eastAsia="Times New Roman"/>
          <w:lang w:val="en-US"/>
        </w:rPr>
        <w:t>19</w:t>
      </w:r>
      <w:r w:rsidRPr="00781064">
        <w:rPr>
          <w:rFonts w:eastAsia="Times New Roman"/>
        </w:rPr>
        <w:t>.(1) ВЪЗЛОЖИТЕЛЯТ има право да усвои изцяло или части от гаранцията за изпълнение на договора при неточно изпълнение на задълженията по договора от страна на ИЗПЪЛНИТЕЛЯ, вкл. при възникване на задължение на ИЗПЪЛНИТЕЛЯ за плащане на неустойки, както и при прекратяване на договора от ВЪЗЛОЖИТЕЛЯ, поради виновно неизпълнение на договорни задължения от страна на ИЗПЪЛНИТЕЛЯ.</w:t>
      </w:r>
    </w:p>
    <w:p w:rsidR="00AD5B2D" w:rsidRPr="00781064" w:rsidRDefault="00AD5B2D" w:rsidP="00AD5B2D">
      <w:pPr>
        <w:numPr>
          <w:ilvl w:val="0"/>
          <w:numId w:val="28"/>
        </w:numPr>
        <w:tabs>
          <w:tab w:val="left" w:pos="445"/>
          <w:tab w:val="left" w:pos="993"/>
        </w:tabs>
        <w:spacing w:line="274" w:lineRule="exact"/>
        <w:ind w:right="20" w:firstLine="567"/>
        <w:jc w:val="both"/>
        <w:rPr>
          <w:rFonts w:eastAsia="Times New Roman"/>
        </w:rPr>
      </w:pPr>
      <w:r w:rsidRPr="00781064">
        <w:rPr>
          <w:rFonts w:eastAsia="Times New Roman"/>
        </w:rPr>
        <w:t>В случай на усвояване от ВЪЗЛОЖИТЕЛЯ на суми от гаранцията за изпълнение на договора, ИЗПЪЛНИТЕЛЯТ е длъжен в срок до 5 (пет) работни: дни да допълни гаранцията до размера й</w:t>
      </w:r>
      <w:r>
        <w:rPr>
          <w:rFonts w:eastAsia="Times New Roman"/>
        </w:rPr>
        <w:t xml:space="preserve">, </w:t>
      </w:r>
      <w:r w:rsidRPr="00781064">
        <w:rPr>
          <w:rFonts w:eastAsia="Times New Roman"/>
        </w:rPr>
        <w:t>уговорен в чл.</w:t>
      </w:r>
      <w:r>
        <w:rPr>
          <w:rFonts w:eastAsia="Times New Roman"/>
          <w:lang w:val="en-US"/>
        </w:rPr>
        <w:t>15</w:t>
      </w:r>
      <w:r w:rsidRPr="00781064">
        <w:rPr>
          <w:rFonts w:eastAsia="Times New Roman"/>
        </w:rPr>
        <w:t>.</w:t>
      </w:r>
    </w:p>
    <w:p w:rsidR="00AD5B2D" w:rsidRPr="00781064" w:rsidRDefault="00AD5B2D" w:rsidP="00AD5B2D">
      <w:pPr>
        <w:numPr>
          <w:ilvl w:val="0"/>
          <w:numId w:val="28"/>
        </w:numPr>
        <w:tabs>
          <w:tab w:val="left" w:pos="517"/>
          <w:tab w:val="left" w:pos="1134"/>
        </w:tabs>
        <w:spacing w:line="274" w:lineRule="exact"/>
        <w:ind w:right="20" w:firstLine="567"/>
        <w:jc w:val="both"/>
        <w:rPr>
          <w:rFonts w:eastAsia="Times New Roman"/>
        </w:rPr>
      </w:pPr>
      <w:r w:rsidRPr="00781064">
        <w:rPr>
          <w:rFonts w:eastAsia="Times New Roman"/>
        </w:rPr>
        <w:t>Ако ИЗПЪЛНИТЕЛЯТ не изпълни задължението си по предходната алинея, ВЪЗЛОЖИТЕЛЯТ има право да прекрати договора.</w:t>
      </w:r>
    </w:p>
    <w:p w:rsidR="00AD5B2D" w:rsidRDefault="00AD5B2D" w:rsidP="00AD5B2D">
      <w:pPr>
        <w:ind w:firstLine="567"/>
        <w:jc w:val="both"/>
        <w:rPr>
          <w:rFonts w:eastAsia="Times New Roman"/>
        </w:rPr>
      </w:pPr>
      <w:r w:rsidRPr="00781064">
        <w:rPr>
          <w:rFonts w:eastAsia="Times New Roman"/>
        </w:rPr>
        <w:t>Чл.</w:t>
      </w:r>
      <w:r>
        <w:rPr>
          <w:rFonts w:eastAsia="Times New Roman"/>
          <w:lang w:val="en-US"/>
        </w:rPr>
        <w:t>20</w:t>
      </w:r>
      <w:r w:rsidRPr="00781064">
        <w:rPr>
          <w:rFonts w:eastAsia="Times New Roman"/>
        </w:rPr>
        <w:t>. В случай, че Банката, издала гаранцията за изпълнение на договора, е обявена в несъстоятелност, или изпадне в неплатежоспосо</w:t>
      </w:r>
      <w:r>
        <w:rPr>
          <w:rFonts w:eastAsia="Times New Roman"/>
        </w:rPr>
        <w:t>бност</w:t>
      </w:r>
      <w:r w:rsidRPr="00781064">
        <w:rPr>
          <w:rFonts w:eastAsia="Times New Roman"/>
        </w:rPr>
        <w:t xml:space="preserve"> или й се отнеме лиценза, или откаже да заплати предявената от ВЪЗЛОЖИТЕЛЯ сума в 3-дневен срок, ВЪЗЛОЖИТЕЛЯТ има право да поиска, а ИЗПЪЛНИТЕЛЯТ е длъжен да предостави в срок до 5 (пет) работни дни от направеното искане, съответната заместваща гаранция от друга банкова институция, съгласувана с ВЪЗЛОЖИТЕЛЯ. </w:t>
      </w:r>
    </w:p>
    <w:p w:rsidR="00AD5B2D" w:rsidRDefault="00AD5B2D" w:rsidP="00AD5B2D">
      <w:pPr>
        <w:ind w:firstLine="567"/>
        <w:jc w:val="both"/>
        <w:rPr>
          <w:rFonts w:eastAsia="Times New Roman"/>
        </w:rPr>
      </w:pPr>
      <w:r w:rsidRPr="00781064">
        <w:rPr>
          <w:rFonts w:eastAsia="Times New Roman"/>
        </w:rPr>
        <w:t>Чл.</w:t>
      </w:r>
      <w:r>
        <w:rPr>
          <w:rFonts w:eastAsia="Times New Roman"/>
          <w:lang w:val="en-US"/>
        </w:rPr>
        <w:t>21</w:t>
      </w:r>
      <w:r w:rsidRPr="00781064">
        <w:rPr>
          <w:rFonts w:eastAsia="Times New Roman"/>
        </w:rPr>
        <w:t>. ВЪЗЛОЖИТЕЛЯТ не дължи лихви върху сумите по гаранцията за изпълнение на договора.</w:t>
      </w:r>
    </w:p>
    <w:p w:rsidR="00AD5B2D" w:rsidRDefault="00AD5B2D" w:rsidP="000005FC">
      <w:pPr>
        <w:jc w:val="center"/>
        <w:rPr>
          <w:b/>
          <w:bCs/>
          <w:lang w:val="ru-RU"/>
        </w:rPr>
      </w:pPr>
    </w:p>
    <w:p w:rsidR="000005FC" w:rsidRPr="000005FC" w:rsidRDefault="000005FC" w:rsidP="000005FC">
      <w:pPr>
        <w:jc w:val="center"/>
        <w:rPr>
          <w:lang w:val="ru-RU"/>
        </w:rPr>
      </w:pPr>
      <w:r w:rsidRPr="000005FC">
        <w:rPr>
          <w:b/>
          <w:bCs/>
          <w:lang w:val="ru-RU"/>
        </w:rPr>
        <w:t xml:space="preserve">РАЗДЕЛ </w:t>
      </w:r>
      <w:r w:rsidRPr="000005FC">
        <w:rPr>
          <w:b/>
          <w:bCs/>
        </w:rPr>
        <w:t>Х</w:t>
      </w:r>
      <w:r w:rsidRPr="000005FC">
        <w:rPr>
          <w:b/>
          <w:bCs/>
          <w:lang w:val="ru-RU"/>
        </w:rPr>
        <w:t>. НЕИЗПЪЛНЕНИЕ. САНКЦИИ</w:t>
      </w:r>
    </w:p>
    <w:p w:rsidR="000005FC" w:rsidRPr="000005FC" w:rsidRDefault="000005FC" w:rsidP="000005FC">
      <w:pPr>
        <w:jc w:val="both"/>
      </w:pPr>
      <w:r w:rsidRPr="000005FC">
        <w:rPr>
          <w:lang w:val="ru-RU"/>
        </w:rPr>
        <w:t>Чл.</w:t>
      </w:r>
      <w:r w:rsidRPr="000005FC">
        <w:t xml:space="preserve"> </w:t>
      </w:r>
      <w:r w:rsidR="00AD5B2D">
        <w:rPr>
          <w:lang w:val="en-US"/>
        </w:rPr>
        <w:t>22</w:t>
      </w:r>
      <w:r w:rsidRPr="000005FC">
        <w:rPr>
          <w:lang w:val="ru-RU"/>
        </w:rPr>
        <w:t>.</w:t>
      </w:r>
      <w:r w:rsidRPr="000005FC">
        <w:t xml:space="preserve"> (1)</w:t>
      </w:r>
      <w:r w:rsidRPr="000005FC">
        <w:rPr>
          <w:lang w:val="ru-RU"/>
        </w:rPr>
        <w:t xml:space="preserve"> В случай на забава на изпълнението на задълженията по този договор, виновната за</w:t>
      </w:r>
      <w:r w:rsidRPr="000005FC">
        <w:rPr>
          <w:b/>
          <w:bCs/>
        </w:rPr>
        <w:t xml:space="preserve"> </w:t>
      </w:r>
      <w:r w:rsidRPr="000005FC">
        <w:rPr>
          <w:lang w:val="ru-RU"/>
        </w:rPr>
        <w:t xml:space="preserve">забавата страна дължи на другата неустойка в размер на 0.1 % (нула цяло и </w:t>
      </w:r>
      <w:r w:rsidRPr="000005FC">
        <w:t>едно на сто</w:t>
      </w:r>
      <w:r w:rsidRPr="000005FC">
        <w:rPr>
          <w:lang w:val="ru-RU"/>
        </w:rPr>
        <w:t>) на ден от</w:t>
      </w:r>
      <w:r w:rsidRPr="000005FC">
        <w:rPr>
          <w:b/>
          <w:bCs/>
        </w:rPr>
        <w:t xml:space="preserve"> </w:t>
      </w:r>
      <w:r w:rsidRPr="000005FC">
        <w:rPr>
          <w:lang w:val="ru-RU"/>
        </w:rPr>
        <w:t xml:space="preserve">общия размер на дължимото по договора плащане, но не повече от 10 % (десет </w:t>
      </w:r>
      <w:r w:rsidRPr="000005FC">
        <w:t>на сто</w:t>
      </w:r>
      <w:r w:rsidRPr="000005FC">
        <w:rPr>
          <w:lang w:val="ru-RU"/>
        </w:rPr>
        <w:t>) от него за целия срок на забавата. Тази</w:t>
      </w:r>
      <w:r w:rsidRPr="000005FC">
        <w:rPr>
          <w:b/>
          <w:bCs/>
        </w:rPr>
        <w:t xml:space="preserve"> </w:t>
      </w:r>
      <w:r w:rsidRPr="000005FC">
        <w:rPr>
          <w:lang w:val="ru-RU"/>
        </w:rPr>
        <w:t xml:space="preserve">неустойка не препятства търсенето на по – големи вреди.  </w:t>
      </w:r>
    </w:p>
    <w:p w:rsidR="000005FC" w:rsidRPr="000005FC" w:rsidRDefault="000005FC" w:rsidP="000005FC">
      <w:pPr>
        <w:jc w:val="both"/>
      </w:pPr>
      <w:r w:rsidRPr="000005FC">
        <w:lastRenderedPageBreak/>
        <w:t>(2) При пълно неизпълнение от страна на ИЗПЪЛНИТЕЛ, ВЪЗЛОЖИТЕЛЯТ има право да развали договора.</w:t>
      </w:r>
    </w:p>
    <w:p w:rsidR="000005FC" w:rsidRPr="000005FC" w:rsidRDefault="000005FC" w:rsidP="000005FC">
      <w:pPr>
        <w:jc w:val="both"/>
      </w:pPr>
      <w:r w:rsidRPr="000005FC">
        <w:t>(3) Неизправната страна заплаща дължимата по алинея 1 неустойка в 10-дневен срок след отправяне на писмена покана от изправната до неизправната страна.</w:t>
      </w:r>
    </w:p>
    <w:p w:rsidR="000005FC" w:rsidRPr="000005FC" w:rsidRDefault="000005FC" w:rsidP="000005FC">
      <w:pPr>
        <w:jc w:val="both"/>
        <w:rPr>
          <w:lang w:val="en-US"/>
        </w:rPr>
      </w:pPr>
      <w:r w:rsidRPr="000005FC">
        <w:rPr>
          <w:lang w:val="ru-RU"/>
        </w:rPr>
        <w:t>Чл.</w:t>
      </w:r>
      <w:r w:rsidR="00AD5B2D">
        <w:rPr>
          <w:lang w:val="en-US"/>
        </w:rPr>
        <w:t>23</w:t>
      </w:r>
      <w:r w:rsidRPr="000005FC">
        <w:rPr>
          <w:lang w:val="ru-RU"/>
        </w:rPr>
        <w:t>. Независимо от предвиденото в предходната алинея, в случай, че забавата в</w:t>
      </w:r>
      <w:r w:rsidRPr="000005FC">
        <w:t xml:space="preserve"> </w:t>
      </w:r>
      <w:r w:rsidRPr="000005FC">
        <w:rPr>
          <w:lang w:val="ru-RU"/>
        </w:rPr>
        <w:t>изпълнението</w:t>
      </w:r>
      <w:r w:rsidRPr="000005FC">
        <w:t xml:space="preserve"> </w:t>
      </w:r>
      <w:r w:rsidRPr="000005FC">
        <w:rPr>
          <w:lang w:val="ru-RU"/>
        </w:rPr>
        <w:t>на</w:t>
      </w:r>
      <w:r w:rsidRPr="000005FC">
        <w:t xml:space="preserve"> </w:t>
      </w:r>
      <w:r w:rsidRPr="000005FC">
        <w:rPr>
          <w:lang w:val="ru-RU"/>
        </w:rPr>
        <w:t>проектната разработка</w:t>
      </w:r>
      <w:r w:rsidRPr="000005FC">
        <w:t xml:space="preserve"> </w:t>
      </w:r>
      <w:r w:rsidRPr="000005FC">
        <w:rPr>
          <w:lang w:val="ru-RU"/>
        </w:rPr>
        <w:t xml:space="preserve">се дължи на причини, за които ВЪЗЛОЖИТЕЛЯТ отговаря, срокът за нейното изработване се удължава с времето на забавата. </w:t>
      </w:r>
    </w:p>
    <w:p w:rsidR="000005FC" w:rsidRPr="000005FC" w:rsidRDefault="000005FC" w:rsidP="000005FC">
      <w:pPr>
        <w:jc w:val="both"/>
        <w:rPr>
          <w:lang w:val="en-US"/>
        </w:rPr>
      </w:pPr>
      <w:r w:rsidRPr="000005FC">
        <w:rPr>
          <w:lang w:val="ru-RU"/>
        </w:rPr>
        <w:t>Чл.</w:t>
      </w:r>
      <w:r w:rsidRPr="000005FC">
        <w:t xml:space="preserve"> </w:t>
      </w:r>
      <w:r w:rsidR="00AD5B2D">
        <w:rPr>
          <w:lang w:val="en-US"/>
        </w:rPr>
        <w:t>24</w:t>
      </w:r>
      <w:r w:rsidRPr="000005FC">
        <w:rPr>
          <w:lang w:val="ru-RU"/>
        </w:rPr>
        <w:t>.  Страните се освобождават от отговорност при непреодолима сила по смисъла на</w:t>
      </w:r>
      <w:r w:rsidRPr="000005FC">
        <w:t xml:space="preserve"> </w:t>
      </w:r>
      <w:r w:rsidRPr="000005FC">
        <w:rPr>
          <w:lang w:val="ru-RU"/>
        </w:rPr>
        <w:t>Закона за обществените поръчки, като в този случай страната, която се</w:t>
      </w:r>
      <w:r w:rsidR="006961F3">
        <w:rPr>
          <w:lang w:val="ru-RU"/>
        </w:rPr>
        <w:t xml:space="preserve"> </w:t>
      </w:r>
      <w:r w:rsidRPr="000005FC">
        <w:rPr>
          <w:lang w:val="ru-RU"/>
        </w:rPr>
        <w:t>позовава на непреодолима</w:t>
      </w:r>
      <w:r w:rsidRPr="000005FC">
        <w:rPr>
          <w:b/>
          <w:bCs/>
        </w:rPr>
        <w:t xml:space="preserve"> </w:t>
      </w:r>
      <w:r w:rsidRPr="000005FC">
        <w:rPr>
          <w:lang w:val="ru-RU"/>
        </w:rPr>
        <w:t xml:space="preserve">сила незабавно уведомява писмено другата за това. </w:t>
      </w:r>
    </w:p>
    <w:p w:rsidR="000005FC" w:rsidRPr="000005FC" w:rsidRDefault="000005FC" w:rsidP="000005FC">
      <w:pPr>
        <w:jc w:val="both"/>
      </w:pPr>
    </w:p>
    <w:p w:rsidR="000005FC" w:rsidRPr="000005FC" w:rsidRDefault="000005FC" w:rsidP="000005FC">
      <w:pPr>
        <w:jc w:val="center"/>
        <w:rPr>
          <w:b/>
          <w:bCs/>
          <w:lang w:val="ru-RU"/>
        </w:rPr>
      </w:pPr>
      <w:r w:rsidRPr="000005FC">
        <w:rPr>
          <w:b/>
          <w:bCs/>
          <w:lang w:val="ru-RU"/>
        </w:rPr>
        <w:t>РАЗДЕЛ ХІ. ПРЕКРАТЯВАНЕ И РАЗВАЛЯНЕ НА ДОГОВОРА</w:t>
      </w:r>
    </w:p>
    <w:p w:rsidR="000005FC" w:rsidRPr="000005FC" w:rsidRDefault="000005FC" w:rsidP="000005FC">
      <w:pPr>
        <w:jc w:val="both"/>
        <w:rPr>
          <w:lang w:val="ru-RU"/>
        </w:rPr>
      </w:pPr>
      <w:r w:rsidRPr="000005FC">
        <w:rPr>
          <w:lang w:val="ru-RU"/>
        </w:rPr>
        <w:t>Чл.</w:t>
      </w:r>
      <w:r w:rsidR="00AD5B2D">
        <w:rPr>
          <w:lang w:val="en-US"/>
        </w:rPr>
        <w:t>25</w:t>
      </w:r>
      <w:r w:rsidRPr="000005FC">
        <w:rPr>
          <w:lang w:val="ru-RU"/>
        </w:rPr>
        <w:t xml:space="preserve">. (1) Договорът се прекратява: </w:t>
      </w:r>
    </w:p>
    <w:p w:rsidR="000005FC" w:rsidRPr="000005FC" w:rsidRDefault="000005FC" w:rsidP="000005FC">
      <w:pPr>
        <w:jc w:val="both"/>
        <w:rPr>
          <w:lang w:val="ru-RU"/>
        </w:rPr>
      </w:pPr>
      <w:r w:rsidRPr="000005FC">
        <w:rPr>
          <w:lang w:val="ru-RU"/>
        </w:rPr>
        <w:t xml:space="preserve">1. при изтичане на срока; </w:t>
      </w:r>
    </w:p>
    <w:p w:rsidR="000005FC" w:rsidRPr="000005FC" w:rsidRDefault="000005FC" w:rsidP="000005FC">
      <w:pPr>
        <w:jc w:val="both"/>
        <w:rPr>
          <w:lang w:val="ru-RU"/>
        </w:rPr>
      </w:pPr>
      <w:r w:rsidRPr="000005FC">
        <w:rPr>
          <w:lang w:val="ru-RU"/>
        </w:rPr>
        <w:t xml:space="preserve">2. по взаимно писмено споразумение на страните; </w:t>
      </w:r>
    </w:p>
    <w:p w:rsidR="000005FC" w:rsidRPr="000005FC" w:rsidRDefault="0022048A" w:rsidP="000005FC">
      <w:pPr>
        <w:jc w:val="both"/>
        <w:rPr>
          <w:lang w:val="ru-RU"/>
        </w:rPr>
      </w:pPr>
      <w:r>
        <w:rPr>
          <w:lang w:val="ru-RU"/>
        </w:rPr>
        <w:t>3</w:t>
      </w:r>
      <w:r w:rsidR="000005FC" w:rsidRPr="000005FC">
        <w:rPr>
          <w:lang w:val="ru-RU"/>
        </w:rPr>
        <w:t>.  договорът може да бъде прекратен по всяко време, преди изтичане на срока му, когато е настъпила друга причина, установена от договора или закона като основание за предсрочно</w:t>
      </w:r>
      <w:r w:rsidR="000005FC" w:rsidRPr="000005FC">
        <w:rPr>
          <w:b/>
          <w:bCs/>
        </w:rPr>
        <w:t xml:space="preserve"> </w:t>
      </w:r>
      <w:r w:rsidR="000005FC" w:rsidRPr="000005FC">
        <w:rPr>
          <w:lang w:val="ru-RU"/>
        </w:rPr>
        <w:t xml:space="preserve">или незабавно прекратяване. </w:t>
      </w:r>
    </w:p>
    <w:p w:rsidR="000005FC" w:rsidRPr="000005FC" w:rsidRDefault="000005FC" w:rsidP="000005FC">
      <w:pPr>
        <w:jc w:val="both"/>
        <w:rPr>
          <w:lang w:val="ru-RU"/>
        </w:rPr>
      </w:pPr>
      <w:r w:rsidRPr="000005FC">
        <w:rPr>
          <w:lang w:val="ru-RU"/>
        </w:rPr>
        <w:t>(2) Договорът се разваля при неизпълнение, на която и да е клауза от договора. В този</w:t>
      </w:r>
      <w:r w:rsidRPr="000005FC">
        <w:t xml:space="preserve"> </w:t>
      </w:r>
      <w:r w:rsidRPr="000005FC">
        <w:rPr>
          <w:lang w:val="ru-RU"/>
        </w:rPr>
        <w:t>случай всяка страна има право да го развали, като даде подходящ срок на другата страна за</w:t>
      </w:r>
      <w:r w:rsidRPr="000005FC">
        <w:rPr>
          <w:b/>
          <w:bCs/>
        </w:rPr>
        <w:t xml:space="preserve"> </w:t>
      </w:r>
      <w:r w:rsidRPr="000005FC">
        <w:rPr>
          <w:lang w:val="ru-RU"/>
        </w:rPr>
        <w:t xml:space="preserve">доброволно изпълнение.  </w:t>
      </w:r>
    </w:p>
    <w:p w:rsidR="000005FC" w:rsidRPr="000005FC" w:rsidRDefault="000005FC" w:rsidP="000005FC">
      <w:pPr>
        <w:jc w:val="both"/>
      </w:pPr>
    </w:p>
    <w:p w:rsidR="000005FC" w:rsidRPr="000005FC" w:rsidRDefault="000005FC" w:rsidP="000005FC">
      <w:pPr>
        <w:jc w:val="center"/>
        <w:rPr>
          <w:b/>
          <w:bCs/>
          <w:lang w:val="ru-RU"/>
        </w:rPr>
      </w:pPr>
      <w:r w:rsidRPr="000005FC">
        <w:rPr>
          <w:b/>
          <w:bCs/>
          <w:lang w:val="ru-RU"/>
        </w:rPr>
        <w:t xml:space="preserve">РАЗДЕЛ </w:t>
      </w:r>
      <w:r w:rsidRPr="000005FC">
        <w:rPr>
          <w:b/>
          <w:bCs/>
          <w:lang w:val="en-US"/>
        </w:rPr>
        <w:t>X</w:t>
      </w:r>
      <w:r w:rsidRPr="000005FC">
        <w:rPr>
          <w:b/>
          <w:bCs/>
        </w:rPr>
        <w:t>ІІ</w:t>
      </w:r>
      <w:r w:rsidRPr="000005FC">
        <w:rPr>
          <w:b/>
          <w:bCs/>
          <w:lang w:val="ru-RU"/>
        </w:rPr>
        <w:t>. НЕПРЕОДОЛИМА СИЛА.</w:t>
      </w:r>
    </w:p>
    <w:p w:rsidR="000005FC" w:rsidRPr="000005FC" w:rsidRDefault="000005FC" w:rsidP="000005FC">
      <w:pPr>
        <w:jc w:val="both"/>
        <w:rPr>
          <w:bCs/>
          <w:lang w:val="ru-RU"/>
        </w:rPr>
      </w:pPr>
      <w:r w:rsidRPr="000005FC">
        <w:rPr>
          <w:bCs/>
          <w:lang w:val="ru-RU"/>
        </w:rPr>
        <w:t xml:space="preserve">Чл. </w:t>
      </w:r>
      <w:r w:rsidR="00AD5B2D">
        <w:rPr>
          <w:bCs/>
          <w:lang w:val="en-US"/>
        </w:rPr>
        <w:t>26</w:t>
      </w:r>
      <w:r w:rsidRPr="000005FC">
        <w:rPr>
          <w:bCs/>
          <w:lang w:val="ru-RU"/>
        </w:rPr>
        <w:t>. Страните се освобождават от отговорност за неизпълнение на задълженията си по договора, когато невъзможността за изпълнение се дължи на непреодолима сила. Ако страната е била в забава, тя не може да се позовава на непреодолима сила. Непреодолима сила е непредвидимо или непредотвратимо събитие от извънреден характер, възникнало след сключване на договора.</w:t>
      </w:r>
    </w:p>
    <w:p w:rsidR="000005FC" w:rsidRPr="000005FC" w:rsidRDefault="000005FC" w:rsidP="000005FC">
      <w:pPr>
        <w:jc w:val="both"/>
        <w:rPr>
          <w:bCs/>
          <w:lang w:val="ru-RU"/>
        </w:rPr>
      </w:pPr>
      <w:r w:rsidRPr="000005FC">
        <w:rPr>
          <w:bCs/>
          <w:lang w:val="ru-RU"/>
        </w:rPr>
        <w:t>Чл. 2</w:t>
      </w:r>
      <w:r w:rsidR="00AD5B2D">
        <w:rPr>
          <w:bCs/>
          <w:lang w:val="en-US"/>
        </w:rPr>
        <w:t>7</w:t>
      </w:r>
      <w:r w:rsidRPr="000005FC">
        <w:rPr>
          <w:bCs/>
          <w:lang w:val="ru-RU"/>
        </w:rPr>
        <w:t>. Страната, която не може да изпълни задължението си поради непреодолима сила, в срок от седем календарни дни от настъпването на съответното събитие, уведомява писмено другата страна за това обстоятелство. При неуведомяване се дължи обезщетение за настъпилите от това вреди.</w:t>
      </w:r>
    </w:p>
    <w:p w:rsidR="000005FC" w:rsidRPr="000005FC" w:rsidRDefault="000005FC" w:rsidP="000005FC">
      <w:pPr>
        <w:jc w:val="both"/>
        <w:rPr>
          <w:bCs/>
          <w:lang w:val="ru-RU"/>
        </w:rPr>
      </w:pPr>
      <w:r w:rsidRPr="000005FC">
        <w:rPr>
          <w:bCs/>
          <w:lang w:val="ru-RU"/>
        </w:rPr>
        <w:t>Чл. 2</w:t>
      </w:r>
      <w:r w:rsidR="00AD5B2D">
        <w:rPr>
          <w:bCs/>
          <w:lang w:val="en-US"/>
        </w:rPr>
        <w:t>8</w:t>
      </w:r>
      <w:r w:rsidRPr="000005FC">
        <w:rPr>
          <w:bCs/>
          <w:lang w:val="ru-RU"/>
        </w:rPr>
        <w:t>. Докато трае непреодолимата сила, изпълнението на задълженията и на свързаните с тях насрещни задължения спира. Съответните срокове за изпълнение се удължават с времето, през което е била налице непреодолима сила.</w:t>
      </w:r>
    </w:p>
    <w:p w:rsidR="000005FC" w:rsidRDefault="000005FC" w:rsidP="000005FC">
      <w:pPr>
        <w:jc w:val="both"/>
        <w:rPr>
          <w:bCs/>
          <w:lang w:val="en-US"/>
        </w:rPr>
      </w:pPr>
      <w:r w:rsidRPr="000005FC">
        <w:rPr>
          <w:bCs/>
          <w:lang w:val="ru-RU"/>
        </w:rPr>
        <w:t>Чл. 2</w:t>
      </w:r>
      <w:r w:rsidR="00AD5B2D">
        <w:rPr>
          <w:bCs/>
          <w:lang w:val="en-US"/>
        </w:rPr>
        <w:t>9</w:t>
      </w:r>
      <w:r w:rsidRPr="000005FC">
        <w:rPr>
          <w:bCs/>
          <w:lang w:val="ru-RU"/>
        </w:rPr>
        <w:t>. Ако непреодолимата сила трае толкова дълго, че някоя от страните вече няма интерес от изпълнението, тя има право да прекрати договора с писмено уведомление до другата страна.</w:t>
      </w:r>
    </w:p>
    <w:p w:rsidR="006961F3" w:rsidRDefault="006961F3" w:rsidP="00AD5B2D">
      <w:pPr>
        <w:keepNext/>
        <w:keepLines/>
        <w:spacing w:after="198" w:line="230" w:lineRule="exact"/>
        <w:jc w:val="center"/>
        <w:outlineLvl w:val="1"/>
        <w:rPr>
          <w:rFonts w:eastAsia="Times New Roman"/>
          <w:b/>
        </w:rPr>
      </w:pPr>
      <w:bookmarkStart w:id="2" w:name="bookmark4"/>
    </w:p>
    <w:p w:rsidR="00AD5B2D" w:rsidRPr="00781064" w:rsidRDefault="00AD5B2D" w:rsidP="00AD5B2D">
      <w:pPr>
        <w:keepNext/>
        <w:keepLines/>
        <w:spacing w:after="198" w:line="230" w:lineRule="exact"/>
        <w:jc w:val="center"/>
        <w:outlineLvl w:val="1"/>
        <w:rPr>
          <w:rFonts w:eastAsia="Times New Roman"/>
          <w:b/>
        </w:rPr>
      </w:pPr>
      <w:r>
        <w:rPr>
          <w:rFonts w:eastAsia="Times New Roman"/>
          <w:b/>
        </w:rPr>
        <w:t>Х</w:t>
      </w:r>
      <w:r w:rsidRPr="00781064">
        <w:rPr>
          <w:rFonts w:eastAsia="Times New Roman"/>
          <w:b/>
        </w:rPr>
        <w:t>III. ПОДИЗПЪЛНИТЕЛИ</w:t>
      </w:r>
      <w:bookmarkEnd w:id="2"/>
    </w:p>
    <w:p w:rsidR="00AD5B2D" w:rsidRDefault="00AD5B2D" w:rsidP="00AD5B2D">
      <w:pPr>
        <w:spacing w:line="274" w:lineRule="exact"/>
        <w:ind w:left="20" w:right="40" w:firstLine="547"/>
        <w:jc w:val="both"/>
        <w:rPr>
          <w:rFonts w:eastAsia="Times New Roman"/>
        </w:rPr>
      </w:pPr>
      <w:r>
        <w:rPr>
          <w:rFonts w:eastAsia="Times New Roman"/>
        </w:rPr>
        <w:t>Чл.</w:t>
      </w:r>
      <w:r>
        <w:rPr>
          <w:rFonts w:eastAsia="Times New Roman"/>
          <w:lang w:val="en-US"/>
        </w:rPr>
        <w:t>30</w:t>
      </w:r>
      <w:r>
        <w:rPr>
          <w:rFonts w:eastAsia="Times New Roman"/>
        </w:rPr>
        <w:t>.</w:t>
      </w:r>
      <w:r w:rsidR="006961F3">
        <w:rPr>
          <w:rFonts w:eastAsia="Times New Roman"/>
        </w:rPr>
        <w:t xml:space="preserve"> </w:t>
      </w:r>
      <w:r w:rsidRPr="00781064">
        <w:rPr>
          <w:rFonts w:eastAsia="Times New Roman"/>
        </w:rPr>
        <w:t>(1) За извършване на дейностите по договора ИЗПЪЛНИТЕЛЯТ има право да наема подизпълнителите, посочени от него в офертата</w:t>
      </w:r>
      <w:r>
        <w:rPr>
          <w:rFonts w:eastAsia="Times New Roman"/>
        </w:rPr>
        <w:t xml:space="preserve"> за участие в процедурата, посочена в настоящия договор</w:t>
      </w:r>
      <w:r w:rsidRPr="00781064">
        <w:rPr>
          <w:rFonts w:eastAsia="Times New Roman"/>
        </w:rPr>
        <w:t>, въз основа на която е избран за ИЗПЪЛНИТЕЛ.</w:t>
      </w:r>
      <w:r>
        <w:rPr>
          <w:rFonts w:eastAsia="Times New Roman"/>
        </w:rPr>
        <w:t xml:space="preserve"> Сключването на договор </w:t>
      </w:r>
      <w:r>
        <w:rPr>
          <w:rFonts w:eastAsia="Times New Roman"/>
        </w:rPr>
        <w:lastRenderedPageBreak/>
        <w:t>за подизпълнение не освобождава ИЗПЪЛНИТЕЛЯ от отговорността му за изпълнение на задълженията по настоящия договор.</w:t>
      </w:r>
    </w:p>
    <w:p w:rsidR="00B52EED" w:rsidRPr="00B52EED" w:rsidRDefault="00B52EED" w:rsidP="00AD5B2D">
      <w:pPr>
        <w:spacing w:line="274" w:lineRule="exact"/>
        <w:ind w:left="20" w:right="40" w:firstLine="547"/>
        <w:jc w:val="both"/>
        <w:rPr>
          <w:rFonts w:eastAsia="Times New Roman"/>
        </w:rPr>
      </w:pPr>
      <w:r w:rsidRPr="00B52EED">
        <w:rPr>
          <w:lang w:val="en-US"/>
        </w:rPr>
        <w:t xml:space="preserve">(2) </w:t>
      </w:r>
      <w:r w:rsidRPr="00B52EED">
        <w:t>Изпълнителят се задължава да сключи договор за подизпълнение, ако е обявил в офертата си ползването на подизпълнители, както и да предоставя на възложителя информация за плащанията по договорите за подизпълнение в срок от 10 дни от всяко извършено плащане.</w:t>
      </w:r>
    </w:p>
    <w:p w:rsidR="00AD5B2D" w:rsidRPr="00B52EED" w:rsidRDefault="00AD5B2D" w:rsidP="00AD5B2D">
      <w:pPr>
        <w:spacing w:line="274" w:lineRule="exact"/>
        <w:ind w:left="40" w:right="40"/>
        <w:jc w:val="both"/>
        <w:rPr>
          <w:rFonts w:eastAsia="Times New Roman"/>
        </w:rPr>
      </w:pPr>
      <w:r w:rsidRPr="00B52EED">
        <w:rPr>
          <w:rFonts w:eastAsia="Times New Roman"/>
        </w:rPr>
        <w:t xml:space="preserve">         </w:t>
      </w:r>
      <w:r w:rsidRPr="00B52EED">
        <w:rPr>
          <w:rFonts w:eastAsia="Times New Roman"/>
          <w:lang w:val="en-US"/>
        </w:rPr>
        <w:t>(</w:t>
      </w:r>
      <w:r w:rsidR="00B52EED">
        <w:rPr>
          <w:rFonts w:eastAsia="Times New Roman"/>
        </w:rPr>
        <w:t>3</w:t>
      </w:r>
      <w:r w:rsidRPr="00B52EED">
        <w:rPr>
          <w:rFonts w:eastAsia="Times New Roman"/>
          <w:lang w:val="en-US"/>
        </w:rPr>
        <w:t xml:space="preserve">)  </w:t>
      </w:r>
      <w:r w:rsidRPr="00B52EED">
        <w:rPr>
          <w:rFonts w:eastAsia="Times New Roman"/>
        </w:rPr>
        <w:t>ИЗПЪЛНИТЕЛЯТ няма право да:</w:t>
      </w:r>
    </w:p>
    <w:p w:rsidR="00AD5B2D" w:rsidRPr="00565E98" w:rsidRDefault="00AD5B2D" w:rsidP="00AD5B2D">
      <w:pPr>
        <w:spacing w:line="274" w:lineRule="exact"/>
        <w:ind w:left="40" w:right="40" w:firstLine="527"/>
        <w:jc w:val="both"/>
        <w:rPr>
          <w:rFonts w:eastAsia="Times New Roman"/>
        </w:rPr>
      </w:pPr>
      <w:r w:rsidRPr="001E13CC">
        <w:rPr>
          <w:rFonts w:eastAsia="Times New Roman"/>
        </w:rPr>
        <w:t xml:space="preserve">1. сключва договор за подизпълнение с лице, за което е налице обстоятелство по </w:t>
      </w:r>
      <w:hyperlink r:id="rId8" w:anchor="p18616900" w:tgtFrame="_blank" w:history="1">
        <w:r w:rsidRPr="00E65BD0">
          <w:rPr>
            <w:rStyle w:val="Hyperlink"/>
            <w:rFonts w:eastAsia="Times New Roman"/>
            <w:color w:val="auto"/>
            <w:u w:val="none"/>
          </w:rPr>
          <w:t>чл. 47, ал. 1, т.1 /без б. „е“/ или ал. 5</w:t>
        </w:r>
      </w:hyperlink>
      <w:r w:rsidRPr="00E65BD0">
        <w:rPr>
          <w:rFonts w:eastAsia="Times New Roman"/>
        </w:rPr>
        <w:t xml:space="preserve"> о</w:t>
      </w:r>
      <w:r w:rsidRPr="00565E98">
        <w:rPr>
          <w:rFonts w:eastAsia="Times New Roman"/>
        </w:rPr>
        <w:t>т ЗОП;</w:t>
      </w:r>
    </w:p>
    <w:p w:rsidR="00AD5B2D" w:rsidRPr="001E13CC" w:rsidRDefault="00AD5B2D" w:rsidP="00AD5B2D">
      <w:pPr>
        <w:spacing w:line="274" w:lineRule="exact"/>
        <w:ind w:left="40" w:right="40" w:firstLine="527"/>
        <w:jc w:val="both"/>
        <w:rPr>
          <w:rFonts w:eastAsia="Times New Roman"/>
        </w:rPr>
      </w:pPr>
      <w:r>
        <w:rPr>
          <w:rFonts w:eastAsia="Times New Roman"/>
        </w:rPr>
        <w:t>2. възлага</w:t>
      </w:r>
      <w:r w:rsidRPr="001E13CC">
        <w:rPr>
          <w:rFonts w:eastAsia="Times New Roman"/>
        </w:rPr>
        <w:t xml:space="preserve"> изпълнението на една или повече от дейностите, включени в предмета на обществената поръчка на лица, които не са подизпълнители;</w:t>
      </w:r>
    </w:p>
    <w:p w:rsidR="00AD5B2D" w:rsidRPr="001E13CC" w:rsidRDefault="00AD5B2D" w:rsidP="00AD5B2D">
      <w:pPr>
        <w:spacing w:line="274" w:lineRule="exact"/>
        <w:ind w:left="40" w:right="40" w:firstLine="527"/>
        <w:jc w:val="both"/>
        <w:rPr>
          <w:rFonts w:eastAsia="Times New Roman"/>
        </w:rPr>
      </w:pPr>
      <w:r w:rsidRPr="001E13CC">
        <w:rPr>
          <w:rFonts w:eastAsia="Times New Roman"/>
        </w:rPr>
        <w:t xml:space="preserve">3. </w:t>
      </w:r>
      <w:r>
        <w:rPr>
          <w:rFonts w:eastAsia="Times New Roman"/>
        </w:rPr>
        <w:t xml:space="preserve"> </w:t>
      </w:r>
      <w:r w:rsidRPr="001E13CC">
        <w:rPr>
          <w:rFonts w:eastAsia="Times New Roman"/>
        </w:rPr>
        <w:t>заменя посочен в офертата подизпълнител, освен когато:</w:t>
      </w:r>
    </w:p>
    <w:p w:rsidR="00AD5B2D" w:rsidRPr="001E13CC" w:rsidRDefault="00AD5B2D" w:rsidP="00AD5B2D">
      <w:pPr>
        <w:spacing w:line="274" w:lineRule="exact"/>
        <w:ind w:left="40" w:right="40" w:firstLine="527"/>
        <w:jc w:val="both"/>
        <w:rPr>
          <w:rFonts w:eastAsia="Times New Roman"/>
        </w:rPr>
      </w:pPr>
      <w:r w:rsidRPr="001E13CC">
        <w:rPr>
          <w:rFonts w:eastAsia="Times New Roman"/>
        </w:rPr>
        <w:t>а)</w:t>
      </w:r>
      <w:r>
        <w:rPr>
          <w:rFonts w:eastAsia="Times New Roman"/>
        </w:rPr>
        <w:t xml:space="preserve"> </w:t>
      </w:r>
      <w:r w:rsidRPr="001E13CC">
        <w:rPr>
          <w:rFonts w:eastAsia="Times New Roman"/>
        </w:rPr>
        <w:t xml:space="preserve"> за предложения подизпълнител е налице или възникне обстоятелство по чл. 47, ал. 1</w:t>
      </w:r>
      <w:r>
        <w:rPr>
          <w:rFonts w:eastAsia="Times New Roman"/>
        </w:rPr>
        <w:t>, т.1 /без б. „е“/</w:t>
      </w:r>
      <w:r w:rsidRPr="001E13CC">
        <w:rPr>
          <w:rFonts w:eastAsia="Times New Roman"/>
        </w:rPr>
        <w:t xml:space="preserve"> или </w:t>
      </w:r>
      <w:r>
        <w:rPr>
          <w:rFonts w:eastAsia="Times New Roman"/>
        </w:rPr>
        <w:t xml:space="preserve">ал. </w:t>
      </w:r>
      <w:r w:rsidRPr="001E13CC">
        <w:rPr>
          <w:rFonts w:eastAsia="Times New Roman"/>
        </w:rPr>
        <w:t>5</w:t>
      </w:r>
      <w:r>
        <w:rPr>
          <w:rFonts w:eastAsia="Times New Roman"/>
        </w:rPr>
        <w:t xml:space="preserve"> от ЗОП</w:t>
      </w:r>
      <w:r w:rsidRPr="001E13CC">
        <w:rPr>
          <w:rFonts w:eastAsia="Times New Roman"/>
        </w:rPr>
        <w:t>;</w:t>
      </w:r>
    </w:p>
    <w:p w:rsidR="00AD5B2D" w:rsidRPr="001E13CC" w:rsidRDefault="00AD5B2D" w:rsidP="00AD5B2D">
      <w:pPr>
        <w:spacing w:line="274" w:lineRule="exact"/>
        <w:ind w:left="40" w:right="40" w:firstLine="527"/>
        <w:jc w:val="both"/>
        <w:rPr>
          <w:rFonts w:eastAsia="Times New Roman"/>
        </w:rPr>
      </w:pPr>
      <w:r w:rsidRPr="001E13CC">
        <w:rPr>
          <w:rFonts w:eastAsia="Times New Roman"/>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AD5B2D" w:rsidRPr="001E13CC" w:rsidRDefault="00AD5B2D" w:rsidP="00AD5B2D">
      <w:pPr>
        <w:spacing w:line="274" w:lineRule="exact"/>
        <w:ind w:left="40" w:right="40" w:firstLine="527"/>
        <w:jc w:val="both"/>
        <w:rPr>
          <w:rFonts w:eastAsia="Times New Roman"/>
        </w:rPr>
      </w:pPr>
      <w:r w:rsidRPr="001E13CC">
        <w:rPr>
          <w:rFonts w:eastAsia="Times New Roman"/>
        </w:rPr>
        <w:t xml:space="preserve">в) договорът за подизпълнение е прекратен по вина на подизпълнителя, включително в случаите по </w:t>
      </w:r>
      <w:r>
        <w:rPr>
          <w:rFonts w:eastAsia="Times New Roman"/>
        </w:rPr>
        <w:t xml:space="preserve">чл. 45а, </w:t>
      </w:r>
      <w:r w:rsidRPr="001E13CC">
        <w:rPr>
          <w:rFonts w:eastAsia="Times New Roman"/>
        </w:rPr>
        <w:t>ал. 6</w:t>
      </w:r>
      <w:r>
        <w:rPr>
          <w:rFonts w:eastAsia="Times New Roman"/>
        </w:rPr>
        <w:t xml:space="preserve"> от ЗОП</w:t>
      </w:r>
      <w:r w:rsidRPr="001E13CC">
        <w:rPr>
          <w:rFonts w:eastAsia="Times New Roman"/>
        </w:rPr>
        <w:t>.</w:t>
      </w:r>
    </w:p>
    <w:p w:rsidR="00AD5B2D" w:rsidRPr="001E13CC" w:rsidRDefault="00B52EED" w:rsidP="00AD5B2D">
      <w:pPr>
        <w:spacing w:line="274" w:lineRule="exact"/>
        <w:ind w:left="40" w:right="40" w:firstLine="527"/>
        <w:jc w:val="both"/>
        <w:rPr>
          <w:rFonts w:eastAsia="Times New Roman"/>
        </w:rPr>
      </w:pPr>
      <w:r>
        <w:rPr>
          <w:rFonts w:eastAsia="Times New Roman"/>
        </w:rPr>
        <w:t>(4</w:t>
      </w:r>
      <w:r w:rsidR="00AD5B2D" w:rsidRPr="001E13CC">
        <w:rPr>
          <w:rFonts w:eastAsia="Times New Roman"/>
        </w:rPr>
        <w:t xml:space="preserve">) 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w:t>
      </w:r>
      <w:r w:rsidR="00AD5B2D">
        <w:rPr>
          <w:rFonts w:eastAsia="Times New Roman"/>
        </w:rPr>
        <w:t xml:space="preserve">ИЗПЪЛНИТЕЛЯТ </w:t>
      </w:r>
      <w:r w:rsidR="00AD5B2D" w:rsidRPr="001E13CC">
        <w:rPr>
          <w:rFonts w:eastAsia="Times New Roman"/>
        </w:rPr>
        <w:t xml:space="preserve">изпраща оригинален екземпляр от договора или допълнителното споразумение на </w:t>
      </w:r>
      <w:r w:rsidR="00AD5B2D">
        <w:rPr>
          <w:rFonts w:eastAsia="Times New Roman"/>
        </w:rPr>
        <w:t>ВЪЗЛОЖИТЕЛЯ</w:t>
      </w:r>
      <w:r w:rsidR="00AD5B2D" w:rsidRPr="001E13CC">
        <w:rPr>
          <w:rFonts w:eastAsia="Times New Roman"/>
        </w:rPr>
        <w:t xml:space="preserve"> заедно с доказателства, че не е нарушена забраната по ал. 2.</w:t>
      </w:r>
    </w:p>
    <w:p w:rsidR="00AD5B2D" w:rsidRPr="00295936" w:rsidRDefault="00B52EED" w:rsidP="00AD5B2D">
      <w:pPr>
        <w:spacing w:line="274" w:lineRule="exact"/>
        <w:ind w:left="40" w:right="40" w:firstLine="527"/>
        <w:jc w:val="both"/>
        <w:rPr>
          <w:rFonts w:eastAsia="Times New Roman"/>
        </w:rPr>
      </w:pPr>
      <w:r>
        <w:rPr>
          <w:rFonts w:eastAsia="Times New Roman"/>
        </w:rPr>
        <w:t>(5</w:t>
      </w:r>
      <w:r w:rsidR="00AD5B2D" w:rsidRPr="00295936">
        <w:rPr>
          <w:rFonts w:eastAsia="Times New Roman"/>
        </w:rPr>
        <w:t xml:space="preserve">) Не е нарушение на забраната по ал. 2, т. 2 по-горе сключването на договори за услуги, които не са част от договора за </w:t>
      </w:r>
      <w:r w:rsidR="00AD5B2D">
        <w:rPr>
          <w:rFonts w:eastAsia="Times New Roman"/>
        </w:rPr>
        <w:t xml:space="preserve">настоящата </w:t>
      </w:r>
      <w:r w:rsidR="00AD5B2D" w:rsidRPr="00295936">
        <w:rPr>
          <w:rFonts w:eastAsia="Times New Roman"/>
        </w:rPr>
        <w:t xml:space="preserve">поръчка. </w:t>
      </w:r>
    </w:p>
    <w:p w:rsidR="00AD5B2D" w:rsidRPr="001E13CC" w:rsidRDefault="00B52EED" w:rsidP="00AD5B2D">
      <w:pPr>
        <w:spacing w:line="274" w:lineRule="exact"/>
        <w:ind w:left="40" w:right="40" w:firstLine="527"/>
        <w:jc w:val="both"/>
        <w:rPr>
          <w:rFonts w:eastAsia="Times New Roman"/>
        </w:rPr>
      </w:pPr>
      <w:r>
        <w:rPr>
          <w:rFonts w:eastAsia="Times New Roman"/>
        </w:rPr>
        <w:t>(6</w:t>
      </w:r>
      <w:r w:rsidR="00AD5B2D" w:rsidRPr="00295936">
        <w:rPr>
          <w:rFonts w:eastAsia="Times New Roman"/>
        </w:rPr>
        <w:t>) ИЗПЪЛНИТЕЛЯТ е длъжен да прекрати договор за подизпълнение</w:t>
      </w:r>
      <w:r w:rsidR="00AD5B2D" w:rsidRPr="001E13CC">
        <w:rPr>
          <w:rFonts w:eastAsia="Times New Roman"/>
        </w:rPr>
        <w:t xml:space="preserve">, ако по време на </w:t>
      </w:r>
      <w:r w:rsidR="00AD5B2D">
        <w:rPr>
          <w:rFonts w:eastAsia="Times New Roman"/>
        </w:rPr>
        <w:t xml:space="preserve">действието </w:t>
      </w:r>
      <w:r w:rsidR="00AD5B2D" w:rsidRPr="001E13CC">
        <w:rPr>
          <w:rFonts w:eastAsia="Times New Roman"/>
        </w:rPr>
        <w:t>му възникне обстоятелство по чл. 47, ал. 1</w:t>
      </w:r>
      <w:r w:rsidR="00AD5B2D">
        <w:rPr>
          <w:rFonts w:eastAsia="Times New Roman"/>
        </w:rPr>
        <w:t xml:space="preserve">, т. 1 /без б.“е“/ </w:t>
      </w:r>
      <w:r w:rsidR="00AD5B2D" w:rsidRPr="001E13CC">
        <w:rPr>
          <w:rFonts w:eastAsia="Times New Roman"/>
        </w:rPr>
        <w:t xml:space="preserve">или </w:t>
      </w:r>
      <w:r w:rsidR="00AD5B2D">
        <w:rPr>
          <w:rFonts w:eastAsia="Times New Roman"/>
        </w:rPr>
        <w:t xml:space="preserve">ал. </w:t>
      </w:r>
      <w:r w:rsidR="00AD5B2D" w:rsidRPr="001E13CC">
        <w:rPr>
          <w:rFonts w:eastAsia="Times New Roman"/>
        </w:rPr>
        <w:t>5</w:t>
      </w:r>
      <w:r w:rsidR="00AD5B2D">
        <w:rPr>
          <w:rFonts w:eastAsia="Times New Roman"/>
        </w:rPr>
        <w:t xml:space="preserve"> от ЗОП за подизпълнителя</w:t>
      </w:r>
      <w:r w:rsidR="00AD5B2D" w:rsidRPr="001E13CC">
        <w:rPr>
          <w:rFonts w:eastAsia="Times New Roman"/>
        </w:rPr>
        <w:t xml:space="preserve">, в 14-дневен срок от узнаването. В тези случаи </w:t>
      </w:r>
      <w:r w:rsidR="00AD5B2D">
        <w:rPr>
          <w:rFonts w:eastAsia="Times New Roman"/>
        </w:rPr>
        <w:t xml:space="preserve">ИЗПЪЛНИТЕЛЯТ </w:t>
      </w:r>
      <w:r w:rsidR="00AD5B2D" w:rsidRPr="001E13CC">
        <w:rPr>
          <w:rFonts w:eastAsia="Times New Roman"/>
        </w:rPr>
        <w:t>сключва нов договор за подизпълнение при спазване на условията и изискванията</w:t>
      </w:r>
      <w:r w:rsidR="00AD5B2D">
        <w:rPr>
          <w:rFonts w:eastAsia="Times New Roman"/>
        </w:rPr>
        <w:t>, посочени по-горе тук в ал.1-4</w:t>
      </w:r>
      <w:r w:rsidR="00AD5B2D" w:rsidRPr="001E13CC">
        <w:rPr>
          <w:rFonts w:eastAsia="Times New Roman"/>
        </w:rPr>
        <w:t>.</w:t>
      </w:r>
    </w:p>
    <w:p w:rsidR="00AD5B2D" w:rsidRPr="001E13CC" w:rsidRDefault="00AD5B2D" w:rsidP="00AD5B2D">
      <w:pPr>
        <w:spacing w:line="274" w:lineRule="exact"/>
        <w:ind w:right="40"/>
        <w:jc w:val="both"/>
        <w:rPr>
          <w:rFonts w:eastAsia="Times New Roman"/>
        </w:rPr>
      </w:pPr>
      <w:bookmarkStart w:id="3" w:name="p18616897"/>
      <w:bookmarkEnd w:id="3"/>
      <w:r>
        <w:rPr>
          <w:rFonts w:eastAsia="Times New Roman"/>
          <w:lang w:val="en-US"/>
        </w:rPr>
        <w:t xml:space="preserve">          </w:t>
      </w:r>
      <w:r>
        <w:rPr>
          <w:rFonts w:eastAsia="Times New Roman"/>
        </w:rPr>
        <w:t>(</w:t>
      </w:r>
      <w:r w:rsidR="00B52EED">
        <w:rPr>
          <w:rFonts w:eastAsia="Times New Roman"/>
          <w:lang w:val="en-US"/>
        </w:rPr>
        <w:t>7</w:t>
      </w:r>
      <w:r w:rsidRPr="001E13CC">
        <w:rPr>
          <w:rFonts w:eastAsia="Times New Roman"/>
        </w:rPr>
        <w:t>) В</w:t>
      </w:r>
      <w:r>
        <w:rPr>
          <w:rFonts w:eastAsia="Times New Roman"/>
        </w:rPr>
        <w:t>ЪЗЛОЖИТЕЛЯТ</w:t>
      </w:r>
      <w:r w:rsidRPr="001E13CC">
        <w:rPr>
          <w:rFonts w:eastAsia="Times New Roman"/>
        </w:rPr>
        <w:t xml:space="preserve"> приема изпълнението на дейност по договора за обществена поръчка, за която </w:t>
      </w:r>
      <w:r>
        <w:rPr>
          <w:rFonts w:eastAsia="Times New Roman"/>
        </w:rPr>
        <w:t>ИЗПЪЛНИТЕЛЯТ</w:t>
      </w:r>
      <w:r w:rsidRPr="001E13CC">
        <w:rPr>
          <w:rFonts w:eastAsia="Times New Roman"/>
        </w:rPr>
        <w:t xml:space="preserve"> е сключил договор за подизпълнение, в присъствието на </w:t>
      </w:r>
      <w:r>
        <w:rPr>
          <w:rFonts w:eastAsia="Times New Roman"/>
        </w:rPr>
        <w:t>И</w:t>
      </w:r>
      <w:r w:rsidRPr="001E13CC">
        <w:rPr>
          <w:rFonts w:eastAsia="Times New Roman"/>
        </w:rPr>
        <w:t xml:space="preserve">зпълнителя и на </w:t>
      </w:r>
      <w:r w:rsidR="00B52EED">
        <w:rPr>
          <w:rFonts w:eastAsia="Times New Roman"/>
        </w:rPr>
        <w:t>П</w:t>
      </w:r>
      <w:r w:rsidRPr="001E13CC">
        <w:rPr>
          <w:rFonts w:eastAsia="Times New Roman"/>
        </w:rPr>
        <w:t>одизпълнителя.</w:t>
      </w:r>
    </w:p>
    <w:p w:rsidR="00AD5B2D" w:rsidRPr="001E13CC" w:rsidRDefault="00AD5B2D" w:rsidP="00AD5B2D">
      <w:pPr>
        <w:spacing w:line="274" w:lineRule="exact"/>
        <w:ind w:left="40" w:right="40"/>
        <w:jc w:val="both"/>
        <w:rPr>
          <w:rFonts w:eastAsia="Times New Roman"/>
        </w:rPr>
      </w:pPr>
      <w:r>
        <w:rPr>
          <w:rFonts w:eastAsia="Times New Roman"/>
        </w:rPr>
        <w:t xml:space="preserve">         </w:t>
      </w:r>
      <w:r w:rsidRPr="001E13CC">
        <w:rPr>
          <w:rFonts w:eastAsia="Times New Roman"/>
        </w:rPr>
        <w:t>(</w:t>
      </w:r>
      <w:r w:rsidR="00B52EED">
        <w:rPr>
          <w:rFonts w:eastAsia="Times New Roman"/>
        </w:rPr>
        <w:t>8</w:t>
      </w:r>
      <w:r w:rsidRPr="001E13CC">
        <w:rPr>
          <w:rFonts w:eastAsia="Times New Roman"/>
        </w:rPr>
        <w:t xml:space="preserve">) При приемането на работата </w:t>
      </w:r>
      <w:r>
        <w:rPr>
          <w:rFonts w:eastAsia="Times New Roman"/>
        </w:rPr>
        <w:t xml:space="preserve">ИЗПЪЛНИТЕЛЯТ </w:t>
      </w:r>
      <w:r w:rsidRPr="001E13CC">
        <w:rPr>
          <w:rFonts w:eastAsia="Times New Roman"/>
        </w:rPr>
        <w:t>може да представи на</w:t>
      </w:r>
      <w:r>
        <w:rPr>
          <w:rFonts w:eastAsia="Times New Roman"/>
        </w:rPr>
        <w:t xml:space="preserve"> ВЪЗЛОЖИТЕЛЯ</w:t>
      </w:r>
      <w:r w:rsidRPr="001E13CC">
        <w:rPr>
          <w:rFonts w:eastAsia="Times New Roman"/>
        </w:rPr>
        <w:t xml:space="preserve"> доказателства, че договорът за подизпълнение е прекратен, или работата или част от нея не е извършена от подизпълнителя.</w:t>
      </w:r>
    </w:p>
    <w:p w:rsidR="00AD5B2D" w:rsidRPr="00781064" w:rsidRDefault="00EA74D7" w:rsidP="00AD5B2D">
      <w:pPr>
        <w:spacing w:line="274" w:lineRule="exact"/>
        <w:ind w:left="40" w:right="40"/>
        <w:jc w:val="both"/>
        <w:rPr>
          <w:rFonts w:eastAsia="Times New Roman"/>
        </w:rPr>
      </w:pPr>
      <w:r>
        <w:rPr>
          <w:rFonts w:eastAsia="Times New Roman"/>
        </w:rPr>
        <w:t xml:space="preserve">         Чл.</w:t>
      </w:r>
      <w:r>
        <w:rPr>
          <w:rFonts w:eastAsia="Times New Roman"/>
          <w:lang w:val="en-US"/>
        </w:rPr>
        <w:t>31</w:t>
      </w:r>
      <w:r w:rsidR="00AD5B2D">
        <w:rPr>
          <w:rFonts w:eastAsia="Times New Roman"/>
        </w:rPr>
        <w:t>.</w:t>
      </w:r>
      <w:r w:rsidR="00AD5B2D" w:rsidRPr="00781064">
        <w:rPr>
          <w:rFonts w:eastAsia="Times New Roman"/>
        </w:rPr>
        <w:t>(1) При сключването на договорите с подизпълнителите, оферирани в офертата на ИЗПЪЛНИТЕЛЯ, последният е длъжен да създаде условия и гаранции, че:</w:t>
      </w:r>
    </w:p>
    <w:p w:rsidR="00AD5B2D" w:rsidRPr="00781064" w:rsidRDefault="00AD5B2D" w:rsidP="00AD5B2D">
      <w:pPr>
        <w:tabs>
          <w:tab w:val="left" w:pos="567"/>
          <w:tab w:val="left" w:pos="851"/>
        </w:tabs>
        <w:spacing w:line="274" w:lineRule="exact"/>
        <w:ind w:right="40" w:firstLine="567"/>
        <w:jc w:val="both"/>
        <w:rPr>
          <w:rFonts w:eastAsia="Times New Roman"/>
        </w:rPr>
      </w:pPr>
      <w:r>
        <w:rPr>
          <w:rFonts w:eastAsia="Times New Roman"/>
        </w:rPr>
        <w:t>1. П</w:t>
      </w:r>
      <w:r w:rsidRPr="00781064">
        <w:rPr>
          <w:rFonts w:eastAsia="Times New Roman"/>
        </w:rPr>
        <w:t>риложимите клаузи на договора са задължителни за изпълнение от подизпълнителите;</w:t>
      </w:r>
    </w:p>
    <w:p w:rsidR="00AD5B2D" w:rsidRPr="00781064" w:rsidRDefault="00AD5B2D" w:rsidP="00AD5B2D">
      <w:pPr>
        <w:tabs>
          <w:tab w:val="left" w:pos="567"/>
        </w:tabs>
        <w:spacing w:line="274" w:lineRule="exact"/>
        <w:ind w:right="40" w:firstLine="567"/>
        <w:jc w:val="both"/>
        <w:rPr>
          <w:rFonts w:eastAsia="Times New Roman"/>
        </w:rPr>
      </w:pPr>
      <w:r>
        <w:rPr>
          <w:rFonts w:eastAsia="Times New Roman"/>
        </w:rPr>
        <w:t xml:space="preserve">2. </w:t>
      </w:r>
      <w:r w:rsidRPr="00781064">
        <w:rPr>
          <w:rFonts w:eastAsia="Times New Roman"/>
        </w:rPr>
        <w:t>Действията на подизпълнителите няма да доведат пряко или косвено до неизпълнение на договора;</w:t>
      </w:r>
    </w:p>
    <w:p w:rsidR="00AD5B2D" w:rsidRPr="00781064" w:rsidRDefault="00AD5B2D" w:rsidP="00AD5B2D">
      <w:pPr>
        <w:tabs>
          <w:tab w:val="left" w:pos="567"/>
        </w:tabs>
        <w:spacing w:after="275" w:line="274" w:lineRule="exact"/>
        <w:ind w:right="40" w:firstLine="567"/>
        <w:jc w:val="both"/>
        <w:rPr>
          <w:rFonts w:eastAsia="Times New Roman"/>
        </w:rPr>
      </w:pPr>
      <w:r>
        <w:rPr>
          <w:rFonts w:eastAsia="Times New Roman"/>
        </w:rPr>
        <w:lastRenderedPageBreak/>
        <w:t xml:space="preserve">3. </w:t>
      </w:r>
      <w:r w:rsidRPr="00781064">
        <w:rPr>
          <w:rFonts w:eastAsia="Times New Roman"/>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AD5B2D" w:rsidRPr="00AD5B2D" w:rsidRDefault="00AD5B2D" w:rsidP="000005FC">
      <w:pPr>
        <w:jc w:val="both"/>
        <w:rPr>
          <w:bCs/>
          <w:lang w:val="en-US"/>
        </w:rPr>
      </w:pPr>
    </w:p>
    <w:p w:rsidR="000005FC" w:rsidRDefault="000005FC" w:rsidP="000005FC">
      <w:pPr>
        <w:jc w:val="center"/>
        <w:rPr>
          <w:b/>
          <w:bCs/>
          <w:lang w:val="ru-RU"/>
        </w:rPr>
      </w:pPr>
      <w:r w:rsidRPr="00AD5B2D">
        <w:rPr>
          <w:b/>
          <w:bCs/>
          <w:lang w:val="ru-RU"/>
        </w:rPr>
        <w:t>РАЗДЕЛ XІ</w:t>
      </w:r>
      <w:r w:rsidR="00AD5B2D" w:rsidRPr="00AD5B2D">
        <w:rPr>
          <w:b/>
          <w:bCs/>
          <w:lang w:val="en-US"/>
        </w:rPr>
        <w:t>V</w:t>
      </w:r>
      <w:r w:rsidRPr="00AD5B2D">
        <w:rPr>
          <w:b/>
          <w:bCs/>
          <w:lang w:val="ru-RU"/>
        </w:rPr>
        <w:t>.</w:t>
      </w:r>
      <w:r w:rsidRPr="000005FC">
        <w:rPr>
          <w:b/>
          <w:bCs/>
          <w:lang w:val="ru-RU"/>
        </w:rPr>
        <w:t xml:space="preserve"> ДОПЪЛНИТЕЛНИ РАЗПОРЕДБИ</w:t>
      </w:r>
    </w:p>
    <w:p w:rsidR="00B52EED" w:rsidRPr="000005FC" w:rsidRDefault="00B52EED" w:rsidP="000005FC">
      <w:pPr>
        <w:jc w:val="center"/>
        <w:rPr>
          <w:lang w:val="ru-RU"/>
        </w:rPr>
      </w:pPr>
    </w:p>
    <w:p w:rsidR="000005FC" w:rsidRPr="000005FC" w:rsidRDefault="000005FC" w:rsidP="0022048A">
      <w:pPr>
        <w:jc w:val="both"/>
        <w:rPr>
          <w:lang w:val="ru-RU"/>
        </w:rPr>
      </w:pPr>
      <w:r w:rsidRPr="000005FC">
        <w:rPr>
          <w:lang w:val="ru-RU"/>
        </w:rPr>
        <w:t>Чл.</w:t>
      </w:r>
      <w:r w:rsidRPr="000005FC">
        <w:rPr>
          <w:lang w:val="en-US"/>
        </w:rPr>
        <w:t>3</w:t>
      </w:r>
      <w:r w:rsidR="00EA74D7">
        <w:rPr>
          <w:lang w:val="en-US"/>
        </w:rPr>
        <w:t>2</w:t>
      </w:r>
      <w:r w:rsidRPr="000005FC">
        <w:rPr>
          <w:lang w:val="ru-RU"/>
        </w:rPr>
        <w:t>. Съобщенията между страните,  както и която и да е документация изхождаща от</w:t>
      </w:r>
      <w:r w:rsidR="0022048A">
        <w:rPr>
          <w:lang w:val="ru-RU"/>
        </w:rPr>
        <w:t xml:space="preserve"> </w:t>
      </w:r>
      <w:r w:rsidRPr="000005FC">
        <w:rPr>
          <w:lang w:val="ru-RU"/>
        </w:rPr>
        <w:t>страните (включително подизпълнители</w:t>
      </w:r>
      <w:r w:rsidRPr="000005FC">
        <w:rPr>
          <w:b/>
          <w:bCs/>
          <w:lang w:val="ru-RU"/>
        </w:rPr>
        <w:t xml:space="preserve">) </w:t>
      </w:r>
      <w:r w:rsidRPr="000005FC">
        <w:rPr>
          <w:lang w:val="ru-RU"/>
        </w:rPr>
        <w:t>и свързани с изпълнението на договора, задължително</w:t>
      </w:r>
      <w:r w:rsidRPr="000005FC">
        <w:rPr>
          <w:b/>
          <w:bCs/>
        </w:rPr>
        <w:t xml:space="preserve"> </w:t>
      </w:r>
      <w:r w:rsidRPr="000005FC">
        <w:rPr>
          <w:lang w:val="ru-RU"/>
        </w:rPr>
        <w:t>трябва да е на български език или съпроводена с официален превод на български език.</w:t>
      </w:r>
      <w:r w:rsidRPr="000005FC">
        <w:rPr>
          <w:b/>
          <w:bCs/>
        </w:rPr>
        <w:t xml:space="preserve"> </w:t>
      </w:r>
    </w:p>
    <w:p w:rsidR="000005FC" w:rsidRPr="000005FC" w:rsidRDefault="000005FC" w:rsidP="0022048A">
      <w:pPr>
        <w:jc w:val="both"/>
        <w:rPr>
          <w:lang w:val="ru-RU"/>
        </w:rPr>
      </w:pPr>
      <w:r w:rsidRPr="000005FC">
        <w:rPr>
          <w:lang w:val="ru-RU"/>
        </w:rPr>
        <w:t>Чл.</w:t>
      </w:r>
      <w:r w:rsidRPr="000005FC">
        <w:t xml:space="preserve"> </w:t>
      </w:r>
      <w:r w:rsidR="00EA74D7">
        <w:rPr>
          <w:lang w:val="en-US"/>
        </w:rPr>
        <w:t>33</w:t>
      </w:r>
      <w:r w:rsidRPr="000005FC">
        <w:rPr>
          <w:lang w:val="ru-RU"/>
        </w:rPr>
        <w:t>. При промяна на адреса, телефона или факс номера, страните следва да се уведомят в 3 (три) дневен срок, в противен случай изпратените съобщения и други документи ще се считат за</w:t>
      </w:r>
      <w:r w:rsidRPr="000005FC">
        <w:rPr>
          <w:b/>
          <w:bCs/>
        </w:rPr>
        <w:t xml:space="preserve"> </w:t>
      </w:r>
      <w:r w:rsidRPr="000005FC">
        <w:rPr>
          <w:lang w:val="ru-RU"/>
        </w:rPr>
        <w:t xml:space="preserve">редовно връчени и получени. </w:t>
      </w:r>
    </w:p>
    <w:p w:rsidR="000005FC" w:rsidRPr="000005FC" w:rsidRDefault="000005FC" w:rsidP="0022048A">
      <w:pPr>
        <w:jc w:val="both"/>
        <w:rPr>
          <w:lang w:val="ru-RU"/>
        </w:rPr>
      </w:pPr>
      <w:r w:rsidRPr="000005FC">
        <w:rPr>
          <w:lang w:val="ru-RU"/>
        </w:rPr>
        <w:t>Чл.</w:t>
      </w:r>
      <w:r w:rsidRPr="000005FC">
        <w:t xml:space="preserve"> </w:t>
      </w:r>
      <w:r w:rsidR="00EA74D7">
        <w:rPr>
          <w:lang w:val="en-US"/>
        </w:rPr>
        <w:t>34</w:t>
      </w:r>
      <w:r w:rsidRPr="000005FC">
        <w:rPr>
          <w:lang w:val="ru-RU"/>
        </w:rPr>
        <w:t>. Съобщенията между страните във връзка с неизпълнението на договора ще са само в</w:t>
      </w:r>
      <w:r w:rsidRPr="000005FC">
        <w:rPr>
          <w:b/>
          <w:bCs/>
        </w:rPr>
        <w:t xml:space="preserve"> </w:t>
      </w:r>
      <w:r w:rsidRPr="000005FC">
        <w:rPr>
          <w:lang w:val="ru-RU"/>
        </w:rPr>
        <w:t xml:space="preserve">писмена форма. Съобщенията ще могат да се изпращат по поща, факс или електронна поща. </w:t>
      </w:r>
    </w:p>
    <w:p w:rsidR="000005FC" w:rsidRPr="000005FC" w:rsidRDefault="000005FC" w:rsidP="0022048A">
      <w:pPr>
        <w:jc w:val="both"/>
        <w:rPr>
          <w:lang w:val="ru-RU"/>
        </w:rPr>
      </w:pPr>
      <w:r w:rsidRPr="000005FC">
        <w:rPr>
          <w:lang w:val="ru-RU"/>
        </w:rPr>
        <w:t>Чл.</w:t>
      </w:r>
      <w:r w:rsidRPr="000005FC">
        <w:t xml:space="preserve"> </w:t>
      </w:r>
      <w:r w:rsidR="00EA74D7">
        <w:rPr>
          <w:lang w:val="en-US"/>
        </w:rPr>
        <w:t>35</w:t>
      </w:r>
      <w:r w:rsidRPr="000005FC">
        <w:rPr>
          <w:lang w:val="ru-RU"/>
        </w:rPr>
        <w:t>. Когато не е указано дали срокът е в календарни или работни дни, страните приемат, че</w:t>
      </w:r>
      <w:r w:rsidRPr="000005FC">
        <w:rPr>
          <w:b/>
          <w:bCs/>
        </w:rPr>
        <w:t xml:space="preserve"> </w:t>
      </w:r>
      <w:r w:rsidRPr="000005FC">
        <w:rPr>
          <w:lang w:val="ru-RU"/>
        </w:rPr>
        <w:t xml:space="preserve">са се уговорили в </w:t>
      </w:r>
      <w:r w:rsidR="00B52EED">
        <w:rPr>
          <w:lang w:val="ru-RU"/>
        </w:rPr>
        <w:t>календарни</w:t>
      </w:r>
      <w:r w:rsidRPr="000005FC">
        <w:rPr>
          <w:lang w:val="ru-RU"/>
        </w:rPr>
        <w:t xml:space="preserve"> дни. </w:t>
      </w:r>
    </w:p>
    <w:p w:rsidR="000005FC" w:rsidRPr="000005FC" w:rsidRDefault="000005FC" w:rsidP="0022048A">
      <w:pPr>
        <w:jc w:val="both"/>
        <w:rPr>
          <w:lang w:val="ru-RU"/>
        </w:rPr>
      </w:pPr>
      <w:r w:rsidRPr="000005FC">
        <w:rPr>
          <w:lang w:val="ru-RU"/>
        </w:rPr>
        <w:t>Чл.</w:t>
      </w:r>
      <w:r w:rsidRPr="000005FC">
        <w:t xml:space="preserve"> </w:t>
      </w:r>
      <w:r w:rsidR="00EA74D7">
        <w:rPr>
          <w:lang w:val="en-US"/>
        </w:rPr>
        <w:t>36</w:t>
      </w:r>
      <w:r w:rsidRPr="000005FC">
        <w:rPr>
          <w:lang w:val="ru-RU"/>
        </w:rPr>
        <w:t>. Когато за определено действие или изпълнение на задължение по договора не е</w:t>
      </w:r>
      <w:r w:rsidR="00B52EED">
        <w:rPr>
          <w:lang w:val="ru-RU"/>
        </w:rPr>
        <w:t xml:space="preserve"> </w:t>
      </w:r>
      <w:r w:rsidRPr="000005FC">
        <w:rPr>
          <w:lang w:val="ru-RU"/>
        </w:rPr>
        <w:t xml:space="preserve">посочен конкретен срок страните приемат, че срокът е не по-дълъг от 5 /пет/ работни дни. </w:t>
      </w:r>
    </w:p>
    <w:p w:rsidR="000005FC" w:rsidRPr="000005FC" w:rsidRDefault="000005FC" w:rsidP="000005FC">
      <w:pPr>
        <w:jc w:val="both"/>
        <w:rPr>
          <w:lang w:val="ru-RU"/>
        </w:rPr>
      </w:pPr>
      <w:r w:rsidRPr="000005FC">
        <w:rPr>
          <w:lang w:val="ru-RU"/>
        </w:rPr>
        <w:t xml:space="preserve">  </w:t>
      </w:r>
    </w:p>
    <w:p w:rsidR="000005FC" w:rsidRDefault="000005FC" w:rsidP="000005FC">
      <w:pPr>
        <w:jc w:val="center"/>
        <w:rPr>
          <w:b/>
          <w:bCs/>
          <w:lang w:val="ru-RU"/>
        </w:rPr>
      </w:pPr>
      <w:r w:rsidRPr="000005FC">
        <w:rPr>
          <w:b/>
          <w:bCs/>
          <w:lang w:val="ru-RU"/>
        </w:rPr>
        <w:t xml:space="preserve">РАЗДЕЛ </w:t>
      </w:r>
      <w:r w:rsidRPr="000005FC">
        <w:rPr>
          <w:b/>
          <w:bCs/>
          <w:lang w:val="en-US"/>
        </w:rPr>
        <w:t>X</w:t>
      </w:r>
      <w:r w:rsidRPr="000005FC">
        <w:rPr>
          <w:b/>
          <w:bCs/>
        </w:rPr>
        <w:t>V</w:t>
      </w:r>
      <w:r w:rsidRPr="000005FC">
        <w:rPr>
          <w:b/>
          <w:bCs/>
          <w:lang w:val="ru-RU"/>
        </w:rPr>
        <w:t>. ПРИЛОЖИМ ЗАКОН</w:t>
      </w:r>
    </w:p>
    <w:p w:rsidR="00B52EED" w:rsidRPr="000005FC" w:rsidRDefault="00B52EED" w:rsidP="000005FC">
      <w:pPr>
        <w:jc w:val="center"/>
        <w:rPr>
          <w:b/>
          <w:bCs/>
          <w:lang w:val="ru-RU"/>
        </w:rPr>
      </w:pPr>
    </w:p>
    <w:p w:rsidR="000005FC" w:rsidRPr="000005FC" w:rsidRDefault="000005FC" w:rsidP="000005FC">
      <w:pPr>
        <w:jc w:val="both"/>
        <w:rPr>
          <w:lang w:val="ru-RU"/>
        </w:rPr>
      </w:pPr>
      <w:r w:rsidRPr="000005FC">
        <w:rPr>
          <w:lang w:val="ru-RU"/>
        </w:rPr>
        <w:t>Чл.</w:t>
      </w:r>
      <w:r w:rsidRPr="000005FC">
        <w:t xml:space="preserve"> </w:t>
      </w:r>
      <w:r w:rsidR="00EA74D7">
        <w:rPr>
          <w:lang w:val="en-US"/>
        </w:rPr>
        <w:t>37</w:t>
      </w:r>
      <w:r w:rsidRPr="000005FC">
        <w:rPr>
          <w:lang w:val="ru-RU"/>
        </w:rPr>
        <w:t>. Споровете се разрешават чрез преговори между страните, а при непостигане на</w:t>
      </w:r>
      <w:r w:rsidR="0022048A">
        <w:rPr>
          <w:lang w:val="ru-RU"/>
        </w:rPr>
        <w:t xml:space="preserve"> </w:t>
      </w:r>
      <w:r w:rsidRPr="000005FC">
        <w:rPr>
          <w:lang w:val="ru-RU"/>
        </w:rPr>
        <w:t xml:space="preserve">съгласие пред компетентния съд в Република България, по действащото българско законодателство. </w:t>
      </w:r>
    </w:p>
    <w:p w:rsidR="000005FC" w:rsidRPr="000005FC" w:rsidRDefault="000005FC" w:rsidP="000005FC">
      <w:pPr>
        <w:jc w:val="both"/>
        <w:rPr>
          <w:lang w:val="ru-RU"/>
        </w:rPr>
      </w:pPr>
      <w:r w:rsidRPr="000005FC">
        <w:rPr>
          <w:lang w:val="ru-RU"/>
        </w:rPr>
        <w:t xml:space="preserve">Настоящият договор се състави и подписа в </w:t>
      </w:r>
      <w:r w:rsidR="001B4F49">
        <w:rPr>
          <w:lang w:val="ru-RU"/>
        </w:rPr>
        <w:t>три</w:t>
      </w:r>
      <w:r w:rsidRPr="000005FC">
        <w:rPr>
          <w:lang w:val="ru-RU"/>
        </w:rPr>
        <w:t xml:space="preserve"> еднообразни екземпляра</w:t>
      </w:r>
      <w:r w:rsidRPr="000005FC">
        <w:rPr>
          <w:b/>
          <w:bCs/>
        </w:rPr>
        <w:t xml:space="preserve"> – </w:t>
      </w:r>
      <w:r w:rsidRPr="000005FC">
        <w:t xml:space="preserve">един за </w:t>
      </w:r>
      <w:r w:rsidR="001B4F49">
        <w:t>ИЗПЪЛНИТЕЛЯ и два за ВЪЗЛОЖИТЕЛЯ</w:t>
      </w:r>
      <w:r w:rsidRPr="000005FC">
        <w:rPr>
          <w:lang w:val="ru-RU"/>
        </w:rPr>
        <w:t xml:space="preserve">. </w:t>
      </w:r>
    </w:p>
    <w:p w:rsidR="000005FC" w:rsidRPr="000005FC" w:rsidRDefault="000005FC" w:rsidP="000005FC">
      <w:pPr>
        <w:rPr>
          <w:b/>
          <w:bCs/>
        </w:rPr>
      </w:pPr>
    </w:p>
    <w:p w:rsidR="000005FC" w:rsidRPr="000005FC" w:rsidRDefault="000005FC" w:rsidP="000005FC">
      <w:pPr>
        <w:rPr>
          <w:b/>
          <w:bCs/>
        </w:rPr>
      </w:pPr>
      <w:r w:rsidRPr="000005FC">
        <w:rPr>
          <w:b/>
          <w:bCs/>
          <w:lang w:val="ru-RU"/>
        </w:rPr>
        <w:t xml:space="preserve">ЗА </w:t>
      </w:r>
      <w:r w:rsidRPr="000005FC">
        <w:rPr>
          <w:b/>
          <w:bCs/>
        </w:rPr>
        <w:t>ВЪЗЛОЖИТЕЛЯ</w:t>
      </w:r>
      <w:r w:rsidRPr="000005FC">
        <w:rPr>
          <w:b/>
          <w:bCs/>
        </w:rPr>
        <w:tab/>
      </w:r>
      <w:r w:rsidRPr="000005FC">
        <w:rPr>
          <w:b/>
          <w:bCs/>
        </w:rPr>
        <w:tab/>
      </w:r>
      <w:r w:rsidRPr="000005FC">
        <w:rPr>
          <w:b/>
          <w:bCs/>
        </w:rPr>
        <w:tab/>
      </w:r>
      <w:r w:rsidRPr="000005FC">
        <w:rPr>
          <w:b/>
          <w:bCs/>
        </w:rPr>
        <w:tab/>
      </w:r>
      <w:r w:rsidRPr="000005FC">
        <w:rPr>
          <w:b/>
          <w:bCs/>
          <w:lang w:val="ru-RU"/>
        </w:rPr>
        <w:t xml:space="preserve">ЗА </w:t>
      </w:r>
      <w:r w:rsidRPr="000005FC">
        <w:rPr>
          <w:b/>
          <w:bCs/>
        </w:rPr>
        <w:t>ИЗПЪЛНИТЕЛЯ</w:t>
      </w:r>
    </w:p>
    <w:p w:rsidR="000005FC" w:rsidRPr="000005FC" w:rsidRDefault="000005FC" w:rsidP="000005FC">
      <w:pPr>
        <w:ind w:right="23"/>
        <w:jc w:val="both"/>
        <w:rPr>
          <w:b/>
          <w:bCs/>
          <w:caps/>
          <w:lang w:val="en-US"/>
        </w:rPr>
      </w:pPr>
    </w:p>
    <w:sectPr w:rsidR="000005FC" w:rsidRPr="000005FC" w:rsidSect="00050B68">
      <w:headerReference w:type="default" r:id="rId9"/>
      <w:footerReference w:type="default" r:id="rId10"/>
      <w:headerReference w:type="first" r:id="rId11"/>
      <w:pgSz w:w="11906" w:h="16838"/>
      <w:pgMar w:top="418" w:right="991" w:bottom="709" w:left="1134" w:header="0" w:footer="0" w:gutter="0"/>
      <w:pgNumType w:chapStyle="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A60" w:rsidRDefault="004E4A60" w:rsidP="00A46428">
      <w:r>
        <w:separator/>
      </w:r>
    </w:p>
  </w:endnote>
  <w:endnote w:type="continuationSeparator" w:id="0">
    <w:p w:rsidR="004E4A60" w:rsidRDefault="004E4A60" w:rsidP="00A4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Ital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B5C" w:rsidRDefault="00983B5C" w:rsidP="00F35F7B">
    <w:pPr>
      <w:jc w:val="center"/>
      <w:rPr>
        <w:sz w:val="20"/>
        <w:szCs w:val="20"/>
      </w:rPr>
    </w:pPr>
  </w:p>
  <w:p w:rsidR="00983B5C" w:rsidRPr="00F2321C" w:rsidRDefault="00983B5C" w:rsidP="00F35F7B">
    <w:pPr>
      <w:jc w:val="center"/>
      <w:rPr>
        <w:sz w:val="20"/>
        <w:szCs w:val="20"/>
      </w:rPr>
    </w:pPr>
    <w:r w:rsidRPr="00F2321C">
      <w:rPr>
        <w:sz w:val="20"/>
        <w:szCs w:val="20"/>
      </w:rPr>
      <w:fldChar w:fldCharType="begin"/>
    </w:r>
    <w:r w:rsidRPr="00F2321C">
      <w:rPr>
        <w:sz w:val="20"/>
        <w:szCs w:val="20"/>
      </w:rPr>
      <w:instrText xml:space="preserve"> PAGE   \* MERGEFORMAT </w:instrText>
    </w:r>
    <w:r w:rsidRPr="00F2321C">
      <w:rPr>
        <w:sz w:val="20"/>
        <w:szCs w:val="20"/>
      </w:rPr>
      <w:fldChar w:fldCharType="separate"/>
    </w:r>
    <w:r w:rsidR="00552813">
      <w:rPr>
        <w:noProof/>
        <w:sz w:val="20"/>
        <w:szCs w:val="20"/>
      </w:rPr>
      <w:t>1</w:t>
    </w:r>
    <w:r w:rsidRPr="00F2321C">
      <w:rPr>
        <w:noProof/>
        <w:sz w:val="20"/>
        <w:szCs w:val="20"/>
      </w:rPr>
      <w:fldChar w:fldCharType="end"/>
    </w:r>
  </w:p>
  <w:p w:rsidR="00983B5C" w:rsidRDefault="00983B5C" w:rsidP="00F35F7B">
    <w:pPr>
      <w:pBdr>
        <w:top w:val="single" w:sz="4" w:space="0" w:color="auto"/>
      </w:pBdr>
      <w:tabs>
        <w:tab w:val="left" w:pos="-3402"/>
      </w:tabs>
      <w:jc w:val="both"/>
      <w:rPr>
        <w:b/>
        <w:bCs/>
        <w:i/>
        <w:iCs/>
        <w:sz w:val="18"/>
        <w:szCs w:val="18"/>
      </w:rPr>
    </w:pPr>
    <w:r>
      <w:rPr>
        <w:i/>
        <w:iCs/>
        <w:sz w:val="18"/>
        <w:szCs w:val="18"/>
      </w:rPr>
      <w:t xml:space="preserve">Този документ е създаден в рамките на проекти, неразделна част от </w:t>
    </w:r>
    <w:r w:rsidRPr="0016677B">
      <w:rPr>
        <w:i/>
        <w:iCs/>
        <w:sz w:val="18"/>
        <w:szCs w:val="18"/>
      </w:rPr>
      <w:t xml:space="preserve">Средносрочната рамкова инвестиционна програма в изпълнение на Рамково споразумение </w:t>
    </w:r>
    <w:r w:rsidRPr="004771B9">
      <w:rPr>
        <w:i/>
        <w:iCs/>
        <w:sz w:val="18"/>
        <w:szCs w:val="18"/>
      </w:rPr>
      <w:t>BG161PO001-1.1.08-0001</w:t>
    </w:r>
    <w:r>
      <w:rPr>
        <w:i/>
        <w:iCs/>
        <w:sz w:val="18"/>
        <w:szCs w:val="18"/>
      </w:rPr>
      <w:t>-1</w:t>
    </w:r>
    <w:r w:rsidRPr="0016677B">
      <w:rPr>
        <w:i/>
        <w:iCs/>
        <w:sz w:val="18"/>
        <w:szCs w:val="18"/>
      </w:rPr>
      <w:t xml:space="preserve"> по схема за предоставяне на безвъзмездна финансова помощ BG</w:t>
    </w:r>
    <w:r w:rsidRPr="0016677B">
      <w:rPr>
        <w:i/>
        <w:iCs/>
        <w:sz w:val="18"/>
        <w:szCs w:val="18"/>
        <w:lang w:val="ru-RU"/>
      </w:rPr>
      <w:t xml:space="preserve">161 </w:t>
    </w:r>
    <w:r w:rsidRPr="0016677B">
      <w:rPr>
        <w:i/>
        <w:iCs/>
        <w:sz w:val="18"/>
        <w:szCs w:val="18"/>
      </w:rPr>
      <w:t>PO</w:t>
    </w:r>
    <w:r w:rsidRPr="0016677B">
      <w:rPr>
        <w:i/>
        <w:iCs/>
        <w:sz w:val="18"/>
        <w:szCs w:val="18"/>
        <w:lang w:val="ru-RU"/>
      </w:rPr>
      <w:t>001/1.1-08/2010 “</w:t>
    </w:r>
    <w:r w:rsidRPr="0016677B">
      <w:rPr>
        <w:i/>
        <w:iCs/>
        <w:sz w:val="18"/>
        <w:szCs w:val="18"/>
      </w:rPr>
      <w:t>Подкрепа за реконструкция, обновяване и оборудване на държавните лечебни и здравни заведения в градските агломерации”, които се осъществяват с финансовата подкрепа на Оперативна програма „Регионално развитие“ 2007-2013 г.</w:t>
    </w:r>
    <w:r w:rsidRPr="0016677B">
      <w:rPr>
        <w:i/>
        <w:iCs/>
        <w:sz w:val="18"/>
        <w:szCs w:val="18"/>
        <w:lang w:val="ru-RU"/>
      </w:rPr>
      <w:t>,</w:t>
    </w:r>
    <w:r w:rsidRPr="0016677B">
      <w:rPr>
        <w:i/>
        <w:iCs/>
        <w:sz w:val="18"/>
        <w:szCs w:val="18"/>
      </w:rPr>
      <w:t xml:space="preserve"> съфинансирана от Европейския съюз чрез Европейския фонд за регионално развитие. Цялата отговорност за съдържанието</w:t>
    </w:r>
    <w:r>
      <w:rPr>
        <w:i/>
        <w:iCs/>
        <w:sz w:val="18"/>
        <w:szCs w:val="18"/>
      </w:rPr>
      <w:t xml:space="preserve"> на публикацията се носи от Министерство на здравеопазването и при никакви обстоятелства не може да се счита, че този документ отразява официалното становище на Европейския съюз и Договарящия орган.</w:t>
    </w:r>
  </w:p>
  <w:p w:rsidR="00983B5C" w:rsidRDefault="00983B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A60" w:rsidRDefault="004E4A60" w:rsidP="00A46428">
      <w:r>
        <w:separator/>
      </w:r>
    </w:p>
  </w:footnote>
  <w:footnote w:type="continuationSeparator" w:id="0">
    <w:p w:rsidR="004E4A60" w:rsidRDefault="004E4A60" w:rsidP="00A46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B68" w:rsidRDefault="00050B68">
    <w:pPr>
      <w:pStyle w:val="Header"/>
    </w:pPr>
    <w:r>
      <w:rPr>
        <w:noProof/>
        <w:lang w:val="en-US" w:eastAsia="en-US"/>
      </w:rPr>
      <w:drawing>
        <wp:anchor distT="0" distB="0" distL="114300" distR="114300" simplePos="0" relativeHeight="251661312" behindDoc="0" locked="0" layoutInCell="1" allowOverlap="1" wp14:anchorId="1E10AF23" wp14:editId="011B8FC2">
          <wp:simplePos x="0" y="0"/>
          <wp:positionH relativeFrom="column">
            <wp:posOffset>-125095</wp:posOffset>
          </wp:positionH>
          <wp:positionV relativeFrom="paragraph">
            <wp:posOffset>236855</wp:posOffset>
          </wp:positionV>
          <wp:extent cx="6477000" cy="10382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038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B68" w:rsidRDefault="00050B68">
    <w:pPr>
      <w:pStyle w:val="Header"/>
    </w:pPr>
    <w:r>
      <w:rPr>
        <w:noProof/>
        <w:lang w:val="en-US" w:eastAsia="en-US"/>
      </w:rPr>
      <w:drawing>
        <wp:anchor distT="0" distB="0" distL="114300" distR="114300" simplePos="0" relativeHeight="251659264" behindDoc="0" locked="0" layoutInCell="1" allowOverlap="1" wp14:anchorId="1966C83E" wp14:editId="171C9FEF">
          <wp:simplePos x="0" y="0"/>
          <wp:positionH relativeFrom="column">
            <wp:posOffset>-277495</wp:posOffset>
          </wp:positionH>
          <wp:positionV relativeFrom="paragraph">
            <wp:posOffset>84455</wp:posOffset>
          </wp:positionV>
          <wp:extent cx="6477000" cy="1038225"/>
          <wp:effectExtent l="0" t="0" r="0" b="952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038225"/>
                  </a:xfrm>
                  <a:prstGeom prst="rect">
                    <a:avLst/>
                  </a:prstGeom>
                  <a:noFill/>
                </pic:spPr>
              </pic:pic>
            </a:graphicData>
          </a:graphic>
          <wp14:sizeRelH relativeFrom="page">
            <wp14:pctWidth>0</wp14:pctWidth>
          </wp14:sizeRelH>
          <wp14:sizeRelV relativeFrom="page">
            <wp14:pctHeight>0</wp14:pctHeight>
          </wp14:sizeRelV>
        </wp:anchor>
      </w:drawing>
    </w:r>
  </w:p>
  <w:p w:rsidR="00050B68" w:rsidRDefault="00050B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20602"/>
    <w:multiLevelType w:val="hybridMultilevel"/>
    <w:tmpl w:val="75FCB9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2E120FC"/>
    <w:multiLevelType w:val="multilevel"/>
    <w:tmpl w:val="76AAFE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4.%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544F7A"/>
    <w:multiLevelType w:val="multilevel"/>
    <w:tmpl w:val="12CC6E86"/>
    <w:lvl w:ilvl="0">
      <w:start w:val="1"/>
      <w:numFmt w:val="decimal"/>
      <w:lvlText w:val="%1."/>
      <w:lvlJc w:val="left"/>
      <w:pPr>
        <w:tabs>
          <w:tab w:val="num" w:pos="454"/>
        </w:tabs>
        <w:ind w:left="454" w:hanging="454"/>
      </w:pPr>
    </w:lvl>
    <w:lvl w:ilvl="1">
      <w:start w:val="2"/>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
    <w:nsid w:val="064B0F14"/>
    <w:multiLevelType w:val="hybridMultilevel"/>
    <w:tmpl w:val="D22EDB08"/>
    <w:lvl w:ilvl="0" w:tplc="D1DA39B2">
      <w:start w:val="10"/>
      <w:numFmt w:val="bullet"/>
      <w:lvlText w:val="-"/>
      <w:lvlJc w:val="left"/>
      <w:pPr>
        <w:ind w:left="644" w:hanging="360"/>
      </w:pPr>
      <w:rPr>
        <w:rFonts w:ascii="Times New Roman" w:eastAsia="Times New Roman" w:hAnsi="Times New Roman" w:cs="Times New Roman" w:hint="default"/>
      </w:rPr>
    </w:lvl>
    <w:lvl w:ilvl="1" w:tplc="04020003">
      <w:start w:val="1"/>
      <w:numFmt w:val="bullet"/>
      <w:lvlText w:val="o"/>
      <w:lvlJc w:val="left"/>
      <w:pPr>
        <w:ind w:left="1364" w:hanging="360"/>
      </w:pPr>
      <w:rPr>
        <w:rFonts w:ascii="Courier New" w:hAnsi="Courier New" w:cs="Courier New" w:hint="default"/>
      </w:rPr>
    </w:lvl>
    <w:lvl w:ilvl="2" w:tplc="04020005">
      <w:start w:val="1"/>
      <w:numFmt w:val="bullet"/>
      <w:lvlText w:val=""/>
      <w:lvlJc w:val="left"/>
      <w:pPr>
        <w:ind w:left="2084" w:hanging="360"/>
      </w:pPr>
      <w:rPr>
        <w:rFonts w:ascii="Wingdings" w:hAnsi="Wingdings" w:hint="default"/>
      </w:rPr>
    </w:lvl>
    <w:lvl w:ilvl="3" w:tplc="04020001">
      <w:start w:val="1"/>
      <w:numFmt w:val="bullet"/>
      <w:lvlText w:val=""/>
      <w:lvlJc w:val="left"/>
      <w:pPr>
        <w:ind w:left="2804" w:hanging="360"/>
      </w:pPr>
      <w:rPr>
        <w:rFonts w:ascii="Symbol" w:hAnsi="Symbol" w:hint="default"/>
      </w:rPr>
    </w:lvl>
    <w:lvl w:ilvl="4" w:tplc="04020003">
      <w:start w:val="1"/>
      <w:numFmt w:val="bullet"/>
      <w:lvlText w:val="o"/>
      <w:lvlJc w:val="left"/>
      <w:pPr>
        <w:ind w:left="3524" w:hanging="360"/>
      </w:pPr>
      <w:rPr>
        <w:rFonts w:ascii="Courier New" w:hAnsi="Courier New" w:cs="Courier New" w:hint="default"/>
      </w:rPr>
    </w:lvl>
    <w:lvl w:ilvl="5" w:tplc="04020005">
      <w:start w:val="1"/>
      <w:numFmt w:val="bullet"/>
      <w:lvlText w:val=""/>
      <w:lvlJc w:val="left"/>
      <w:pPr>
        <w:ind w:left="4244" w:hanging="360"/>
      </w:pPr>
      <w:rPr>
        <w:rFonts w:ascii="Wingdings" w:hAnsi="Wingdings" w:hint="default"/>
      </w:rPr>
    </w:lvl>
    <w:lvl w:ilvl="6" w:tplc="04020001">
      <w:start w:val="1"/>
      <w:numFmt w:val="bullet"/>
      <w:lvlText w:val=""/>
      <w:lvlJc w:val="left"/>
      <w:pPr>
        <w:ind w:left="4964" w:hanging="360"/>
      </w:pPr>
      <w:rPr>
        <w:rFonts w:ascii="Symbol" w:hAnsi="Symbol" w:hint="default"/>
      </w:rPr>
    </w:lvl>
    <w:lvl w:ilvl="7" w:tplc="04020003">
      <w:start w:val="1"/>
      <w:numFmt w:val="bullet"/>
      <w:lvlText w:val="o"/>
      <w:lvlJc w:val="left"/>
      <w:pPr>
        <w:ind w:left="5684" w:hanging="360"/>
      </w:pPr>
      <w:rPr>
        <w:rFonts w:ascii="Courier New" w:hAnsi="Courier New" w:cs="Courier New" w:hint="default"/>
      </w:rPr>
    </w:lvl>
    <w:lvl w:ilvl="8" w:tplc="04020005">
      <w:start w:val="1"/>
      <w:numFmt w:val="bullet"/>
      <w:lvlText w:val=""/>
      <w:lvlJc w:val="left"/>
      <w:pPr>
        <w:ind w:left="6404" w:hanging="360"/>
      </w:pPr>
      <w:rPr>
        <w:rFonts w:ascii="Wingdings" w:hAnsi="Wingdings" w:hint="default"/>
      </w:rPr>
    </w:lvl>
  </w:abstractNum>
  <w:abstractNum w:abstractNumId="4">
    <w:nsid w:val="07C663E0"/>
    <w:multiLevelType w:val="multilevel"/>
    <w:tmpl w:val="DAF814D6"/>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050"/>
        </w:tabs>
        <w:ind w:left="1050" w:hanging="480"/>
      </w:pPr>
      <w:rPr>
        <w:rFonts w:cs="Times New Roman" w:hint="default"/>
        <w:i w:val="0"/>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430"/>
        </w:tabs>
        <w:ind w:left="2430" w:hanging="72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3930"/>
        </w:tabs>
        <w:ind w:left="3930" w:hanging="1080"/>
      </w:pPr>
      <w:rPr>
        <w:rFonts w:cs="Times New Roman" w:hint="default"/>
      </w:rPr>
    </w:lvl>
    <w:lvl w:ilvl="6">
      <w:start w:val="1"/>
      <w:numFmt w:val="decimal"/>
      <w:lvlText w:val="%1.%2.%3.%4.%5.%6.%7."/>
      <w:lvlJc w:val="left"/>
      <w:pPr>
        <w:tabs>
          <w:tab w:val="num" w:pos="4860"/>
        </w:tabs>
        <w:ind w:left="4860" w:hanging="1440"/>
      </w:pPr>
      <w:rPr>
        <w:rFonts w:cs="Times New Roman" w:hint="default"/>
      </w:rPr>
    </w:lvl>
    <w:lvl w:ilvl="7">
      <w:start w:val="1"/>
      <w:numFmt w:val="decimal"/>
      <w:lvlText w:val="%1.%2.%3.%4.%5.%6.%7.%8."/>
      <w:lvlJc w:val="left"/>
      <w:pPr>
        <w:tabs>
          <w:tab w:val="num" w:pos="5430"/>
        </w:tabs>
        <w:ind w:left="5430" w:hanging="1440"/>
      </w:pPr>
      <w:rPr>
        <w:rFonts w:cs="Times New Roman" w:hint="default"/>
      </w:rPr>
    </w:lvl>
    <w:lvl w:ilvl="8">
      <w:start w:val="1"/>
      <w:numFmt w:val="decimal"/>
      <w:lvlText w:val="%1.%2.%3.%4.%5.%6.%7.%8.%9."/>
      <w:lvlJc w:val="left"/>
      <w:pPr>
        <w:tabs>
          <w:tab w:val="num" w:pos="6360"/>
        </w:tabs>
        <w:ind w:left="6360" w:hanging="1800"/>
      </w:pPr>
      <w:rPr>
        <w:rFonts w:cs="Times New Roman" w:hint="default"/>
      </w:rPr>
    </w:lvl>
  </w:abstractNum>
  <w:abstractNum w:abstractNumId="5">
    <w:nsid w:val="099C540A"/>
    <w:multiLevelType w:val="hybridMultilevel"/>
    <w:tmpl w:val="A9FC97F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nsid w:val="0A1F009C"/>
    <w:multiLevelType w:val="hybridMultilevel"/>
    <w:tmpl w:val="B8E00090"/>
    <w:lvl w:ilvl="0" w:tplc="31F4D722">
      <w:start w:val="6"/>
      <w:numFmt w:val="bullet"/>
      <w:lvlText w:val="-"/>
      <w:lvlJc w:val="left"/>
      <w:pPr>
        <w:ind w:left="927" w:hanging="360"/>
      </w:pPr>
      <w:rPr>
        <w:rFonts w:ascii="Times New Roman" w:eastAsia="SimSu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7">
    <w:nsid w:val="105830E5"/>
    <w:multiLevelType w:val="multilevel"/>
    <w:tmpl w:val="DD62AF0E"/>
    <w:lvl w:ilvl="0">
      <w:start w:val="1"/>
      <w:numFmt w:val="decimal"/>
      <w:lvlText w:val="%1."/>
      <w:lvlJc w:val="left"/>
      <w:pPr>
        <w:ind w:left="1068" w:hanging="360"/>
      </w:pPr>
      <w:rPr>
        <w:rFonts w:ascii="Cambria" w:eastAsia="Times New Roman" w:hAnsi="Cambria" w:hint="default"/>
        <w:b/>
      </w:rPr>
    </w:lvl>
    <w:lvl w:ilvl="1">
      <w:start w:val="2"/>
      <w:numFmt w:val="decimal"/>
      <w:isLgl/>
      <w:lvlText w:val="%1.%2."/>
      <w:lvlJc w:val="left"/>
      <w:pPr>
        <w:ind w:left="1428" w:hanging="720"/>
      </w:pPr>
      <w:rPr>
        <w:rFonts w:asciiTheme="majorHAnsi" w:hAnsiTheme="majorHAnsi" w:hint="default"/>
        <w:b/>
        <w:i w:val="0"/>
      </w:rPr>
    </w:lvl>
    <w:lvl w:ilvl="2">
      <w:start w:val="5"/>
      <w:numFmt w:val="decimal"/>
      <w:isLgl/>
      <w:lvlText w:val="%1.%2.%3."/>
      <w:lvlJc w:val="left"/>
      <w:pPr>
        <w:ind w:left="1428" w:hanging="720"/>
      </w:pPr>
      <w:rPr>
        <w:rFonts w:asciiTheme="majorHAnsi" w:hAnsiTheme="majorHAnsi" w:hint="default"/>
        <w:b/>
        <w:i w:val="0"/>
      </w:rPr>
    </w:lvl>
    <w:lvl w:ilvl="3">
      <w:start w:val="1"/>
      <w:numFmt w:val="decimal"/>
      <w:isLgl/>
      <w:lvlText w:val="%1.%2.%3.%4."/>
      <w:lvlJc w:val="left"/>
      <w:pPr>
        <w:ind w:left="1788" w:hanging="1080"/>
      </w:pPr>
      <w:rPr>
        <w:rFonts w:asciiTheme="majorHAnsi" w:hAnsiTheme="majorHAnsi" w:hint="default"/>
        <w:b/>
        <w:i w:val="0"/>
      </w:rPr>
    </w:lvl>
    <w:lvl w:ilvl="4">
      <w:start w:val="1"/>
      <w:numFmt w:val="decimal"/>
      <w:isLgl/>
      <w:lvlText w:val="%1.%2.%3.%4.%5."/>
      <w:lvlJc w:val="left"/>
      <w:pPr>
        <w:ind w:left="1788" w:hanging="1080"/>
      </w:pPr>
      <w:rPr>
        <w:rFonts w:asciiTheme="majorHAnsi" w:hAnsiTheme="majorHAnsi" w:hint="default"/>
        <w:b/>
        <w:i w:val="0"/>
      </w:rPr>
    </w:lvl>
    <w:lvl w:ilvl="5">
      <w:start w:val="1"/>
      <w:numFmt w:val="decimal"/>
      <w:isLgl/>
      <w:lvlText w:val="%1.%2.%3.%4.%5.%6."/>
      <w:lvlJc w:val="left"/>
      <w:pPr>
        <w:ind w:left="2148" w:hanging="1440"/>
      </w:pPr>
      <w:rPr>
        <w:rFonts w:asciiTheme="majorHAnsi" w:hAnsiTheme="majorHAnsi" w:hint="default"/>
        <w:b/>
        <w:i w:val="0"/>
      </w:rPr>
    </w:lvl>
    <w:lvl w:ilvl="6">
      <w:start w:val="1"/>
      <w:numFmt w:val="decimal"/>
      <w:isLgl/>
      <w:lvlText w:val="%1.%2.%3.%4.%5.%6.%7."/>
      <w:lvlJc w:val="left"/>
      <w:pPr>
        <w:ind w:left="2148" w:hanging="1440"/>
      </w:pPr>
      <w:rPr>
        <w:rFonts w:asciiTheme="majorHAnsi" w:hAnsiTheme="majorHAnsi" w:hint="default"/>
        <w:b/>
        <w:i w:val="0"/>
      </w:rPr>
    </w:lvl>
    <w:lvl w:ilvl="7">
      <w:start w:val="1"/>
      <w:numFmt w:val="decimal"/>
      <w:isLgl/>
      <w:lvlText w:val="%1.%2.%3.%4.%5.%6.%7.%8."/>
      <w:lvlJc w:val="left"/>
      <w:pPr>
        <w:ind w:left="2508" w:hanging="1800"/>
      </w:pPr>
      <w:rPr>
        <w:rFonts w:asciiTheme="majorHAnsi" w:hAnsiTheme="majorHAnsi" w:hint="default"/>
        <w:b/>
        <w:i w:val="0"/>
      </w:rPr>
    </w:lvl>
    <w:lvl w:ilvl="8">
      <w:start w:val="1"/>
      <w:numFmt w:val="decimal"/>
      <w:isLgl/>
      <w:lvlText w:val="%1.%2.%3.%4.%5.%6.%7.%8.%9."/>
      <w:lvlJc w:val="left"/>
      <w:pPr>
        <w:ind w:left="2508" w:hanging="1800"/>
      </w:pPr>
      <w:rPr>
        <w:rFonts w:asciiTheme="majorHAnsi" w:hAnsiTheme="majorHAnsi" w:hint="default"/>
        <w:b/>
        <w:i w:val="0"/>
      </w:rPr>
    </w:lvl>
  </w:abstractNum>
  <w:abstractNum w:abstractNumId="8">
    <w:nsid w:val="11AB7AE5"/>
    <w:multiLevelType w:val="hybridMultilevel"/>
    <w:tmpl w:val="FC504F5A"/>
    <w:lvl w:ilvl="0" w:tplc="951E4586">
      <w:start w:val="1"/>
      <w:numFmt w:val="decimal"/>
      <w:lvlText w:val="%1."/>
      <w:lvlJc w:val="left"/>
      <w:pPr>
        <w:ind w:left="1050" w:hanging="690"/>
      </w:pPr>
      <w:rPr>
        <w:rFonts w:ascii="Times New Roman" w:hAnsi="Times New Roman"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1B740F8"/>
    <w:multiLevelType w:val="hybridMultilevel"/>
    <w:tmpl w:val="19E4A360"/>
    <w:lvl w:ilvl="0" w:tplc="4F46B0EA">
      <w:start w:val="1"/>
      <w:numFmt w:val="bullet"/>
      <w:lvlText w:val=""/>
      <w:lvlJc w:val="left"/>
      <w:pPr>
        <w:tabs>
          <w:tab w:val="num" w:pos="1070"/>
        </w:tabs>
        <w:ind w:left="1070" w:hanging="360"/>
      </w:pPr>
      <w:rPr>
        <w:rFonts w:ascii="Wingdings" w:hAnsi="Wingdings" w:hint="default"/>
        <w:color w:val="auto"/>
      </w:rPr>
    </w:lvl>
    <w:lvl w:ilvl="1" w:tplc="86B446A8">
      <w:start w:val="1"/>
      <w:numFmt w:val="decimal"/>
      <w:lvlText w:val="%2."/>
      <w:lvlJc w:val="left"/>
      <w:pPr>
        <w:tabs>
          <w:tab w:val="num" w:pos="1440"/>
        </w:tabs>
        <w:ind w:left="1440" w:hanging="360"/>
      </w:pPr>
      <w:rPr>
        <w:rFonts w:cs="Times New Roman"/>
      </w:rPr>
    </w:lvl>
    <w:lvl w:ilvl="2" w:tplc="2BCC89C2">
      <w:start w:val="1"/>
      <w:numFmt w:val="decimal"/>
      <w:lvlText w:val="%3."/>
      <w:lvlJc w:val="left"/>
      <w:pPr>
        <w:tabs>
          <w:tab w:val="num" w:pos="2160"/>
        </w:tabs>
        <w:ind w:left="2160" w:hanging="360"/>
      </w:pPr>
      <w:rPr>
        <w:rFonts w:cs="Times New Roman"/>
      </w:rPr>
    </w:lvl>
    <w:lvl w:ilvl="3" w:tplc="49CCA5F4">
      <w:start w:val="1"/>
      <w:numFmt w:val="decimal"/>
      <w:lvlText w:val="%4."/>
      <w:lvlJc w:val="left"/>
      <w:pPr>
        <w:tabs>
          <w:tab w:val="num" w:pos="2880"/>
        </w:tabs>
        <w:ind w:left="2880" w:hanging="360"/>
      </w:pPr>
      <w:rPr>
        <w:rFonts w:cs="Times New Roman"/>
      </w:rPr>
    </w:lvl>
    <w:lvl w:ilvl="4" w:tplc="2C529B4E">
      <w:start w:val="1"/>
      <w:numFmt w:val="decimal"/>
      <w:lvlText w:val="%5."/>
      <w:lvlJc w:val="left"/>
      <w:pPr>
        <w:tabs>
          <w:tab w:val="num" w:pos="3600"/>
        </w:tabs>
        <w:ind w:left="3600" w:hanging="360"/>
      </w:pPr>
      <w:rPr>
        <w:rFonts w:cs="Times New Roman"/>
      </w:rPr>
    </w:lvl>
    <w:lvl w:ilvl="5" w:tplc="93B87DCA">
      <w:start w:val="1"/>
      <w:numFmt w:val="decimal"/>
      <w:lvlText w:val="%6."/>
      <w:lvlJc w:val="left"/>
      <w:pPr>
        <w:tabs>
          <w:tab w:val="num" w:pos="4320"/>
        </w:tabs>
        <w:ind w:left="4320" w:hanging="360"/>
      </w:pPr>
      <w:rPr>
        <w:rFonts w:cs="Times New Roman"/>
      </w:rPr>
    </w:lvl>
    <w:lvl w:ilvl="6" w:tplc="2B76B994">
      <w:start w:val="1"/>
      <w:numFmt w:val="decimal"/>
      <w:lvlText w:val="%7."/>
      <w:lvlJc w:val="left"/>
      <w:pPr>
        <w:tabs>
          <w:tab w:val="num" w:pos="5040"/>
        </w:tabs>
        <w:ind w:left="5040" w:hanging="360"/>
      </w:pPr>
      <w:rPr>
        <w:rFonts w:cs="Times New Roman"/>
      </w:rPr>
    </w:lvl>
    <w:lvl w:ilvl="7" w:tplc="DB2CD72A">
      <w:start w:val="1"/>
      <w:numFmt w:val="decimal"/>
      <w:lvlText w:val="%8."/>
      <w:lvlJc w:val="left"/>
      <w:pPr>
        <w:tabs>
          <w:tab w:val="num" w:pos="5760"/>
        </w:tabs>
        <w:ind w:left="5760" w:hanging="360"/>
      </w:pPr>
      <w:rPr>
        <w:rFonts w:cs="Times New Roman"/>
      </w:rPr>
    </w:lvl>
    <w:lvl w:ilvl="8" w:tplc="F9E67782">
      <w:start w:val="1"/>
      <w:numFmt w:val="decimal"/>
      <w:lvlText w:val="%9."/>
      <w:lvlJc w:val="left"/>
      <w:pPr>
        <w:tabs>
          <w:tab w:val="num" w:pos="6480"/>
        </w:tabs>
        <w:ind w:left="6480" w:hanging="360"/>
      </w:pPr>
      <w:rPr>
        <w:rFonts w:cs="Times New Roman"/>
      </w:rPr>
    </w:lvl>
  </w:abstractNum>
  <w:abstractNum w:abstractNumId="10">
    <w:nsid w:val="11F92F99"/>
    <w:multiLevelType w:val="multilevel"/>
    <w:tmpl w:val="B478F4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0"/>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A7392D"/>
    <w:multiLevelType w:val="hybridMultilevel"/>
    <w:tmpl w:val="F8CC6028"/>
    <w:lvl w:ilvl="0" w:tplc="5244721E">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nsid w:val="15B871DD"/>
    <w:multiLevelType w:val="hybridMultilevel"/>
    <w:tmpl w:val="069E3896"/>
    <w:lvl w:ilvl="0" w:tplc="2FDEDFBE">
      <w:start w:val="1"/>
      <w:numFmt w:val="bullet"/>
      <w:lvlText w:val=""/>
      <w:lvlJc w:val="left"/>
      <w:pPr>
        <w:ind w:left="720" w:hanging="360"/>
      </w:pPr>
      <w:rPr>
        <w:rFonts w:ascii="Symbol" w:hAnsi="Symbol" w:hint="default"/>
        <w:sz w:val="20"/>
        <w:szCs w:val="20"/>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3">
    <w:nsid w:val="15F33FE6"/>
    <w:multiLevelType w:val="multilevel"/>
    <w:tmpl w:val="09101E66"/>
    <w:lvl w:ilvl="0">
      <w:start w:val="2"/>
      <w:numFmt w:val="upperRoman"/>
      <w:lvlText w:val="%1."/>
      <w:lvlJc w:val="left"/>
      <w:pPr>
        <w:ind w:left="1080" w:hanging="720"/>
      </w:pPr>
      <w:rPr>
        <w:rFonts w:hint="default"/>
      </w:r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6240D14"/>
    <w:multiLevelType w:val="hybridMultilevel"/>
    <w:tmpl w:val="ABA0B37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5">
    <w:nsid w:val="16921CCD"/>
    <w:multiLevelType w:val="hybridMultilevel"/>
    <w:tmpl w:val="15B4E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6FB6037"/>
    <w:multiLevelType w:val="hybridMultilevel"/>
    <w:tmpl w:val="0A12C7BE"/>
    <w:lvl w:ilvl="0" w:tplc="26807EBE">
      <w:start w:val="1"/>
      <w:numFmt w:val="decimal"/>
      <w:pStyle w:val="ListBullet"/>
      <w:lvlText w:val="%1."/>
      <w:lvlJc w:val="left"/>
      <w:pPr>
        <w:tabs>
          <w:tab w:val="num" w:pos="960"/>
        </w:tabs>
        <w:ind w:left="960" w:hanging="360"/>
      </w:pPr>
      <w:rPr>
        <w:rFonts w:cs="Times New Roman" w:hint="default"/>
        <w:color w:val="auto"/>
      </w:rPr>
    </w:lvl>
    <w:lvl w:ilvl="1" w:tplc="A7141ECC">
      <w:numFmt w:val="none"/>
      <w:lvlText w:val=""/>
      <w:lvlJc w:val="left"/>
      <w:pPr>
        <w:tabs>
          <w:tab w:val="num" w:pos="360"/>
        </w:tabs>
      </w:pPr>
      <w:rPr>
        <w:rFonts w:cs="Times New Roman"/>
      </w:rPr>
    </w:lvl>
    <w:lvl w:ilvl="2" w:tplc="BD1ECF10">
      <w:numFmt w:val="none"/>
      <w:lvlText w:val=""/>
      <w:lvlJc w:val="left"/>
      <w:pPr>
        <w:tabs>
          <w:tab w:val="num" w:pos="360"/>
        </w:tabs>
      </w:pPr>
      <w:rPr>
        <w:rFonts w:cs="Times New Roman"/>
      </w:rPr>
    </w:lvl>
    <w:lvl w:ilvl="3" w:tplc="4B380680">
      <w:numFmt w:val="none"/>
      <w:lvlText w:val=""/>
      <w:lvlJc w:val="left"/>
      <w:pPr>
        <w:tabs>
          <w:tab w:val="num" w:pos="360"/>
        </w:tabs>
      </w:pPr>
      <w:rPr>
        <w:rFonts w:cs="Times New Roman"/>
      </w:rPr>
    </w:lvl>
    <w:lvl w:ilvl="4" w:tplc="CF0813F2">
      <w:numFmt w:val="none"/>
      <w:lvlText w:val=""/>
      <w:lvlJc w:val="left"/>
      <w:pPr>
        <w:tabs>
          <w:tab w:val="num" w:pos="360"/>
        </w:tabs>
      </w:pPr>
      <w:rPr>
        <w:rFonts w:cs="Times New Roman"/>
      </w:rPr>
    </w:lvl>
    <w:lvl w:ilvl="5" w:tplc="8E5A9B78">
      <w:numFmt w:val="none"/>
      <w:lvlText w:val=""/>
      <w:lvlJc w:val="left"/>
      <w:pPr>
        <w:tabs>
          <w:tab w:val="num" w:pos="360"/>
        </w:tabs>
      </w:pPr>
      <w:rPr>
        <w:rFonts w:cs="Times New Roman"/>
      </w:rPr>
    </w:lvl>
    <w:lvl w:ilvl="6" w:tplc="EE2EFD8C">
      <w:numFmt w:val="none"/>
      <w:lvlText w:val=""/>
      <w:lvlJc w:val="left"/>
      <w:pPr>
        <w:tabs>
          <w:tab w:val="num" w:pos="360"/>
        </w:tabs>
      </w:pPr>
      <w:rPr>
        <w:rFonts w:cs="Times New Roman"/>
      </w:rPr>
    </w:lvl>
    <w:lvl w:ilvl="7" w:tplc="88B05B96">
      <w:numFmt w:val="none"/>
      <w:lvlText w:val=""/>
      <w:lvlJc w:val="left"/>
      <w:pPr>
        <w:tabs>
          <w:tab w:val="num" w:pos="360"/>
        </w:tabs>
      </w:pPr>
      <w:rPr>
        <w:rFonts w:cs="Times New Roman"/>
      </w:rPr>
    </w:lvl>
    <w:lvl w:ilvl="8" w:tplc="0A8E3B32">
      <w:numFmt w:val="none"/>
      <w:lvlText w:val=""/>
      <w:lvlJc w:val="left"/>
      <w:pPr>
        <w:tabs>
          <w:tab w:val="num" w:pos="360"/>
        </w:tabs>
      </w:pPr>
      <w:rPr>
        <w:rFonts w:cs="Times New Roman"/>
      </w:rPr>
    </w:lvl>
  </w:abstractNum>
  <w:abstractNum w:abstractNumId="17">
    <w:nsid w:val="1C7F7D1E"/>
    <w:multiLevelType w:val="multilevel"/>
    <w:tmpl w:val="2E9EC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2"/>
        <w:szCs w:val="22"/>
        <w:u w:val="none"/>
        <w:vertAlign w:val="superscript"/>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start w:val="3"/>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01C797D"/>
    <w:multiLevelType w:val="hybridMultilevel"/>
    <w:tmpl w:val="B2DAD83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nsid w:val="287D752D"/>
    <w:multiLevelType w:val="hybridMultilevel"/>
    <w:tmpl w:val="1FD6BE06"/>
    <w:lvl w:ilvl="0" w:tplc="04020001">
      <w:start w:val="1"/>
      <w:numFmt w:val="bullet"/>
      <w:lvlText w:val=""/>
      <w:lvlJc w:val="left"/>
      <w:pPr>
        <w:ind w:left="1469" w:hanging="360"/>
      </w:pPr>
      <w:rPr>
        <w:rFonts w:ascii="Symbol" w:hAnsi="Symbol" w:hint="default"/>
      </w:rPr>
    </w:lvl>
    <w:lvl w:ilvl="1" w:tplc="04020003" w:tentative="1">
      <w:start w:val="1"/>
      <w:numFmt w:val="bullet"/>
      <w:lvlText w:val="o"/>
      <w:lvlJc w:val="left"/>
      <w:pPr>
        <w:ind w:left="2189" w:hanging="360"/>
      </w:pPr>
      <w:rPr>
        <w:rFonts w:ascii="Courier New" w:hAnsi="Courier New" w:hint="default"/>
      </w:rPr>
    </w:lvl>
    <w:lvl w:ilvl="2" w:tplc="04020005" w:tentative="1">
      <w:start w:val="1"/>
      <w:numFmt w:val="bullet"/>
      <w:lvlText w:val=""/>
      <w:lvlJc w:val="left"/>
      <w:pPr>
        <w:ind w:left="2909" w:hanging="360"/>
      </w:pPr>
      <w:rPr>
        <w:rFonts w:ascii="Wingdings" w:hAnsi="Wingdings" w:hint="default"/>
      </w:rPr>
    </w:lvl>
    <w:lvl w:ilvl="3" w:tplc="04020001" w:tentative="1">
      <w:start w:val="1"/>
      <w:numFmt w:val="bullet"/>
      <w:lvlText w:val=""/>
      <w:lvlJc w:val="left"/>
      <w:pPr>
        <w:ind w:left="3629" w:hanging="360"/>
      </w:pPr>
      <w:rPr>
        <w:rFonts w:ascii="Symbol" w:hAnsi="Symbol" w:hint="default"/>
      </w:rPr>
    </w:lvl>
    <w:lvl w:ilvl="4" w:tplc="04020003" w:tentative="1">
      <w:start w:val="1"/>
      <w:numFmt w:val="bullet"/>
      <w:lvlText w:val="o"/>
      <w:lvlJc w:val="left"/>
      <w:pPr>
        <w:ind w:left="4349" w:hanging="360"/>
      </w:pPr>
      <w:rPr>
        <w:rFonts w:ascii="Courier New" w:hAnsi="Courier New" w:hint="default"/>
      </w:rPr>
    </w:lvl>
    <w:lvl w:ilvl="5" w:tplc="04020005" w:tentative="1">
      <w:start w:val="1"/>
      <w:numFmt w:val="bullet"/>
      <w:lvlText w:val=""/>
      <w:lvlJc w:val="left"/>
      <w:pPr>
        <w:ind w:left="5069" w:hanging="360"/>
      </w:pPr>
      <w:rPr>
        <w:rFonts w:ascii="Wingdings" w:hAnsi="Wingdings" w:hint="default"/>
      </w:rPr>
    </w:lvl>
    <w:lvl w:ilvl="6" w:tplc="04020001" w:tentative="1">
      <w:start w:val="1"/>
      <w:numFmt w:val="bullet"/>
      <w:lvlText w:val=""/>
      <w:lvlJc w:val="left"/>
      <w:pPr>
        <w:ind w:left="5789" w:hanging="360"/>
      </w:pPr>
      <w:rPr>
        <w:rFonts w:ascii="Symbol" w:hAnsi="Symbol" w:hint="default"/>
      </w:rPr>
    </w:lvl>
    <w:lvl w:ilvl="7" w:tplc="04020003" w:tentative="1">
      <w:start w:val="1"/>
      <w:numFmt w:val="bullet"/>
      <w:lvlText w:val="o"/>
      <w:lvlJc w:val="left"/>
      <w:pPr>
        <w:ind w:left="6509" w:hanging="360"/>
      </w:pPr>
      <w:rPr>
        <w:rFonts w:ascii="Courier New" w:hAnsi="Courier New" w:hint="default"/>
      </w:rPr>
    </w:lvl>
    <w:lvl w:ilvl="8" w:tplc="04020005" w:tentative="1">
      <w:start w:val="1"/>
      <w:numFmt w:val="bullet"/>
      <w:lvlText w:val=""/>
      <w:lvlJc w:val="left"/>
      <w:pPr>
        <w:ind w:left="7229" w:hanging="360"/>
      </w:pPr>
      <w:rPr>
        <w:rFonts w:ascii="Wingdings" w:hAnsi="Wingdings" w:hint="default"/>
      </w:rPr>
    </w:lvl>
  </w:abstractNum>
  <w:abstractNum w:abstractNumId="20">
    <w:nsid w:val="29E60FB2"/>
    <w:multiLevelType w:val="hybridMultilevel"/>
    <w:tmpl w:val="A764123E"/>
    <w:lvl w:ilvl="0" w:tplc="B0B0CF9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1">
    <w:nsid w:val="2D5548A7"/>
    <w:multiLevelType w:val="hybridMultilevel"/>
    <w:tmpl w:val="872E864A"/>
    <w:lvl w:ilvl="0" w:tplc="7DE42D2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2F21398B"/>
    <w:multiLevelType w:val="multilevel"/>
    <w:tmpl w:val="70504D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start w:val="1"/>
      <w:numFmt w:val="decimal"/>
      <w:lvlText w:val="%5."/>
      <w:lvlJc w:val="left"/>
      <w:rPr>
        <w:rFonts w:ascii="Times New Roman" w:eastAsia="Times New Roman" w:hAnsi="Times New Roman" w:cs="Times New Roman"/>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F905AB4"/>
    <w:multiLevelType w:val="hybridMultilevel"/>
    <w:tmpl w:val="8B28F37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303758EE"/>
    <w:multiLevelType w:val="hybridMultilevel"/>
    <w:tmpl w:val="32AAF5A0"/>
    <w:lvl w:ilvl="0" w:tplc="20BAD03C">
      <w:start w:val="1"/>
      <w:numFmt w:val="decimal"/>
      <w:lvlText w:val="%1."/>
      <w:lvlJc w:val="left"/>
      <w:pPr>
        <w:ind w:left="1515" w:hanging="915"/>
      </w:pPr>
      <w:rPr>
        <w:rFonts w:eastAsia="SimSun"/>
        <w:b w:val="0"/>
        <w:i w:val="0"/>
      </w:rPr>
    </w:lvl>
    <w:lvl w:ilvl="1" w:tplc="04020019">
      <w:start w:val="1"/>
      <w:numFmt w:val="lowerLetter"/>
      <w:lvlText w:val="%2."/>
      <w:lvlJc w:val="left"/>
      <w:pPr>
        <w:ind w:left="1680" w:hanging="360"/>
      </w:pPr>
    </w:lvl>
    <w:lvl w:ilvl="2" w:tplc="0402001B">
      <w:start w:val="1"/>
      <w:numFmt w:val="lowerRoman"/>
      <w:lvlText w:val="%3."/>
      <w:lvlJc w:val="right"/>
      <w:pPr>
        <w:ind w:left="2400" w:hanging="180"/>
      </w:pPr>
    </w:lvl>
    <w:lvl w:ilvl="3" w:tplc="0402000F">
      <w:start w:val="1"/>
      <w:numFmt w:val="decimal"/>
      <w:lvlText w:val="%4."/>
      <w:lvlJc w:val="left"/>
      <w:pPr>
        <w:ind w:left="3120" w:hanging="360"/>
      </w:pPr>
    </w:lvl>
    <w:lvl w:ilvl="4" w:tplc="04020019">
      <w:start w:val="1"/>
      <w:numFmt w:val="lowerLetter"/>
      <w:lvlText w:val="%5."/>
      <w:lvlJc w:val="left"/>
      <w:pPr>
        <w:ind w:left="3840" w:hanging="360"/>
      </w:pPr>
    </w:lvl>
    <w:lvl w:ilvl="5" w:tplc="0402001B">
      <w:start w:val="1"/>
      <w:numFmt w:val="lowerRoman"/>
      <w:lvlText w:val="%6."/>
      <w:lvlJc w:val="right"/>
      <w:pPr>
        <w:ind w:left="4560" w:hanging="180"/>
      </w:pPr>
    </w:lvl>
    <w:lvl w:ilvl="6" w:tplc="0402000F">
      <w:start w:val="1"/>
      <w:numFmt w:val="decimal"/>
      <w:lvlText w:val="%7."/>
      <w:lvlJc w:val="left"/>
      <w:pPr>
        <w:ind w:left="5280" w:hanging="360"/>
      </w:pPr>
    </w:lvl>
    <w:lvl w:ilvl="7" w:tplc="04020019">
      <w:start w:val="1"/>
      <w:numFmt w:val="lowerLetter"/>
      <w:lvlText w:val="%8."/>
      <w:lvlJc w:val="left"/>
      <w:pPr>
        <w:ind w:left="6000" w:hanging="360"/>
      </w:pPr>
    </w:lvl>
    <w:lvl w:ilvl="8" w:tplc="0402001B">
      <w:start w:val="1"/>
      <w:numFmt w:val="lowerRoman"/>
      <w:lvlText w:val="%9."/>
      <w:lvlJc w:val="right"/>
      <w:pPr>
        <w:ind w:left="6720" w:hanging="180"/>
      </w:pPr>
    </w:lvl>
  </w:abstractNum>
  <w:abstractNum w:abstractNumId="25">
    <w:nsid w:val="3542627F"/>
    <w:multiLevelType w:val="hybridMultilevel"/>
    <w:tmpl w:val="33BC2A30"/>
    <w:lvl w:ilvl="0" w:tplc="5AB41818">
      <w:start w:val="1"/>
      <w:numFmt w:val="decimal"/>
      <w:lvlText w:val="%1."/>
      <w:lvlJc w:val="left"/>
      <w:pPr>
        <w:ind w:left="720" w:hanging="360"/>
      </w:pPr>
      <w:rPr>
        <w:rFonts w:ascii="Times New Roman" w:hAnsi="Times New Roman"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37521194"/>
    <w:multiLevelType w:val="hybridMultilevel"/>
    <w:tmpl w:val="FD8EBBF0"/>
    <w:lvl w:ilvl="0" w:tplc="549434DE">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3DEB19DD"/>
    <w:multiLevelType w:val="hybridMultilevel"/>
    <w:tmpl w:val="50869858"/>
    <w:lvl w:ilvl="0" w:tplc="0402000F">
      <w:start w:val="1"/>
      <w:numFmt w:val="decimal"/>
      <w:lvlText w:val="%1."/>
      <w:lvlJc w:val="left"/>
      <w:pPr>
        <w:ind w:left="720" w:hanging="360"/>
      </w:pPr>
      <w:rPr>
        <w:rFonts w:hint="default"/>
      </w:rPr>
    </w:lvl>
    <w:lvl w:ilvl="1" w:tplc="03DC869C">
      <w:start w:val="2"/>
      <w:numFmt w:val="bullet"/>
      <w:lvlText w:val="-"/>
      <w:lvlJc w:val="left"/>
      <w:pPr>
        <w:ind w:left="1440" w:hanging="360"/>
      </w:pPr>
      <w:rPr>
        <w:rFonts w:ascii="Arial" w:eastAsia="Times New Roman" w:hAnsi="Arial" w:cs="Arial"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4CA636C7"/>
    <w:multiLevelType w:val="singleLevel"/>
    <w:tmpl w:val="02B65B6A"/>
    <w:lvl w:ilvl="0">
      <w:start w:val="1"/>
      <w:numFmt w:val="decimal"/>
      <w:lvlText w:val="%1."/>
      <w:legacy w:legacy="1" w:legacySpace="0" w:legacyIndent="356"/>
      <w:lvlJc w:val="left"/>
      <w:rPr>
        <w:rFonts w:ascii="Times New Roman" w:hAnsi="Times New Roman" w:cs="Times New Roman" w:hint="default"/>
        <w:b/>
        <w:bCs/>
        <w:i w:val="0"/>
        <w:iCs w:val="0"/>
      </w:rPr>
    </w:lvl>
  </w:abstractNum>
  <w:abstractNum w:abstractNumId="29">
    <w:nsid w:val="50730F4E"/>
    <w:multiLevelType w:val="hybridMultilevel"/>
    <w:tmpl w:val="9820B03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52526819"/>
    <w:multiLevelType w:val="hybridMultilevel"/>
    <w:tmpl w:val="273201C8"/>
    <w:lvl w:ilvl="0" w:tplc="C81EC7BC">
      <w:start w:val="1"/>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31">
    <w:nsid w:val="53A95338"/>
    <w:multiLevelType w:val="singleLevel"/>
    <w:tmpl w:val="F772925A"/>
    <w:lvl w:ilvl="0">
      <w:start w:val="7"/>
      <w:numFmt w:val="decimal"/>
      <w:lvlText w:val="%1."/>
      <w:legacy w:legacy="1" w:legacySpace="0" w:legacyIndent="356"/>
      <w:lvlJc w:val="left"/>
      <w:rPr>
        <w:rFonts w:ascii="Times New Roman" w:hAnsi="Times New Roman" w:cs="Times New Roman" w:hint="default"/>
        <w:b/>
        <w:bCs/>
      </w:rPr>
    </w:lvl>
  </w:abstractNum>
  <w:abstractNum w:abstractNumId="32">
    <w:nsid w:val="54300D8A"/>
    <w:multiLevelType w:val="multilevel"/>
    <w:tmpl w:val="138A003A"/>
    <w:lvl w:ilvl="0">
      <w:start w:val="1"/>
      <w:numFmt w:val="decimal"/>
      <w:lvlText w:val="%1."/>
      <w:lvlJc w:val="left"/>
      <w:pPr>
        <w:ind w:left="360" w:hanging="360"/>
      </w:pPr>
      <w:rPr>
        <w:rFonts w:hint="default"/>
      </w:rPr>
    </w:lvl>
    <w:lvl w:ilvl="1">
      <w:start w:val="3"/>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3">
    <w:nsid w:val="57EE7BF4"/>
    <w:multiLevelType w:val="hybridMultilevel"/>
    <w:tmpl w:val="A1DCE38E"/>
    <w:lvl w:ilvl="0" w:tplc="E3CCC51E">
      <w:start w:val="1"/>
      <w:numFmt w:val="decimal"/>
      <w:lvlText w:val="%1."/>
      <w:lvlJc w:val="left"/>
      <w:pPr>
        <w:ind w:left="927" w:hanging="360"/>
      </w:pPr>
      <w:rPr>
        <w:rFonts w:ascii="Calibri" w:hAnsi="Calibri" w:cs="Calibri"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4">
    <w:nsid w:val="5AD32BBD"/>
    <w:multiLevelType w:val="hybridMultilevel"/>
    <w:tmpl w:val="AEF8E370"/>
    <w:lvl w:ilvl="0" w:tplc="ACBAD882">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5">
    <w:nsid w:val="5C125BBB"/>
    <w:multiLevelType w:val="multilevel"/>
    <w:tmpl w:val="9896533C"/>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5F9B014E"/>
    <w:multiLevelType w:val="hybridMultilevel"/>
    <w:tmpl w:val="1F30C038"/>
    <w:lvl w:ilvl="0" w:tplc="651450FA">
      <w:start w:val="5"/>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37">
    <w:nsid w:val="60AB4708"/>
    <w:multiLevelType w:val="hybridMultilevel"/>
    <w:tmpl w:val="C45CA9BC"/>
    <w:lvl w:ilvl="0" w:tplc="166A53FE">
      <w:start w:val="1"/>
      <w:numFmt w:val="decimal"/>
      <w:lvlText w:val="%1."/>
      <w:lvlJc w:val="left"/>
      <w:pPr>
        <w:tabs>
          <w:tab w:val="num" w:pos="1211"/>
        </w:tabs>
        <w:ind w:left="1211" w:hanging="360"/>
      </w:pPr>
      <w:rPr>
        <w:rFonts w:cs="Times New Roman" w:hint="default"/>
        <w:b w:val="0"/>
        <w:i w:val="0"/>
      </w:rPr>
    </w:lvl>
    <w:lvl w:ilvl="1" w:tplc="E2B280E8">
      <w:start w:val="1"/>
      <w:numFmt w:val="bullet"/>
      <w:lvlText w:val="o"/>
      <w:lvlJc w:val="left"/>
      <w:pPr>
        <w:tabs>
          <w:tab w:val="num" w:pos="1728"/>
        </w:tabs>
        <w:ind w:left="1728" w:hanging="360"/>
      </w:pPr>
      <w:rPr>
        <w:rFonts w:ascii="Courier New" w:hAnsi="Courier New" w:hint="default"/>
      </w:rPr>
    </w:lvl>
    <w:lvl w:ilvl="2" w:tplc="BF546F16">
      <w:start w:val="1"/>
      <w:numFmt w:val="bullet"/>
      <w:lvlText w:val=""/>
      <w:lvlJc w:val="left"/>
      <w:pPr>
        <w:tabs>
          <w:tab w:val="num" w:pos="2448"/>
        </w:tabs>
        <w:ind w:left="2448" w:hanging="360"/>
      </w:pPr>
      <w:rPr>
        <w:rFonts w:ascii="Wingdings" w:hAnsi="Wingdings" w:hint="default"/>
      </w:rPr>
    </w:lvl>
    <w:lvl w:ilvl="3" w:tplc="23D61088">
      <w:start w:val="1"/>
      <w:numFmt w:val="bullet"/>
      <w:lvlText w:val=""/>
      <w:lvlJc w:val="left"/>
      <w:pPr>
        <w:tabs>
          <w:tab w:val="num" w:pos="3168"/>
        </w:tabs>
        <w:ind w:left="3168" w:hanging="360"/>
      </w:pPr>
      <w:rPr>
        <w:rFonts w:ascii="Symbol" w:hAnsi="Symbol" w:hint="default"/>
      </w:rPr>
    </w:lvl>
    <w:lvl w:ilvl="4" w:tplc="86D0798A">
      <w:start w:val="1"/>
      <w:numFmt w:val="bullet"/>
      <w:lvlText w:val="o"/>
      <w:lvlJc w:val="left"/>
      <w:pPr>
        <w:tabs>
          <w:tab w:val="num" w:pos="3888"/>
        </w:tabs>
        <w:ind w:left="3888" w:hanging="360"/>
      </w:pPr>
      <w:rPr>
        <w:rFonts w:ascii="Courier New" w:hAnsi="Courier New" w:hint="default"/>
      </w:rPr>
    </w:lvl>
    <w:lvl w:ilvl="5" w:tplc="46020BDC">
      <w:start w:val="1"/>
      <w:numFmt w:val="bullet"/>
      <w:lvlText w:val=""/>
      <w:lvlJc w:val="left"/>
      <w:pPr>
        <w:tabs>
          <w:tab w:val="num" w:pos="4608"/>
        </w:tabs>
        <w:ind w:left="4608" w:hanging="360"/>
      </w:pPr>
      <w:rPr>
        <w:rFonts w:ascii="Wingdings" w:hAnsi="Wingdings" w:hint="default"/>
      </w:rPr>
    </w:lvl>
    <w:lvl w:ilvl="6" w:tplc="77961AE8">
      <w:start w:val="1"/>
      <w:numFmt w:val="bullet"/>
      <w:lvlText w:val=""/>
      <w:lvlJc w:val="left"/>
      <w:pPr>
        <w:tabs>
          <w:tab w:val="num" w:pos="5328"/>
        </w:tabs>
        <w:ind w:left="5328" w:hanging="360"/>
      </w:pPr>
      <w:rPr>
        <w:rFonts w:ascii="Symbol" w:hAnsi="Symbol" w:hint="default"/>
      </w:rPr>
    </w:lvl>
    <w:lvl w:ilvl="7" w:tplc="8B023552">
      <w:start w:val="1"/>
      <w:numFmt w:val="bullet"/>
      <w:lvlText w:val="o"/>
      <w:lvlJc w:val="left"/>
      <w:pPr>
        <w:tabs>
          <w:tab w:val="num" w:pos="6048"/>
        </w:tabs>
        <w:ind w:left="6048" w:hanging="360"/>
      </w:pPr>
      <w:rPr>
        <w:rFonts w:ascii="Courier New" w:hAnsi="Courier New" w:hint="default"/>
      </w:rPr>
    </w:lvl>
    <w:lvl w:ilvl="8" w:tplc="11A8D416">
      <w:start w:val="1"/>
      <w:numFmt w:val="bullet"/>
      <w:lvlText w:val=""/>
      <w:lvlJc w:val="left"/>
      <w:pPr>
        <w:tabs>
          <w:tab w:val="num" w:pos="6768"/>
        </w:tabs>
        <w:ind w:left="6768" w:hanging="360"/>
      </w:pPr>
      <w:rPr>
        <w:rFonts w:ascii="Wingdings" w:hAnsi="Wingdings" w:hint="default"/>
      </w:rPr>
    </w:lvl>
  </w:abstractNum>
  <w:abstractNum w:abstractNumId="38">
    <w:nsid w:val="62714E24"/>
    <w:multiLevelType w:val="hybridMultilevel"/>
    <w:tmpl w:val="9092C6DA"/>
    <w:lvl w:ilvl="0" w:tplc="3DAC6EA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9">
    <w:nsid w:val="6451484C"/>
    <w:multiLevelType w:val="hybridMultilevel"/>
    <w:tmpl w:val="234A57A2"/>
    <w:lvl w:ilvl="0" w:tplc="4BA6AC22">
      <w:start w:val="5"/>
      <w:numFmt w:val="decimal"/>
      <w:lvlText w:val="%1)"/>
      <w:lvlJc w:val="left"/>
      <w:pPr>
        <w:ind w:left="927" w:hanging="360"/>
      </w:pPr>
      <w:rPr>
        <w:rFonts w:eastAsia="Times New Roman"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0">
    <w:nsid w:val="6C4F5693"/>
    <w:multiLevelType w:val="multilevel"/>
    <w:tmpl w:val="C1BE4B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5.%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numFmt w:val="decimal"/>
      <w:lvlText w:val=""/>
      <w:lvlJc w:val="left"/>
    </w:lvl>
    <w:lvl w:ilvl="7">
      <w:numFmt w:val="decimal"/>
      <w:lvlText w:val=""/>
      <w:lvlJc w:val="left"/>
    </w:lvl>
    <w:lvl w:ilvl="8">
      <w:numFmt w:val="decimal"/>
      <w:lvlText w:val=""/>
      <w:lvlJc w:val="left"/>
    </w:lvl>
  </w:abstractNum>
  <w:abstractNum w:abstractNumId="41">
    <w:nsid w:val="6DC321AE"/>
    <w:multiLevelType w:val="hybridMultilevel"/>
    <w:tmpl w:val="2CD8A322"/>
    <w:lvl w:ilvl="0" w:tplc="04020011">
      <w:start w:val="5"/>
      <w:numFmt w:val="decimal"/>
      <w:lvlText w:val="%1)"/>
      <w:lvlJc w:val="left"/>
      <w:pPr>
        <w:ind w:left="720" w:hanging="360"/>
      </w:pPr>
      <w:rPr>
        <w:rFonts w:eastAsia="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nsid w:val="6DF75C69"/>
    <w:multiLevelType w:val="hybridMultilevel"/>
    <w:tmpl w:val="F5FE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02257C"/>
    <w:multiLevelType w:val="multilevel"/>
    <w:tmpl w:val="6BBEE84C"/>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4">
    <w:nsid w:val="721F58C0"/>
    <w:multiLevelType w:val="hybridMultilevel"/>
    <w:tmpl w:val="147E82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78A100D2"/>
    <w:multiLevelType w:val="multilevel"/>
    <w:tmpl w:val="4140A602"/>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nsid w:val="7D2C4C2A"/>
    <w:multiLevelType w:val="hybridMultilevel"/>
    <w:tmpl w:val="6480DC7E"/>
    <w:lvl w:ilvl="0" w:tplc="BFAA8E20">
      <w:start w:val="1"/>
      <w:numFmt w:val="bullet"/>
      <w:lvlText w:val=""/>
      <w:lvlJc w:val="left"/>
      <w:pPr>
        <w:tabs>
          <w:tab w:val="num" w:pos="720"/>
        </w:tabs>
        <w:ind w:left="720" w:hanging="360"/>
      </w:pPr>
      <w:rPr>
        <w:rFonts w:ascii="Symbol" w:hAnsi="Symbol" w:hint="default"/>
        <w:color w:val="auto"/>
      </w:rPr>
    </w:lvl>
    <w:lvl w:ilvl="1" w:tplc="04020003">
      <w:start w:val="1"/>
      <w:numFmt w:val="bullet"/>
      <w:lvlText w:val="o"/>
      <w:lvlJc w:val="left"/>
      <w:pPr>
        <w:tabs>
          <w:tab w:val="num" w:pos="2131"/>
        </w:tabs>
        <w:ind w:left="2131" w:hanging="360"/>
      </w:pPr>
      <w:rPr>
        <w:rFonts w:ascii="Courier New" w:hAnsi="Courier New" w:hint="default"/>
      </w:rPr>
    </w:lvl>
    <w:lvl w:ilvl="2" w:tplc="04020005">
      <w:start w:val="1"/>
      <w:numFmt w:val="bullet"/>
      <w:lvlText w:val=""/>
      <w:lvlJc w:val="left"/>
      <w:pPr>
        <w:tabs>
          <w:tab w:val="num" w:pos="2851"/>
        </w:tabs>
        <w:ind w:left="2851" w:hanging="360"/>
      </w:pPr>
      <w:rPr>
        <w:rFonts w:ascii="Wingdings" w:hAnsi="Wingdings" w:hint="default"/>
      </w:rPr>
    </w:lvl>
    <w:lvl w:ilvl="3" w:tplc="04020001">
      <w:start w:val="1"/>
      <w:numFmt w:val="bullet"/>
      <w:lvlText w:val=""/>
      <w:lvlJc w:val="left"/>
      <w:pPr>
        <w:tabs>
          <w:tab w:val="num" w:pos="3571"/>
        </w:tabs>
        <w:ind w:left="3571" w:hanging="360"/>
      </w:pPr>
      <w:rPr>
        <w:rFonts w:ascii="Symbol" w:hAnsi="Symbol" w:hint="default"/>
      </w:rPr>
    </w:lvl>
    <w:lvl w:ilvl="4" w:tplc="04020003">
      <w:start w:val="1"/>
      <w:numFmt w:val="bullet"/>
      <w:lvlText w:val="o"/>
      <w:lvlJc w:val="left"/>
      <w:pPr>
        <w:tabs>
          <w:tab w:val="num" w:pos="4291"/>
        </w:tabs>
        <w:ind w:left="4291" w:hanging="360"/>
      </w:pPr>
      <w:rPr>
        <w:rFonts w:ascii="Courier New" w:hAnsi="Courier New" w:hint="default"/>
      </w:rPr>
    </w:lvl>
    <w:lvl w:ilvl="5" w:tplc="04020005">
      <w:start w:val="1"/>
      <w:numFmt w:val="bullet"/>
      <w:lvlText w:val=""/>
      <w:lvlJc w:val="left"/>
      <w:pPr>
        <w:tabs>
          <w:tab w:val="num" w:pos="5011"/>
        </w:tabs>
        <w:ind w:left="5011" w:hanging="360"/>
      </w:pPr>
      <w:rPr>
        <w:rFonts w:ascii="Wingdings" w:hAnsi="Wingdings" w:hint="default"/>
      </w:rPr>
    </w:lvl>
    <w:lvl w:ilvl="6" w:tplc="04020001">
      <w:start w:val="1"/>
      <w:numFmt w:val="bullet"/>
      <w:lvlText w:val=""/>
      <w:lvlJc w:val="left"/>
      <w:pPr>
        <w:tabs>
          <w:tab w:val="num" w:pos="5731"/>
        </w:tabs>
        <w:ind w:left="5731" w:hanging="360"/>
      </w:pPr>
      <w:rPr>
        <w:rFonts w:ascii="Symbol" w:hAnsi="Symbol" w:hint="default"/>
      </w:rPr>
    </w:lvl>
    <w:lvl w:ilvl="7" w:tplc="04020003">
      <w:start w:val="1"/>
      <w:numFmt w:val="bullet"/>
      <w:lvlText w:val="o"/>
      <w:lvlJc w:val="left"/>
      <w:pPr>
        <w:tabs>
          <w:tab w:val="num" w:pos="6451"/>
        </w:tabs>
        <w:ind w:left="6451" w:hanging="360"/>
      </w:pPr>
      <w:rPr>
        <w:rFonts w:ascii="Courier New" w:hAnsi="Courier New" w:hint="default"/>
      </w:rPr>
    </w:lvl>
    <w:lvl w:ilvl="8" w:tplc="04020005">
      <w:start w:val="1"/>
      <w:numFmt w:val="bullet"/>
      <w:lvlText w:val=""/>
      <w:lvlJc w:val="left"/>
      <w:pPr>
        <w:tabs>
          <w:tab w:val="num" w:pos="7171"/>
        </w:tabs>
        <w:ind w:left="7171" w:hanging="360"/>
      </w:pPr>
      <w:rPr>
        <w:rFonts w:ascii="Wingdings" w:hAnsi="Wingdings" w:hint="default"/>
      </w:rPr>
    </w:lvl>
  </w:abstractNum>
  <w:abstractNum w:abstractNumId="47">
    <w:nsid w:val="7D82473F"/>
    <w:multiLevelType w:val="hybridMultilevel"/>
    <w:tmpl w:val="F426FFEA"/>
    <w:lvl w:ilvl="0" w:tplc="3050EFFA">
      <w:start w:val="9"/>
      <w:numFmt w:val="bullet"/>
      <w:lvlText w:val="-"/>
      <w:lvlJc w:val="left"/>
      <w:pPr>
        <w:ind w:left="380" w:hanging="360"/>
      </w:pPr>
      <w:rPr>
        <w:rFonts w:ascii="Times New Roman" w:eastAsia="Times New Roman" w:hAnsi="Times New Roman" w:cs="Times New Roman" w:hint="default"/>
      </w:rPr>
    </w:lvl>
    <w:lvl w:ilvl="1" w:tplc="04020003" w:tentative="1">
      <w:start w:val="1"/>
      <w:numFmt w:val="bullet"/>
      <w:lvlText w:val="o"/>
      <w:lvlJc w:val="left"/>
      <w:pPr>
        <w:ind w:left="1100" w:hanging="360"/>
      </w:pPr>
      <w:rPr>
        <w:rFonts w:ascii="Courier New" w:hAnsi="Courier New" w:cs="Courier New" w:hint="default"/>
      </w:rPr>
    </w:lvl>
    <w:lvl w:ilvl="2" w:tplc="04020005" w:tentative="1">
      <w:start w:val="1"/>
      <w:numFmt w:val="bullet"/>
      <w:lvlText w:val=""/>
      <w:lvlJc w:val="left"/>
      <w:pPr>
        <w:ind w:left="1820" w:hanging="360"/>
      </w:pPr>
      <w:rPr>
        <w:rFonts w:ascii="Wingdings" w:hAnsi="Wingdings" w:hint="default"/>
      </w:rPr>
    </w:lvl>
    <w:lvl w:ilvl="3" w:tplc="04020001" w:tentative="1">
      <w:start w:val="1"/>
      <w:numFmt w:val="bullet"/>
      <w:lvlText w:val=""/>
      <w:lvlJc w:val="left"/>
      <w:pPr>
        <w:ind w:left="2540" w:hanging="360"/>
      </w:pPr>
      <w:rPr>
        <w:rFonts w:ascii="Symbol" w:hAnsi="Symbol" w:hint="default"/>
      </w:rPr>
    </w:lvl>
    <w:lvl w:ilvl="4" w:tplc="04020003" w:tentative="1">
      <w:start w:val="1"/>
      <w:numFmt w:val="bullet"/>
      <w:lvlText w:val="o"/>
      <w:lvlJc w:val="left"/>
      <w:pPr>
        <w:ind w:left="3260" w:hanging="360"/>
      </w:pPr>
      <w:rPr>
        <w:rFonts w:ascii="Courier New" w:hAnsi="Courier New" w:cs="Courier New" w:hint="default"/>
      </w:rPr>
    </w:lvl>
    <w:lvl w:ilvl="5" w:tplc="04020005" w:tentative="1">
      <w:start w:val="1"/>
      <w:numFmt w:val="bullet"/>
      <w:lvlText w:val=""/>
      <w:lvlJc w:val="left"/>
      <w:pPr>
        <w:ind w:left="3980" w:hanging="360"/>
      </w:pPr>
      <w:rPr>
        <w:rFonts w:ascii="Wingdings" w:hAnsi="Wingdings" w:hint="default"/>
      </w:rPr>
    </w:lvl>
    <w:lvl w:ilvl="6" w:tplc="04020001" w:tentative="1">
      <w:start w:val="1"/>
      <w:numFmt w:val="bullet"/>
      <w:lvlText w:val=""/>
      <w:lvlJc w:val="left"/>
      <w:pPr>
        <w:ind w:left="4700" w:hanging="360"/>
      </w:pPr>
      <w:rPr>
        <w:rFonts w:ascii="Symbol" w:hAnsi="Symbol" w:hint="default"/>
      </w:rPr>
    </w:lvl>
    <w:lvl w:ilvl="7" w:tplc="04020003" w:tentative="1">
      <w:start w:val="1"/>
      <w:numFmt w:val="bullet"/>
      <w:lvlText w:val="o"/>
      <w:lvlJc w:val="left"/>
      <w:pPr>
        <w:ind w:left="5420" w:hanging="360"/>
      </w:pPr>
      <w:rPr>
        <w:rFonts w:ascii="Courier New" w:hAnsi="Courier New" w:cs="Courier New" w:hint="default"/>
      </w:rPr>
    </w:lvl>
    <w:lvl w:ilvl="8" w:tplc="04020005" w:tentative="1">
      <w:start w:val="1"/>
      <w:numFmt w:val="bullet"/>
      <w:lvlText w:val=""/>
      <w:lvlJc w:val="left"/>
      <w:pPr>
        <w:ind w:left="6140" w:hanging="360"/>
      </w:pPr>
      <w:rPr>
        <w:rFonts w:ascii="Wingdings" w:hAnsi="Wingdings" w:hint="default"/>
      </w:rPr>
    </w:lvl>
  </w:abstractNum>
  <w:abstractNum w:abstractNumId="48">
    <w:nsid w:val="7FE726FB"/>
    <w:multiLevelType w:val="multilevel"/>
    <w:tmpl w:val="043CE7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5"/>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7"/>
  </w:num>
  <w:num w:numId="10">
    <w:abstractNumId w:val="7"/>
  </w:num>
  <w:num w:numId="11">
    <w:abstractNumId w:val="33"/>
  </w:num>
  <w:num w:numId="12">
    <w:abstractNumId w:val="27"/>
  </w:num>
  <w:num w:numId="13">
    <w:abstractNumId w:val="2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6"/>
  </w:num>
  <w:num w:numId="17">
    <w:abstractNumId w:val="4"/>
  </w:num>
  <w:num w:numId="18">
    <w:abstractNumId w:val="9"/>
  </w:num>
  <w:num w:numId="19">
    <w:abstractNumId w:val="32"/>
  </w:num>
  <w:num w:numId="20">
    <w:abstractNumId w:val="13"/>
  </w:num>
  <w:num w:numId="21">
    <w:abstractNumId w:val="8"/>
  </w:num>
  <w:num w:numId="22">
    <w:abstractNumId w:val="26"/>
  </w:num>
  <w:num w:numId="23">
    <w:abstractNumId w:val="43"/>
  </w:num>
  <w:num w:numId="24">
    <w:abstractNumId w:val="17"/>
  </w:num>
  <w:num w:numId="25">
    <w:abstractNumId w:val="22"/>
  </w:num>
  <w:num w:numId="26">
    <w:abstractNumId w:val="40"/>
  </w:num>
  <w:num w:numId="27">
    <w:abstractNumId w:val="10"/>
  </w:num>
  <w:num w:numId="28">
    <w:abstractNumId w:val="1"/>
  </w:num>
  <w:num w:numId="29">
    <w:abstractNumId w:val="48"/>
  </w:num>
  <w:num w:numId="30">
    <w:abstractNumId w:val="47"/>
  </w:num>
  <w:num w:numId="31">
    <w:abstractNumId w:val="18"/>
  </w:num>
  <w:num w:numId="32">
    <w:abstractNumId w:val="45"/>
  </w:num>
  <w:num w:numId="33">
    <w:abstractNumId w:val="35"/>
  </w:num>
  <w:num w:numId="34">
    <w:abstractNumId w:val="41"/>
  </w:num>
  <w:num w:numId="35">
    <w:abstractNumId w:val="39"/>
  </w:num>
  <w:num w:numId="36">
    <w:abstractNumId w:val="38"/>
  </w:num>
  <w:num w:numId="37">
    <w:abstractNumId w:val="20"/>
  </w:num>
  <w:num w:numId="38">
    <w:abstractNumId w:val="36"/>
  </w:num>
  <w:num w:numId="39">
    <w:abstractNumId w:val="14"/>
  </w:num>
  <w:num w:numId="40">
    <w:abstractNumId w:val="34"/>
  </w:num>
  <w:num w:numId="41">
    <w:abstractNumId w:val="5"/>
  </w:num>
  <w:num w:numId="42">
    <w:abstractNumId w:val="21"/>
  </w:num>
  <w:num w:numId="43">
    <w:abstractNumId w:val="44"/>
  </w:num>
  <w:num w:numId="44">
    <w:abstractNumId w:val="42"/>
  </w:num>
  <w:num w:numId="45">
    <w:abstractNumId w:val="19"/>
  </w:num>
  <w:num w:numId="46">
    <w:abstractNumId w:val="46"/>
  </w:num>
  <w:num w:numId="47">
    <w:abstractNumId w:val="28"/>
  </w:num>
  <w:num w:numId="48">
    <w:abstractNumId w:val="31"/>
  </w:num>
  <w:num w:numId="49">
    <w:abstractNumId w:val="0"/>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D4A"/>
    <w:rsid w:val="000005FC"/>
    <w:rsid w:val="00006B00"/>
    <w:rsid w:val="000154ED"/>
    <w:rsid w:val="0002737A"/>
    <w:rsid w:val="00037492"/>
    <w:rsid w:val="000450AD"/>
    <w:rsid w:val="00050B68"/>
    <w:rsid w:val="00055738"/>
    <w:rsid w:val="00055BBF"/>
    <w:rsid w:val="00055DB3"/>
    <w:rsid w:val="00073014"/>
    <w:rsid w:val="00075990"/>
    <w:rsid w:val="0009533C"/>
    <w:rsid w:val="00096F1E"/>
    <w:rsid w:val="000A49AA"/>
    <w:rsid w:val="000A6459"/>
    <w:rsid w:val="000B209C"/>
    <w:rsid w:val="000D0CEC"/>
    <w:rsid w:val="000D1631"/>
    <w:rsid w:val="000D575A"/>
    <w:rsid w:val="000D5F4E"/>
    <w:rsid w:val="000D7D51"/>
    <w:rsid w:val="000F0265"/>
    <w:rsid w:val="000F3F8E"/>
    <w:rsid w:val="001047F0"/>
    <w:rsid w:val="00121442"/>
    <w:rsid w:val="001408B1"/>
    <w:rsid w:val="001411D0"/>
    <w:rsid w:val="0014286D"/>
    <w:rsid w:val="00142DEE"/>
    <w:rsid w:val="00145FB9"/>
    <w:rsid w:val="00147E21"/>
    <w:rsid w:val="00152BBD"/>
    <w:rsid w:val="0017030B"/>
    <w:rsid w:val="00175FF7"/>
    <w:rsid w:val="0018394E"/>
    <w:rsid w:val="00184A76"/>
    <w:rsid w:val="001A449F"/>
    <w:rsid w:val="001B479C"/>
    <w:rsid w:val="001B4F49"/>
    <w:rsid w:val="001B653E"/>
    <w:rsid w:val="001C318B"/>
    <w:rsid w:val="001C42C6"/>
    <w:rsid w:val="001C640E"/>
    <w:rsid w:val="001D2B0A"/>
    <w:rsid w:val="001E4B9D"/>
    <w:rsid w:val="001F05EF"/>
    <w:rsid w:val="002056F3"/>
    <w:rsid w:val="00217343"/>
    <w:rsid w:val="0022048A"/>
    <w:rsid w:val="002253B7"/>
    <w:rsid w:val="00234CB7"/>
    <w:rsid w:val="0023798D"/>
    <w:rsid w:val="00242865"/>
    <w:rsid w:val="002430E3"/>
    <w:rsid w:val="00252E84"/>
    <w:rsid w:val="00291173"/>
    <w:rsid w:val="00297C34"/>
    <w:rsid w:val="002A2457"/>
    <w:rsid w:val="002D5679"/>
    <w:rsid w:val="002D57A9"/>
    <w:rsid w:val="002E14BC"/>
    <w:rsid w:val="002E197F"/>
    <w:rsid w:val="002E20C0"/>
    <w:rsid w:val="00300BE9"/>
    <w:rsid w:val="00301537"/>
    <w:rsid w:val="003148BA"/>
    <w:rsid w:val="0032123F"/>
    <w:rsid w:val="0032541F"/>
    <w:rsid w:val="00325EB7"/>
    <w:rsid w:val="00337B49"/>
    <w:rsid w:val="00351A34"/>
    <w:rsid w:val="00357CF9"/>
    <w:rsid w:val="00360192"/>
    <w:rsid w:val="003840F2"/>
    <w:rsid w:val="00392DE6"/>
    <w:rsid w:val="00395E3D"/>
    <w:rsid w:val="003B2687"/>
    <w:rsid w:val="003B70E9"/>
    <w:rsid w:val="003E21E2"/>
    <w:rsid w:val="003F110B"/>
    <w:rsid w:val="00417B62"/>
    <w:rsid w:val="00425283"/>
    <w:rsid w:val="0042756B"/>
    <w:rsid w:val="0043272E"/>
    <w:rsid w:val="00437F41"/>
    <w:rsid w:val="004402D7"/>
    <w:rsid w:val="00440E33"/>
    <w:rsid w:val="00446EA7"/>
    <w:rsid w:val="00454023"/>
    <w:rsid w:val="004743D0"/>
    <w:rsid w:val="00475A13"/>
    <w:rsid w:val="00480DEA"/>
    <w:rsid w:val="00484421"/>
    <w:rsid w:val="004909CC"/>
    <w:rsid w:val="00491D65"/>
    <w:rsid w:val="004B28B1"/>
    <w:rsid w:val="004B55DA"/>
    <w:rsid w:val="004B584D"/>
    <w:rsid w:val="004E4A60"/>
    <w:rsid w:val="00506362"/>
    <w:rsid w:val="00512EAA"/>
    <w:rsid w:val="00520B45"/>
    <w:rsid w:val="00546251"/>
    <w:rsid w:val="00547D0B"/>
    <w:rsid w:val="00550789"/>
    <w:rsid w:val="00552813"/>
    <w:rsid w:val="0056064E"/>
    <w:rsid w:val="00581330"/>
    <w:rsid w:val="005816A3"/>
    <w:rsid w:val="00584DB8"/>
    <w:rsid w:val="00593AA9"/>
    <w:rsid w:val="005A67CD"/>
    <w:rsid w:val="005C6AC7"/>
    <w:rsid w:val="005D2543"/>
    <w:rsid w:val="005D2619"/>
    <w:rsid w:val="005D7A6C"/>
    <w:rsid w:val="005E5C65"/>
    <w:rsid w:val="005F1B17"/>
    <w:rsid w:val="005F4545"/>
    <w:rsid w:val="005F5BD0"/>
    <w:rsid w:val="0060008B"/>
    <w:rsid w:val="006172DB"/>
    <w:rsid w:val="00623956"/>
    <w:rsid w:val="0063194C"/>
    <w:rsid w:val="006405EE"/>
    <w:rsid w:val="00650418"/>
    <w:rsid w:val="00651523"/>
    <w:rsid w:val="00651FEA"/>
    <w:rsid w:val="006633F5"/>
    <w:rsid w:val="00667831"/>
    <w:rsid w:val="006961F3"/>
    <w:rsid w:val="006A4653"/>
    <w:rsid w:val="006D45A0"/>
    <w:rsid w:val="006D6472"/>
    <w:rsid w:val="006E1277"/>
    <w:rsid w:val="006E2E43"/>
    <w:rsid w:val="006E5F4E"/>
    <w:rsid w:val="006F0CC8"/>
    <w:rsid w:val="00704DC5"/>
    <w:rsid w:val="007142FB"/>
    <w:rsid w:val="007579D2"/>
    <w:rsid w:val="00757FC3"/>
    <w:rsid w:val="00761C64"/>
    <w:rsid w:val="00762EC4"/>
    <w:rsid w:val="00765F1E"/>
    <w:rsid w:val="0079054C"/>
    <w:rsid w:val="00793448"/>
    <w:rsid w:val="00795EB1"/>
    <w:rsid w:val="00796499"/>
    <w:rsid w:val="007A6F68"/>
    <w:rsid w:val="007A7632"/>
    <w:rsid w:val="007B1272"/>
    <w:rsid w:val="007B3276"/>
    <w:rsid w:val="007E10AC"/>
    <w:rsid w:val="007F17E7"/>
    <w:rsid w:val="007F44F5"/>
    <w:rsid w:val="007F51C3"/>
    <w:rsid w:val="0083584D"/>
    <w:rsid w:val="00854661"/>
    <w:rsid w:val="008570E5"/>
    <w:rsid w:val="008757BA"/>
    <w:rsid w:val="008839A7"/>
    <w:rsid w:val="00893C9C"/>
    <w:rsid w:val="008C2011"/>
    <w:rsid w:val="008D3C79"/>
    <w:rsid w:val="008D6DB6"/>
    <w:rsid w:val="008E15D2"/>
    <w:rsid w:val="008E1E66"/>
    <w:rsid w:val="008F0C51"/>
    <w:rsid w:val="008F1723"/>
    <w:rsid w:val="008F61DB"/>
    <w:rsid w:val="008F785E"/>
    <w:rsid w:val="009062C8"/>
    <w:rsid w:val="009200E2"/>
    <w:rsid w:val="0092091C"/>
    <w:rsid w:val="00923025"/>
    <w:rsid w:val="00932CDF"/>
    <w:rsid w:val="00952B2E"/>
    <w:rsid w:val="00957BBA"/>
    <w:rsid w:val="00960350"/>
    <w:rsid w:val="0096157D"/>
    <w:rsid w:val="00966864"/>
    <w:rsid w:val="009674D1"/>
    <w:rsid w:val="00983B5C"/>
    <w:rsid w:val="0098534C"/>
    <w:rsid w:val="009903D9"/>
    <w:rsid w:val="009A0F81"/>
    <w:rsid w:val="009A30CC"/>
    <w:rsid w:val="009B1DC6"/>
    <w:rsid w:val="009B7C19"/>
    <w:rsid w:val="009C50F2"/>
    <w:rsid w:val="009D6D85"/>
    <w:rsid w:val="009F2D9E"/>
    <w:rsid w:val="009F6DFA"/>
    <w:rsid w:val="00A170D1"/>
    <w:rsid w:val="00A31CCB"/>
    <w:rsid w:val="00A335EE"/>
    <w:rsid w:val="00A3551C"/>
    <w:rsid w:val="00A46428"/>
    <w:rsid w:val="00A53011"/>
    <w:rsid w:val="00A90A5A"/>
    <w:rsid w:val="00A96D3F"/>
    <w:rsid w:val="00AA3110"/>
    <w:rsid w:val="00AA49CD"/>
    <w:rsid w:val="00AC7775"/>
    <w:rsid w:val="00AD5B2D"/>
    <w:rsid w:val="00AE2A44"/>
    <w:rsid w:val="00AE2C0E"/>
    <w:rsid w:val="00AE49A9"/>
    <w:rsid w:val="00AF7E91"/>
    <w:rsid w:val="00B000A5"/>
    <w:rsid w:val="00B00896"/>
    <w:rsid w:val="00B07720"/>
    <w:rsid w:val="00B349F6"/>
    <w:rsid w:val="00B52EED"/>
    <w:rsid w:val="00B54398"/>
    <w:rsid w:val="00B54CC0"/>
    <w:rsid w:val="00B61D97"/>
    <w:rsid w:val="00B675DA"/>
    <w:rsid w:val="00B776EC"/>
    <w:rsid w:val="00B8202D"/>
    <w:rsid w:val="00B8569C"/>
    <w:rsid w:val="00B85C35"/>
    <w:rsid w:val="00BA12A6"/>
    <w:rsid w:val="00BA7D4A"/>
    <w:rsid w:val="00BB3764"/>
    <w:rsid w:val="00BB5EBD"/>
    <w:rsid w:val="00BC64BC"/>
    <w:rsid w:val="00BD247A"/>
    <w:rsid w:val="00BD6E2E"/>
    <w:rsid w:val="00BD7F0A"/>
    <w:rsid w:val="00BF6C0C"/>
    <w:rsid w:val="00C037B2"/>
    <w:rsid w:val="00C075F2"/>
    <w:rsid w:val="00C21CD9"/>
    <w:rsid w:val="00C4011B"/>
    <w:rsid w:val="00C527CE"/>
    <w:rsid w:val="00C61B8F"/>
    <w:rsid w:val="00C80293"/>
    <w:rsid w:val="00C8524D"/>
    <w:rsid w:val="00C85305"/>
    <w:rsid w:val="00CA3457"/>
    <w:rsid w:val="00CD0F73"/>
    <w:rsid w:val="00CD1651"/>
    <w:rsid w:val="00CD2780"/>
    <w:rsid w:val="00CD6CBE"/>
    <w:rsid w:val="00CE6F59"/>
    <w:rsid w:val="00D015AA"/>
    <w:rsid w:val="00D150AD"/>
    <w:rsid w:val="00D52B19"/>
    <w:rsid w:val="00D7155F"/>
    <w:rsid w:val="00D7384A"/>
    <w:rsid w:val="00D83AFC"/>
    <w:rsid w:val="00D8669D"/>
    <w:rsid w:val="00D92D69"/>
    <w:rsid w:val="00DA0C1D"/>
    <w:rsid w:val="00DA4796"/>
    <w:rsid w:val="00DB325B"/>
    <w:rsid w:val="00DC719B"/>
    <w:rsid w:val="00DD6635"/>
    <w:rsid w:val="00DE4317"/>
    <w:rsid w:val="00DF2368"/>
    <w:rsid w:val="00DF66AD"/>
    <w:rsid w:val="00E01E9F"/>
    <w:rsid w:val="00E07436"/>
    <w:rsid w:val="00E12D5B"/>
    <w:rsid w:val="00E20837"/>
    <w:rsid w:val="00E40072"/>
    <w:rsid w:val="00E53BD2"/>
    <w:rsid w:val="00E65BD0"/>
    <w:rsid w:val="00E72439"/>
    <w:rsid w:val="00E73008"/>
    <w:rsid w:val="00E77E21"/>
    <w:rsid w:val="00E77EA3"/>
    <w:rsid w:val="00E91FB7"/>
    <w:rsid w:val="00E927C0"/>
    <w:rsid w:val="00EA1BB3"/>
    <w:rsid w:val="00EA6F20"/>
    <w:rsid w:val="00EA74D7"/>
    <w:rsid w:val="00EA76CF"/>
    <w:rsid w:val="00EB4966"/>
    <w:rsid w:val="00EC7027"/>
    <w:rsid w:val="00EF1153"/>
    <w:rsid w:val="00F010EA"/>
    <w:rsid w:val="00F03994"/>
    <w:rsid w:val="00F03B0C"/>
    <w:rsid w:val="00F30DC4"/>
    <w:rsid w:val="00F35F7B"/>
    <w:rsid w:val="00F4116C"/>
    <w:rsid w:val="00F65239"/>
    <w:rsid w:val="00F9671B"/>
    <w:rsid w:val="00FA7952"/>
    <w:rsid w:val="00FC4ACE"/>
    <w:rsid w:val="00FD31FD"/>
    <w:rsid w:val="00FE18C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B912CB-EA29-43FE-82F9-FFA42514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439"/>
    <w:pPr>
      <w:spacing w:after="0" w:line="240" w:lineRule="auto"/>
    </w:pPr>
    <w:rPr>
      <w:rFonts w:ascii="Times New Roman" w:eastAsia="SimSun" w:hAnsi="Times New Roman" w:cs="Times New Roman"/>
      <w:sz w:val="24"/>
      <w:szCs w:val="24"/>
      <w:lang w:eastAsia="bg-BG"/>
    </w:rPr>
  </w:style>
  <w:style w:type="paragraph" w:styleId="Heading1">
    <w:name w:val="heading 1"/>
    <w:basedOn w:val="Normal"/>
    <w:next w:val="Normal"/>
    <w:link w:val="Heading1Char"/>
    <w:uiPriority w:val="99"/>
    <w:qFormat/>
    <w:rsid w:val="00A46428"/>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9"/>
    <w:qFormat/>
    <w:rsid w:val="007142FB"/>
    <w:pPr>
      <w:keepNext/>
      <w:spacing w:before="240" w:after="60" w:line="276" w:lineRule="auto"/>
      <w:outlineLvl w:val="1"/>
    </w:pPr>
    <w:rPr>
      <w:rFonts w:ascii="Cambria" w:eastAsia="Times New Roman" w:hAnsi="Cambria"/>
      <w:b/>
      <w:bCs/>
      <w:i/>
      <w:iCs/>
      <w:sz w:val="28"/>
      <w:szCs w:val="28"/>
      <w:lang w:eastAsia="en-US"/>
    </w:rPr>
  </w:style>
  <w:style w:type="paragraph" w:styleId="Heading3">
    <w:name w:val="heading 3"/>
    <w:basedOn w:val="Normal"/>
    <w:next w:val="Normal"/>
    <w:link w:val="Heading3Char"/>
    <w:uiPriority w:val="99"/>
    <w:qFormat/>
    <w:rsid w:val="007142FB"/>
    <w:pPr>
      <w:keepNext/>
      <w:spacing w:before="240" w:after="60" w:line="276" w:lineRule="auto"/>
      <w:outlineLvl w:val="2"/>
    </w:pPr>
    <w:rPr>
      <w:rFonts w:ascii="Arial" w:eastAsia="Calibri" w:hAnsi="Arial"/>
      <w:b/>
      <w:bCs/>
      <w:sz w:val="26"/>
      <w:szCs w:val="26"/>
      <w:lang w:eastAsia="en-US"/>
    </w:rPr>
  </w:style>
  <w:style w:type="paragraph" w:styleId="Heading5">
    <w:name w:val="heading 5"/>
    <w:basedOn w:val="Normal"/>
    <w:next w:val="Normal"/>
    <w:link w:val="Heading5Char"/>
    <w:uiPriority w:val="99"/>
    <w:qFormat/>
    <w:rsid w:val="007142FB"/>
    <w:pPr>
      <w:widowControl w:val="0"/>
      <w:autoSpaceDE w:val="0"/>
      <w:autoSpaceDN w:val="0"/>
      <w:adjustRightInd w:val="0"/>
      <w:spacing w:before="240" w:after="60"/>
      <w:outlineLvl w:val="4"/>
    </w:pPr>
    <w:rPr>
      <w:rFonts w:ascii="Calibri" w:eastAsia="Calibri" w:hAnsi="Calibri"/>
      <w:b/>
      <w:bCs/>
      <w:i/>
      <w:iCs/>
      <w:sz w:val="26"/>
      <w:szCs w:val="26"/>
      <w:lang w:eastAsia="en-US"/>
    </w:rPr>
  </w:style>
  <w:style w:type="paragraph" w:styleId="Heading6">
    <w:name w:val="heading 6"/>
    <w:basedOn w:val="Normal"/>
    <w:next w:val="Normal"/>
    <w:link w:val="Heading6Char"/>
    <w:uiPriority w:val="99"/>
    <w:qFormat/>
    <w:rsid w:val="007142FB"/>
    <w:pPr>
      <w:spacing w:before="240" w:after="60"/>
      <w:outlineLvl w:val="5"/>
    </w:pPr>
    <w:rPr>
      <w:rFonts w:eastAsia="Batang"/>
      <w:b/>
      <w:bCs/>
      <w:sz w:val="22"/>
      <w:szCs w:val="22"/>
      <w:lang w:val="en-AU"/>
    </w:rPr>
  </w:style>
  <w:style w:type="paragraph" w:styleId="Heading9">
    <w:name w:val="heading 9"/>
    <w:basedOn w:val="Normal"/>
    <w:next w:val="Normal"/>
    <w:link w:val="Heading9Char"/>
    <w:uiPriority w:val="99"/>
    <w:qFormat/>
    <w:rsid w:val="007142FB"/>
    <w:pPr>
      <w:spacing w:before="240" w:after="60"/>
      <w:outlineLvl w:val="8"/>
    </w:pPr>
    <w:rPr>
      <w:rFonts w:ascii="Cambria" w:eastAsia="Calibri" w:hAnsi="Cambria"/>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4642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9"/>
    <w:rsid w:val="007142F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rsid w:val="007142FB"/>
    <w:rPr>
      <w:rFonts w:ascii="Arial" w:eastAsia="Calibri" w:hAnsi="Arial" w:cs="Times New Roman"/>
      <w:b/>
      <w:bCs/>
      <w:sz w:val="26"/>
      <w:szCs w:val="26"/>
    </w:rPr>
  </w:style>
  <w:style w:type="character" w:customStyle="1" w:styleId="Heading5Char">
    <w:name w:val="Heading 5 Char"/>
    <w:basedOn w:val="DefaultParagraphFont"/>
    <w:link w:val="Heading5"/>
    <w:uiPriority w:val="99"/>
    <w:rsid w:val="007142FB"/>
    <w:rPr>
      <w:rFonts w:ascii="Calibri" w:eastAsia="Calibri" w:hAnsi="Calibri" w:cs="Times New Roman"/>
      <w:b/>
      <w:bCs/>
      <w:i/>
      <w:iCs/>
      <w:sz w:val="26"/>
      <w:szCs w:val="26"/>
    </w:rPr>
  </w:style>
  <w:style w:type="character" w:customStyle="1" w:styleId="Heading6Char">
    <w:name w:val="Heading 6 Char"/>
    <w:basedOn w:val="DefaultParagraphFont"/>
    <w:link w:val="Heading6"/>
    <w:uiPriority w:val="99"/>
    <w:rsid w:val="007142FB"/>
    <w:rPr>
      <w:rFonts w:ascii="Times New Roman" w:eastAsia="Batang" w:hAnsi="Times New Roman" w:cs="Times New Roman"/>
      <w:b/>
      <w:bCs/>
      <w:lang w:val="en-AU" w:eastAsia="bg-BG"/>
    </w:rPr>
  </w:style>
  <w:style w:type="character" w:customStyle="1" w:styleId="Heading9Char">
    <w:name w:val="Heading 9 Char"/>
    <w:basedOn w:val="DefaultParagraphFont"/>
    <w:link w:val="Heading9"/>
    <w:uiPriority w:val="99"/>
    <w:rsid w:val="007142FB"/>
    <w:rPr>
      <w:rFonts w:ascii="Cambria" w:eastAsia="Calibri" w:hAnsi="Cambria" w:cs="Times New Roman"/>
      <w:sz w:val="20"/>
      <w:szCs w:val="20"/>
    </w:rPr>
  </w:style>
  <w:style w:type="paragraph" w:styleId="NormalWeb">
    <w:name w:val="Normal (Web)"/>
    <w:basedOn w:val="Normal"/>
    <w:uiPriority w:val="99"/>
    <w:unhideWhenUsed/>
    <w:rsid w:val="00A46428"/>
    <w:pPr>
      <w:spacing w:before="100" w:beforeAutospacing="1" w:after="100" w:afterAutospacing="1"/>
    </w:p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semiHidden/>
    <w:unhideWhenUsed/>
    <w:rsid w:val="00A46428"/>
    <w:pPr>
      <w:spacing w:before="100" w:beforeAutospacing="1" w:after="100" w:afterAutospacing="1"/>
    </w:p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A46428"/>
    <w:rPr>
      <w:rFonts w:ascii="Times New Roman" w:eastAsia="SimSun" w:hAnsi="Times New Roman" w:cs="Times New Roman"/>
      <w:sz w:val="24"/>
      <w:szCs w:val="24"/>
      <w:lang w:eastAsia="bg-BG"/>
    </w:rPr>
  </w:style>
  <w:style w:type="paragraph" w:styleId="Footer">
    <w:name w:val="footer"/>
    <w:basedOn w:val="Normal"/>
    <w:link w:val="FooterChar"/>
    <w:uiPriority w:val="99"/>
    <w:unhideWhenUsed/>
    <w:rsid w:val="00A46428"/>
    <w:pPr>
      <w:tabs>
        <w:tab w:val="center" w:pos="4536"/>
        <w:tab w:val="right" w:pos="9072"/>
      </w:tabs>
    </w:pPr>
    <w:rPr>
      <w:lang w:val="x-none" w:eastAsia="x-none"/>
    </w:rPr>
  </w:style>
  <w:style w:type="character" w:customStyle="1" w:styleId="FooterChar">
    <w:name w:val="Footer Char"/>
    <w:basedOn w:val="DefaultParagraphFont"/>
    <w:link w:val="Footer"/>
    <w:uiPriority w:val="99"/>
    <w:rsid w:val="00A46428"/>
    <w:rPr>
      <w:rFonts w:ascii="Times New Roman" w:eastAsia="SimSun" w:hAnsi="Times New Roman" w:cs="Times New Roman"/>
      <w:sz w:val="24"/>
      <w:szCs w:val="24"/>
      <w:lang w:val="x-none" w:eastAsia="x-none"/>
    </w:rPr>
  </w:style>
  <w:style w:type="paragraph" w:styleId="BodyText">
    <w:name w:val="Body Text"/>
    <w:basedOn w:val="Normal"/>
    <w:link w:val="BodyTextChar"/>
    <w:uiPriority w:val="99"/>
    <w:unhideWhenUsed/>
    <w:rsid w:val="00A46428"/>
    <w:pPr>
      <w:spacing w:before="100" w:beforeAutospacing="1" w:after="100" w:afterAutospacing="1"/>
    </w:pPr>
  </w:style>
  <w:style w:type="character" w:customStyle="1" w:styleId="BodyTextChar">
    <w:name w:val="Body Text Char"/>
    <w:basedOn w:val="DefaultParagraphFont"/>
    <w:link w:val="BodyText"/>
    <w:uiPriority w:val="99"/>
    <w:rsid w:val="00A46428"/>
    <w:rPr>
      <w:rFonts w:ascii="Times New Roman" w:eastAsia="SimSun" w:hAnsi="Times New Roman" w:cs="Times New Roman"/>
      <w:sz w:val="24"/>
      <w:szCs w:val="24"/>
      <w:lang w:eastAsia="bg-BG"/>
    </w:rPr>
  </w:style>
  <w:style w:type="paragraph" w:styleId="BodyText2">
    <w:name w:val="Body Text 2"/>
    <w:basedOn w:val="Normal"/>
    <w:link w:val="BodyText2Char"/>
    <w:uiPriority w:val="99"/>
    <w:unhideWhenUsed/>
    <w:rsid w:val="00A46428"/>
    <w:pPr>
      <w:spacing w:after="120" w:line="480" w:lineRule="auto"/>
    </w:pPr>
  </w:style>
  <w:style w:type="character" w:customStyle="1" w:styleId="BodyText2Char">
    <w:name w:val="Body Text 2 Char"/>
    <w:basedOn w:val="DefaultParagraphFont"/>
    <w:link w:val="BodyText2"/>
    <w:uiPriority w:val="99"/>
    <w:rsid w:val="00A46428"/>
    <w:rPr>
      <w:rFonts w:ascii="Times New Roman" w:eastAsia="SimSun" w:hAnsi="Times New Roman" w:cs="Times New Roman"/>
      <w:sz w:val="24"/>
      <w:szCs w:val="24"/>
      <w:lang w:eastAsia="bg-BG"/>
    </w:rPr>
  </w:style>
  <w:style w:type="paragraph" w:styleId="BodyTextIndent2">
    <w:name w:val="Body Text Indent 2"/>
    <w:basedOn w:val="Normal"/>
    <w:link w:val="BodyTextIndent2Char"/>
    <w:uiPriority w:val="99"/>
    <w:unhideWhenUsed/>
    <w:rsid w:val="00A46428"/>
    <w:pPr>
      <w:spacing w:after="120" w:line="480" w:lineRule="auto"/>
      <w:ind w:left="283"/>
    </w:pPr>
    <w:rPr>
      <w:sz w:val="20"/>
      <w:szCs w:val="20"/>
      <w:lang w:eastAsia="en-US"/>
    </w:rPr>
  </w:style>
  <w:style w:type="character" w:customStyle="1" w:styleId="BodyTextIndent2Char">
    <w:name w:val="Body Text Indent 2 Char"/>
    <w:basedOn w:val="DefaultParagraphFont"/>
    <w:link w:val="BodyTextIndent2"/>
    <w:uiPriority w:val="99"/>
    <w:rsid w:val="00A46428"/>
    <w:rPr>
      <w:rFonts w:ascii="Times New Roman" w:eastAsia="SimSun" w:hAnsi="Times New Roman" w:cs="Times New Roman"/>
      <w:sz w:val="20"/>
      <w:szCs w:val="20"/>
    </w:rPr>
  </w:style>
  <w:style w:type="paragraph" w:styleId="ListParagraph">
    <w:name w:val="List Paragraph"/>
    <w:basedOn w:val="Normal"/>
    <w:uiPriority w:val="99"/>
    <w:qFormat/>
    <w:rsid w:val="00A46428"/>
    <w:pPr>
      <w:ind w:left="720"/>
      <w:contextualSpacing/>
    </w:pPr>
    <w:rPr>
      <w:rFonts w:eastAsia="Times New Roman"/>
    </w:rPr>
  </w:style>
  <w:style w:type="paragraph" w:customStyle="1" w:styleId="Default">
    <w:name w:val="Default"/>
    <w:uiPriority w:val="99"/>
    <w:rsid w:val="00A46428"/>
    <w:pPr>
      <w:autoSpaceDE w:val="0"/>
      <w:autoSpaceDN w:val="0"/>
      <w:adjustRightInd w:val="0"/>
      <w:spacing w:after="0" w:line="240" w:lineRule="auto"/>
    </w:pPr>
    <w:rPr>
      <w:rFonts w:ascii="Times New Roman" w:eastAsia="SimSun" w:hAnsi="Times New Roman" w:cs="Times New Roman"/>
      <w:color w:val="000000"/>
      <w:sz w:val="24"/>
      <w:szCs w:val="24"/>
      <w:lang w:eastAsia="bg-BG"/>
    </w:rPr>
  </w:style>
  <w:style w:type="paragraph" w:customStyle="1" w:styleId="Style">
    <w:name w:val="Style"/>
    <w:basedOn w:val="Default"/>
    <w:next w:val="Default"/>
    <w:uiPriority w:val="99"/>
    <w:rsid w:val="00A46428"/>
    <w:rPr>
      <w:color w:val="auto"/>
    </w:rPr>
  </w:style>
  <w:style w:type="paragraph" w:customStyle="1" w:styleId="normaltableau">
    <w:name w:val="normal_tableau"/>
    <w:basedOn w:val="Normal"/>
    <w:uiPriority w:val="99"/>
    <w:rsid w:val="00A46428"/>
    <w:pPr>
      <w:spacing w:before="120" w:after="120"/>
      <w:jc w:val="both"/>
    </w:pPr>
    <w:rPr>
      <w:rFonts w:ascii="Optima" w:hAnsi="Optima"/>
      <w:sz w:val="22"/>
      <w:szCs w:val="20"/>
      <w:lang w:val="en-GB"/>
    </w:rPr>
  </w:style>
  <w:style w:type="character" w:customStyle="1" w:styleId="a">
    <w:name w:val="Основен текст_"/>
    <w:link w:val="1"/>
    <w:locked/>
    <w:rsid w:val="00A46428"/>
    <w:rPr>
      <w:sz w:val="19"/>
      <w:szCs w:val="19"/>
      <w:shd w:val="clear" w:color="auto" w:fill="FFFFFF"/>
    </w:rPr>
  </w:style>
  <w:style w:type="paragraph" w:customStyle="1" w:styleId="1">
    <w:name w:val="Основен текст1"/>
    <w:basedOn w:val="Normal"/>
    <w:link w:val="a"/>
    <w:rsid w:val="00A46428"/>
    <w:pPr>
      <w:widowControl w:val="0"/>
      <w:shd w:val="clear" w:color="auto" w:fill="FFFFFF"/>
      <w:spacing w:before="300" w:after="300" w:line="218" w:lineRule="exact"/>
      <w:jc w:val="both"/>
    </w:pPr>
    <w:rPr>
      <w:rFonts w:asciiTheme="minorHAnsi" w:eastAsiaTheme="minorHAnsi" w:hAnsiTheme="minorHAnsi" w:cstheme="minorBidi"/>
      <w:sz w:val="19"/>
      <w:szCs w:val="19"/>
      <w:lang w:eastAsia="en-US"/>
    </w:rPr>
  </w:style>
  <w:style w:type="character" w:styleId="FootnoteReference">
    <w:name w:val="footnote reference"/>
    <w:aliases w:val="Footnote symbol"/>
    <w:uiPriority w:val="99"/>
    <w:semiHidden/>
    <w:unhideWhenUsed/>
    <w:rsid w:val="00A46428"/>
    <w:rPr>
      <w:vertAlign w:val="superscript"/>
    </w:rPr>
  </w:style>
  <w:style w:type="paragraph" w:styleId="Header">
    <w:name w:val="header"/>
    <w:basedOn w:val="Normal"/>
    <w:link w:val="HeaderChar"/>
    <w:uiPriority w:val="99"/>
    <w:unhideWhenUsed/>
    <w:rsid w:val="00512EAA"/>
    <w:pPr>
      <w:tabs>
        <w:tab w:val="center" w:pos="4536"/>
        <w:tab w:val="right" w:pos="9072"/>
      </w:tabs>
    </w:pPr>
  </w:style>
  <w:style w:type="character" w:customStyle="1" w:styleId="HeaderChar">
    <w:name w:val="Header Char"/>
    <w:basedOn w:val="DefaultParagraphFont"/>
    <w:link w:val="Header"/>
    <w:uiPriority w:val="99"/>
    <w:rsid w:val="00512EAA"/>
    <w:rPr>
      <w:rFonts w:ascii="Times New Roman" w:eastAsia="SimSun" w:hAnsi="Times New Roman" w:cs="Times New Roman"/>
      <w:sz w:val="24"/>
      <w:szCs w:val="24"/>
      <w:lang w:eastAsia="bg-BG"/>
    </w:rPr>
  </w:style>
  <w:style w:type="paragraph" w:styleId="BalloonText">
    <w:name w:val="Balloon Text"/>
    <w:basedOn w:val="Normal"/>
    <w:link w:val="BalloonTextChar"/>
    <w:uiPriority w:val="99"/>
    <w:semiHidden/>
    <w:unhideWhenUsed/>
    <w:rsid w:val="00512EAA"/>
    <w:rPr>
      <w:rFonts w:ascii="Tahoma" w:hAnsi="Tahoma" w:cs="Tahoma"/>
      <w:sz w:val="16"/>
      <w:szCs w:val="16"/>
    </w:rPr>
  </w:style>
  <w:style w:type="character" w:customStyle="1" w:styleId="BalloonTextChar">
    <w:name w:val="Balloon Text Char"/>
    <w:basedOn w:val="DefaultParagraphFont"/>
    <w:link w:val="BalloonText"/>
    <w:uiPriority w:val="99"/>
    <w:semiHidden/>
    <w:rsid w:val="00512EAA"/>
    <w:rPr>
      <w:rFonts w:ascii="Tahoma" w:eastAsia="SimSun" w:hAnsi="Tahoma" w:cs="Tahoma"/>
      <w:sz w:val="16"/>
      <w:szCs w:val="16"/>
      <w:lang w:eastAsia="bg-BG"/>
    </w:rPr>
  </w:style>
  <w:style w:type="paragraph" w:styleId="BodyTextIndent3">
    <w:name w:val="Body Text Indent 3"/>
    <w:basedOn w:val="Normal"/>
    <w:link w:val="BodyTextIndent3Char"/>
    <w:unhideWhenUsed/>
    <w:rsid w:val="00D015AA"/>
    <w:pPr>
      <w:spacing w:after="120"/>
      <w:ind w:left="283"/>
    </w:pPr>
    <w:rPr>
      <w:sz w:val="16"/>
      <w:szCs w:val="16"/>
    </w:rPr>
  </w:style>
  <w:style w:type="character" w:customStyle="1" w:styleId="BodyTextIndent3Char">
    <w:name w:val="Body Text Indent 3 Char"/>
    <w:basedOn w:val="DefaultParagraphFont"/>
    <w:link w:val="BodyTextIndent3"/>
    <w:rsid w:val="00D015AA"/>
    <w:rPr>
      <w:rFonts w:ascii="Times New Roman" w:eastAsia="SimSun" w:hAnsi="Times New Roman" w:cs="Times New Roman"/>
      <w:sz w:val="16"/>
      <w:szCs w:val="16"/>
      <w:lang w:eastAsia="bg-BG"/>
    </w:rPr>
  </w:style>
  <w:style w:type="character" w:styleId="Hyperlink">
    <w:name w:val="Hyperlink"/>
    <w:basedOn w:val="DefaultParagraphFont"/>
    <w:uiPriority w:val="99"/>
    <w:unhideWhenUsed/>
    <w:rsid w:val="000D0CEC"/>
    <w:rPr>
      <w:color w:val="0000FF" w:themeColor="hyperlink"/>
      <w:u w:val="single"/>
    </w:rPr>
  </w:style>
  <w:style w:type="paragraph" w:styleId="Title">
    <w:name w:val="Title"/>
    <w:basedOn w:val="Normal"/>
    <w:link w:val="TitleChar"/>
    <w:qFormat/>
    <w:rsid w:val="007142FB"/>
    <w:pPr>
      <w:widowControl w:val="0"/>
      <w:tabs>
        <w:tab w:val="left" w:pos="-720"/>
      </w:tabs>
      <w:suppressAutoHyphens/>
      <w:jc w:val="center"/>
    </w:pPr>
    <w:rPr>
      <w:rFonts w:eastAsia="Batang"/>
      <w:b/>
      <w:sz w:val="48"/>
      <w:szCs w:val="20"/>
      <w:lang w:val="en-US" w:eastAsia="en-US"/>
    </w:rPr>
  </w:style>
  <w:style w:type="character" w:customStyle="1" w:styleId="TitleChar">
    <w:name w:val="Title Char"/>
    <w:basedOn w:val="DefaultParagraphFont"/>
    <w:link w:val="Title"/>
    <w:rsid w:val="007142FB"/>
    <w:rPr>
      <w:rFonts w:ascii="Times New Roman" w:eastAsia="Batang" w:hAnsi="Times New Roman" w:cs="Times New Roman"/>
      <w:b/>
      <w:sz w:val="48"/>
      <w:szCs w:val="20"/>
      <w:lang w:val="en-US"/>
    </w:rPr>
  </w:style>
  <w:style w:type="character" w:customStyle="1" w:styleId="FontStyle63">
    <w:name w:val="Font Style63"/>
    <w:uiPriority w:val="99"/>
    <w:rsid w:val="007142FB"/>
    <w:rPr>
      <w:rFonts w:ascii="Verdana" w:hAnsi="Verdana"/>
      <w:sz w:val="20"/>
    </w:rPr>
  </w:style>
  <w:style w:type="paragraph" w:customStyle="1" w:styleId="Style2">
    <w:name w:val="Style2"/>
    <w:basedOn w:val="Normal"/>
    <w:uiPriority w:val="99"/>
    <w:rsid w:val="007142FB"/>
    <w:pPr>
      <w:widowControl w:val="0"/>
      <w:autoSpaceDE w:val="0"/>
      <w:autoSpaceDN w:val="0"/>
      <w:adjustRightInd w:val="0"/>
      <w:spacing w:line="265" w:lineRule="exact"/>
      <w:ind w:firstLine="713"/>
      <w:jc w:val="both"/>
    </w:pPr>
    <w:rPr>
      <w:rFonts w:eastAsia="Batang"/>
    </w:rPr>
  </w:style>
  <w:style w:type="character" w:customStyle="1" w:styleId="FontStyle16">
    <w:name w:val="Font Style16"/>
    <w:uiPriority w:val="99"/>
    <w:rsid w:val="007142FB"/>
    <w:rPr>
      <w:rFonts w:ascii="Times New Roman" w:hAnsi="Times New Roman"/>
      <w:b/>
      <w:spacing w:val="10"/>
      <w:sz w:val="24"/>
    </w:rPr>
  </w:style>
  <w:style w:type="paragraph" w:customStyle="1" w:styleId="CharChar1">
    <w:name w:val="Char Char1 Знак Знак"/>
    <w:basedOn w:val="Normal"/>
    <w:uiPriority w:val="99"/>
    <w:rsid w:val="007142FB"/>
    <w:pPr>
      <w:tabs>
        <w:tab w:val="left" w:pos="709"/>
      </w:tabs>
    </w:pPr>
    <w:rPr>
      <w:rFonts w:ascii="Tahoma" w:eastAsia="Batang" w:hAnsi="Tahoma" w:cs="Tahoma"/>
      <w:lang w:val="pl-PL" w:eastAsia="pl-PL"/>
    </w:rPr>
  </w:style>
  <w:style w:type="paragraph" w:customStyle="1" w:styleId="Text1">
    <w:name w:val="Text 1"/>
    <w:uiPriority w:val="99"/>
    <w:rsid w:val="007142FB"/>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customStyle="1" w:styleId="Style6">
    <w:name w:val="Style6"/>
    <w:basedOn w:val="Normal"/>
    <w:uiPriority w:val="99"/>
    <w:rsid w:val="007142FB"/>
    <w:pPr>
      <w:widowControl w:val="0"/>
      <w:autoSpaceDE w:val="0"/>
      <w:autoSpaceDN w:val="0"/>
      <w:adjustRightInd w:val="0"/>
      <w:spacing w:line="263" w:lineRule="exact"/>
      <w:jc w:val="both"/>
    </w:pPr>
    <w:rPr>
      <w:rFonts w:eastAsia="Batang"/>
    </w:rPr>
  </w:style>
  <w:style w:type="character" w:customStyle="1" w:styleId="FontStyle24">
    <w:name w:val="Font Style24"/>
    <w:uiPriority w:val="99"/>
    <w:rsid w:val="007142FB"/>
    <w:rPr>
      <w:rFonts w:ascii="Times New Roman" w:hAnsi="Times New Roman"/>
      <w:sz w:val="22"/>
    </w:rPr>
  </w:style>
  <w:style w:type="paragraph" w:customStyle="1" w:styleId="firstline">
    <w:name w:val="firstline"/>
    <w:basedOn w:val="Normal"/>
    <w:uiPriority w:val="99"/>
    <w:rsid w:val="007142FB"/>
    <w:pPr>
      <w:spacing w:line="240" w:lineRule="atLeast"/>
      <w:ind w:firstLine="840"/>
      <w:jc w:val="both"/>
    </w:pPr>
    <w:rPr>
      <w:rFonts w:eastAsia="Batang"/>
      <w:color w:val="000000"/>
      <w:sz w:val="22"/>
      <w:szCs w:val="22"/>
      <w:lang w:val="en-US" w:eastAsia="en-US"/>
    </w:rPr>
  </w:style>
  <w:style w:type="paragraph" w:styleId="BodyTextIndent">
    <w:name w:val="Body Text Indent"/>
    <w:basedOn w:val="Normal"/>
    <w:link w:val="BodyTextIndentChar"/>
    <w:uiPriority w:val="99"/>
    <w:rsid w:val="007142FB"/>
    <w:pPr>
      <w:spacing w:after="120" w:line="276" w:lineRule="auto"/>
      <w:ind w:left="283"/>
    </w:pPr>
    <w:rPr>
      <w:rFonts w:eastAsia="Calibri"/>
      <w:sz w:val="28"/>
      <w:szCs w:val="28"/>
      <w:lang w:eastAsia="en-US"/>
    </w:rPr>
  </w:style>
  <w:style w:type="character" w:customStyle="1" w:styleId="BodyTextIndentChar">
    <w:name w:val="Body Text Indent Char"/>
    <w:basedOn w:val="DefaultParagraphFont"/>
    <w:link w:val="BodyTextIndent"/>
    <w:uiPriority w:val="99"/>
    <w:rsid w:val="007142FB"/>
    <w:rPr>
      <w:rFonts w:ascii="Times New Roman" w:eastAsia="Calibri" w:hAnsi="Times New Roman" w:cs="Times New Roman"/>
      <w:sz w:val="28"/>
      <w:szCs w:val="28"/>
    </w:rPr>
  </w:style>
  <w:style w:type="paragraph" w:customStyle="1" w:styleId="FR2">
    <w:name w:val="FR2"/>
    <w:uiPriority w:val="99"/>
    <w:rsid w:val="007142FB"/>
    <w:pPr>
      <w:widowControl w:val="0"/>
      <w:spacing w:after="0" w:line="240" w:lineRule="auto"/>
      <w:jc w:val="right"/>
    </w:pPr>
    <w:rPr>
      <w:rFonts w:ascii="Arial" w:eastAsia="Batang" w:hAnsi="Arial" w:cs="Times New Roman"/>
      <w:sz w:val="24"/>
      <w:szCs w:val="20"/>
    </w:rPr>
  </w:style>
  <w:style w:type="paragraph" w:customStyle="1" w:styleId="Application3">
    <w:name w:val="Application3"/>
    <w:basedOn w:val="Normal"/>
    <w:autoRedefine/>
    <w:uiPriority w:val="99"/>
    <w:rsid w:val="007142FB"/>
    <w:pPr>
      <w:tabs>
        <w:tab w:val="left" w:pos="426"/>
      </w:tabs>
      <w:spacing w:before="100" w:beforeAutospacing="1" w:line="276" w:lineRule="auto"/>
      <w:ind w:left="360"/>
      <w:jc w:val="both"/>
    </w:pPr>
    <w:rPr>
      <w:rFonts w:ascii="Cambria" w:eastAsia="Batang" w:hAnsi="Cambria"/>
      <w:b/>
      <w:i/>
      <w:spacing w:val="-2"/>
      <w:lang w:eastAsia="en-US"/>
    </w:rPr>
  </w:style>
  <w:style w:type="paragraph" w:customStyle="1" w:styleId="Style8">
    <w:name w:val="Style8"/>
    <w:basedOn w:val="Normal"/>
    <w:uiPriority w:val="99"/>
    <w:rsid w:val="007142FB"/>
    <w:pPr>
      <w:spacing w:before="120" w:after="120"/>
      <w:ind w:right="20"/>
      <w:jc w:val="both"/>
    </w:pPr>
    <w:rPr>
      <w:rFonts w:eastAsia="Arial Unicode MS"/>
      <w:lang w:val="ru-RU" w:eastAsia="en-US"/>
    </w:rPr>
  </w:style>
  <w:style w:type="paragraph" w:customStyle="1" w:styleId="Style4">
    <w:name w:val="Style4"/>
    <w:basedOn w:val="Normal"/>
    <w:uiPriority w:val="99"/>
    <w:rsid w:val="007142FB"/>
    <w:pPr>
      <w:widowControl w:val="0"/>
      <w:autoSpaceDE w:val="0"/>
      <w:autoSpaceDN w:val="0"/>
      <w:adjustRightInd w:val="0"/>
      <w:spacing w:line="277" w:lineRule="exact"/>
      <w:ind w:hanging="140"/>
    </w:pPr>
    <w:rPr>
      <w:rFonts w:eastAsia="Batang"/>
    </w:rPr>
  </w:style>
  <w:style w:type="paragraph" w:customStyle="1" w:styleId="Style5">
    <w:name w:val="Style5"/>
    <w:basedOn w:val="Normal"/>
    <w:uiPriority w:val="99"/>
    <w:rsid w:val="007142FB"/>
    <w:pPr>
      <w:widowControl w:val="0"/>
      <w:autoSpaceDE w:val="0"/>
      <w:autoSpaceDN w:val="0"/>
      <w:adjustRightInd w:val="0"/>
      <w:spacing w:line="263" w:lineRule="exact"/>
      <w:ind w:firstLine="626"/>
      <w:jc w:val="both"/>
    </w:pPr>
    <w:rPr>
      <w:rFonts w:eastAsia="Batang"/>
    </w:rPr>
  </w:style>
  <w:style w:type="paragraph" w:customStyle="1" w:styleId="Style1">
    <w:name w:val="Style1"/>
    <w:basedOn w:val="Normal"/>
    <w:uiPriority w:val="99"/>
    <w:rsid w:val="007142FB"/>
    <w:pPr>
      <w:widowControl w:val="0"/>
      <w:autoSpaceDE w:val="0"/>
      <w:autoSpaceDN w:val="0"/>
      <w:adjustRightInd w:val="0"/>
    </w:pPr>
    <w:rPr>
      <w:rFonts w:eastAsia="Batang"/>
    </w:rPr>
  </w:style>
  <w:style w:type="paragraph" w:customStyle="1" w:styleId="Style3">
    <w:name w:val="Style3"/>
    <w:basedOn w:val="Normal"/>
    <w:uiPriority w:val="99"/>
    <w:rsid w:val="007142FB"/>
    <w:pPr>
      <w:widowControl w:val="0"/>
      <w:autoSpaceDE w:val="0"/>
      <w:autoSpaceDN w:val="0"/>
      <w:adjustRightInd w:val="0"/>
      <w:spacing w:line="209" w:lineRule="exact"/>
      <w:jc w:val="both"/>
    </w:pPr>
    <w:rPr>
      <w:rFonts w:eastAsia="Batang"/>
    </w:rPr>
  </w:style>
  <w:style w:type="paragraph" w:customStyle="1" w:styleId="Style7">
    <w:name w:val="Style7"/>
    <w:basedOn w:val="Normal"/>
    <w:uiPriority w:val="99"/>
    <w:rsid w:val="007142FB"/>
    <w:pPr>
      <w:widowControl w:val="0"/>
      <w:autoSpaceDE w:val="0"/>
      <w:autoSpaceDN w:val="0"/>
      <w:adjustRightInd w:val="0"/>
      <w:spacing w:line="295" w:lineRule="exact"/>
      <w:ind w:hanging="349"/>
      <w:jc w:val="both"/>
    </w:pPr>
    <w:rPr>
      <w:rFonts w:eastAsia="Batang"/>
    </w:rPr>
  </w:style>
  <w:style w:type="character" w:customStyle="1" w:styleId="FontStyle17">
    <w:name w:val="Font Style17"/>
    <w:uiPriority w:val="99"/>
    <w:rsid w:val="007142FB"/>
    <w:rPr>
      <w:rFonts w:ascii="Times New Roman" w:hAnsi="Times New Roman"/>
      <w:i/>
      <w:sz w:val="16"/>
    </w:rPr>
  </w:style>
  <w:style w:type="character" w:customStyle="1" w:styleId="FontStyle18">
    <w:name w:val="Font Style18"/>
    <w:uiPriority w:val="99"/>
    <w:rsid w:val="007142FB"/>
    <w:rPr>
      <w:rFonts w:ascii="Times New Roman" w:hAnsi="Times New Roman"/>
      <w:b/>
      <w:spacing w:val="10"/>
      <w:sz w:val="24"/>
    </w:rPr>
  </w:style>
  <w:style w:type="character" w:customStyle="1" w:styleId="FontStyle19">
    <w:name w:val="Font Style19"/>
    <w:uiPriority w:val="99"/>
    <w:rsid w:val="007142FB"/>
    <w:rPr>
      <w:rFonts w:ascii="Times New Roman" w:hAnsi="Times New Roman"/>
      <w:i/>
      <w:spacing w:val="10"/>
      <w:sz w:val="20"/>
    </w:rPr>
  </w:style>
  <w:style w:type="paragraph" w:customStyle="1" w:styleId="Style12">
    <w:name w:val="Style12"/>
    <w:basedOn w:val="Normal"/>
    <w:uiPriority w:val="99"/>
    <w:rsid w:val="007142FB"/>
    <w:pPr>
      <w:widowControl w:val="0"/>
      <w:autoSpaceDE w:val="0"/>
      <w:autoSpaceDN w:val="0"/>
      <w:adjustRightInd w:val="0"/>
      <w:spacing w:line="247" w:lineRule="exact"/>
      <w:ind w:firstLine="720"/>
      <w:jc w:val="both"/>
    </w:pPr>
    <w:rPr>
      <w:rFonts w:eastAsia="Batang"/>
    </w:rPr>
  </w:style>
  <w:style w:type="paragraph" w:customStyle="1" w:styleId="Style10">
    <w:name w:val="Style10"/>
    <w:basedOn w:val="Normal"/>
    <w:uiPriority w:val="99"/>
    <w:rsid w:val="007142FB"/>
    <w:pPr>
      <w:widowControl w:val="0"/>
      <w:autoSpaceDE w:val="0"/>
      <w:autoSpaceDN w:val="0"/>
      <w:adjustRightInd w:val="0"/>
    </w:pPr>
    <w:rPr>
      <w:rFonts w:eastAsia="Batang"/>
    </w:rPr>
  </w:style>
  <w:style w:type="paragraph" w:customStyle="1" w:styleId="Style11">
    <w:name w:val="Style11"/>
    <w:basedOn w:val="Normal"/>
    <w:uiPriority w:val="99"/>
    <w:rsid w:val="007142FB"/>
    <w:pPr>
      <w:widowControl w:val="0"/>
      <w:autoSpaceDE w:val="0"/>
      <w:autoSpaceDN w:val="0"/>
      <w:adjustRightInd w:val="0"/>
    </w:pPr>
    <w:rPr>
      <w:rFonts w:eastAsia="Batang"/>
    </w:rPr>
  </w:style>
  <w:style w:type="character" w:customStyle="1" w:styleId="FontStyle20">
    <w:name w:val="Font Style20"/>
    <w:uiPriority w:val="99"/>
    <w:rsid w:val="007142FB"/>
    <w:rPr>
      <w:rFonts w:ascii="Times New Roman" w:hAnsi="Times New Roman"/>
      <w:sz w:val="20"/>
    </w:rPr>
  </w:style>
  <w:style w:type="character" w:customStyle="1" w:styleId="FontStyle23">
    <w:name w:val="Font Style23"/>
    <w:uiPriority w:val="99"/>
    <w:rsid w:val="007142FB"/>
    <w:rPr>
      <w:rFonts w:ascii="Times New Roman" w:hAnsi="Times New Roman"/>
      <w:b/>
      <w:i/>
      <w:sz w:val="24"/>
    </w:rPr>
  </w:style>
  <w:style w:type="character" w:styleId="CommentReference">
    <w:name w:val="annotation reference"/>
    <w:basedOn w:val="DefaultParagraphFont"/>
    <w:uiPriority w:val="99"/>
    <w:rsid w:val="007142FB"/>
    <w:rPr>
      <w:rFonts w:cs="Times New Roman"/>
      <w:sz w:val="16"/>
    </w:rPr>
  </w:style>
  <w:style w:type="paragraph" w:styleId="CommentText">
    <w:name w:val="annotation text"/>
    <w:basedOn w:val="Normal"/>
    <w:link w:val="CommentTextChar"/>
    <w:uiPriority w:val="99"/>
    <w:rsid w:val="007142FB"/>
    <w:pPr>
      <w:spacing w:after="200" w:line="276" w:lineRule="auto"/>
    </w:pPr>
    <w:rPr>
      <w:rFonts w:eastAsia="Calibri"/>
      <w:sz w:val="20"/>
      <w:szCs w:val="20"/>
      <w:lang w:eastAsia="en-US"/>
    </w:rPr>
  </w:style>
  <w:style w:type="character" w:customStyle="1" w:styleId="CommentTextChar">
    <w:name w:val="Comment Text Char"/>
    <w:basedOn w:val="DefaultParagraphFont"/>
    <w:link w:val="CommentText"/>
    <w:uiPriority w:val="99"/>
    <w:rsid w:val="007142FB"/>
    <w:rPr>
      <w:rFonts w:ascii="Times New Roman" w:eastAsia="Calibri" w:hAnsi="Times New Roman" w:cs="Times New Roman"/>
      <w:sz w:val="20"/>
      <w:szCs w:val="20"/>
    </w:rPr>
  </w:style>
  <w:style w:type="character" w:customStyle="1" w:styleId="CommentSubjectChar">
    <w:name w:val="Comment Subject Char"/>
    <w:basedOn w:val="CommentTextChar"/>
    <w:link w:val="CommentSubject"/>
    <w:uiPriority w:val="99"/>
    <w:semiHidden/>
    <w:rsid w:val="007142FB"/>
    <w:rPr>
      <w:rFonts w:ascii="Times New Roman" w:eastAsia="Calibri" w:hAnsi="Times New Roman" w:cs="Times New Roman"/>
      <w:b/>
      <w:bCs/>
      <w:sz w:val="20"/>
      <w:szCs w:val="20"/>
    </w:rPr>
  </w:style>
  <w:style w:type="paragraph" w:styleId="CommentSubject">
    <w:name w:val="annotation subject"/>
    <w:basedOn w:val="CommentText"/>
    <w:next w:val="CommentText"/>
    <w:link w:val="CommentSubjectChar"/>
    <w:uiPriority w:val="99"/>
    <w:semiHidden/>
    <w:rsid w:val="007142FB"/>
    <w:rPr>
      <w:b/>
      <w:bCs/>
    </w:rPr>
  </w:style>
  <w:style w:type="paragraph" w:customStyle="1" w:styleId="CharCharCharCharCharCharChar">
    <w:name w:val="Char Знак Знак Char Знак Знак Char Char Char Char Знак Знак Char"/>
    <w:basedOn w:val="Normal"/>
    <w:uiPriority w:val="99"/>
    <w:rsid w:val="007142FB"/>
    <w:pPr>
      <w:tabs>
        <w:tab w:val="left" w:pos="709"/>
      </w:tabs>
    </w:pPr>
    <w:rPr>
      <w:rFonts w:ascii="Tahoma" w:eastAsia="Times New Roman" w:hAnsi="Tahoma"/>
      <w:noProof/>
      <w:lang w:val="pl-PL" w:eastAsia="pl-PL"/>
    </w:rPr>
  </w:style>
  <w:style w:type="paragraph" w:customStyle="1" w:styleId="CharCharCharChar">
    <w:name w:val="Char Char Char Char"/>
    <w:basedOn w:val="Normal"/>
    <w:uiPriority w:val="99"/>
    <w:rsid w:val="007142FB"/>
    <w:pPr>
      <w:tabs>
        <w:tab w:val="left" w:pos="709"/>
      </w:tabs>
    </w:pPr>
    <w:rPr>
      <w:rFonts w:ascii="Tahoma" w:eastAsia="Calibri" w:hAnsi="Tahoma" w:cs="Tahoma"/>
      <w:lang w:val="pl-PL" w:eastAsia="pl-PL"/>
    </w:rPr>
  </w:style>
  <w:style w:type="character" w:customStyle="1" w:styleId="TitleChar2">
    <w:name w:val="Title Char2"/>
    <w:uiPriority w:val="99"/>
    <w:locked/>
    <w:rsid w:val="007142FB"/>
    <w:rPr>
      <w:rFonts w:eastAsia="Times New Roman"/>
      <w:b/>
      <w:smallCaps/>
      <w:sz w:val="36"/>
    </w:rPr>
  </w:style>
  <w:style w:type="character" w:customStyle="1" w:styleId="legaldocreference1">
    <w:name w:val="legaldocreference1"/>
    <w:uiPriority w:val="99"/>
    <w:rsid w:val="007142FB"/>
    <w:rPr>
      <w:color w:val="auto"/>
      <w:u w:val="single"/>
    </w:rPr>
  </w:style>
  <w:style w:type="character" w:styleId="Emphasis">
    <w:name w:val="Emphasis"/>
    <w:basedOn w:val="DefaultParagraphFont"/>
    <w:uiPriority w:val="99"/>
    <w:qFormat/>
    <w:rsid w:val="007142FB"/>
    <w:rPr>
      <w:rFonts w:cs="Times New Roman"/>
      <w:i/>
    </w:rPr>
  </w:style>
  <w:style w:type="paragraph" w:customStyle="1" w:styleId="ecxmsonormal">
    <w:name w:val="ecxmsonormal"/>
    <w:basedOn w:val="Normal"/>
    <w:uiPriority w:val="99"/>
    <w:rsid w:val="007142FB"/>
    <w:pPr>
      <w:spacing w:before="100" w:beforeAutospacing="1" w:after="100" w:afterAutospacing="1"/>
    </w:pPr>
    <w:rPr>
      <w:rFonts w:eastAsia="Calibri"/>
    </w:rPr>
  </w:style>
  <w:style w:type="character" w:customStyle="1" w:styleId="hiddenref1">
    <w:name w:val="hiddenref1"/>
    <w:uiPriority w:val="99"/>
    <w:rsid w:val="007142FB"/>
    <w:rPr>
      <w:color w:val="000000"/>
      <w:u w:val="single"/>
    </w:rPr>
  </w:style>
  <w:style w:type="character" w:customStyle="1" w:styleId="alcapt1">
    <w:name w:val="al_capt1"/>
    <w:uiPriority w:val="99"/>
    <w:rsid w:val="007142FB"/>
    <w:rPr>
      <w:i/>
    </w:rPr>
  </w:style>
  <w:style w:type="character" w:customStyle="1" w:styleId="articlehistory1">
    <w:name w:val="article_history1"/>
    <w:basedOn w:val="DefaultParagraphFont"/>
    <w:uiPriority w:val="99"/>
    <w:rsid w:val="007142FB"/>
    <w:rPr>
      <w:rFonts w:cs="Times New Roman"/>
    </w:rPr>
  </w:style>
  <w:style w:type="character" w:styleId="Strong">
    <w:name w:val="Strong"/>
    <w:basedOn w:val="DefaultParagraphFont"/>
    <w:uiPriority w:val="99"/>
    <w:qFormat/>
    <w:rsid w:val="007142FB"/>
    <w:rPr>
      <w:rFonts w:cs="Times New Roman"/>
      <w:b/>
    </w:rPr>
  </w:style>
  <w:style w:type="character" w:customStyle="1" w:styleId="TitleChar1">
    <w:name w:val="Title Char1"/>
    <w:uiPriority w:val="99"/>
    <w:rsid w:val="007142FB"/>
    <w:rPr>
      <w:rFonts w:ascii="Arial" w:hAnsi="Arial"/>
      <w:b/>
      <w:kern w:val="28"/>
      <w:sz w:val="32"/>
      <w:lang w:val="en-GB" w:eastAsia="en-US"/>
    </w:rPr>
  </w:style>
  <w:style w:type="character" w:customStyle="1" w:styleId="FontStyle65">
    <w:name w:val="Font Style65"/>
    <w:uiPriority w:val="99"/>
    <w:rsid w:val="007142FB"/>
    <w:rPr>
      <w:rFonts w:ascii="Times New Roman" w:hAnsi="Times New Roman"/>
      <w:b/>
      <w:sz w:val="24"/>
    </w:rPr>
  </w:style>
  <w:style w:type="paragraph" w:customStyle="1" w:styleId="CharCharChar">
    <w:name w:val="Char Char Char Знак Знак"/>
    <w:basedOn w:val="Normal"/>
    <w:uiPriority w:val="99"/>
    <w:rsid w:val="007142FB"/>
    <w:pPr>
      <w:tabs>
        <w:tab w:val="left" w:pos="709"/>
      </w:tabs>
    </w:pPr>
    <w:rPr>
      <w:rFonts w:ascii="Tahoma" w:eastAsia="Times New Roman" w:hAnsi="Tahoma" w:cs="Tahoma"/>
      <w:lang w:val="pl-PL" w:eastAsia="pl-PL"/>
    </w:rPr>
  </w:style>
  <w:style w:type="paragraph" w:styleId="BodyText3">
    <w:name w:val="Body Text 3"/>
    <w:basedOn w:val="Normal"/>
    <w:link w:val="BodyText3Char"/>
    <w:uiPriority w:val="99"/>
    <w:rsid w:val="007142FB"/>
    <w:pPr>
      <w:spacing w:after="120"/>
    </w:pPr>
    <w:rPr>
      <w:rFonts w:eastAsia="Calibri"/>
      <w:sz w:val="16"/>
      <w:szCs w:val="16"/>
      <w:lang w:eastAsia="en-US"/>
    </w:rPr>
  </w:style>
  <w:style w:type="character" w:customStyle="1" w:styleId="BodyText3Char">
    <w:name w:val="Body Text 3 Char"/>
    <w:basedOn w:val="DefaultParagraphFont"/>
    <w:link w:val="BodyText3"/>
    <w:uiPriority w:val="99"/>
    <w:rsid w:val="007142FB"/>
    <w:rPr>
      <w:rFonts w:ascii="Times New Roman" w:eastAsia="Calibri" w:hAnsi="Times New Roman" w:cs="Times New Roman"/>
      <w:sz w:val="16"/>
      <w:szCs w:val="16"/>
    </w:rPr>
  </w:style>
  <w:style w:type="character" w:styleId="PageNumber">
    <w:name w:val="page number"/>
    <w:basedOn w:val="DefaultParagraphFont"/>
    <w:uiPriority w:val="99"/>
    <w:rsid w:val="007142FB"/>
    <w:rPr>
      <w:rFonts w:cs="Times New Roman"/>
    </w:rPr>
  </w:style>
  <w:style w:type="paragraph" w:customStyle="1" w:styleId="CharCharCharCharCharChar">
    <w:name w:val="Char Char Char Char Char Char"/>
    <w:basedOn w:val="Normal"/>
    <w:uiPriority w:val="99"/>
    <w:rsid w:val="007142FB"/>
    <w:pPr>
      <w:tabs>
        <w:tab w:val="left" w:pos="709"/>
      </w:tabs>
      <w:jc w:val="both"/>
    </w:pPr>
    <w:rPr>
      <w:rFonts w:ascii="Tahoma" w:eastAsia="Calibri" w:hAnsi="Tahoma" w:cs="Tahoma"/>
      <w:lang w:val="pl-PL" w:eastAsia="pl-PL"/>
    </w:rPr>
  </w:style>
  <w:style w:type="paragraph" w:customStyle="1" w:styleId="CharChar">
    <w:name w:val="Char Char"/>
    <w:basedOn w:val="Normal"/>
    <w:uiPriority w:val="99"/>
    <w:rsid w:val="007142FB"/>
    <w:pPr>
      <w:tabs>
        <w:tab w:val="left" w:pos="709"/>
      </w:tabs>
    </w:pPr>
    <w:rPr>
      <w:rFonts w:ascii="Tahoma" w:eastAsia="Calibri" w:hAnsi="Tahoma" w:cs="Tahoma"/>
      <w:lang w:val="pl-PL" w:eastAsia="pl-PL"/>
    </w:rPr>
  </w:style>
  <w:style w:type="paragraph" w:customStyle="1" w:styleId="Char">
    <w:name w:val="Char"/>
    <w:basedOn w:val="Normal"/>
    <w:uiPriority w:val="99"/>
    <w:rsid w:val="007142FB"/>
    <w:pPr>
      <w:tabs>
        <w:tab w:val="left" w:pos="709"/>
      </w:tabs>
    </w:pPr>
    <w:rPr>
      <w:rFonts w:ascii="Tahoma" w:eastAsia="Calibri" w:hAnsi="Tahoma" w:cs="Tahoma"/>
      <w:lang w:val="pl-PL" w:eastAsia="pl-PL"/>
    </w:rPr>
  </w:style>
  <w:style w:type="paragraph" w:customStyle="1" w:styleId="CharCharCharChar0">
    <w:name w:val="Char Char Знак Char Char"/>
    <w:basedOn w:val="Normal"/>
    <w:uiPriority w:val="99"/>
    <w:rsid w:val="007142FB"/>
    <w:pPr>
      <w:tabs>
        <w:tab w:val="left" w:pos="709"/>
      </w:tabs>
      <w:jc w:val="both"/>
    </w:pPr>
    <w:rPr>
      <w:rFonts w:ascii="Tahoma" w:eastAsia="Calibri" w:hAnsi="Tahoma" w:cs="Tahoma"/>
      <w:lang w:val="pl-PL" w:eastAsia="pl-PL"/>
    </w:rPr>
  </w:style>
  <w:style w:type="character" w:styleId="HTMLTypewriter">
    <w:name w:val="HTML Typewriter"/>
    <w:basedOn w:val="DefaultParagraphFont"/>
    <w:uiPriority w:val="99"/>
    <w:rsid w:val="007142FB"/>
    <w:rPr>
      <w:rFonts w:ascii="Courier New" w:hAnsi="Courier New" w:cs="Times New Roman"/>
      <w:sz w:val="20"/>
    </w:rPr>
  </w:style>
  <w:style w:type="character" w:customStyle="1" w:styleId="samedocreference1">
    <w:name w:val="samedocreference1"/>
    <w:uiPriority w:val="99"/>
    <w:rsid w:val="007142FB"/>
    <w:rPr>
      <w:color w:val="auto"/>
      <w:u w:val="single"/>
    </w:rPr>
  </w:style>
  <w:style w:type="paragraph" w:styleId="Subtitle">
    <w:name w:val="Subtitle"/>
    <w:basedOn w:val="Normal"/>
    <w:link w:val="SubtitleChar"/>
    <w:uiPriority w:val="99"/>
    <w:qFormat/>
    <w:rsid w:val="007142FB"/>
    <w:pPr>
      <w:tabs>
        <w:tab w:val="left" w:pos="1134"/>
      </w:tabs>
      <w:jc w:val="center"/>
    </w:pPr>
    <w:rPr>
      <w:rFonts w:eastAsia="Calibri"/>
      <w:sz w:val="28"/>
      <w:szCs w:val="28"/>
      <w:lang w:eastAsia="en-US"/>
    </w:rPr>
  </w:style>
  <w:style w:type="character" w:customStyle="1" w:styleId="SubtitleChar">
    <w:name w:val="Subtitle Char"/>
    <w:basedOn w:val="DefaultParagraphFont"/>
    <w:link w:val="Subtitle"/>
    <w:uiPriority w:val="99"/>
    <w:rsid w:val="007142FB"/>
    <w:rPr>
      <w:rFonts w:ascii="Times New Roman" w:eastAsia="Calibri" w:hAnsi="Times New Roman" w:cs="Times New Roman"/>
      <w:sz w:val="28"/>
      <w:szCs w:val="28"/>
    </w:rPr>
  </w:style>
  <w:style w:type="paragraph" w:customStyle="1" w:styleId="Char1">
    <w:name w:val="Char1"/>
    <w:basedOn w:val="Normal"/>
    <w:uiPriority w:val="99"/>
    <w:rsid w:val="007142FB"/>
    <w:pPr>
      <w:tabs>
        <w:tab w:val="left" w:pos="709"/>
      </w:tabs>
    </w:pPr>
    <w:rPr>
      <w:rFonts w:ascii="Tahoma" w:eastAsia="Calibri" w:hAnsi="Tahoma" w:cs="Tahoma"/>
      <w:lang w:val="pl-PL" w:eastAsia="pl-PL"/>
    </w:rPr>
  </w:style>
  <w:style w:type="character" w:customStyle="1" w:styleId="apple-style-span">
    <w:name w:val="apple-style-span"/>
    <w:basedOn w:val="DefaultParagraphFont"/>
    <w:uiPriority w:val="99"/>
    <w:rsid w:val="007142FB"/>
    <w:rPr>
      <w:rFonts w:cs="Times New Roman"/>
    </w:rPr>
  </w:style>
  <w:style w:type="paragraph" w:customStyle="1" w:styleId="CharCharCharCharCharCharChar0">
    <w:name w:val="Char Char Char Char Char Char Char"/>
    <w:basedOn w:val="Normal"/>
    <w:uiPriority w:val="99"/>
    <w:rsid w:val="007142FB"/>
    <w:pPr>
      <w:tabs>
        <w:tab w:val="left" w:pos="709"/>
      </w:tabs>
    </w:pPr>
    <w:rPr>
      <w:rFonts w:ascii="Tahoma" w:eastAsia="Calibri" w:hAnsi="Tahoma" w:cs="Tahoma"/>
      <w:lang w:val="pl-PL" w:eastAsia="pl-PL"/>
    </w:rPr>
  </w:style>
  <w:style w:type="paragraph" w:customStyle="1" w:styleId="CharCharCharChar1">
    <w:name w:val="Char Char Char Char1"/>
    <w:basedOn w:val="Normal"/>
    <w:uiPriority w:val="99"/>
    <w:rsid w:val="007142FB"/>
    <w:pPr>
      <w:tabs>
        <w:tab w:val="left" w:pos="709"/>
      </w:tabs>
    </w:pPr>
    <w:rPr>
      <w:rFonts w:ascii="Tahoma" w:eastAsia="Calibri" w:hAnsi="Tahoma" w:cs="Tahoma"/>
      <w:lang w:val="pl-PL" w:eastAsia="pl-PL"/>
    </w:rPr>
  </w:style>
  <w:style w:type="paragraph" w:customStyle="1" w:styleId="CharCharChar0">
    <w:name w:val="Char Char Char"/>
    <w:basedOn w:val="Normal"/>
    <w:uiPriority w:val="99"/>
    <w:rsid w:val="007142FB"/>
    <w:pPr>
      <w:tabs>
        <w:tab w:val="left" w:pos="709"/>
      </w:tabs>
    </w:pPr>
    <w:rPr>
      <w:rFonts w:ascii="Tahoma" w:eastAsia="Calibri" w:hAnsi="Tahoma" w:cs="Tahoma"/>
      <w:lang w:val="pl-PL" w:eastAsia="pl-PL"/>
    </w:rPr>
  </w:style>
  <w:style w:type="paragraph" w:customStyle="1" w:styleId="CharCharCharCharCharCharChar1CharChar">
    <w:name w:val="Char Char Char Char Char Char Char1 Char Char"/>
    <w:basedOn w:val="Normal"/>
    <w:uiPriority w:val="99"/>
    <w:rsid w:val="007142FB"/>
    <w:pPr>
      <w:tabs>
        <w:tab w:val="left" w:pos="709"/>
      </w:tabs>
    </w:pPr>
    <w:rPr>
      <w:rFonts w:ascii="Tahoma" w:eastAsia="Calibri" w:hAnsi="Tahoma" w:cs="Tahoma"/>
      <w:lang w:val="pl-PL" w:eastAsia="pl-PL"/>
    </w:rPr>
  </w:style>
  <w:style w:type="paragraph" w:customStyle="1" w:styleId="5Text">
    <w:name w:val="5 Text"/>
    <w:basedOn w:val="Normal"/>
    <w:link w:val="5TextChar"/>
    <w:uiPriority w:val="99"/>
    <w:rsid w:val="007142FB"/>
    <w:pPr>
      <w:spacing w:line="360" w:lineRule="auto"/>
      <w:ind w:firstLine="680"/>
      <w:jc w:val="both"/>
    </w:pPr>
    <w:rPr>
      <w:rFonts w:eastAsia="Calibri"/>
      <w:lang w:eastAsia="en-US"/>
    </w:rPr>
  </w:style>
  <w:style w:type="character" w:customStyle="1" w:styleId="5TextChar">
    <w:name w:val="5 Text Char"/>
    <w:link w:val="5Text"/>
    <w:uiPriority w:val="99"/>
    <w:locked/>
    <w:rsid w:val="007142FB"/>
    <w:rPr>
      <w:rFonts w:ascii="Times New Roman" w:eastAsia="Calibri" w:hAnsi="Times New Roman" w:cs="Times New Roman"/>
      <w:sz w:val="24"/>
      <w:szCs w:val="24"/>
    </w:rPr>
  </w:style>
  <w:style w:type="character" w:customStyle="1" w:styleId="Heading1CharCharChar">
    <w:name w:val="Heading 1 Char Char Char"/>
    <w:uiPriority w:val="99"/>
    <w:rsid w:val="007142FB"/>
    <w:rPr>
      <w:b/>
      <w:sz w:val="24"/>
      <w:lang w:val="bg-BG" w:eastAsia="en-US"/>
    </w:rPr>
  </w:style>
  <w:style w:type="paragraph" w:styleId="List2">
    <w:name w:val="List 2"/>
    <w:basedOn w:val="Normal"/>
    <w:uiPriority w:val="99"/>
    <w:rsid w:val="007142FB"/>
    <w:pPr>
      <w:ind w:left="566" w:hanging="283"/>
    </w:pPr>
    <w:rPr>
      <w:rFonts w:eastAsia="Calibri"/>
      <w:lang w:eastAsia="en-US"/>
    </w:rPr>
  </w:style>
  <w:style w:type="paragraph" w:styleId="List3">
    <w:name w:val="List 3"/>
    <w:basedOn w:val="Normal"/>
    <w:uiPriority w:val="99"/>
    <w:rsid w:val="007142FB"/>
    <w:pPr>
      <w:ind w:left="849" w:hanging="283"/>
    </w:pPr>
    <w:rPr>
      <w:rFonts w:eastAsia="Calibri"/>
      <w:lang w:eastAsia="en-US"/>
    </w:rPr>
  </w:style>
  <w:style w:type="paragraph" w:styleId="List4">
    <w:name w:val="List 4"/>
    <w:basedOn w:val="Normal"/>
    <w:uiPriority w:val="99"/>
    <w:rsid w:val="007142FB"/>
    <w:pPr>
      <w:ind w:left="1132" w:hanging="283"/>
    </w:pPr>
    <w:rPr>
      <w:rFonts w:eastAsia="Calibri"/>
      <w:lang w:eastAsia="en-US"/>
    </w:rPr>
  </w:style>
  <w:style w:type="paragraph" w:styleId="List5">
    <w:name w:val="List 5"/>
    <w:basedOn w:val="Normal"/>
    <w:uiPriority w:val="99"/>
    <w:rsid w:val="007142FB"/>
    <w:pPr>
      <w:ind w:left="1415" w:hanging="283"/>
    </w:pPr>
    <w:rPr>
      <w:rFonts w:eastAsia="Calibri"/>
      <w:lang w:eastAsia="en-US"/>
    </w:rPr>
  </w:style>
  <w:style w:type="paragraph" w:styleId="ListContinue2">
    <w:name w:val="List Continue 2"/>
    <w:basedOn w:val="Normal"/>
    <w:uiPriority w:val="99"/>
    <w:rsid w:val="007142FB"/>
    <w:pPr>
      <w:spacing w:after="120"/>
      <w:ind w:left="566"/>
    </w:pPr>
    <w:rPr>
      <w:rFonts w:eastAsia="Calibri"/>
      <w:lang w:eastAsia="en-US"/>
    </w:rPr>
  </w:style>
  <w:style w:type="paragraph" w:styleId="ListContinue5">
    <w:name w:val="List Continue 5"/>
    <w:basedOn w:val="Normal"/>
    <w:uiPriority w:val="99"/>
    <w:rsid w:val="007142FB"/>
    <w:pPr>
      <w:spacing w:after="120"/>
      <w:ind w:left="1415"/>
    </w:pPr>
    <w:rPr>
      <w:rFonts w:eastAsia="Calibri"/>
      <w:lang w:eastAsia="en-US"/>
    </w:rPr>
  </w:style>
  <w:style w:type="character" w:customStyle="1" w:styleId="ldef">
    <w:name w:val="ldef"/>
    <w:basedOn w:val="DefaultParagraphFont"/>
    <w:uiPriority w:val="99"/>
    <w:rsid w:val="007142FB"/>
    <w:rPr>
      <w:rFonts w:cs="Times New Roman"/>
    </w:rPr>
  </w:style>
  <w:style w:type="paragraph" w:customStyle="1" w:styleId="CharCharCharCharCharCharCharCharCharChar">
    <w:name w:val="Char Char Char Char Char Char Char Char Char Char"/>
    <w:basedOn w:val="Normal"/>
    <w:uiPriority w:val="99"/>
    <w:rsid w:val="007142FB"/>
    <w:pPr>
      <w:tabs>
        <w:tab w:val="left" w:pos="709"/>
      </w:tabs>
    </w:pPr>
    <w:rPr>
      <w:rFonts w:ascii="Tahoma" w:eastAsia="Calibri" w:hAnsi="Tahoma" w:cs="Tahoma"/>
      <w:lang w:val="pl-PL" w:eastAsia="pl-PL"/>
    </w:rPr>
  </w:style>
  <w:style w:type="paragraph" w:styleId="NoSpacing">
    <w:name w:val="No Spacing"/>
    <w:uiPriority w:val="99"/>
    <w:qFormat/>
    <w:rsid w:val="007142FB"/>
    <w:pPr>
      <w:spacing w:after="0" w:line="240" w:lineRule="auto"/>
    </w:pPr>
    <w:rPr>
      <w:rFonts w:ascii="Times New Roman" w:eastAsia="Calibri" w:hAnsi="Times New Roman" w:cs="Times New Roman"/>
      <w:b/>
      <w:bCs/>
      <w:sz w:val="24"/>
      <w:szCs w:val="24"/>
      <w:lang w:eastAsia="bg-BG"/>
    </w:rPr>
  </w:style>
  <w:style w:type="paragraph" w:styleId="ListBullet">
    <w:name w:val="List Bullet"/>
    <w:basedOn w:val="Normal"/>
    <w:uiPriority w:val="99"/>
    <w:rsid w:val="007142FB"/>
    <w:pPr>
      <w:numPr>
        <w:numId w:val="16"/>
      </w:numPr>
      <w:tabs>
        <w:tab w:val="num" w:pos="1247"/>
      </w:tabs>
      <w:spacing w:line="288" w:lineRule="auto"/>
      <w:ind w:left="1247" w:hanging="396"/>
      <w:jc w:val="both"/>
    </w:pPr>
    <w:rPr>
      <w:rFonts w:eastAsia="Calibri"/>
      <w:lang w:eastAsia="en-US"/>
    </w:rPr>
  </w:style>
  <w:style w:type="paragraph" w:customStyle="1" w:styleId="NormalParagraph">
    <w:name w:val="Normal Paragraph"/>
    <w:basedOn w:val="Normal"/>
    <w:uiPriority w:val="99"/>
    <w:rsid w:val="007142FB"/>
    <w:pPr>
      <w:widowControl w:val="0"/>
      <w:spacing w:after="120"/>
    </w:pPr>
    <w:rPr>
      <w:rFonts w:eastAsia="Calibri"/>
      <w:sz w:val="22"/>
      <w:szCs w:val="22"/>
      <w:lang w:val="en-GB" w:eastAsia="en-US"/>
    </w:rPr>
  </w:style>
  <w:style w:type="character" w:customStyle="1" w:styleId="FontStyle13">
    <w:name w:val="Font Style13"/>
    <w:uiPriority w:val="99"/>
    <w:rsid w:val="007142FB"/>
    <w:rPr>
      <w:rFonts w:ascii="Times New Roman" w:hAnsi="Times New Roman"/>
      <w:b/>
      <w:sz w:val="22"/>
    </w:rPr>
  </w:style>
  <w:style w:type="paragraph" w:customStyle="1" w:styleId="CharCharCharCharCharCharCharCharCharChar1">
    <w:name w:val="Char Char Char Char Char Char Char Char Char Char1"/>
    <w:basedOn w:val="Normal"/>
    <w:uiPriority w:val="99"/>
    <w:rsid w:val="007142FB"/>
    <w:pPr>
      <w:tabs>
        <w:tab w:val="left" w:pos="709"/>
      </w:tabs>
    </w:pPr>
    <w:rPr>
      <w:rFonts w:ascii="Tahoma" w:eastAsia="Calibri" w:hAnsi="Tahoma" w:cs="Tahoma"/>
      <w:lang w:val="pl-PL" w:eastAsia="pl-PL"/>
    </w:rPr>
  </w:style>
  <w:style w:type="paragraph" w:customStyle="1" w:styleId="newStyle1">
    <w:name w:val="new Style1"/>
    <w:basedOn w:val="Normal"/>
    <w:link w:val="newStyle1Char1"/>
    <w:uiPriority w:val="99"/>
    <w:rsid w:val="007142FB"/>
    <w:pPr>
      <w:widowControl w:val="0"/>
      <w:tabs>
        <w:tab w:val="right" w:pos="8789"/>
      </w:tabs>
      <w:suppressAutoHyphens/>
      <w:spacing w:before="120" w:line="280" w:lineRule="atLeast"/>
      <w:ind w:left="360" w:firstLine="709"/>
      <w:jc w:val="both"/>
    </w:pPr>
    <w:rPr>
      <w:rFonts w:ascii="Arial" w:eastAsia="Calibri" w:hAnsi="Arial"/>
      <w:spacing w:val="-2"/>
      <w:sz w:val="20"/>
      <w:szCs w:val="20"/>
    </w:rPr>
  </w:style>
  <w:style w:type="character" w:customStyle="1" w:styleId="newStyle1Char1">
    <w:name w:val="new Style1 Char1"/>
    <w:link w:val="newStyle1"/>
    <w:uiPriority w:val="99"/>
    <w:locked/>
    <w:rsid w:val="007142FB"/>
    <w:rPr>
      <w:rFonts w:ascii="Arial" w:eastAsia="Calibri" w:hAnsi="Arial" w:cs="Times New Roman"/>
      <w:spacing w:val="-2"/>
      <w:sz w:val="20"/>
      <w:szCs w:val="20"/>
      <w:lang w:eastAsia="bg-BG"/>
    </w:rPr>
  </w:style>
  <w:style w:type="paragraph" w:customStyle="1" w:styleId="10">
    <w:name w:val="Списък на абзаци1"/>
    <w:basedOn w:val="Normal"/>
    <w:uiPriority w:val="99"/>
    <w:rsid w:val="007142FB"/>
    <w:pPr>
      <w:ind w:left="720"/>
    </w:pPr>
    <w:rPr>
      <w:rFonts w:eastAsia="Calibri"/>
      <w:lang w:val="en-US" w:eastAsia="en-US"/>
    </w:rPr>
  </w:style>
  <w:style w:type="paragraph" w:styleId="BodyTextFirstIndent">
    <w:name w:val="Body Text First Indent"/>
    <w:basedOn w:val="BodyText"/>
    <w:link w:val="BodyTextFirstIndentChar"/>
    <w:uiPriority w:val="99"/>
    <w:rsid w:val="007142FB"/>
    <w:pPr>
      <w:spacing w:before="0" w:beforeAutospacing="0" w:after="120" w:afterAutospacing="0" w:line="276" w:lineRule="auto"/>
      <w:ind w:firstLine="210"/>
    </w:pPr>
    <w:rPr>
      <w:rFonts w:eastAsia="Times New Roman"/>
      <w:sz w:val="28"/>
      <w:szCs w:val="28"/>
      <w:lang w:val="fr-FR" w:eastAsia="en-US"/>
    </w:rPr>
  </w:style>
  <w:style w:type="character" w:customStyle="1" w:styleId="BodyTextFirstIndentChar">
    <w:name w:val="Body Text First Indent Char"/>
    <w:basedOn w:val="BodyTextChar"/>
    <w:link w:val="BodyTextFirstIndent"/>
    <w:uiPriority w:val="99"/>
    <w:rsid w:val="007142FB"/>
    <w:rPr>
      <w:rFonts w:ascii="Times New Roman" w:eastAsia="Times New Roman" w:hAnsi="Times New Roman" w:cs="Times New Roman"/>
      <w:sz w:val="28"/>
      <w:szCs w:val="28"/>
      <w:lang w:val="fr-FR" w:eastAsia="bg-BG"/>
    </w:rPr>
  </w:style>
  <w:style w:type="paragraph" w:customStyle="1" w:styleId="CharCharChar2CharCharCharCharCharCharCharCharCharChar">
    <w:name w:val="Char Char Char2 Char Char Char Char Char Char Char Char Char Char"/>
    <w:basedOn w:val="Normal"/>
    <w:uiPriority w:val="99"/>
    <w:rsid w:val="007142FB"/>
    <w:pPr>
      <w:tabs>
        <w:tab w:val="left" w:pos="709"/>
      </w:tabs>
    </w:pPr>
    <w:rPr>
      <w:rFonts w:ascii="Tahoma" w:eastAsia="Calibri" w:hAnsi="Tahoma" w:cs="Tahoma"/>
      <w:lang w:val="pl-PL" w:eastAsia="pl-PL"/>
    </w:rPr>
  </w:style>
  <w:style w:type="paragraph" w:customStyle="1" w:styleId="CharCharCharCharCharChar1CharCharCharChar">
    <w:name w:val="Char Char Char Char Char Char1 Char Char Char Char"/>
    <w:basedOn w:val="Normal"/>
    <w:uiPriority w:val="99"/>
    <w:rsid w:val="007142FB"/>
    <w:pPr>
      <w:tabs>
        <w:tab w:val="left" w:pos="709"/>
      </w:tabs>
    </w:pPr>
    <w:rPr>
      <w:rFonts w:ascii="Tahoma" w:eastAsia="Calibri" w:hAnsi="Tahoma" w:cs="Tahoma"/>
      <w:lang w:val="pl-PL" w:eastAsia="pl-PL"/>
    </w:rPr>
  </w:style>
  <w:style w:type="paragraph" w:customStyle="1" w:styleId="CharCharCharCharCharCharCharCharCharChar2">
    <w:name w:val="Char Char Char Char Char Char Char Char Char Char2"/>
    <w:basedOn w:val="Normal"/>
    <w:uiPriority w:val="99"/>
    <w:rsid w:val="007142FB"/>
    <w:pPr>
      <w:tabs>
        <w:tab w:val="left" w:pos="709"/>
      </w:tabs>
    </w:pPr>
    <w:rPr>
      <w:rFonts w:ascii="Tahoma" w:eastAsia="Calibri" w:hAnsi="Tahoma" w:cs="Tahoma"/>
      <w:lang w:val="pl-PL" w:eastAsia="pl-PL"/>
    </w:rPr>
  </w:style>
  <w:style w:type="paragraph" w:customStyle="1" w:styleId="CharCharCharCharCharCharChar1">
    <w:name w:val="Char Char Char Char Char Char Char1"/>
    <w:basedOn w:val="Normal"/>
    <w:uiPriority w:val="99"/>
    <w:rsid w:val="007142FB"/>
    <w:pPr>
      <w:tabs>
        <w:tab w:val="left" w:pos="709"/>
      </w:tabs>
    </w:pPr>
    <w:rPr>
      <w:rFonts w:ascii="Tahoma" w:eastAsia="Calibri" w:hAnsi="Tahoma" w:cs="Tahoma"/>
      <w:lang w:val="pl-PL" w:eastAsia="pl-PL"/>
    </w:rPr>
  </w:style>
  <w:style w:type="paragraph" w:customStyle="1" w:styleId="CharCharCharCharCharCharCharCharCharChar3">
    <w:name w:val="Char Char Char Char Char Char Char Char Char Char3"/>
    <w:basedOn w:val="Normal"/>
    <w:uiPriority w:val="99"/>
    <w:rsid w:val="007142FB"/>
    <w:pPr>
      <w:tabs>
        <w:tab w:val="left" w:pos="709"/>
      </w:tabs>
    </w:pPr>
    <w:rPr>
      <w:rFonts w:ascii="Tahoma" w:eastAsia="Times New Roman" w:hAnsi="Tahoma" w:cs="Tahoma"/>
      <w:lang w:val="pl-PL" w:eastAsia="pl-PL"/>
    </w:rPr>
  </w:style>
  <w:style w:type="paragraph" w:styleId="PlainText">
    <w:name w:val="Plain Text"/>
    <w:basedOn w:val="Normal"/>
    <w:link w:val="PlainTextChar"/>
    <w:uiPriority w:val="99"/>
    <w:rsid w:val="007142FB"/>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7142FB"/>
    <w:rPr>
      <w:rFonts w:ascii="Courier New" w:eastAsia="Times New Roman" w:hAnsi="Courier New" w:cs="Courier New"/>
      <w:sz w:val="20"/>
      <w:szCs w:val="20"/>
      <w:lang w:eastAsia="bg-BG"/>
    </w:rPr>
  </w:style>
  <w:style w:type="paragraph" w:customStyle="1" w:styleId="CharCharCharCharCharCharCharCharCharChar4">
    <w:name w:val="Char Char Char Char Char Char Char Char Char Char4"/>
    <w:basedOn w:val="Normal"/>
    <w:uiPriority w:val="99"/>
    <w:rsid w:val="007142FB"/>
    <w:pPr>
      <w:tabs>
        <w:tab w:val="left" w:pos="709"/>
      </w:tabs>
    </w:pPr>
    <w:rPr>
      <w:rFonts w:ascii="Tahoma" w:eastAsia="Times New Roman" w:hAnsi="Tahoma" w:cs="Tahoma"/>
      <w:lang w:val="pl-PL" w:eastAsia="pl-PL"/>
    </w:rPr>
  </w:style>
  <w:style w:type="paragraph" w:customStyle="1" w:styleId="CharCharCharCharCharCharCharCharCharChar5">
    <w:name w:val="Char Char Char Char Char Char Char Char Char Char5"/>
    <w:basedOn w:val="Normal"/>
    <w:uiPriority w:val="99"/>
    <w:rsid w:val="007142FB"/>
    <w:pPr>
      <w:tabs>
        <w:tab w:val="left" w:pos="709"/>
      </w:tabs>
    </w:pPr>
    <w:rPr>
      <w:rFonts w:ascii="Tahoma" w:eastAsia="Times New Roman" w:hAnsi="Tahoma" w:cs="Tahoma"/>
      <w:lang w:val="pl-PL" w:eastAsia="pl-PL"/>
    </w:rPr>
  </w:style>
  <w:style w:type="paragraph" w:customStyle="1" w:styleId="a0">
    <w:name w:val="Стил"/>
    <w:uiPriority w:val="99"/>
    <w:rsid w:val="007142FB"/>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WW-BodyTextIndent3">
    <w:name w:val="WW-Body Text Indent 3"/>
    <w:basedOn w:val="Normal"/>
    <w:uiPriority w:val="99"/>
    <w:rsid w:val="007142FB"/>
    <w:pPr>
      <w:suppressAutoHyphens/>
      <w:overflowPunct w:val="0"/>
      <w:spacing w:after="120"/>
      <w:ind w:left="283"/>
    </w:pPr>
    <w:rPr>
      <w:rFonts w:eastAsia="Times New Roman"/>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7142FB"/>
    <w:pPr>
      <w:tabs>
        <w:tab w:val="left" w:pos="709"/>
      </w:tabs>
    </w:pPr>
    <w:rPr>
      <w:rFonts w:ascii="Tahoma" w:eastAsia="Calibri" w:hAnsi="Tahoma" w:cs="Tahoma"/>
      <w:lang w:val="pl-PL" w:eastAsia="pl-PL"/>
    </w:rPr>
  </w:style>
  <w:style w:type="paragraph" w:customStyle="1" w:styleId="CharCharCharCharCharCharCharCharCharChar6">
    <w:name w:val="Char Char Char Char Char Char Char Char Char Char6"/>
    <w:basedOn w:val="Normal"/>
    <w:uiPriority w:val="99"/>
    <w:rsid w:val="007142FB"/>
    <w:pPr>
      <w:tabs>
        <w:tab w:val="left" w:pos="709"/>
      </w:tabs>
    </w:pPr>
    <w:rPr>
      <w:rFonts w:ascii="Tahoma" w:eastAsia="Calibri" w:hAnsi="Tahoma" w:cs="Tahoma"/>
      <w:lang w:val="pl-PL" w:eastAsia="pl-PL"/>
    </w:rPr>
  </w:style>
  <w:style w:type="paragraph" w:customStyle="1" w:styleId="CharCharCharCharCharCharCharCharCharCharChar">
    <w:name w:val="Char Char Char Char Char Char Char Char Char Char Char"/>
    <w:basedOn w:val="Normal"/>
    <w:uiPriority w:val="99"/>
    <w:rsid w:val="007142FB"/>
    <w:pPr>
      <w:tabs>
        <w:tab w:val="left" w:pos="709"/>
      </w:tabs>
    </w:pPr>
    <w:rPr>
      <w:rFonts w:ascii="Tahoma" w:eastAsia="Calibri" w:hAnsi="Tahoma" w:cs="Tahoma"/>
      <w:lang w:val="pl-PL" w:eastAsia="pl-PL"/>
    </w:rPr>
  </w:style>
  <w:style w:type="paragraph" w:customStyle="1" w:styleId="CharCharChar2CharCharCharCharCharCharCharCharCharChar2">
    <w:name w:val="Char Char Char2 Char Char Char Char Char Char Char Char Char Char2"/>
    <w:basedOn w:val="Normal"/>
    <w:uiPriority w:val="99"/>
    <w:rsid w:val="007142FB"/>
    <w:pPr>
      <w:tabs>
        <w:tab w:val="left" w:pos="709"/>
      </w:tabs>
    </w:pPr>
    <w:rPr>
      <w:rFonts w:ascii="Tahoma" w:eastAsia="Calibri" w:hAnsi="Tahoma" w:cs="Tahoma"/>
      <w:lang w:val="pl-PL" w:eastAsia="pl-PL"/>
    </w:rPr>
  </w:style>
  <w:style w:type="paragraph" w:customStyle="1" w:styleId="CharChar1CharCharChar">
    <w:name w:val="Char Char1 Знак Знак Char Char Char"/>
    <w:basedOn w:val="Normal"/>
    <w:uiPriority w:val="99"/>
    <w:rsid w:val="007142FB"/>
    <w:pPr>
      <w:tabs>
        <w:tab w:val="left" w:pos="709"/>
      </w:tabs>
    </w:pPr>
    <w:rPr>
      <w:rFonts w:ascii="Tahoma" w:eastAsia="Times New Roman" w:hAnsi="Tahoma"/>
      <w:lang w:val="pl-PL" w:eastAsia="pl-PL"/>
    </w:rPr>
  </w:style>
  <w:style w:type="paragraph" w:customStyle="1" w:styleId="CharCharCharChar2">
    <w:name w:val="Char Char Char Char2"/>
    <w:basedOn w:val="Normal"/>
    <w:uiPriority w:val="99"/>
    <w:rsid w:val="007142FB"/>
    <w:pPr>
      <w:tabs>
        <w:tab w:val="left" w:pos="709"/>
      </w:tabs>
    </w:pPr>
    <w:rPr>
      <w:rFonts w:ascii="Tahoma" w:eastAsia="Times New Roman" w:hAnsi="Tahoma"/>
      <w:lang w:val="pl-PL" w:eastAsia="pl-PL"/>
    </w:rPr>
  </w:style>
  <w:style w:type="character" w:customStyle="1" w:styleId="DocumentMapChar">
    <w:name w:val="Document Map Char"/>
    <w:basedOn w:val="DefaultParagraphFont"/>
    <w:link w:val="DocumentMap"/>
    <w:uiPriority w:val="99"/>
    <w:semiHidden/>
    <w:rsid w:val="007142FB"/>
    <w:rPr>
      <w:rFonts w:ascii="Tahoma" w:eastAsia="Calibri" w:hAnsi="Tahoma" w:cs="Tahoma"/>
      <w:sz w:val="20"/>
      <w:szCs w:val="20"/>
      <w:shd w:val="clear" w:color="auto" w:fill="000080"/>
    </w:rPr>
  </w:style>
  <w:style w:type="paragraph" w:styleId="DocumentMap">
    <w:name w:val="Document Map"/>
    <w:basedOn w:val="Normal"/>
    <w:link w:val="DocumentMapChar"/>
    <w:uiPriority w:val="99"/>
    <w:semiHidden/>
    <w:rsid w:val="007142FB"/>
    <w:pPr>
      <w:shd w:val="clear" w:color="auto" w:fill="000080"/>
      <w:spacing w:after="200" w:line="276" w:lineRule="auto"/>
    </w:pPr>
    <w:rPr>
      <w:rFonts w:ascii="Tahoma" w:eastAsia="Calibri" w:hAnsi="Tahoma" w:cs="Tahoma"/>
      <w:sz w:val="20"/>
      <w:szCs w:val="20"/>
      <w:lang w:eastAsia="en-US"/>
    </w:rPr>
  </w:style>
  <w:style w:type="paragraph" w:customStyle="1" w:styleId="Char0">
    <w:name w:val="Char Знак Знак"/>
    <w:basedOn w:val="Normal"/>
    <w:uiPriority w:val="99"/>
    <w:rsid w:val="007142FB"/>
    <w:pPr>
      <w:tabs>
        <w:tab w:val="left" w:pos="709"/>
      </w:tabs>
    </w:pPr>
    <w:rPr>
      <w:rFonts w:ascii="Tahoma" w:eastAsia="Times New Roman" w:hAnsi="Tahoma"/>
      <w:lang w:val="pl-PL" w:eastAsia="pl-PL"/>
    </w:rPr>
  </w:style>
  <w:style w:type="paragraph" w:customStyle="1" w:styleId="Char10">
    <w:name w:val="Char Знак Знак1"/>
    <w:basedOn w:val="Normal"/>
    <w:uiPriority w:val="99"/>
    <w:rsid w:val="007142FB"/>
    <w:pPr>
      <w:tabs>
        <w:tab w:val="left" w:pos="709"/>
      </w:tabs>
    </w:pPr>
    <w:rPr>
      <w:rFonts w:ascii="Tahoma" w:eastAsia="Times New Roman" w:hAnsi="Tahoma"/>
      <w:lang w:val="pl-PL" w:eastAsia="pl-PL"/>
    </w:rPr>
  </w:style>
  <w:style w:type="paragraph" w:customStyle="1" w:styleId="CharCharChar1">
    <w:name w:val="Char Char Char Знак Знак1"/>
    <w:basedOn w:val="Normal"/>
    <w:uiPriority w:val="99"/>
    <w:rsid w:val="007142FB"/>
    <w:pPr>
      <w:tabs>
        <w:tab w:val="left" w:pos="709"/>
      </w:tabs>
    </w:pPr>
    <w:rPr>
      <w:rFonts w:ascii="Tahoma" w:eastAsia="Times New Roman" w:hAnsi="Tahoma"/>
      <w:lang w:val="pl-PL" w:eastAsia="pl-PL"/>
    </w:rPr>
  </w:style>
  <w:style w:type="character" w:customStyle="1" w:styleId="innerpagetitle1">
    <w:name w:val="inner_page_title1"/>
    <w:uiPriority w:val="99"/>
    <w:rsid w:val="007142FB"/>
    <w:rPr>
      <w:b/>
      <w:color w:val="A52631"/>
      <w:sz w:val="38"/>
    </w:rPr>
  </w:style>
  <w:style w:type="character" w:customStyle="1" w:styleId="BodyChar">
    <w:name w:val="Body Char"/>
    <w:link w:val="Body"/>
    <w:uiPriority w:val="99"/>
    <w:locked/>
    <w:rsid w:val="007142FB"/>
    <w:rPr>
      <w:rFonts w:ascii="Arial Narrow" w:hAnsi="Arial Narrow"/>
      <w:sz w:val="24"/>
    </w:rPr>
  </w:style>
  <w:style w:type="paragraph" w:customStyle="1" w:styleId="Body">
    <w:name w:val="Body"/>
    <w:basedOn w:val="Normal"/>
    <w:link w:val="BodyChar"/>
    <w:uiPriority w:val="99"/>
    <w:rsid w:val="007142FB"/>
    <w:pPr>
      <w:spacing w:before="120" w:after="120"/>
      <w:ind w:firstLine="709"/>
      <w:jc w:val="both"/>
    </w:pPr>
    <w:rPr>
      <w:rFonts w:ascii="Arial Narrow" w:eastAsiaTheme="minorHAnsi" w:hAnsi="Arial Narrow" w:cstheme="minorBidi"/>
      <w:szCs w:val="22"/>
      <w:lang w:eastAsia="en-US"/>
    </w:rPr>
  </w:style>
  <w:style w:type="character" w:customStyle="1" w:styleId="FontStyle122">
    <w:name w:val="Font Style122"/>
    <w:uiPriority w:val="99"/>
    <w:rsid w:val="007142FB"/>
    <w:rPr>
      <w:rFonts w:ascii="Times New Roman" w:hAnsi="Times New Roman"/>
      <w:sz w:val="20"/>
    </w:rPr>
  </w:style>
  <w:style w:type="paragraph" w:customStyle="1" w:styleId="Normal1">
    <w:name w:val="Normal 1"/>
    <w:basedOn w:val="Normal"/>
    <w:link w:val="Normal1Char"/>
    <w:uiPriority w:val="99"/>
    <w:rsid w:val="007142FB"/>
    <w:pPr>
      <w:ind w:firstLine="720"/>
      <w:jc w:val="both"/>
    </w:pPr>
    <w:rPr>
      <w:rFonts w:ascii="Arial" w:eastAsia="Calibri" w:hAnsi="Arial"/>
      <w:sz w:val="22"/>
      <w:szCs w:val="22"/>
      <w:lang w:eastAsia="en-US"/>
    </w:rPr>
  </w:style>
  <w:style w:type="character" w:customStyle="1" w:styleId="Normal1Char">
    <w:name w:val="Normal 1 Char"/>
    <w:link w:val="Normal1"/>
    <w:uiPriority w:val="99"/>
    <w:locked/>
    <w:rsid w:val="007142FB"/>
    <w:rPr>
      <w:rFonts w:ascii="Arial" w:eastAsia="Calibri" w:hAnsi="Arial" w:cs="Times New Roman"/>
    </w:rPr>
  </w:style>
  <w:style w:type="character" w:customStyle="1" w:styleId="FontStyle15">
    <w:name w:val="Font Style15"/>
    <w:uiPriority w:val="99"/>
    <w:rsid w:val="007142FB"/>
    <w:rPr>
      <w:rFonts w:ascii="Times New Roman" w:hAnsi="Times New Roman"/>
      <w:sz w:val="22"/>
    </w:rPr>
  </w:style>
  <w:style w:type="paragraph" w:customStyle="1" w:styleId="default0">
    <w:name w:val="default"/>
    <w:basedOn w:val="Normal"/>
    <w:uiPriority w:val="99"/>
    <w:rsid w:val="007142FB"/>
    <w:pPr>
      <w:spacing w:before="100" w:beforeAutospacing="1" w:after="100" w:afterAutospacing="1"/>
    </w:pPr>
    <w:rPr>
      <w:rFonts w:eastAsia="Times New Roman"/>
    </w:rPr>
  </w:style>
  <w:style w:type="character" w:customStyle="1" w:styleId="apple-converted-space">
    <w:name w:val="apple-converted-space"/>
    <w:basedOn w:val="DefaultParagraphFont"/>
    <w:uiPriority w:val="99"/>
    <w:rsid w:val="007142FB"/>
    <w:rPr>
      <w:rFonts w:cs="Times New Roman"/>
    </w:rPr>
  </w:style>
  <w:style w:type="character" w:customStyle="1" w:styleId="FontStyle60">
    <w:name w:val="Font Style60"/>
    <w:uiPriority w:val="99"/>
    <w:rsid w:val="009C50F2"/>
    <w:rPr>
      <w:rFonts w:ascii="Verdana" w:hAnsi="Verdana"/>
      <w:b/>
      <w:sz w:val="20"/>
    </w:rPr>
  </w:style>
  <w:style w:type="paragraph" w:customStyle="1" w:styleId="Style27">
    <w:name w:val="Style27"/>
    <w:basedOn w:val="Normal"/>
    <w:uiPriority w:val="99"/>
    <w:rsid w:val="009C50F2"/>
    <w:pPr>
      <w:widowControl w:val="0"/>
      <w:autoSpaceDE w:val="0"/>
      <w:autoSpaceDN w:val="0"/>
      <w:adjustRightInd w:val="0"/>
      <w:spacing w:line="240" w:lineRule="exact"/>
      <w:jc w:val="both"/>
    </w:pPr>
    <w:rPr>
      <w:rFonts w:ascii="Verdana" w:hAnsi="Verdan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5580">
      <w:bodyDiv w:val="1"/>
      <w:marLeft w:val="0"/>
      <w:marRight w:val="0"/>
      <w:marTop w:val="0"/>
      <w:marBottom w:val="0"/>
      <w:divBdr>
        <w:top w:val="none" w:sz="0" w:space="0" w:color="auto"/>
        <w:left w:val="none" w:sz="0" w:space="0" w:color="auto"/>
        <w:bottom w:val="none" w:sz="0" w:space="0" w:color="auto"/>
        <w:right w:val="none" w:sz="0" w:space="0" w:color="auto"/>
      </w:divBdr>
    </w:div>
    <w:div w:id="708917103">
      <w:bodyDiv w:val="1"/>
      <w:marLeft w:val="0"/>
      <w:marRight w:val="0"/>
      <w:marTop w:val="0"/>
      <w:marBottom w:val="0"/>
      <w:divBdr>
        <w:top w:val="none" w:sz="0" w:space="0" w:color="auto"/>
        <w:left w:val="none" w:sz="0" w:space="0" w:color="auto"/>
        <w:bottom w:val="none" w:sz="0" w:space="0" w:color="auto"/>
        <w:right w:val="none" w:sz="0" w:space="0" w:color="auto"/>
      </w:divBdr>
      <w:divsChild>
        <w:div w:id="185679754">
          <w:marLeft w:val="0"/>
          <w:marRight w:val="0"/>
          <w:marTop w:val="0"/>
          <w:marBottom w:val="0"/>
          <w:divBdr>
            <w:top w:val="none" w:sz="0" w:space="0" w:color="auto"/>
            <w:left w:val="none" w:sz="0" w:space="0" w:color="auto"/>
            <w:bottom w:val="none" w:sz="0" w:space="0" w:color="auto"/>
            <w:right w:val="none" w:sz="0" w:space="0" w:color="auto"/>
          </w:divBdr>
          <w:divsChild>
            <w:div w:id="1150486932">
              <w:marLeft w:val="0"/>
              <w:marRight w:val="0"/>
              <w:marTop w:val="0"/>
              <w:marBottom w:val="0"/>
              <w:divBdr>
                <w:top w:val="none" w:sz="0" w:space="0" w:color="auto"/>
                <w:left w:val="none" w:sz="0" w:space="0" w:color="auto"/>
                <w:bottom w:val="none" w:sz="0" w:space="0" w:color="auto"/>
                <w:right w:val="none" w:sz="0" w:space="0" w:color="auto"/>
              </w:divBdr>
              <w:divsChild>
                <w:div w:id="944583302">
                  <w:marLeft w:val="0"/>
                  <w:marRight w:val="0"/>
                  <w:marTop w:val="0"/>
                  <w:marBottom w:val="0"/>
                  <w:divBdr>
                    <w:top w:val="none" w:sz="0" w:space="0" w:color="auto"/>
                    <w:left w:val="none" w:sz="0" w:space="0" w:color="auto"/>
                    <w:bottom w:val="none" w:sz="0" w:space="0" w:color="auto"/>
                    <w:right w:val="none" w:sz="0" w:space="0" w:color="auto"/>
                  </w:divBdr>
                  <w:divsChild>
                    <w:div w:id="12269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978829">
      <w:bodyDiv w:val="1"/>
      <w:marLeft w:val="0"/>
      <w:marRight w:val="0"/>
      <w:marTop w:val="0"/>
      <w:marBottom w:val="0"/>
      <w:divBdr>
        <w:top w:val="none" w:sz="0" w:space="0" w:color="auto"/>
        <w:left w:val="none" w:sz="0" w:space="0" w:color="auto"/>
        <w:bottom w:val="none" w:sz="0" w:space="0" w:color="auto"/>
        <w:right w:val="none" w:sz="0" w:space="0" w:color="auto"/>
      </w:divBdr>
    </w:div>
    <w:div w:id="833378886">
      <w:bodyDiv w:val="1"/>
      <w:marLeft w:val="0"/>
      <w:marRight w:val="0"/>
      <w:marTop w:val="0"/>
      <w:marBottom w:val="0"/>
      <w:divBdr>
        <w:top w:val="none" w:sz="0" w:space="0" w:color="auto"/>
        <w:left w:val="none" w:sz="0" w:space="0" w:color="auto"/>
        <w:bottom w:val="none" w:sz="0" w:space="0" w:color="auto"/>
        <w:right w:val="none" w:sz="0" w:space="0" w:color="auto"/>
      </w:divBdr>
    </w:div>
    <w:div w:id="966201683">
      <w:bodyDiv w:val="1"/>
      <w:marLeft w:val="0"/>
      <w:marRight w:val="0"/>
      <w:marTop w:val="0"/>
      <w:marBottom w:val="0"/>
      <w:divBdr>
        <w:top w:val="none" w:sz="0" w:space="0" w:color="auto"/>
        <w:left w:val="none" w:sz="0" w:space="0" w:color="auto"/>
        <w:bottom w:val="none" w:sz="0" w:space="0" w:color="auto"/>
        <w:right w:val="none" w:sz="0" w:space="0" w:color="auto"/>
      </w:divBdr>
      <w:divsChild>
        <w:div w:id="1392071143">
          <w:marLeft w:val="0"/>
          <w:marRight w:val="0"/>
          <w:marTop w:val="0"/>
          <w:marBottom w:val="0"/>
          <w:divBdr>
            <w:top w:val="none" w:sz="0" w:space="0" w:color="auto"/>
            <w:left w:val="none" w:sz="0" w:space="0" w:color="auto"/>
            <w:bottom w:val="none" w:sz="0" w:space="0" w:color="auto"/>
            <w:right w:val="none" w:sz="0" w:space="0" w:color="auto"/>
          </w:divBdr>
          <w:divsChild>
            <w:div w:id="188111674">
              <w:marLeft w:val="0"/>
              <w:marRight w:val="0"/>
              <w:marTop w:val="0"/>
              <w:marBottom w:val="0"/>
              <w:divBdr>
                <w:top w:val="none" w:sz="0" w:space="0" w:color="auto"/>
                <w:left w:val="none" w:sz="0" w:space="0" w:color="auto"/>
                <w:bottom w:val="none" w:sz="0" w:space="0" w:color="auto"/>
                <w:right w:val="none" w:sz="0" w:space="0" w:color="auto"/>
              </w:divBdr>
              <w:divsChild>
                <w:div w:id="1794056885">
                  <w:marLeft w:val="0"/>
                  <w:marRight w:val="0"/>
                  <w:marTop w:val="0"/>
                  <w:marBottom w:val="0"/>
                  <w:divBdr>
                    <w:top w:val="none" w:sz="0" w:space="0" w:color="auto"/>
                    <w:left w:val="none" w:sz="0" w:space="0" w:color="auto"/>
                    <w:bottom w:val="none" w:sz="0" w:space="0" w:color="auto"/>
                    <w:right w:val="none" w:sz="0" w:space="0" w:color="auto"/>
                  </w:divBdr>
                  <w:divsChild>
                    <w:div w:id="2076125880">
                      <w:marLeft w:val="0"/>
                      <w:marRight w:val="0"/>
                      <w:marTop w:val="0"/>
                      <w:marBottom w:val="0"/>
                      <w:divBdr>
                        <w:top w:val="none" w:sz="0" w:space="0" w:color="auto"/>
                        <w:left w:val="none" w:sz="0" w:space="0" w:color="auto"/>
                        <w:bottom w:val="none" w:sz="0" w:space="0" w:color="auto"/>
                        <w:right w:val="none" w:sz="0" w:space="0" w:color="auto"/>
                      </w:divBdr>
                      <w:divsChild>
                        <w:div w:id="1172720695">
                          <w:marLeft w:val="0"/>
                          <w:marRight w:val="0"/>
                          <w:marTop w:val="0"/>
                          <w:marBottom w:val="0"/>
                          <w:divBdr>
                            <w:top w:val="none" w:sz="0" w:space="0" w:color="auto"/>
                            <w:left w:val="none" w:sz="0" w:space="0" w:color="auto"/>
                            <w:bottom w:val="none" w:sz="0" w:space="0" w:color="auto"/>
                            <w:right w:val="none" w:sz="0" w:space="0" w:color="auto"/>
                          </w:divBdr>
                        </w:div>
                        <w:div w:id="1992513233">
                          <w:marLeft w:val="0"/>
                          <w:marRight w:val="0"/>
                          <w:marTop w:val="0"/>
                          <w:marBottom w:val="0"/>
                          <w:divBdr>
                            <w:top w:val="none" w:sz="0" w:space="0" w:color="auto"/>
                            <w:left w:val="none" w:sz="0" w:space="0" w:color="auto"/>
                            <w:bottom w:val="none" w:sz="0" w:space="0" w:color="auto"/>
                            <w:right w:val="none" w:sz="0" w:space="0" w:color="auto"/>
                          </w:divBdr>
                        </w:div>
                        <w:div w:id="936983182">
                          <w:marLeft w:val="0"/>
                          <w:marRight w:val="0"/>
                          <w:marTop w:val="0"/>
                          <w:marBottom w:val="0"/>
                          <w:divBdr>
                            <w:top w:val="none" w:sz="0" w:space="0" w:color="auto"/>
                            <w:left w:val="none" w:sz="0" w:space="0" w:color="auto"/>
                            <w:bottom w:val="none" w:sz="0" w:space="0" w:color="auto"/>
                            <w:right w:val="none" w:sz="0" w:space="0" w:color="auto"/>
                          </w:divBdr>
                        </w:div>
                        <w:div w:id="1656491610">
                          <w:marLeft w:val="0"/>
                          <w:marRight w:val="0"/>
                          <w:marTop w:val="0"/>
                          <w:marBottom w:val="0"/>
                          <w:divBdr>
                            <w:top w:val="none" w:sz="0" w:space="0" w:color="auto"/>
                            <w:left w:val="none" w:sz="0" w:space="0" w:color="auto"/>
                            <w:bottom w:val="none" w:sz="0" w:space="0" w:color="auto"/>
                            <w:right w:val="none" w:sz="0" w:space="0" w:color="auto"/>
                          </w:divBdr>
                        </w:div>
                        <w:div w:id="815493665">
                          <w:marLeft w:val="0"/>
                          <w:marRight w:val="0"/>
                          <w:marTop w:val="0"/>
                          <w:marBottom w:val="0"/>
                          <w:divBdr>
                            <w:top w:val="none" w:sz="0" w:space="0" w:color="auto"/>
                            <w:left w:val="none" w:sz="0" w:space="0" w:color="auto"/>
                            <w:bottom w:val="none" w:sz="0" w:space="0" w:color="auto"/>
                            <w:right w:val="none" w:sz="0" w:space="0" w:color="auto"/>
                          </w:divBdr>
                        </w:div>
                        <w:div w:id="21065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110602">
      <w:bodyDiv w:val="1"/>
      <w:marLeft w:val="0"/>
      <w:marRight w:val="0"/>
      <w:marTop w:val="0"/>
      <w:marBottom w:val="0"/>
      <w:divBdr>
        <w:top w:val="none" w:sz="0" w:space="0" w:color="auto"/>
        <w:left w:val="none" w:sz="0" w:space="0" w:color="auto"/>
        <w:bottom w:val="none" w:sz="0" w:space="0" w:color="auto"/>
        <w:right w:val="none" w:sz="0" w:space="0" w:color="auto"/>
      </w:divBdr>
      <w:divsChild>
        <w:div w:id="589198092">
          <w:marLeft w:val="0"/>
          <w:marRight w:val="0"/>
          <w:marTop w:val="0"/>
          <w:marBottom w:val="0"/>
          <w:divBdr>
            <w:top w:val="none" w:sz="0" w:space="0" w:color="auto"/>
            <w:left w:val="none" w:sz="0" w:space="0" w:color="auto"/>
            <w:bottom w:val="none" w:sz="0" w:space="0" w:color="auto"/>
            <w:right w:val="none" w:sz="0" w:space="0" w:color="auto"/>
          </w:divBdr>
          <w:divsChild>
            <w:div w:id="1280574021">
              <w:marLeft w:val="0"/>
              <w:marRight w:val="0"/>
              <w:marTop w:val="0"/>
              <w:marBottom w:val="0"/>
              <w:divBdr>
                <w:top w:val="none" w:sz="0" w:space="0" w:color="auto"/>
                <w:left w:val="none" w:sz="0" w:space="0" w:color="auto"/>
                <w:bottom w:val="none" w:sz="0" w:space="0" w:color="auto"/>
                <w:right w:val="none" w:sz="0" w:space="0" w:color="auto"/>
              </w:divBdr>
              <w:divsChild>
                <w:div w:id="1207332163">
                  <w:marLeft w:val="0"/>
                  <w:marRight w:val="0"/>
                  <w:marTop w:val="0"/>
                  <w:marBottom w:val="0"/>
                  <w:divBdr>
                    <w:top w:val="none" w:sz="0" w:space="0" w:color="auto"/>
                    <w:left w:val="none" w:sz="0" w:space="0" w:color="auto"/>
                    <w:bottom w:val="none" w:sz="0" w:space="0" w:color="auto"/>
                    <w:right w:val="none" w:sz="0" w:space="0" w:color="auto"/>
                  </w:divBdr>
                  <w:divsChild>
                    <w:div w:id="194584456">
                      <w:marLeft w:val="0"/>
                      <w:marRight w:val="0"/>
                      <w:marTop w:val="0"/>
                      <w:marBottom w:val="0"/>
                      <w:divBdr>
                        <w:top w:val="none" w:sz="0" w:space="0" w:color="auto"/>
                        <w:left w:val="none" w:sz="0" w:space="0" w:color="auto"/>
                        <w:bottom w:val="none" w:sz="0" w:space="0" w:color="auto"/>
                        <w:right w:val="none" w:sz="0" w:space="0" w:color="auto"/>
                      </w:divBdr>
                      <w:divsChild>
                        <w:div w:id="707686100">
                          <w:marLeft w:val="0"/>
                          <w:marRight w:val="0"/>
                          <w:marTop w:val="0"/>
                          <w:marBottom w:val="0"/>
                          <w:divBdr>
                            <w:top w:val="none" w:sz="0" w:space="0" w:color="auto"/>
                            <w:left w:val="none" w:sz="0" w:space="0" w:color="auto"/>
                            <w:bottom w:val="none" w:sz="0" w:space="0" w:color="auto"/>
                            <w:right w:val="none" w:sz="0" w:space="0" w:color="auto"/>
                          </w:divBdr>
                        </w:div>
                        <w:div w:id="1972588308">
                          <w:marLeft w:val="0"/>
                          <w:marRight w:val="0"/>
                          <w:marTop w:val="0"/>
                          <w:marBottom w:val="0"/>
                          <w:divBdr>
                            <w:top w:val="none" w:sz="0" w:space="0" w:color="auto"/>
                            <w:left w:val="none" w:sz="0" w:space="0" w:color="auto"/>
                            <w:bottom w:val="none" w:sz="0" w:space="0" w:color="auto"/>
                            <w:right w:val="none" w:sz="0" w:space="0" w:color="auto"/>
                          </w:divBdr>
                        </w:div>
                        <w:div w:id="1391686538">
                          <w:marLeft w:val="0"/>
                          <w:marRight w:val="0"/>
                          <w:marTop w:val="0"/>
                          <w:marBottom w:val="0"/>
                          <w:divBdr>
                            <w:top w:val="none" w:sz="0" w:space="0" w:color="auto"/>
                            <w:left w:val="none" w:sz="0" w:space="0" w:color="auto"/>
                            <w:bottom w:val="none" w:sz="0" w:space="0" w:color="auto"/>
                            <w:right w:val="none" w:sz="0" w:space="0" w:color="auto"/>
                          </w:divBdr>
                        </w:div>
                        <w:div w:id="334848748">
                          <w:marLeft w:val="0"/>
                          <w:marRight w:val="0"/>
                          <w:marTop w:val="0"/>
                          <w:marBottom w:val="0"/>
                          <w:divBdr>
                            <w:top w:val="none" w:sz="0" w:space="0" w:color="auto"/>
                            <w:left w:val="none" w:sz="0" w:space="0" w:color="auto"/>
                            <w:bottom w:val="none" w:sz="0" w:space="0" w:color="auto"/>
                            <w:right w:val="none" w:sz="0" w:space="0" w:color="auto"/>
                          </w:divBdr>
                        </w:div>
                        <w:div w:id="423302427">
                          <w:marLeft w:val="0"/>
                          <w:marRight w:val="0"/>
                          <w:marTop w:val="0"/>
                          <w:marBottom w:val="0"/>
                          <w:divBdr>
                            <w:top w:val="none" w:sz="0" w:space="0" w:color="auto"/>
                            <w:left w:val="none" w:sz="0" w:space="0" w:color="auto"/>
                            <w:bottom w:val="none" w:sz="0" w:space="0" w:color="auto"/>
                            <w:right w:val="none" w:sz="0" w:space="0" w:color="auto"/>
                          </w:divBdr>
                        </w:div>
                        <w:div w:id="119446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96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ACBEF-4C43-41B1-9F57-E064121CA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5043</Words>
  <Characters>28751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Tsveti</dc:creator>
  <cp:lastModifiedBy>Iva Valkova</cp:lastModifiedBy>
  <cp:revision>2</cp:revision>
  <cp:lastPrinted>2015-03-11T09:08:00Z</cp:lastPrinted>
  <dcterms:created xsi:type="dcterms:W3CDTF">2015-04-21T08:45:00Z</dcterms:created>
  <dcterms:modified xsi:type="dcterms:W3CDTF">2015-04-21T08:45:00Z</dcterms:modified>
</cp:coreProperties>
</file>