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70" w:rsidRPr="009B742E" w:rsidRDefault="00931E70" w:rsidP="00931E70">
      <w:pPr>
        <w:spacing w:line="264" w:lineRule="auto"/>
        <w:jc w:val="center"/>
        <w:rPr>
          <w:b/>
          <w:bCs/>
          <w:iCs/>
          <w:sz w:val="28"/>
          <w:szCs w:val="28"/>
          <w:lang w:val="en-US"/>
        </w:rPr>
      </w:pPr>
      <w:r w:rsidRPr="00732FA4">
        <w:rPr>
          <w:b/>
          <w:bCs/>
          <w:iCs/>
          <w:sz w:val="28"/>
          <w:szCs w:val="28"/>
        </w:rPr>
        <w:t xml:space="preserve">РАЗДЕЛ </w:t>
      </w:r>
      <w:r w:rsidR="009B742E">
        <w:rPr>
          <w:b/>
          <w:bCs/>
          <w:iCs/>
          <w:sz w:val="28"/>
          <w:szCs w:val="28"/>
          <w:lang w:val="en-US"/>
        </w:rPr>
        <w:t>VIII</w:t>
      </w:r>
    </w:p>
    <w:p w:rsidR="00D45D93" w:rsidRPr="00732FA4" w:rsidRDefault="00D45D93" w:rsidP="00931E70">
      <w:pPr>
        <w:spacing w:line="264" w:lineRule="auto"/>
        <w:jc w:val="center"/>
        <w:rPr>
          <w:b/>
          <w:bCs/>
          <w:iCs/>
          <w:sz w:val="28"/>
          <w:szCs w:val="28"/>
        </w:rPr>
      </w:pPr>
    </w:p>
    <w:p w:rsidR="00931E70" w:rsidRPr="00732FA4" w:rsidRDefault="00D45D93" w:rsidP="00931E70">
      <w:pPr>
        <w:spacing w:line="264" w:lineRule="auto"/>
        <w:jc w:val="center"/>
        <w:rPr>
          <w:b/>
          <w:bCs/>
          <w:iCs/>
          <w:sz w:val="28"/>
          <w:szCs w:val="28"/>
        </w:rPr>
      </w:pPr>
      <w:r w:rsidRPr="00D45D93">
        <w:rPr>
          <w:b/>
          <w:bCs/>
          <w:iCs/>
          <w:sz w:val="28"/>
          <w:szCs w:val="28"/>
        </w:rPr>
        <w:t>ОБРАЗЦИ НА ДОКУМЕНТИ ЗАУЧАСТИЕ В ПРОЦЕДУРАТА</w:t>
      </w:r>
    </w:p>
    <w:p w:rsidR="00D520EA" w:rsidRPr="00732FA4" w:rsidRDefault="00D520EA" w:rsidP="00D45D93">
      <w:pPr>
        <w:pStyle w:val="1"/>
        <w:pageBreakBefore/>
        <w:jc w:val="right"/>
        <w:rPr>
          <w:rFonts w:ascii="Times New Roman" w:hAnsi="Times New Roman"/>
          <w:b/>
          <w:bCs/>
          <w:i/>
          <w:iCs/>
          <w:sz w:val="24"/>
          <w:szCs w:val="24"/>
        </w:rPr>
      </w:pPr>
      <w:r w:rsidRPr="00732FA4">
        <w:rPr>
          <w:rFonts w:ascii="Times New Roman" w:hAnsi="Times New Roman"/>
          <w:b/>
          <w:bCs/>
          <w:i/>
          <w:iCs/>
          <w:sz w:val="24"/>
          <w:szCs w:val="24"/>
        </w:rPr>
        <w:lastRenderedPageBreak/>
        <w:t>Приложение № 1</w:t>
      </w:r>
    </w:p>
    <w:p w:rsidR="00D520EA" w:rsidRPr="00732FA4" w:rsidRDefault="00D520EA" w:rsidP="00D520EA">
      <w:pPr>
        <w:pStyle w:val="1"/>
        <w:ind w:left="360"/>
        <w:rPr>
          <w:rFonts w:ascii="Times New Roman" w:hAnsi="Times New Roman"/>
          <w:b/>
          <w:bCs/>
          <w:caps/>
          <w:sz w:val="24"/>
          <w:szCs w:val="24"/>
        </w:rPr>
      </w:pPr>
    </w:p>
    <w:p w:rsidR="001D40B4" w:rsidRPr="00267B38" w:rsidRDefault="001D40B4" w:rsidP="001D40B4">
      <w:pPr>
        <w:jc w:val="center"/>
        <w:rPr>
          <w:b/>
          <w:bCs/>
          <w:spacing w:val="-3"/>
        </w:rPr>
      </w:pPr>
      <w:r w:rsidRPr="00267B38">
        <w:rPr>
          <w:b/>
          <w:bCs/>
          <w:spacing w:val="-3"/>
        </w:rPr>
        <w:t>ПРЕДСТАВЯНЕ</w:t>
      </w:r>
    </w:p>
    <w:p w:rsidR="001D40B4" w:rsidRPr="00267B38" w:rsidRDefault="001D40B4" w:rsidP="001D40B4">
      <w:pPr>
        <w:jc w:val="center"/>
        <w:rPr>
          <w:b/>
          <w:bCs/>
          <w:spacing w:val="-3"/>
        </w:rPr>
      </w:pPr>
      <w:r w:rsidRPr="00267B38">
        <w:rPr>
          <w:b/>
          <w:bCs/>
          <w:spacing w:val="-3"/>
        </w:rPr>
        <w:t>НА</w:t>
      </w:r>
    </w:p>
    <w:p w:rsidR="001D40B4" w:rsidRPr="005D73A9" w:rsidRDefault="001D40B4" w:rsidP="001D40B4">
      <w:pPr>
        <w:jc w:val="center"/>
        <w:rPr>
          <w:b/>
          <w:bCs/>
          <w:spacing w:val="2"/>
        </w:rPr>
      </w:pPr>
      <w:r w:rsidRPr="00267B38">
        <w:rPr>
          <w:b/>
          <w:bCs/>
          <w:spacing w:val="-3"/>
        </w:rPr>
        <w:t xml:space="preserve">УЧАСТНИК В ОТКРИТА ПРОЦЕДУРА ЗА ВЪЗЛАГАНЕ НА ОБЩЕСТВЕНА ПОРЪЧКА С ПРЕДМЕТ: </w:t>
      </w:r>
      <w:r w:rsidRPr="005D73A9">
        <w:rPr>
          <w:b/>
          <w:bCs/>
          <w:spacing w:val="2"/>
        </w:rPr>
        <w:t>……………………………………………………..</w:t>
      </w:r>
      <w:r w:rsidR="00BB5093">
        <w:rPr>
          <w:b/>
          <w:bCs/>
          <w:spacing w:val="2"/>
        </w:rPr>
        <w:t>............</w:t>
      </w:r>
    </w:p>
    <w:p w:rsidR="001D40B4" w:rsidRDefault="001D40B4" w:rsidP="001D40B4">
      <w:pPr>
        <w:tabs>
          <w:tab w:val="left" w:pos="250"/>
        </w:tabs>
        <w:ind w:left="17" w:right="11"/>
        <w:rPr>
          <w:b/>
          <w:bCs/>
          <w:i/>
          <w:spacing w:val="-7"/>
        </w:rPr>
      </w:pPr>
    </w:p>
    <w:p w:rsidR="001D40B4" w:rsidRPr="005D73A9" w:rsidRDefault="001D40B4" w:rsidP="001D40B4">
      <w:pPr>
        <w:tabs>
          <w:tab w:val="left" w:pos="250"/>
        </w:tabs>
        <w:ind w:left="17" w:right="11"/>
        <w:rPr>
          <w:b/>
          <w:bCs/>
          <w:i/>
          <w:iCs/>
          <w:spacing w:val="-7"/>
        </w:rPr>
      </w:pPr>
      <w:r w:rsidRPr="005D73A9">
        <w:rPr>
          <w:b/>
          <w:bCs/>
          <w:i/>
          <w:spacing w:val="-7"/>
        </w:rPr>
        <w:t>І. ИДЕНТИФИКАЦИЯ НА УЧАСТНИКА</w:t>
      </w:r>
    </w:p>
    <w:p w:rsidR="001D40B4" w:rsidRPr="005D73A9" w:rsidRDefault="001D40B4" w:rsidP="001D40B4">
      <w:pPr>
        <w:tabs>
          <w:tab w:val="left" w:pos="250"/>
        </w:tabs>
        <w:ind w:left="17" w:right="11"/>
        <w:rPr>
          <w:bCs/>
          <w:i/>
          <w:iCs/>
          <w:spacing w:val="-7"/>
        </w:rPr>
      </w:pPr>
      <w:r w:rsidRPr="005D73A9">
        <w:rPr>
          <w:bCs/>
          <w:spacing w:val="-3"/>
        </w:rPr>
        <w:t>Настоящата оферта e подадена от:</w:t>
      </w:r>
      <w:r>
        <w:rPr>
          <w:bCs/>
          <w:spacing w:val="-3"/>
        </w:rPr>
        <w:t xml:space="preserve"> .......................................................................</w:t>
      </w:r>
    </w:p>
    <w:p w:rsidR="001D40B4" w:rsidRPr="005D73A9" w:rsidRDefault="001D40B4" w:rsidP="00D80A82">
      <w:pPr>
        <w:tabs>
          <w:tab w:val="left" w:pos="6663"/>
          <w:tab w:val="left" w:pos="9849"/>
        </w:tabs>
        <w:ind w:left="34" w:right="-51"/>
        <w:jc w:val="center"/>
        <w:rPr>
          <w:bCs/>
          <w:i/>
          <w:spacing w:val="-5"/>
        </w:rPr>
      </w:pPr>
      <w:r w:rsidRPr="005D73A9">
        <w:rPr>
          <w:bCs/>
          <w:i/>
          <w:spacing w:val="-5"/>
        </w:rPr>
        <w:t>/наименование на участника/</w:t>
      </w:r>
    </w:p>
    <w:p w:rsidR="001D40B4" w:rsidRPr="005D73A9" w:rsidRDefault="001D40B4" w:rsidP="001D40B4">
      <w:pPr>
        <w:tabs>
          <w:tab w:val="left" w:pos="6663"/>
          <w:tab w:val="left" w:pos="9849"/>
        </w:tabs>
        <w:ind w:left="34" w:right="-51"/>
        <w:jc w:val="both"/>
        <w:rPr>
          <w:bCs/>
          <w:spacing w:val="-5"/>
        </w:rPr>
      </w:pPr>
      <w:r w:rsidRPr="005D73A9">
        <w:rPr>
          <w:bCs/>
          <w:spacing w:val="-5"/>
        </w:rPr>
        <w:t>и подписана от:</w:t>
      </w:r>
      <w:r>
        <w:rPr>
          <w:bCs/>
          <w:spacing w:val="-5"/>
        </w:rPr>
        <w:t xml:space="preserve"> ............................................................................................................</w:t>
      </w:r>
    </w:p>
    <w:p w:rsidR="001D40B4" w:rsidRPr="005D73A9" w:rsidRDefault="001D40B4" w:rsidP="00D80A82">
      <w:pPr>
        <w:tabs>
          <w:tab w:val="left" w:pos="6663"/>
          <w:tab w:val="left" w:pos="9214"/>
          <w:tab w:val="left" w:pos="9849"/>
        </w:tabs>
        <w:jc w:val="center"/>
        <w:rPr>
          <w:bCs/>
          <w:i/>
          <w:spacing w:val="-6"/>
        </w:rPr>
      </w:pPr>
      <w:r w:rsidRPr="005D73A9">
        <w:rPr>
          <w:bCs/>
          <w:i/>
          <w:spacing w:val="-6"/>
        </w:rPr>
        <w:t>/три имена/</w:t>
      </w:r>
    </w:p>
    <w:p w:rsidR="001D40B4" w:rsidRDefault="001D40B4" w:rsidP="001D40B4">
      <w:pPr>
        <w:tabs>
          <w:tab w:val="left" w:pos="6663"/>
          <w:tab w:val="left" w:pos="9849"/>
        </w:tabs>
        <w:ind w:left="38" w:right="-51"/>
        <w:jc w:val="both"/>
        <w:rPr>
          <w:bCs/>
          <w:spacing w:val="-5"/>
        </w:rPr>
      </w:pPr>
      <w:r w:rsidRPr="005D73A9">
        <w:rPr>
          <w:bCs/>
          <w:spacing w:val="-5"/>
        </w:rPr>
        <w:t>в качеството му/им  на</w:t>
      </w:r>
      <w:r>
        <w:rPr>
          <w:bCs/>
          <w:spacing w:val="-5"/>
        </w:rPr>
        <w:t xml:space="preserve"> ................................................................................................</w:t>
      </w:r>
    </w:p>
    <w:p w:rsidR="001D40B4" w:rsidRPr="0066089E" w:rsidRDefault="001D40B4" w:rsidP="001D40B4">
      <w:pPr>
        <w:tabs>
          <w:tab w:val="left" w:pos="9849"/>
        </w:tabs>
        <w:ind w:left="29" w:right="-51"/>
        <w:jc w:val="center"/>
        <w:rPr>
          <w:bCs/>
          <w:i/>
        </w:rPr>
      </w:pPr>
      <w:r w:rsidRPr="005D73A9">
        <w:rPr>
          <w:bCs/>
          <w:i/>
          <w:spacing w:val="-5"/>
        </w:rPr>
        <w:t>/длъжност/</w:t>
      </w:r>
    </w:p>
    <w:p w:rsidR="001D40B4" w:rsidRPr="005D73A9" w:rsidRDefault="001D40B4" w:rsidP="001D40B4">
      <w:pPr>
        <w:tabs>
          <w:tab w:val="left" w:pos="6663"/>
          <w:tab w:val="left" w:pos="9849"/>
        </w:tabs>
        <w:ind w:left="38" w:right="-51"/>
        <w:jc w:val="both"/>
        <w:rPr>
          <w:bCs/>
          <w:spacing w:val="-5"/>
        </w:rPr>
      </w:pPr>
      <w:r w:rsidRPr="00B92207">
        <w:rPr>
          <w:bCs/>
          <w:spacing w:val="-5"/>
        </w:rPr>
        <w:t>Булстат / ЕИК:</w:t>
      </w:r>
      <w:r>
        <w:rPr>
          <w:bCs/>
          <w:spacing w:val="-5"/>
        </w:rPr>
        <w:t xml:space="preserve"> ..............................................................................................................</w:t>
      </w:r>
    </w:p>
    <w:p w:rsidR="001D40B4" w:rsidRPr="005D73A9" w:rsidRDefault="001D40B4" w:rsidP="001D40B4">
      <w:pPr>
        <w:tabs>
          <w:tab w:val="left" w:pos="9849"/>
        </w:tabs>
        <w:ind w:left="29" w:right="-51"/>
        <w:jc w:val="both"/>
        <w:rPr>
          <w:bCs/>
          <w:i/>
        </w:rPr>
      </w:pPr>
    </w:p>
    <w:p w:rsidR="001D40B4" w:rsidRPr="005D73A9" w:rsidRDefault="001D40B4" w:rsidP="001D40B4">
      <w:pPr>
        <w:tabs>
          <w:tab w:val="left" w:pos="250"/>
        </w:tabs>
        <w:ind w:left="19"/>
        <w:jc w:val="both"/>
        <w:rPr>
          <w:b/>
          <w:bCs/>
          <w:i/>
          <w:spacing w:val="2"/>
        </w:rPr>
      </w:pPr>
      <w:r w:rsidRPr="005D73A9">
        <w:rPr>
          <w:b/>
          <w:bCs/>
          <w:i/>
          <w:spacing w:val="2"/>
        </w:rPr>
        <w:t>II. АДМИНИСТРАТИВНИ СВЕДЕНИЯ</w:t>
      </w:r>
    </w:p>
    <w:p w:rsidR="001D40B4" w:rsidRPr="005D73A9" w:rsidRDefault="001D40B4" w:rsidP="001D40B4">
      <w:pPr>
        <w:tabs>
          <w:tab w:val="left" w:pos="384"/>
        </w:tabs>
        <w:jc w:val="both"/>
        <w:rPr>
          <w:bCs/>
          <w:spacing w:val="-7"/>
        </w:rPr>
      </w:pPr>
      <w:r w:rsidRPr="005D73A9">
        <w:rPr>
          <w:bCs/>
          <w:spacing w:val="-7"/>
        </w:rPr>
        <w:t>1. Адрес...............................................................................................................................</w:t>
      </w:r>
    </w:p>
    <w:p w:rsidR="001D40B4" w:rsidRPr="005D73A9" w:rsidRDefault="001D40B4" w:rsidP="00D80A82">
      <w:pPr>
        <w:tabs>
          <w:tab w:val="left" w:pos="384"/>
        </w:tabs>
        <w:jc w:val="center"/>
        <w:rPr>
          <w:bCs/>
          <w:spacing w:val="-7"/>
        </w:rPr>
      </w:pPr>
      <w:r w:rsidRPr="005D73A9">
        <w:rPr>
          <w:bCs/>
          <w:spacing w:val="-7"/>
        </w:rPr>
        <w:t>/пощенски код, град, община, кв., ул., бл., ап./</w:t>
      </w:r>
    </w:p>
    <w:p w:rsidR="001D40B4" w:rsidRPr="005D73A9" w:rsidRDefault="001D40B4" w:rsidP="001D40B4">
      <w:pPr>
        <w:tabs>
          <w:tab w:val="left" w:leader="dot" w:pos="4382"/>
        </w:tabs>
        <w:jc w:val="both"/>
        <w:rPr>
          <w:bCs/>
        </w:rPr>
      </w:pPr>
      <w:r w:rsidRPr="005D73A9">
        <w:rPr>
          <w:bCs/>
          <w:spacing w:val="-6"/>
        </w:rPr>
        <w:t xml:space="preserve">Телефон №: </w:t>
      </w:r>
      <w:r w:rsidRPr="005D73A9">
        <w:rPr>
          <w:bCs/>
          <w:spacing w:val="-8"/>
        </w:rPr>
        <w:t>.....................................................</w:t>
      </w:r>
    </w:p>
    <w:p w:rsidR="001D40B4" w:rsidRPr="005D73A9" w:rsidRDefault="001D40B4" w:rsidP="001D40B4">
      <w:pPr>
        <w:tabs>
          <w:tab w:val="left" w:leader="dot" w:pos="4382"/>
        </w:tabs>
        <w:jc w:val="both"/>
        <w:rPr>
          <w:bCs/>
        </w:rPr>
      </w:pPr>
      <w:r w:rsidRPr="005D73A9">
        <w:rPr>
          <w:bCs/>
          <w:spacing w:val="-8"/>
        </w:rPr>
        <w:t xml:space="preserve">факс </w:t>
      </w:r>
      <w:r w:rsidRPr="005D73A9">
        <w:rPr>
          <w:bCs/>
          <w:spacing w:val="-6"/>
        </w:rPr>
        <w:t>№</w:t>
      </w:r>
      <w:r w:rsidRPr="005D73A9">
        <w:rPr>
          <w:bCs/>
          <w:spacing w:val="-8"/>
        </w:rPr>
        <w:t>:............................................................</w:t>
      </w:r>
    </w:p>
    <w:p w:rsidR="001D40B4" w:rsidRPr="005D73A9" w:rsidRDefault="001D40B4" w:rsidP="001D40B4">
      <w:pPr>
        <w:tabs>
          <w:tab w:val="left" w:leader="dot" w:pos="4690"/>
        </w:tabs>
        <w:jc w:val="both"/>
        <w:rPr>
          <w:bCs/>
        </w:rPr>
      </w:pPr>
      <w:r w:rsidRPr="005D73A9">
        <w:rPr>
          <w:bCs/>
          <w:spacing w:val="1"/>
        </w:rPr>
        <w:t>e-mail:</w:t>
      </w:r>
      <w:r w:rsidRPr="005D73A9">
        <w:rPr>
          <w:bCs/>
        </w:rPr>
        <w:tab/>
        <w:t>.</w:t>
      </w:r>
    </w:p>
    <w:p w:rsidR="001D40B4" w:rsidRPr="005D73A9" w:rsidRDefault="001D40B4" w:rsidP="001D40B4">
      <w:pPr>
        <w:tabs>
          <w:tab w:val="left" w:pos="384"/>
          <w:tab w:val="left" w:leader="dot" w:pos="5270"/>
        </w:tabs>
        <w:jc w:val="both"/>
        <w:rPr>
          <w:bCs/>
        </w:rPr>
      </w:pPr>
      <w:r w:rsidRPr="005D73A9">
        <w:rPr>
          <w:bCs/>
          <w:spacing w:val="-6"/>
        </w:rPr>
        <w:t>2. Лице за контакти.................</w:t>
      </w:r>
      <w:r w:rsidRPr="005D73A9">
        <w:rPr>
          <w:bCs/>
        </w:rPr>
        <w:tab/>
        <w:t>....................................</w:t>
      </w:r>
    </w:p>
    <w:p w:rsidR="001D40B4" w:rsidRPr="005D73A9" w:rsidRDefault="001D40B4" w:rsidP="001D40B4">
      <w:pPr>
        <w:tabs>
          <w:tab w:val="left" w:pos="384"/>
          <w:tab w:val="left" w:leader="dot" w:pos="5270"/>
        </w:tabs>
        <w:jc w:val="both"/>
        <w:rPr>
          <w:bCs/>
        </w:rPr>
      </w:pPr>
      <w:r w:rsidRPr="005D73A9">
        <w:rPr>
          <w:bCs/>
          <w:spacing w:val="-6"/>
        </w:rPr>
        <w:t>Длъжност:</w:t>
      </w:r>
      <w:r w:rsidRPr="005D73A9">
        <w:rPr>
          <w:bCs/>
        </w:rPr>
        <w:t>…………………………………………………..</w:t>
      </w:r>
    </w:p>
    <w:p w:rsidR="001D40B4" w:rsidRPr="005D73A9" w:rsidRDefault="001D40B4" w:rsidP="001D40B4">
      <w:pPr>
        <w:tabs>
          <w:tab w:val="left" w:leader="dot" w:pos="3317"/>
        </w:tabs>
        <w:jc w:val="both"/>
        <w:rPr>
          <w:bCs/>
        </w:rPr>
      </w:pPr>
      <w:r w:rsidRPr="005D73A9">
        <w:rPr>
          <w:bCs/>
          <w:spacing w:val="-1"/>
        </w:rPr>
        <w:t>Лична карта №</w:t>
      </w:r>
      <w:r w:rsidRPr="005D73A9">
        <w:rPr>
          <w:bCs/>
        </w:rPr>
        <w:t>............................,</w:t>
      </w:r>
      <w:r w:rsidR="00D80A82">
        <w:rPr>
          <w:bCs/>
        </w:rPr>
        <w:t xml:space="preserve"> </w:t>
      </w:r>
      <w:r w:rsidRPr="005D73A9">
        <w:rPr>
          <w:bCs/>
          <w:spacing w:val="-5"/>
        </w:rPr>
        <w:t>издадена на.......................</w:t>
      </w:r>
      <w:r w:rsidRPr="005D73A9">
        <w:rPr>
          <w:bCs/>
        </w:rPr>
        <w:t>..</w:t>
      </w:r>
      <w:r w:rsidRPr="005D73A9">
        <w:rPr>
          <w:bCs/>
          <w:spacing w:val="-4"/>
        </w:rPr>
        <w:t>от.........................</w:t>
      </w:r>
    </w:p>
    <w:p w:rsidR="001D40B4" w:rsidRPr="005D73A9" w:rsidRDefault="001D40B4" w:rsidP="001D40B4">
      <w:pPr>
        <w:tabs>
          <w:tab w:val="left" w:leader="dot" w:pos="3317"/>
        </w:tabs>
        <w:jc w:val="both"/>
        <w:rPr>
          <w:bCs/>
          <w:spacing w:val="-5"/>
        </w:rPr>
      </w:pPr>
      <w:r w:rsidRPr="005D73A9">
        <w:rPr>
          <w:bCs/>
          <w:spacing w:val="-5"/>
        </w:rPr>
        <w:t>телефон / факс:</w:t>
      </w:r>
      <w:r w:rsidRPr="005D73A9">
        <w:rPr>
          <w:bCs/>
        </w:rPr>
        <w:tab/>
        <w:t>………………………</w:t>
      </w:r>
    </w:p>
    <w:p w:rsidR="001D40B4" w:rsidRPr="005D73A9" w:rsidRDefault="001D40B4" w:rsidP="001D40B4">
      <w:pPr>
        <w:tabs>
          <w:tab w:val="left" w:leader="dot" w:pos="3317"/>
        </w:tabs>
        <w:jc w:val="both"/>
        <w:rPr>
          <w:bCs/>
        </w:rPr>
      </w:pPr>
      <w:r w:rsidRPr="005D73A9">
        <w:rPr>
          <w:bCs/>
          <w:spacing w:val="-5"/>
        </w:rPr>
        <w:t>3. Обслужваща банка:</w:t>
      </w:r>
      <w:r w:rsidRPr="005D73A9">
        <w:rPr>
          <w:bCs/>
        </w:rPr>
        <w:t>……………………………………</w:t>
      </w:r>
    </w:p>
    <w:p w:rsidR="001D40B4" w:rsidRPr="005D73A9" w:rsidRDefault="001D40B4" w:rsidP="001D40B4">
      <w:pPr>
        <w:tabs>
          <w:tab w:val="left" w:leader="dot" w:pos="6955"/>
        </w:tabs>
        <w:ind w:left="48" w:right="-54"/>
        <w:jc w:val="both"/>
        <w:rPr>
          <w:bCs/>
          <w:spacing w:val="-4"/>
        </w:rPr>
      </w:pPr>
      <w:r w:rsidRPr="005D73A9">
        <w:rPr>
          <w:bCs/>
          <w:spacing w:val="-4"/>
        </w:rPr>
        <w:t>Сметката, по която ще бъде възстановена гаранцията за участие:</w:t>
      </w:r>
    </w:p>
    <w:p w:rsidR="00D80A82" w:rsidRDefault="001D40B4" w:rsidP="001D40B4">
      <w:pPr>
        <w:tabs>
          <w:tab w:val="left" w:leader="dot" w:pos="6955"/>
        </w:tabs>
        <w:ind w:left="48" w:right="-54"/>
        <w:jc w:val="both"/>
        <w:rPr>
          <w:bCs/>
          <w:spacing w:val="-4"/>
        </w:rPr>
      </w:pPr>
      <w:r w:rsidRPr="005D73A9">
        <w:rPr>
          <w:bCs/>
          <w:spacing w:val="-4"/>
        </w:rPr>
        <w:t>IBAN……………………………………………</w:t>
      </w:r>
    </w:p>
    <w:p w:rsidR="00D80A82" w:rsidRDefault="001D40B4" w:rsidP="001D40B4">
      <w:pPr>
        <w:tabs>
          <w:tab w:val="left" w:leader="dot" w:pos="6955"/>
        </w:tabs>
        <w:ind w:left="48" w:right="-54"/>
        <w:jc w:val="both"/>
        <w:rPr>
          <w:bCs/>
          <w:spacing w:val="-4"/>
        </w:rPr>
      </w:pPr>
      <w:r w:rsidRPr="005D73A9">
        <w:rPr>
          <w:bCs/>
          <w:spacing w:val="-4"/>
        </w:rPr>
        <w:t>BIC……………………………………………</w:t>
      </w:r>
    </w:p>
    <w:p w:rsidR="001D40B4" w:rsidRPr="005D73A9" w:rsidRDefault="001D40B4" w:rsidP="001D40B4">
      <w:pPr>
        <w:tabs>
          <w:tab w:val="left" w:leader="dot" w:pos="6955"/>
        </w:tabs>
        <w:ind w:left="48" w:right="-54"/>
        <w:jc w:val="both"/>
        <w:rPr>
          <w:bCs/>
        </w:rPr>
      </w:pPr>
      <w:r w:rsidRPr="005D73A9">
        <w:rPr>
          <w:bCs/>
          <w:spacing w:val="-6"/>
        </w:rPr>
        <w:t>Титуляр на сметката…</w:t>
      </w:r>
      <w:r w:rsidRPr="005D73A9">
        <w:rPr>
          <w:bCs/>
        </w:rPr>
        <w:tab/>
        <w:t>………………..</w:t>
      </w:r>
    </w:p>
    <w:p w:rsidR="001D40B4" w:rsidRPr="005D73A9" w:rsidRDefault="001D40B4" w:rsidP="001D40B4">
      <w:pPr>
        <w:tabs>
          <w:tab w:val="left" w:leader="dot" w:pos="9840"/>
        </w:tabs>
        <w:ind w:left="48" w:right="11"/>
        <w:jc w:val="both"/>
        <w:rPr>
          <w:bCs/>
          <w:color w:val="000000"/>
        </w:rPr>
      </w:pPr>
      <w:r w:rsidRPr="005D73A9">
        <w:rPr>
          <w:bCs/>
          <w:color w:val="000000"/>
        </w:rPr>
        <w:t>Сметката, по която ще бъдат извършвани разплащанията по договора, ако участникът бъде определен за изпълнител на поръчката:</w:t>
      </w:r>
    </w:p>
    <w:p w:rsidR="00D80A82" w:rsidRDefault="001D40B4" w:rsidP="001D40B4">
      <w:pPr>
        <w:tabs>
          <w:tab w:val="left" w:leader="dot" w:pos="9840"/>
        </w:tabs>
        <w:ind w:left="48" w:right="11"/>
        <w:jc w:val="both"/>
        <w:rPr>
          <w:bCs/>
          <w:color w:val="000000"/>
          <w:spacing w:val="-4"/>
        </w:rPr>
      </w:pPr>
      <w:r w:rsidRPr="005D73A9">
        <w:rPr>
          <w:bCs/>
          <w:color w:val="000000"/>
          <w:spacing w:val="-4"/>
        </w:rPr>
        <w:t>IBAN……………………………………………</w:t>
      </w:r>
    </w:p>
    <w:p w:rsidR="001D40B4" w:rsidRPr="005D73A9" w:rsidRDefault="001D40B4" w:rsidP="001D40B4">
      <w:pPr>
        <w:tabs>
          <w:tab w:val="left" w:leader="dot" w:pos="9840"/>
        </w:tabs>
        <w:ind w:left="48" w:right="11"/>
        <w:jc w:val="both"/>
        <w:rPr>
          <w:bCs/>
          <w:color w:val="000000"/>
          <w:spacing w:val="-4"/>
        </w:rPr>
      </w:pPr>
      <w:r w:rsidRPr="005D73A9">
        <w:rPr>
          <w:bCs/>
          <w:color w:val="000000"/>
          <w:spacing w:val="-4"/>
        </w:rPr>
        <w:t>BIC……………………………………………</w:t>
      </w:r>
    </w:p>
    <w:p w:rsidR="001D40B4" w:rsidRDefault="001D40B4" w:rsidP="001D40B4">
      <w:pPr>
        <w:tabs>
          <w:tab w:val="left" w:leader="dot" w:pos="9840"/>
        </w:tabs>
        <w:ind w:left="48" w:right="11"/>
        <w:jc w:val="both"/>
        <w:rPr>
          <w:b/>
          <w:bCs/>
          <w:color w:val="000000"/>
        </w:rPr>
      </w:pPr>
      <w:r w:rsidRPr="005D73A9">
        <w:rPr>
          <w:bCs/>
          <w:color w:val="000000"/>
          <w:spacing w:val="-6"/>
        </w:rPr>
        <w:t>Титуляр на сметката</w:t>
      </w:r>
      <w:r w:rsidRPr="005D73A9">
        <w:rPr>
          <w:b/>
          <w:bCs/>
          <w:color w:val="000000"/>
        </w:rPr>
        <w:t>………………………</w:t>
      </w:r>
    </w:p>
    <w:p w:rsidR="001D40B4" w:rsidRPr="005D73A9" w:rsidRDefault="001D40B4" w:rsidP="001D40B4">
      <w:pPr>
        <w:tabs>
          <w:tab w:val="left" w:leader="dot" w:pos="9840"/>
        </w:tabs>
        <w:ind w:left="48" w:right="11"/>
        <w:jc w:val="both"/>
        <w:rPr>
          <w:b/>
          <w:bCs/>
          <w:color w:val="000000"/>
        </w:rPr>
      </w:pPr>
    </w:p>
    <w:p w:rsidR="001D40B4" w:rsidRDefault="00D80A82" w:rsidP="00D80A82">
      <w:pPr>
        <w:tabs>
          <w:tab w:val="left" w:leader="dot" w:pos="0"/>
        </w:tabs>
        <w:ind w:left="48" w:right="2650"/>
        <w:jc w:val="both"/>
        <w:rPr>
          <w:b/>
          <w:bCs/>
          <w:i/>
          <w:color w:val="000000"/>
        </w:rPr>
      </w:pPr>
      <w:r>
        <w:rPr>
          <w:b/>
          <w:bCs/>
          <w:color w:val="000000"/>
        </w:rPr>
        <w:tab/>
      </w:r>
      <w:r w:rsidR="001D40B4" w:rsidRPr="005D73A9">
        <w:rPr>
          <w:b/>
          <w:bCs/>
          <w:color w:val="000000"/>
        </w:rPr>
        <w:t>УВАЖАЕМИ ДАМИ И ГОСПОДА</w:t>
      </w:r>
      <w:r w:rsidR="001D40B4" w:rsidRPr="005D73A9">
        <w:rPr>
          <w:b/>
          <w:bCs/>
          <w:i/>
          <w:color w:val="000000"/>
        </w:rPr>
        <w:t xml:space="preserve">, </w:t>
      </w:r>
    </w:p>
    <w:p w:rsidR="00930B01" w:rsidRPr="005D73A9" w:rsidRDefault="00930B01" w:rsidP="001D40B4">
      <w:pPr>
        <w:tabs>
          <w:tab w:val="left" w:leader="dot" w:pos="6955"/>
        </w:tabs>
        <w:ind w:left="48" w:right="2650"/>
        <w:jc w:val="both"/>
        <w:rPr>
          <w:b/>
          <w:bCs/>
          <w:i/>
          <w:color w:val="000000"/>
        </w:rPr>
      </w:pPr>
    </w:p>
    <w:p w:rsidR="001D40B4" w:rsidRDefault="001D40B4" w:rsidP="001D40B4">
      <w:pPr>
        <w:ind w:firstLine="709"/>
        <w:jc w:val="both"/>
        <w:rPr>
          <w:b/>
          <w:i/>
        </w:rPr>
      </w:pPr>
      <w:r w:rsidRPr="005D73A9">
        <w:rPr>
          <w:color w:val="000000"/>
          <w:spacing w:val="3"/>
        </w:rPr>
        <w:t xml:space="preserve">1. Заявяваме, че желаем да участваме в обявената от Вас процедура за възлагане на обществена поръчка с предмет: </w:t>
      </w:r>
      <w:r w:rsidRPr="00A26437">
        <w:rPr>
          <w:b/>
          <w:i/>
        </w:rPr>
        <w:t>„……………</w:t>
      </w:r>
      <w:r>
        <w:rPr>
          <w:b/>
          <w:i/>
        </w:rPr>
        <w:t>..............................................</w:t>
      </w:r>
      <w:r w:rsidR="00835D1F">
        <w:rPr>
          <w:b/>
          <w:i/>
        </w:rPr>
        <w:t>....................</w:t>
      </w:r>
      <w:r>
        <w:rPr>
          <w:b/>
          <w:i/>
        </w:rPr>
        <w:t>”</w:t>
      </w:r>
    </w:p>
    <w:p w:rsidR="00930B01" w:rsidRDefault="00930B01" w:rsidP="001D40B4">
      <w:pPr>
        <w:ind w:firstLine="709"/>
        <w:jc w:val="both"/>
      </w:pPr>
    </w:p>
    <w:p w:rsidR="00930B01" w:rsidRDefault="001D40B4" w:rsidP="00610BD2">
      <w:pPr>
        <w:pStyle w:val="ListParagraph"/>
        <w:numPr>
          <w:ilvl w:val="0"/>
          <w:numId w:val="6"/>
        </w:numPr>
        <w:tabs>
          <w:tab w:val="left" w:pos="360"/>
          <w:tab w:val="left" w:pos="851"/>
          <w:tab w:val="left" w:pos="993"/>
        </w:tabs>
        <w:ind w:firstLine="274"/>
        <w:jc w:val="both"/>
      </w:pPr>
      <w:r w:rsidRPr="005D73A9">
        <w:t>Запознати сме и се задължаваме да спазвам условията за участие в процедурата.</w:t>
      </w:r>
    </w:p>
    <w:p w:rsidR="00930B01" w:rsidRPr="00930B01" w:rsidRDefault="00930B01" w:rsidP="00930B01">
      <w:pPr>
        <w:pStyle w:val="ListParagraph"/>
        <w:tabs>
          <w:tab w:val="left" w:pos="360"/>
          <w:tab w:val="left" w:pos="851"/>
          <w:tab w:val="left" w:pos="993"/>
        </w:tabs>
        <w:ind w:left="709"/>
        <w:jc w:val="both"/>
      </w:pPr>
    </w:p>
    <w:p w:rsidR="001D40B4" w:rsidRDefault="001D40B4" w:rsidP="00610BD2">
      <w:pPr>
        <w:pStyle w:val="ListParagraph"/>
        <w:numPr>
          <w:ilvl w:val="0"/>
          <w:numId w:val="6"/>
        </w:numPr>
        <w:tabs>
          <w:tab w:val="left" w:pos="851"/>
          <w:tab w:val="left" w:pos="1134"/>
        </w:tabs>
        <w:ind w:firstLine="274"/>
        <w:jc w:val="both"/>
      </w:pPr>
      <w:r w:rsidRPr="005D73A9">
        <w:t>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930B01" w:rsidRPr="005D73A9" w:rsidRDefault="00930B01" w:rsidP="00930B01">
      <w:pPr>
        <w:jc w:val="both"/>
      </w:pPr>
    </w:p>
    <w:p w:rsidR="001D40B4" w:rsidRDefault="001D40B4" w:rsidP="00610BD2">
      <w:pPr>
        <w:pStyle w:val="ListParagraph"/>
        <w:numPr>
          <w:ilvl w:val="0"/>
          <w:numId w:val="6"/>
        </w:numPr>
        <w:tabs>
          <w:tab w:val="left" w:pos="993"/>
        </w:tabs>
        <w:ind w:firstLine="274"/>
        <w:jc w:val="both"/>
      </w:pPr>
      <w:r w:rsidRPr="00E55FCF">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930B01" w:rsidRPr="00E55FCF" w:rsidRDefault="00930B01" w:rsidP="001D40B4">
      <w:pPr>
        <w:jc w:val="both"/>
      </w:pPr>
    </w:p>
    <w:p w:rsidR="001D40B4" w:rsidRDefault="001D40B4" w:rsidP="00610BD2">
      <w:pPr>
        <w:pStyle w:val="Style6"/>
        <w:widowControl/>
        <w:numPr>
          <w:ilvl w:val="0"/>
          <w:numId w:val="6"/>
        </w:numPr>
        <w:tabs>
          <w:tab w:val="left" w:pos="709"/>
          <w:tab w:val="left" w:pos="851"/>
          <w:tab w:val="left" w:pos="993"/>
        </w:tabs>
        <w:spacing w:line="240" w:lineRule="auto"/>
        <w:ind w:firstLine="274"/>
        <w:rPr>
          <w:rStyle w:val="FontStyle24"/>
          <w:sz w:val="24"/>
        </w:rPr>
      </w:pPr>
      <w:r w:rsidRPr="005D73A9">
        <w:rPr>
          <w:rStyle w:val="FontStyle24"/>
          <w:sz w:val="24"/>
        </w:rPr>
        <w:lastRenderedPageBreak/>
        <w:t xml:space="preserve">Съгласни сме валидността на нашето предложение да бъде ………………. дни, но не по-малко от </w:t>
      </w:r>
      <w:r>
        <w:rPr>
          <w:rStyle w:val="FontStyle24"/>
          <w:sz w:val="24"/>
        </w:rPr>
        <w:t>1</w:t>
      </w:r>
      <w:r w:rsidR="000D0C7E">
        <w:rPr>
          <w:rStyle w:val="FontStyle24"/>
          <w:sz w:val="24"/>
        </w:rPr>
        <w:t>8</w:t>
      </w:r>
      <w:r>
        <w:rPr>
          <w:rStyle w:val="FontStyle24"/>
          <w:sz w:val="24"/>
        </w:rPr>
        <w:t xml:space="preserve">0 /сто и </w:t>
      </w:r>
      <w:r w:rsidR="000D0C7E">
        <w:rPr>
          <w:rStyle w:val="FontStyle24"/>
          <w:sz w:val="24"/>
        </w:rPr>
        <w:t>осемдесет</w:t>
      </w:r>
      <w:r>
        <w:rPr>
          <w:rStyle w:val="FontStyle24"/>
          <w:sz w:val="24"/>
        </w:rPr>
        <w:t>/</w:t>
      </w:r>
      <w:r w:rsidRPr="005D73A9">
        <w:rPr>
          <w:rStyle w:val="FontStyle24"/>
          <w:sz w:val="24"/>
        </w:rPr>
        <w:t xml:space="preserve">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0D0C7E" w:rsidRDefault="000D0C7E" w:rsidP="000D0C7E">
      <w:pPr>
        <w:pStyle w:val="ListParagraph"/>
        <w:rPr>
          <w:rStyle w:val="FontStyle24"/>
          <w:sz w:val="24"/>
        </w:rPr>
      </w:pPr>
    </w:p>
    <w:p w:rsidR="001D40B4" w:rsidRPr="000D0C7E" w:rsidRDefault="001D40B4" w:rsidP="00610BD2">
      <w:pPr>
        <w:pStyle w:val="Style6"/>
        <w:widowControl/>
        <w:numPr>
          <w:ilvl w:val="0"/>
          <w:numId w:val="6"/>
        </w:numPr>
        <w:tabs>
          <w:tab w:val="left" w:pos="709"/>
          <w:tab w:val="left" w:pos="851"/>
          <w:tab w:val="left" w:pos="993"/>
        </w:tabs>
        <w:spacing w:line="240" w:lineRule="auto"/>
        <w:ind w:firstLine="274"/>
      </w:pPr>
      <w:r w:rsidRPr="000D0C7E">
        <w:rPr>
          <w:rFonts w:eastAsia="MS ??"/>
        </w:rPr>
        <w:t>При изпълнението на поръчката няма да ползваме/ще ползваме следните (невярното се зачертава) подизпълнители:</w:t>
      </w:r>
    </w:p>
    <w:p w:rsidR="001D40B4" w:rsidRPr="00DC4CA9" w:rsidRDefault="001D40B4" w:rsidP="001D40B4">
      <w:pPr>
        <w:ind w:left="40" w:firstLine="815"/>
        <w:jc w:val="both"/>
        <w:rPr>
          <w:rFonts w:eastAsia="MS ??"/>
          <w:lang w:eastAsia="bg-BG"/>
        </w:rPr>
      </w:pPr>
    </w:p>
    <w:tbl>
      <w:tblPr>
        <w:tblW w:w="9052" w:type="dxa"/>
        <w:tblInd w:w="10" w:type="dxa"/>
        <w:tblLayout w:type="fixed"/>
        <w:tblCellMar>
          <w:left w:w="0" w:type="dxa"/>
          <w:right w:w="0" w:type="dxa"/>
        </w:tblCellMar>
        <w:tblLook w:val="0000" w:firstRow="0" w:lastRow="0" w:firstColumn="0" w:lastColumn="0" w:noHBand="0" w:noVBand="0"/>
      </w:tblPr>
      <w:tblGrid>
        <w:gridCol w:w="2880"/>
        <w:gridCol w:w="3337"/>
        <w:gridCol w:w="2835"/>
      </w:tblGrid>
      <w:tr w:rsidR="001D40B4" w:rsidRPr="00DC4CA9" w:rsidTr="001D40B4">
        <w:tc>
          <w:tcPr>
            <w:tcW w:w="2880"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ind w:left="40" w:firstLine="5"/>
              <w:jc w:val="center"/>
              <w:rPr>
                <w:rFonts w:eastAsia="MS ??"/>
                <w:lang w:eastAsia="bg-BG"/>
              </w:rPr>
            </w:pPr>
            <w:r w:rsidRPr="00DC4CA9">
              <w:rPr>
                <w:rFonts w:eastAsia="MS ??"/>
                <w:lang w:eastAsia="bg-BG"/>
              </w:rPr>
              <w:t>Подизпълнител</w:t>
            </w:r>
          </w:p>
          <w:p w:rsidR="001D40B4" w:rsidRPr="00DC4CA9" w:rsidRDefault="001D40B4" w:rsidP="00F57D0A">
            <w:pPr>
              <w:ind w:left="40"/>
              <w:jc w:val="center"/>
              <w:rPr>
                <w:rFonts w:eastAsia="MS ??"/>
                <w:lang w:eastAsia="bg-BG"/>
              </w:rPr>
            </w:pPr>
            <w:r w:rsidRPr="00DC4CA9">
              <w:rPr>
                <w:rFonts w:eastAsia="MS ??"/>
                <w:i/>
                <w:lang w:eastAsia="bg-BG"/>
              </w:rPr>
              <w:t>избройте имената и адресите на подизпълнителите</w:t>
            </w:r>
          </w:p>
        </w:tc>
        <w:tc>
          <w:tcPr>
            <w:tcW w:w="3337"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ind w:left="40"/>
              <w:jc w:val="center"/>
              <w:rPr>
                <w:rFonts w:eastAsia="MS ??"/>
                <w:lang w:eastAsia="bg-BG"/>
              </w:rPr>
            </w:pPr>
            <w:r w:rsidRPr="00DC4CA9">
              <w:rPr>
                <w:rFonts w:eastAsia="MS ??"/>
                <w:lang w:eastAsia="bg-BG"/>
              </w:rPr>
              <w:t>Видове работи, които ще изпълнява</w:t>
            </w:r>
          </w:p>
          <w:p w:rsidR="001D40B4" w:rsidRPr="00DC4CA9" w:rsidRDefault="001D40B4" w:rsidP="00F57D0A">
            <w:pPr>
              <w:jc w:val="center"/>
              <w:rPr>
                <w:rFonts w:eastAsia="MS ??"/>
                <w:lang w:eastAsia="bg-BG"/>
              </w:rPr>
            </w:pPr>
            <w:r w:rsidRPr="00DC4CA9">
              <w:rPr>
                <w:rFonts w:eastAsia="MS ??"/>
                <w:i/>
                <w:lang w:eastAsia="bg-BG"/>
              </w:rPr>
              <w:t>посочете видовете дейности</w:t>
            </w:r>
          </w:p>
        </w:tc>
        <w:tc>
          <w:tcPr>
            <w:tcW w:w="2835"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jc w:val="center"/>
              <w:rPr>
                <w:rFonts w:eastAsia="MS ??"/>
                <w:lang w:eastAsia="bg-BG"/>
              </w:rPr>
            </w:pPr>
            <w:r w:rsidRPr="00DC4CA9">
              <w:rPr>
                <w:rFonts w:eastAsia="MS ??"/>
                <w:lang w:eastAsia="bg-BG"/>
              </w:rPr>
              <w:t>% от общата стойност на поръчката</w:t>
            </w:r>
          </w:p>
          <w:p w:rsidR="001D40B4" w:rsidRPr="00DC4CA9" w:rsidRDefault="001D40B4" w:rsidP="00F57D0A">
            <w:pPr>
              <w:ind w:left="40" w:firstLine="53"/>
              <w:jc w:val="center"/>
              <w:rPr>
                <w:rFonts w:eastAsia="MS ??"/>
                <w:lang w:eastAsia="bg-BG"/>
              </w:rPr>
            </w:pPr>
            <w:r w:rsidRPr="00DC4CA9">
              <w:rPr>
                <w:rFonts w:eastAsia="MS ??"/>
                <w:i/>
                <w:lang w:eastAsia="bg-BG"/>
              </w:rPr>
              <w:t>посочете дела на участие на всеки подизпълнител</w:t>
            </w:r>
          </w:p>
        </w:tc>
      </w:tr>
      <w:tr w:rsidR="001D40B4" w:rsidRPr="00DC4CA9" w:rsidTr="001D40B4">
        <w:tc>
          <w:tcPr>
            <w:tcW w:w="2880"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ind w:left="40" w:firstLine="815"/>
              <w:jc w:val="both"/>
              <w:rPr>
                <w:rFonts w:eastAsia="MS ??"/>
                <w:lang w:eastAsia="bg-BG"/>
              </w:rPr>
            </w:pPr>
          </w:p>
        </w:tc>
        <w:tc>
          <w:tcPr>
            <w:tcW w:w="3337"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ind w:left="40" w:firstLine="815"/>
              <w:jc w:val="both"/>
              <w:rPr>
                <w:rFonts w:eastAsia="MS ??"/>
                <w:lang w:eastAsia="bg-BG"/>
              </w:rPr>
            </w:pPr>
          </w:p>
        </w:tc>
        <w:tc>
          <w:tcPr>
            <w:tcW w:w="2835"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ind w:left="40" w:firstLine="815"/>
              <w:jc w:val="both"/>
              <w:rPr>
                <w:rFonts w:eastAsia="MS ??"/>
                <w:lang w:eastAsia="bg-BG"/>
              </w:rPr>
            </w:pPr>
          </w:p>
        </w:tc>
      </w:tr>
      <w:tr w:rsidR="001D40B4" w:rsidRPr="00DC4CA9" w:rsidTr="001D40B4">
        <w:tc>
          <w:tcPr>
            <w:tcW w:w="2880"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ind w:left="40" w:firstLine="815"/>
              <w:jc w:val="both"/>
              <w:rPr>
                <w:rFonts w:eastAsia="MS ??"/>
                <w:lang w:eastAsia="bg-BG"/>
              </w:rPr>
            </w:pPr>
          </w:p>
        </w:tc>
        <w:tc>
          <w:tcPr>
            <w:tcW w:w="3337"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ind w:left="40" w:firstLine="815"/>
              <w:jc w:val="both"/>
              <w:rPr>
                <w:rFonts w:eastAsia="MS ??"/>
                <w:lang w:eastAsia="bg-BG"/>
              </w:rPr>
            </w:pPr>
          </w:p>
        </w:tc>
        <w:tc>
          <w:tcPr>
            <w:tcW w:w="2835"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ind w:left="40" w:firstLine="815"/>
              <w:jc w:val="both"/>
              <w:rPr>
                <w:rFonts w:eastAsia="MS ??"/>
                <w:lang w:eastAsia="bg-BG"/>
              </w:rPr>
            </w:pPr>
          </w:p>
        </w:tc>
      </w:tr>
      <w:tr w:rsidR="001D40B4" w:rsidRPr="00DC4CA9" w:rsidTr="001D40B4">
        <w:tc>
          <w:tcPr>
            <w:tcW w:w="2880"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ind w:left="40" w:firstLine="815"/>
              <w:jc w:val="both"/>
              <w:rPr>
                <w:rFonts w:eastAsia="MS ??"/>
                <w:lang w:eastAsia="bg-BG"/>
              </w:rPr>
            </w:pPr>
          </w:p>
        </w:tc>
        <w:tc>
          <w:tcPr>
            <w:tcW w:w="3337"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ind w:left="40" w:firstLine="815"/>
              <w:jc w:val="both"/>
              <w:rPr>
                <w:rFonts w:eastAsia="MS ??"/>
                <w:lang w:eastAsia="bg-BG"/>
              </w:rPr>
            </w:pPr>
          </w:p>
        </w:tc>
        <w:tc>
          <w:tcPr>
            <w:tcW w:w="2835" w:type="dxa"/>
            <w:tcBorders>
              <w:top w:val="single" w:sz="8" w:space="0" w:color="C0C0C0"/>
              <w:left w:val="single" w:sz="8" w:space="0" w:color="C0C0C0"/>
              <w:bottom w:val="single" w:sz="8" w:space="0" w:color="C0C0C0"/>
              <w:right w:val="single" w:sz="8" w:space="0" w:color="C0C0C0"/>
            </w:tcBorders>
          </w:tcPr>
          <w:p w:rsidR="001D40B4" w:rsidRPr="00DC4CA9" w:rsidRDefault="001D40B4" w:rsidP="00F57D0A">
            <w:pPr>
              <w:ind w:left="40" w:firstLine="815"/>
              <w:jc w:val="both"/>
              <w:rPr>
                <w:rFonts w:eastAsia="MS ??"/>
                <w:lang w:eastAsia="bg-BG"/>
              </w:rPr>
            </w:pPr>
          </w:p>
        </w:tc>
      </w:tr>
    </w:tbl>
    <w:p w:rsidR="001D40B4" w:rsidRDefault="001D40B4" w:rsidP="001D40B4">
      <w:pPr>
        <w:ind w:left="40" w:firstLine="815"/>
        <w:jc w:val="both"/>
        <w:rPr>
          <w:rFonts w:eastAsia="MS ??"/>
          <w:lang w:eastAsia="bg-BG"/>
        </w:rPr>
      </w:pPr>
      <w:r w:rsidRPr="00DC4CA9">
        <w:rPr>
          <w:rFonts w:eastAsia="MS ??"/>
          <w:lang w:eastAsia="bg-BG"/>
        </w:rPr>
        <w:t>във връзка с което прилагаме писмено съгласие (декларация) от страна на посочените подизпълнители за участието им.</w:t>
      </w:r>
    </w:p>
    <w:p w:rsidR="001D40B4" w:rsidRPr="00DC4CA9" w:rsidRDefault="001D40B4" w:rsidP="001D40B4">
      <w:pPr>
        <w:ind w:left="40" w:firstLine="815"/>
        <w:jc w:val="both"/>
        <w:rPr>
          <w:rFonts w:eastAsia="MS ??"/>
          <w:lang w:eastAsia="bg-BG"/>
        </w:rPr>
      </w:pPr>
    </w:p>
    <w:p w:rsidR="001D40B4" w:rsidRPr="0066089E" w:rsidRDefault="001D40B4" w:rsidP="001D40B4">
      <w:pPr>
        <w:pStyle w:val="Style6"/>
        <w:widowControl/>
        <w:spacing w:line="240" w:lineRule="auto"/>
        <w:ind w:right="19" w:firstLine="851"/>
      </w:pPr>
      <w:r>
        <w:rPr>
          <w:rStyle w:val="FontStyle24"/>
          <w:sz w:val="24"/>
        </w:rPr>
        <w:t xml:space="preserve">8. </w:t>
      </w:r>
      <w:r w:rsidRPr="00DC4CA9">
        <w:rPr>
          <w:color w:val="000000"/>
          <w:spacing w:val="-1"/>
        </w:rPr>
        <w:t xml:space="preserve">Подаването на настоящата оферта удостоверява безусловното приемане на  всички </w:t>
      </w:r>
      <w:r w:rsidRPr="00DC4CA9">
        <w:rPr>
          <w:color w:val="000000"/>
          <w:spacing w:val="-3"/>
        </w:rPr>
        <w:t>изисквания и задължения, поставени от Възложителя в провежданата процедура.</w:t>
      </w:r>
    </w:p>
    <w:p w:rsidR="001D40B4" w:rsidRPr="0066089E" w:rsidRDefault="001D40B4" w:rsidP="001D40B4">
      <w:pPr>
        <w:pStyle w:val="Style6"/>
        <w:widowControl/>
        <w:spacing w:line="240" w:lineRule="auto"/>
        <w:ind w:left="851" w:right="19"/>
      </w:pPr>
    </w:p>
    <w:p w:rsidR="001D40B4" w:rsidRDefault="001D40B4" w:rsidP="001D40B4">
      <w:pPr>
        <w:pStyle w:val="Style6"/>
        <w:widowControl/>
        <w:spacing w:line="240" w:lineRule="auto"/>
        <w:ind w:right="19" w:firstLine="851"/>
        <w:rPr>
          <w:color w:val="000000"/>
          <w:spacing w:val="10"/>
        </w:rPr>
      </w:pPr>
      <w:r>
        <w:t xml:space="preserve">9. </w:t>
      </w:r>
      <w:r>
        <w:rPr>
          <w:color w:val="000000"/>
          <w:spacing w:val="10"/>
        </w:rPr>
        <w:t>Приложения към настоящето представяне:</w:t>
      </w:r>
    </w:p>
    <w:p w:rsidR="001D40B4" w:rsidRDefault="001D40B4" w:rsidP="001D40B4">
      <w:pPr>
        <w:pStyle w:val="Style6"/>
        <w:widowControl/>
        <w:spacing w:line="240" w:lineRule="auto"/>
        <w:ind w:right="19" w:firstLine="851"/>
        <w:rPr>
          <w:color w:val="000000"/>
          <w:spacing w:val="10"/>
        </w:rPr>
      </w:pPr>
    </w:p>
    <w:p w:rsidR="001D40B4" w:rsidRPr="0066089E" w:rsidRDefault="001D40B4" w:rsidP="00ED67E1">
      <w:pPr>
        <w:pStyle w:val="Style6"/>
        <w:widowControl/>
        <w:numPr>
          <w:ilvl w:val="0"/>
          <w:numId w:val="23"/>
        </w:numPr>
        <w:spacing w:line="240" w:lineRule="auto"/>
        <w:ind w:right="19" w:hanging="693"/>
        <w:rPr>
          <w:color w:val="000000"/>
          <w:spacing w:val="10"/>
        </w:rPr>
      </w:pPr>
      <w:r>
        <w:rPr>
          <w:color w:val="000000"/>
          <w:spacing w:val="10"/>
        </w:rPr>
        <w:t>Декларация по чл. 47, ал. 9 от ЗОП</w:t>
      </w:r>
    </w:p>
    <w:p w:rsidR="001D40B4" w:rsidRDefault="001D40B4" w:rsidP="001D40B4">
      <w:pPr>
        <w:pStyle w:val="ListParagraph"/>
        <w:rPr>
          <w:color w:val="000000"/>
          <w:spacing w:val="10"/>
        </w:rPr>
      </w:pPr>
    </w:p>
    <w:p w:rsidR="00342892" w:rsidRDefault="00342892" w:rsidP="00D520EA">
      <w:pPr>
        <w:jc w:val="both"/>
        <w:rPr>
          <w:strike/>
          <w:color w:val="FF0000"/>
          <w:lang w:val="en-US"/>
        </w:rPr>
      </w:pPr>
    </w:p>
    <w:p w:rsidR="001D40B4" w:rsidRDefault="001D40B4" w:rsidP="00D520EA">
      <w:pPr>
        <w:jc w:val="both"/>
        <w:rPr>
          <w:strike/>
          <w:color w:val="FF0000"/>
          <w:lang w:val="en-US"/>
        </w:rPr>
      </w:pPr>
    </w:p>
    <w:p w:rsidR="001D40B4" w:rsidRPr="000162E9" w:rsidRDefault="001D40B4" w:rsidP="00D520EA">
      <w:pPr>
        <w:jc w:val="both"/>
        <w:rPr>
          <w:strike/>
          <w:color w:val="FF0000"/>
          <w:lang w:val="en-US"/>
        </w:rPr>
      </w:pPr>
    </w:p>
    <w:p w:rsidR="00D520EA" w:rsidRPr="001D40B4" w:rsidRDefault="00D520EA" w:rsidP="00ED67E1">
      <w:pPr>
        <w:spacing w:before="120"/>
        <w:ind w:left="1416" w:firstLine="427"/>
        <w:jc w:val="both"/>
        <w:rPr>
          <w:b/>
          <w:bCs/>
          <w:u w:val="single"/>
        </w:rPr>
      </w:pPr>
      <w:r w:rsidRPr="001D40B4">
        <w:rPr>
          <w:b/>
          <w:bCs/>
          <w:u w:val="single"/>
        </w:rPr>
        <w:t>ПОДПИС и ПЕЧАТ:</w:t>
      </w:r>
    </w:p>
    <w:tbl>
      <w:tblPr>
        <w:tblW w:w="0" w:type="auto"/>
        <w:tblLayout w:type="fixed"/>
        <w:tblLook w:val="0000" w:firstRow="0" w:lastRow="0" w:firstColumn="0" w:lastColumn="0" w:noHBand="0" w:noVBand="0"/>
      </w:tblPr>
      <w:tblGrid>
        <w:gridCol w:w="4261"/>
        <w:gridCol w:w="4261"/>
      </w:tblGrid>
      <w:tr w:rsidR="00D520EA" w:rsidRPr="001D40B4" w:rsidTr="004067D4">
        <w:tc>
          <w:tcPr>
            <w:tcW w:w="4261" w:type="dxa"/>
          </w:tcPr>
          <w:p w:rsidR="00D520EA" w:rsidRPr="001D40B4" w:rsidRDefault="00D520EA" w:rsidP="00342892">
            <w:pPr>
              <w:jc w:val="right"/>
              <w:rPr>
                <w:b/>
              </w:rPr>
            </w:pPr>
            <w:r w:rsidRPr="001D40B4">
              <w:rPr>
                <w:b/>
              </w:rPr>
              <w:t xml:space="preserve">Дата </w:t>
            </w:r>
          </w:p>
        </w:tc>
        <w:tc>
          <w:tcPr>
            <w:tcW w:w="4261" w:type="dxa"/>
          </w:tcPr>
          <w:p w:rsidR="00D520EA" w:rsidRPr="001D40B4" w:rsidRDefault="00D520EA" w:rsidP="00342892">
            <w:pPr>
              <w:jc w:val="both"/>
            </w:pPr>
            <w:r w:rsidRPr="001D40B4">
              <w:t>________/ _________ / ______</w:t>
            </w:r>
          </w:p>
        </w:tc>
      </w:tr>
      <w:tr w:rsidR="00D520EA" w:rsidRPr="001D40B4" w:rsidTr="004067D4">
        <w:tc>
          <w:tcPr>
            <w:tcW w:w="4261" w:type="dxa"/>
          </w:tcPr>
          <w:p w:rsidR="00D520EA" w:rsidRPr="001D40B4" w:rsidRDefault="00D520EA" w:rsidP="00342892">
            <w:pPr>
              <w:jc w:val="right"/>
              <w:rPr>
                <w:b/>
              </w:rPr>
            </w:pPr>
            <w:r w:rsidRPr="001D40B4">
              <w:rPr>
                <w:b/>
              </w:rPr>
              <w:t>Име и фамилия</w:t>
            </w:r>
          </w:p>
        </w:tc>
        <w:tc>
          <w:tcPr>
            <w:tcW w:w="4261" w:type="dxa"/>
          </w:tcPr>
          <w:p w:rsidR="00D520EA" w:rsidRPr="001D40B4" w:rsidRDefault="00D520EA" w:rsidP="00342892">
            <w:pPr>
              <w:jc w:val="both"/>
            </w:pPr>
            <w:r w:rsidRPr="001D40B4">
              <w:t>__________________________</w:t>
            </w:r>
          </w:p>
        </w:tc>
      </w:tr>
      <w:tr w:rsidR="00D520EA" w:rsidRPr="001D40B4" w:rsidTr="004067D4">
        <w:tc>
          <w:tcPr>
            <w:tcW w:w="4261" w:type="dxa"/>
          </w:tcPr>
          <w:p w:rsidR="00D520EA" w:rsidRPr="001D40B4" w:rsidRDefault="00D520EA" w:rsidP="00342892">
            <w:pPr>
              <w:jc w:val="right"/>
              <w:rPr>
                <w:b/>
              </w:rPr>
            </w:pPr>
            <w:r w:rsidRPr="001D40B4">
              <w:rPr>
                <w:b/>
              </w:rPr>
              <w:t>Подпис на упълномощеното лице</w:t>
            </w:r>
          </w:p>
        </w:tc>
        <w:tc>
          <w:tcPr>
            <w:tcW w:w="4261" w:type="dxa"/>
          </w:tcPr>
          <w:p w:rsidR="00D520EA" w:rsidRPr="001D40B4" w:rsidRDefault="00D520EA" w:rsidP="00342892">
            <w:pPr>
              <w:jc w:val="both"/>
            </w:pPr>
            <w:r w:rsidRPr="001D40B4">
              <w:t>__________________________</w:t>
            </w:r>
          </w:p>
        </w:tc>
      </w:tr>
      <w:tr w:rsidR="00D520EA" w:rsidRPr="001D40B4" w:rsidTr="004067D4">
        <w:tc>
          <w:tcPr>
            <w:tcW w:w="4261" w:type="dxa"/>
          </w:tcPr>
          <w:p w:rsidR="00D520EA" w:rsidRPr="001D40B4" w:rsidRDefault="00D520EA" w:rsidP="00342892">
            <w:pPr>
              <w:jc w:val="right"/>
              <w:rPr>
                <w:b/>
              </w:rPr>
            </w:pPr>
            <w:r w:rsidRPr="001D40B4">
              <w:rPr>
                <w:b/>
              </w:rPr>
              <w:t xml:space="preserve">Длъжност </w:t>
            </w:r>
          </w:p>
        </w:tc>
        <w:tc>
          <w:tcPr>
            <w:tcW w:w="4261" w:type="dxa"/>
          </w:tcPr>
          <w:p w:rsidR="00D520EA" w:rsidRPr="001D40B4" w:rsidRDefault="00D520EA" w:rsidP="00342892">
            <w:pPr>
              <w:jc w:val="both"/>
            </w:pPr>
            <w:r w:rsidRPr="001D40B4">
              <w:t>__________________________</w:t>
            </w:r>
          </w:p>
        </w:tc>
      </w:tr>
      <w:tr w:rsidR="00D520EA" w:rsidRPr="001D40B4" w:rsidTr="004067D4">
        <w:tc>
          <w:tcPr>
            <w:tcW w:w="4261" w:type="dxa"/>
          </w:tcPr>
          <w:p w:rsidR="00D520EA" w:rsidRPr="001D40B4" w:rsidRDefault="00D520EA" w:rsidP="00342892">
            <w:pPr>
              <w:jc w:val="right"/>
              <w:rPr>
                <w:b/>
              </w:rPr>
            </w:pPr>
            <w:r w:rsidRPr="001D40B4">
              <w:rPr>
                <w:b/>
              </w:rPr>
              <w:t>Наименование на участника</w:t>
            </w:r>
          </w:p>
        </w:tc>
        <w:tc>
          <w:tcPr>
            <w:tcW w:w="4261" w:type="dxa"/>
          </w:tcPr>
          <w:p w:rsidR="00486D35" w:rsidRPr="001D40B4" w:rsidRDefault="00D520EA" w:rsidP="008F2931">
            <w:pPr>
              <w:jc w:val="both"/>
            </w:pPr>
            <w:r w:rsidRPr="001D40B4">
              <w:t>__________________________</w:t>
            </w:r>
          </w:p>
        </w:tc>
      </w:tr>
    </w:tbl>
    <w:p w:rsidR="00A8666D" w:rsidRPr="00732FA4" w:rsidRDefault="00A8666D" w:rsidP="00781471">
      <w:pPr>
        <w:pStyle w:val="1"/>
        <w:pageBreakBefore/>
        <w:jc w:val="right"/>
        <w:rPr>
          <w:rFonts w:ascii="Times New Roman" w:hAnsi="Times New Roman"/>
          <w:b/>
          <w:bCs/>
          <w:i/>
          <w:iCs/>
          <w:sz w:val="24"/>
          <w:szCs w:val="24"/>
        </w:rPr>
      </w:pPr>
      <w:r w:rsidRPr="00732FA4">
        <w:rPr>
          <w:rFonts w:ascii="Times New Roman" w:hAnsi="Times New Roman"/>
          <w:b/>
          <w:bCs/>
          <w:i/>
          <w:iCs/>
          <w:sz w:val="24"/>
          <w:szCs w:val="24"/>
        </w:rPr>
        <w:lastRenderedPageBreak/>
        <w:t xml:space="preserve">Приложение № </w:t>
      </w:r>
      <w:r w:rsidR="009E4FAC">
        <w:rPr>
          <w:rFonts w:ascii="Times New Roman" w:hAnsi="Times New Roman"/>
          <w:b/>
          <w:bCs/>
          <w:i/>
          <w:iCs/>
          <w:sz w:val="24"/>
          <w:szCs w:val="24"/>
        </w:rPr>
        <w:t>2</w:t>
      </w:r>
    </w:p>
    <w:p w:rsidR="005D61D6" w:rsidRPr="005D61D6" w:rsidRDefault="005D61D6" w:rsidP="005D61D6">
      <w:pPr>
        <w:ind w:left="5664"/>
        <w:jc w:val="both"/>
        <w:rPr>
          <w:b/>
          <w:bCs/>
        </w:rPr>
      </w:pPr>
      <w:r w:rsidRPr="005D61D6">
        <w:rPr>
          <w:b/>
          <w:bCs/>
        </w:rPr>
        <w:t>ДО</w:t>
      </w:r>
    </w:p>
    <w:p w:rsidR="005D61D6" w:rsidRPr="005D61D6" w:rsidRDefault="005D61D6" w:rsidP="005D61D6">
      <w:pPr>
        <w:ind w:left="5664"/>
        <w:jc w:val="both"/>
        <w:rPr>
          <w:b/>
          <w:bCs/>
        </w:rPr>
      </w:pPr>
      <w:r w:rsidRPr="005D61D6">
        <w:rPr>
          <w:b/>
          <w:bCs/>
        </w:rPr>
        <w:t xml:space="preserve">МИНИСТЕРСТВО НА </w:t>
      </w:r>
    </w:p>
    <w:p w:rsidR="005D61D6" w:rsidRPr="005D61D6" w:rsidRDefault="005D61D6" w:rsidP="005D61D6">
      <w:pPr>
        <w:ind w:left="5664"/>
        <w:jc w:val="both"/>
        <w:rPr>
          <w:b/>
          <w:bCs/>
        </w:rPr>
      </w:pPr>
      <w:r w:rsidRPr="005D61D6">
        <w:rPr>
          <w:b/>
          <w:bCs/>
        </w:rPr>
        <w:t>ЗДРАВЕОПАЗВАНЕТО</w:t>
      </w:r>
    </w:p>
    <w:p w:rsidR="005D61D6" w:rsidRPr="005D61D6" w:rsidRDefault="005D61D6" w:rsidP="005D61D6">
      <w:pPr>
        <w:ind w:left="5664"/>
        <w:jc w:val="both"/>
        <w:rPr>
          <w:b/>
          <w:bCs/>
        </w:rPr>
      </w:pPr>
      <w:r w:rsidRPr="005D61D6">
        <w:rPr>
          <w:b/>
          <w:bCs/>
        </w:rPr>
        <w:t>ГР. СОФИЯ 1000</w:t>
      </w:r>
    </w:p>
    <w:p w:rsidR="00A8666D" w:rsidRDefault="005D61D6" w:rsidP="005D61D6">
      <w:pPr>
        <w:ind w:left="5664"/>
        <w:jc w:val="both"/>
        <w:rPr>
          <w:b/>
          <w:bCs/>
        </w:rPr>
      </w:pPr>
      <w:r w:rsidRPr="005D61D6">
        <w:rPr>
          <w:b/>
          <w:bCs/>
        </w:rPr>
        <w:t>ПЛ. „СВЕТА НЕДЕЛЯ” № 5</w:t>
      </w:r>
    </w:p>
    <w:p w:rsidR="009E4FAC" w:rsidRDefault="009E4FAC" w:rsidP="005D61D6">
      <w:pPr>
        <w:ind w:left="5664"/>
        <w:jc w:val="both"/>
        <w:rPr>
          <w:b/>
          <w:bCs/>
        </w:rPr>
      </w:pPr>
    </w:p>
    <w:p w:rsidR="00A8666D" w:rsidRPr="00732FA4" w:rsidRDefault="00A8666D" w:rsidP="00A8666D">
      <w:pPr>
        <w:spacing w:before="120" w:after="120"/>
        <w:jc w:val="center"/>
        <w:rPr>
          <w:b/>
          <w:bCs/>
        </w:rPr>
      </w:pPr>
      <w:r w:rsidRPr="00732FA4">
        <w:rPr>
          <w:b/>
          <w:bCs/>
        </w:rPr>
        <w:t xml:space="preserve">ТЕХНИЧЕСКО ПРЕДЛОЖЕНИЕ </w:t>
      </w:r>
    </w:p>
    <w:p w:rsidR="00A8666D" w:rsidRPr="00732FA4" w:rsidRDefault="00A8666D" w:rsidP="00A8666D">
      <w:pPr>
        <w:spacing w:before="120" w:after="120"/>
        <w:rPr>
          <w:b/>
          <w:bCs/>
          <w:caps/>
        </w:rPr>
      </w:pPr>
      <w:r w:rsidRPr="00732FA4">
        <w:rPr>
          <w:b/>
          <w:bCs/>
        </w:rPr>
        <w:t xml:space="preserve">ДО: </w:t>
      </w:r>
      <w:r w:rsidRPr="00732FA4">
        <w:t>....…………………………………………………………………………………….............</w:t>
      </w:r>
    </w:p>
    <w:p w:rsidR="00A8666D" w:rsidRPr="00732FA4" w:rsidRDefault="00A8666D" w:rsidP="00A8666D">
      <w:pPr>
        <w:spacing w:before="120" w:after="120"/>
        <w:jc w:val="center"/>
        <w:rPr>
          <w:i/>
          <w:iCs/>
        </w:rPr>
      </w:pPr>
      <w:r w:rsidRPr="00732FA4">
        <w:rPr>
          <w:i/>
          <w:iCs/>
        </w:rPr>
        <w:t>(наименование на Възложителя)</w:t>
      </w:r>
    </w:p>
    <w:p w:rsidR="00A8666D" w:rsidRPr="00732FA4" w:rsidRDefault="00A8666D" w:rsidP="00A8666D">
      <w:pPr>
        <w:spacing w:before="120" w:after="120"/>
        <w:rPr>
          <w:b/>
          <w:bCs/>
        </w:rPr>
      </w:pPr>
      <w:r w:rsidRPr="00732FA4">
        <w:rPr>
          <w:b/>
          <w:bCs/>
          <w:caps/>
        </w:rPr>
        <w:t>От</w:t>
      </w:r>
      <w:r w:rsidRPr="00732FA4">
        <w:rPr>
          <w:caps/>
        </w:rPr>
        <w:t>:</w:t>
      </w:r>
      <w:r w:rsidRPr="00732FA4">
        <w:t>.........................................................................</w:t>
      </w:r>
      <w:r w:rsidR="00AE6A2A">
        <w:t>........, ЕИК: ..............................................</w:t>
      </w:r>
    </w:p>
    <w:p w:rsidR="00A8666D" w:rsidRPr="00732FA4" w:rsidRDefault="00A8666D" w:rsidP="00A8666D">
      <w:pPr>
        <w:spacing w:before="120" w:after="120"/>
        <w:jc w:val="center"/>
        <w:rPr>
          <w:i/>
          <w:iCs/>
        </w:rPr>
      </w:pPr>
      <w:r w:rsidRPr="00732FA4">
        <w:rPr>
          <w:i/>
          <w:iCs/>
        </w:rPr>
        <w:t>(наименование на участника)</w:t>
      </w:r>
    </w:p>
    <w:p w:rsidR="00AE6A2A" w:rsidRPr="005D73A9" w:rsidRDefault="00AE6A2A" w:rsidP="00AE6A2A">
      <w:pPr>
        <w:jc w:val="both"/>
        <w:rPr>
          <w:b/>
          <w:bCs/>
          <w:spacing w:val="2"/>
        </w:rPr>
      </w:pPr>
      <w:r w:rsidRPr="00267B38">
        <w:rPr>
          <w:b/>
          <w:bCs/>
          <w:spacing w:val="-3"/>
        </w:rPr>
        <w:t xml:space="preserve">УЧАСТНИК В ОТКРИТА ПРОЦЕДУРА ЗА ВЪЗЛАГАНЕ НА ОБЩЕСТВЕНА ПОРЪЧКА С ПРЕДМЕТ: </w:t>
      </w:r>
      <w:r w:rsidRPr="005D73A9">
        <w:rPr>
          <w:b/>
          <w:bCs/>
          <w:spacing w:val="2"/>
        </w:rPr>
        <w:t>……………………………………………………..</w:t>
      </w:r>
      <w:r>
        <w:rPr>
          <w:b/>
          <w:bCs/>
          <w:spacing w:val="2"/>
        </w:rPr>
        <w:t>............</w:t>
      </w:r>
    </w:p>
    <w:p w:rsidR="008F2931" w:rsidRPr="00732FA4" w:rsidRDefault="008F2931" w:rsidP="00A8666D">
      <w:pPr>
        <w:suppressAutoHyphens/>
        <w:spacing w:before="60" w:after="60"/>
        <w:jc w:val="both"/>
        <w:rPr>
          <w:b/>
          <w:bCs/>
          <w:lang w:eastAsia="ar-SA"/>
        </w:rPr>
      </w:pPr>
    </w:p>
    <w:p w:rsidR="00A8666D" w:rsidRPr="00732FA4" w:rsidRDefault="00A8666D" w:rsidP="00A8666D">
      <w:pPr>
        <w:suppressAutoHyphens/>
        <w:spacing w:before="60" w:after="60"/>
        <w:ind w:firstLine="720"/>
        <w:jc w:val="both"/>
        <w:rPr>
          <w:lang w:eastAsia="ar-SA"/>
        </w:rPr>
      </w:pPr>
      <w:r w:rsidRPr="00732FA4">
        <w:rPr>
          <w:b/>
          <w:bCs/>
          <w:lang w:eastAsia="ar-SA"/>
        </w:rPr>
        <w:t>УВАЖАЕМИ ДАМИ И ГОСПОДА,</w:t>
      </w:r>
    </w:p>
    <w:p w:rsidR="00AE6A2A" w:rsidRDefault="00AE6A2A" w:rsidP="00AE6A2A">
      <w:pPr>
        <w:jc w:val="both"/>
        <w:rPr>
          <w:b/>
          <w:i/>
        </w:rPr>
      </w:pPr>
      <w:r w:rsidRPr="0090615E">
        <w:rPr>
          <w:rFonts w:eastAsia="Verdana-Bold"/>
        </w:rPr>
        <w:t xml:space="preserve">С настоящото, Ви представяме нашето техническо предложение за изпълнение на </w:t>
      </w:r>
      <w:r w:rsidRPr="0090615E">
        <w:rPr>
          <w:color w:val="000000"/>
          <w:spacing w:val="1"/>
        </w:rPr>
        <w:t>обявената от Вас процедура за възлагане на</w:t>
      </w:r>
      <w:r w:rsidR="00ED67E1">
        <w:rPr>
          <w:color w:val="000000"/>
          <w:spacing w:val="1"/>
        </w:rPr>
        <w:t xml:space="preserve"> обществена поръчка с предмет: </w:t>
      </w:r>
      <w:r>
        <w:rPr>
          <w:b/>
          <w:i/>
        </w:rPr>
        <w:t>„…………………………..........................................................................................................”</w:t>
      </w:r>
    </w:p>
    <w:p w:rsidR="00AE6A2A" w:rsidRPr="0090615E" w:rsidRDefault="00AE6A2A" w:rsidP="00AE6A2A">
      <w:pPr>
        <w:jc w:val="both"/>
        <w:rPr>
          <w:b/>
          <w:bCs/>
        </w:rPr>
      </w:pPr>
    </w:p>
    <w:p w:rsidR="00AE6A2A" w:rsidRPr="0090615E" w:rsidRDefault="00AE6A2A" w:rsidP="00AE6A2A">
      <w:pPr>
        <w:pStyle w:val="BodyText"/>
        <w:jc w:val="both"/>
        <w:rPr>
          <w:position w:val="8"/>
          <w:lang w:val="ru-RU"/>
        </w:rPr>
      </w:pPr>
      <w:r w:rsidRPr="0090615E">
        <w:rPr>
          <w:b/>
          <w:position w:val="8"/>
          <w:lang w:val="ru-RU"/>
        </w:rPr>
        <w:t>1</w:t>
      </w:r>
      <w:r w:rsidRPr="004529A5">
        <w:rPr>
          <w:b/>
          <w:position w:val="8"/>
          <w:lang w:val="ru-RU"/>
        </w:rPr>
        <w:t>.</w:t>
      </w:r>
      <w:r w:rsidRPr="004529A5">
        <w:rPr>
          <w:position w:val="8"/>
          <w:lang w:val="ru-RU"/>
        </w:rPr>
        <w:t xml:space="preserve"> </w:t>
      </w:r>
      <w:r>
        <w:rPr>
          <w:position w:val="8"/>
          <w:lang w:val="ru-RU"/>
        </w:rPr>
        <w:t xml:space="preserve">Ще изпълним доставката на медицинската апаратура, медицинско оборудване и технологично обзавеждане в срок до </w:t>
      </w:r>
      <w:r w:rsidRPr="00EF23A4">
        <w:rPr>
          <w:position w:val="8"/>
          <w:lang w:val="ru-RU"/>
        </w:rPr>
        <w:t xml:space="preserve">....….. (не повече от </w:t>
      </w:r>
      <w:r>
        <w:rPr>
          <w:position w:val="8"/>
          <w:lang w:val="ru-RU"/>
        </w:rPr>
        <w:t>120 дни</w:t>
      </w:r>
      <w:r w:rsidRPr="00EF23A4">
        <w:rPr>
          <w:position w:val="8"/>
          <w:lang w:val="ru-RU"/>
        </w:rPr>
        <w:t xml:space="preserve">) считано от датата, следваща датата на получаване на възлагателно писмо от Възложителя, като за конкретната дата на доставката ще уведомяваме възложителя непосредствено </w:t>
      </w:r>
      <w:r w:rsidR="001947AF">
        <w:rPr>
          <w:position w:val="8"/>
          <w:lang w:val="ru-RU"/>
        </w:rPr>
        <w:t>2</w:t>
      </w:r>
      <w:r w:rsidRPr="00EF23A4">
        <w:rPr>
          <w:position w:val="8"/>
          <w:lang w:val="ru-RU"/>
        </w:rPr>
        <w:t xml:space="preserve"> дни преди доставката. Ще изпълним дейностите по монтаж, инсталация и пускане в действие </w:t>
      </w:r>
      <w:r>
        <w:rPr>
          <w:position w:val="8"/>
          <w:lang w:val="ru-RU"/>
        </w:rPr>
        <w:t xml:space="preserve">и предаване в готовност за експлоатация </w:t>
      </w:r>
      <w:r w:rsidRPr="00EF23A4">
        <w:rPr>
          <w:position w:val="8"/>
          <w:lang w:val="ru-RU"/>
        </w:rPr>
        <w:t>на доставеното медицинско оборудване  в срок до ..........</w:t>
      </w:r>
      <w:r w:rsidR="00ED67E1">
        <w:rPr>
          <w:position w:val="8"/>
          <w:lang w:val="ru-RU"/>
        </w:rPr>
        <w:t xml:space="preserve"> </w:t>
      </w:r>
      <w:r w:rsidRPr="00EF23A4">
        <w:rPr>
          <w:position w:val="8"/>
          <w:lang w:val="ru-RU"/>
        </w:rPr>
        <w:t xml:space="preserve">(не повече от </w:t>
      </w:r>
      <w:r>
        <w:rPr>
          <w:position w:val="8"/>
          <w:lang w:val="ru-RU"/>
        </w:rPr>
        <w:t>30 дни</w:t>
      </w:r>
      <w:r w:rsidRPr="00EF23A4">
        <w:rPr>
          <w:position w:val="8"/>
          <w:lang w:val="ru-RU"/>
        </w:rPr>
        <w:t xml:space="preserve">) след доставка и готовност на помещенията </w:t>
      </w:r>
      <w:r w:rsidRPr="003062A3">
        <w:rPr>
          <w:position w:val="8"/>
          <w:lang w:val="ru-RU"/>
        </w:rPr>
        <w:t>според изискванията за монтаж на производителя</w:t>
      </w:r>
      <w:r>
        <w:rPr>
          <w:position w:val="8"/>
          <w:lang w:val="ru-RU"/>
        </w:rPr>
        <w:t>.</w:t>
      </w:r>
    </w:p>
    <w:p w:rsidR="00AE6A2A" w:rsidRPr="0090615E" w:rsidRDefault="00AE6A2A" w:rsidP="00AE6A2A">
      <w:pPr>
        <w:pStyle w:val="BodyText"/>
        <w:ind w:firstLine="708"/>
        <w:rPr>
          <w:position w:val="8"/>
          <w:lang w:val="ru-RU"/>
        </w:rPr>
      </w:pPr>
      <w:r w:rsidRPr="0090615E">
        <w:rPr>
          <w:position w:val="8"/>
          <w:lang w:val="ru-RU"/>
        </w:rPr>
        <w:tab/>
      </w:r>
    </w:p>
    <w:p w:rsidR="00110587" w:rsidRPr="00110587" w:rsidRDefault="00110587" w:rsidP="00BF1617">
      <w:pPr>
        <w:numPr>
          <w:ilvl w:val="1"/>
          <w:numId w:val="24"/>
        </w:numPr>
        <w:jc w:val="both"/>
        <w:rPr>
          <w:b/>
          <w:bCs/>
        </w:rPr>
      </w:pPr>
      <w:r w:rsidRPr="004B1C58">
        <w:rPr>
          <w:color w:val="000000"/>
        </w:rPr>
        <w:t xml:space="preserve">При пускането в действие ще предоставим </w:t>
      </w:r>
      <w:r w:rsidRPr="004B1C58">
        <w:rPr>
          <w:b/>
          <w:bCs/>
        </w:rPr>
        <w:t>Ръководства за експлоатация</w:t>
      </w:r>
      <w:r w:rsidRPr="004B1C58">
        <w:t xml:space="preserve"> на </w:t>
      </w:r>
      <w:r w:rsidR="00AC1213">
        <w:t xml:space="preserve">съответната </w:t>
      </w:r>
      <w:r w:rsidRPr="004B1C58">
        <w:t xml:space="preserve">апаратурата </w:t>
      </w:r>
      <w:r w:rsidR="00AC1213">
        <w:t xml:space="preserve">и оборудване </w:t>
      </w:r>
      <w:r w:rsidRPr="004B1C58">
        <w:t>на български език, на хартиен и електронен носител</w:t>
      </w:r>
      <w:r w:rsidR="00AC1213">
        <w:t>.</w:t>
      </w:r>
    </w:p>
    <w:p w:rsidR="003E6351" w:rsidRPr="003E6351" w:rsidRDefault="00AE6A2A" w:rsidP="00BF1617">
      <w:pPr>
        <w:numPr>
          <w:ilvl w:val="1"/>
          <w:numId w:val="24"/>
        </w:numPr>
        <w:jc w:val="both"/>
        <w:rPr>
          <w:b/>
          <w:bCs/>
        </w:rPr>
      </w:pPr>
      <w:r w:rsidRPr="004B1C58">
        <w:t xml:space="preserve">Приемаме да предоставим </w:t>
      </w:r>
      <w:r w:rsidR="009F2039" w:rsidRPr="005D73A9">
        <w:t>документите</w:t>
      </w:r>
      <w:r w:rsidR="009F2039">
        <w:t>,</w:t>
      </w:r>
      <w:r w:rsidR="009F2039" w:rsidRPr="005D73A9">
        <w:t xml:space="preserve"> </w:t>
      </w:r>
      <w:r w:rsidR="009F2039" w:rsidRPr="00F10DF9">
        <w:t xml:space="preserve">удостоверяващи съответствието на </w:t>
      </w:r>
      <w:r w:rsidR="009F2039">
        <w:t>изделията</w:t>
      </w:r>
      <w:r w:rsidR="009F2039" w:rsidRPr="00F10DF9">
        <w:t xml:space="preserve"> с </w:t>
      </w:r>
      <w:r w:rsidR="00081946">
        <w:t xml:space="preserve">изискванията </w:t>
      </w:r>
      <w:r w:rsidR="001A2C6A">
        <w:t xml:space="preserve">на </w:t>
      </w:r>
      <w:r w:rsidR="008B62EF">
        <w:t xml:space="preserve">Закока за медицинските изделия </w:t>
      </w:r>
    </w:p>
    <w:p w:rsidR="00AE6A2A" w:rsidRPr="003E6351" w:rsidRDefault="00AE6A2A" w:rsidP="00BF1617">
      <w:pPr>
        <w:numPr>
          <w:ilvl w:val="1"/>
          <w:numId w:val="24"/>
        </w:numPr>
        <w:jc w:val="both"/>
        <w:rPr>
          <w:b/>
          <w:bCs/>
        </w:rPr>
      </w:pPr>
      <w:r w:rsidRPr="003E6351">
        <w:rPr>
          <w:bCs/>
        </w:rPr>
        <w:t xml:space="preserve">Приемаме да </w:t>
      </w:r>
      <w:r w:rsidRPr="004B1C58">
        <w:t>осигуряваме и поддържаме документирана система, съгласно изискванията на чл. 82, ал. 4 от ЗМИ.</w:t>
      </w:r>
    </w:p>
    <w:p w:rsidR="00AE6A2A" w:rsidRPr="004B1C58" w:rsidRDefault="00AE6A2A" w:rsidP="00BF1617">
      <w:pPr>
        <w:numPr>
          <w:ilvl w:val="1"/>
          <w:numId w:val="24"/>
        </w:numPr>
        <w:jc w:val="both"/>
        <w:rPr>
          <w:position w:val="8"/>
          <w:lang w:val="ru-RU"/>
        </w:rPr>
      </w:pPr>
      <w:r w:rsidRPr="004B1C58">
        <w:rPr>
          <w:bCs/>
        </w:rPr>
        <w:t xml:space="preserve">Приемаме да </w:t>
      </w:r>
      <w:r w:rsidRPr="004B1C58">
        <w:t>предоставим цялата необходима документация и да съдействаме за съгласуване на необходимите технологични проекти пред НЦРРЗ и АЯР, както и за  узаконяване на апаратурата пред институциите НЦРРЗ и АЯР</w:t>
      </w:r>
      <w:r>
        <w:t>.</w:t>
      </w:r>
    </w:p>
    <w:p w:rsidR="00AE6A2A" w:rsidRPr="00C75162" w:rsidRDefault="00AE6A2A" w:rsidP="00AE6A2A">
      <w:pPr>
        <w:ind w:left="851"/>
        <w:jc w:val="both"/>
        <w:rPr>
          <w:position w:val="8"/>
          <w:lang w:val="ru-RU"/>
        </w:rPr>
      </w:pPr>
    </w:p>
    <w:p w:rsidR="00AE6A2A" w:rsidRDefault="00943DC5" w:rsidP="00BF1617">
      <w:pPr>
        <w:pStyle w:val="BodyText"/>
        <w:numPr>
          <w:ilvl w:val="0"/>
          <w:numId w:val="24"/>
        </w:numPr>
        <w:jc w:val="both"/>
        <w:rPr>
          <w:b/>
          <w:position w:val="8"/>
          <w:lang w:val="ru-RU"/>
        </w:rPr>
      </w:pPr>
      <w:r>
        <w:rPr>
          <w:b/>
          <w:position w:val="8"/>
          <w:lang w:val="ru-RU"/>
        </w:rPr>
        <w:t>Предлаганите</w:t>
      </w:r>
      <w:r w:rsidR="00AE6A2A" w:rsidRPr="0090615E">
        <w:rPr>
          <w:b/>
          <w:position w:val="8"/>
          <w:lang w:val="ru-RU"/>
        </w:rPr>
        <w:t xml:space="preserve"> от нас </w:t>
      </w:r>
      <w:r>
        <w:rPr>
          <w:b/>
          <w:position w:val="8"/>
          <w:lang w:val="ru-RU"/>
        </w:rPr>
        <w:t xml:space="preserve">медицинска апаратура и </w:t>
      </w:r>
      <w:r w:rsidR="00100E5E">
        <w:rPr>
          <w:b/>
          <w:position w:val="8"/>
          <w:lang w:val="ru-RU"/>
        </w:rPr>
        <w:t xml:space="preserve">медицинско </w:t>
      </w:r>
      <w:r w:rsidR="00AE6A2A" w:rsidRPr="0090615E">
        <w:rPr>
          <w:b/>
          <w:position w:val="8"/>
          <w:lang w:val="ru-RU"/>
        </w:rPr>
        <w:t>оборудване:</w:t>
      </w:r>
    </w:p>
    <w:p w:rsidR="00AE6A2A" w:rsidRPr="0090615E" w:rsidRDefault="00AE6A2A" w:rsidP="00AE6A2A">
      <w:pPr>
        <w:pStyle w:val="BodyText"/>
      </w:pPr>
    </w:p>
    <w:p w:rsidR="005109FC" w:rsidRPr="005109FC" w:rsidRDefault="00631346" w:rsidP="00BF1617">
      <w:pPr>
        <w:pStyle w:val="BodyText"/>
        <w:numPr>
          <w:ilvl w:val="1"/>
          <w:numId w:val="24"/>
        </w:numPr>
        <w:jc w:val="both"/>
        <w:rPr>
          <w:bCs/>
        </w:rPr>
      </w:pPr>
      <w:r>
        <w:rPr>
          <w:lang w:val="bg-BG"/>
        </w:rPr>
        <w:t>Са</w:t>
      </w:r>
      <w:r w:rsidR="00AE6A2A" w:rsidRPr="004B1C58">
        <w:t xml:space="preserve"> фабрично </w:t>
      </w:r>
      <w:r w:rsidR="00AE6A2A" w:rsidRPr="004B1C58">
        <w:rPr>
          <w:bCs/>
        </w:rPr>
        <w:t>нов</w:t>
      </w:r>
      <w:r>
        <w:rPr>
          <w:bCs/>
          <w:lang w:val="bg-BG"/>
        </w:rPr>
        <w:t>и</w:t>
      </w:r>
      <w:r w:rsidR="00AE6A2A" w:rsidRPr="004B1C58">
        <w:rPr>
          <w:bCs/>
        </w:rPr>
        <w:t>, неупотребяван</w:t>
      </w:r>
      <w:r>
        <w:rPr>
          <w:bCs/>
          <w:lang w:val="bg-BG"/>
        </w:rPr>
        <w:t>и</w:t>
      </w:r>
      <w:r w:rsidR="00AE6A2A" w:rsidRPr="004B1C58">
        <w:rPr>
          <w:bCs/>
        </w:rPr>
        <w:t xml:space="preserve"> и ще бъд</w:t>
      </w:r>
      <w:r>
        <w:rPr>
          <w:bCs/>
          <w:lang w:val="bg-BG"/>
        </w:rPr>
        <w:t>ат</w:t>
      </w:r>
      <w:r>
        <w:rPr>
          <w:bCs/>
        </w:rPr>
        <w:t xml:space="preserve"> произведени</w:t>
      </w:r>
      <w:r w:rsidR="00AE6A2A" w:rsidRPr="004B1C58">
        <w:rPr>
          <w:bCs/>
        </w:rPr>
        <w:t xml:space="preserve"> </w:t>
      </w:r>
      <w:r w:rsidR="00AE6A2A" w:rsidRPr="004B1C58">
        <w:rPr>
          <w:lang w:val="be-BY"/>
        </w:rPr>
        <w:t>не по-рано от 2013 г.</w:t>
      </w:r>
      <w:r w:rsidR="00AE6A2A" w:rsidRPr="004B1C58">
        <w:rPr>
          <w:bCs/>
        </w:rPr>
        <w:t>;</w:t>
      </w:r>
    </w:p>
    <w:p w:rsidR="005109FC" w:rsidRPr="005109FC" w:rsidRDefault="00631346" w:rsidP="00BF1617">
      <w:pPr>
        <w:pStyle w:val="BodyText"/>
        <w:numPr>
          <w:ilvl w:val="1"/>
          <w:numId w:val="24"/>
        </w:numPr>
        <w:tabs>
          <w:tab w:val="left" w:pos="993"/>
          <w:tab w:val="left" w:pos="1276"/>
        </w:tabs>
        <w:jc w:val="both"/>
        <w:rPr>
          <w:bCs/>
        </w:rPr>
      </w:pPr>
      <w:r>
        <w:rPr>
          <w:bCs/>
        </w:rPr>
        <w:t>Не са</w:t>
      </w:r>
      <w:r w:rsidR="00AE6A2A" w:rsidRPr="004B1C58">
        <w:rPr>
          <w:bCs/>
        </w:rPr>
        <w:t xml:space="preserve"> демо</w:t>
      </w:r>
      <w:r>
        <w:rPr>
          <w:bCs/>
          <w:lang w:val="bg-BG"/>
        </w:rPr>
        <w:t>нстрационни</w:t>
      </w:r>
      <w:r>
        <w:rPr>
          <w:bCs/>
        </w:rPr>
        <w:t xml:space="preserve"> </w:t>
      </w:r>
      <w:r w:rsidR="00AE6A2A" w:rsidRPr="004B1C58">
        <w:rPr>
          <w:bCs/>
        </w:rPr>
        <w:t xml:space="preserve">и не </w:t>
      </w:r>
      <w:r>
        <w:rPr>
          <w:bCs/>
          <w:lang w:val="bg-BG"/>
        </w:rPr>
        <w:t>са</w:t>
      </w:r>
      <w:r w:rsidR="00AE6A2A" w:rsidRPr="004B1C58">
        <w:rPr>
          <w:bCs/>
        </w:rPr>
        <w:t xml:space="preserve"> рециклиран</w:t>
      </w:r>
      <w:r>
        <w:rPr>
          <w:bCs/>
          <w:lang w:val="bg-BG"/>
        </w:rPr>
        <w:t>и</w:t>
      </w:r>
      <w:r w:rsidR="00AE6A2A" w:rsidRPr="004B1C58">
        <w:rPr>
          <w:bCs/>
        </w:rPr>
        <w:t>;</w:t>
      </w:r>
    </w:p>
    <w:p w:rsidR="005109FC" w:rsidRPr="005109FC" w:rsidRDefault="00AE6A2A" w:rsidP="00BF1617">
      <w:pPr>
        <w:pStyle w:val="BodyText"/>
        <w:numPr>
          <w:ilvl w:val="1"/>
          <w:numId w:val="24"/>
        </w:numPr>
        <w:tabs>
          <w:tab w:val="left" w:pos="993"/>
          <w:tab w:val="left" w:pos="1276"/>
        </w:tabs>
        <w:jc w:val="both"/>
        <w:rPr>
          <w:bCs/>
        </w:rPr>
      </w:pPr>
      <w:r w:rsidRPr="004B1C58">
        <w:rPr>
          <w:bCs/>
        </w:rPr>
        <w:t>Отговаря</w:t>
      </w:r>
      <w:r w:rsidR="00631346">
        <w:rPr>
          <w:bCs/>
          <w:lang w:val="bg-BG"/>
        </w:rPr>
        <w:t>т</w:t>
      </w:r>
      <w:r w:rsidRPr="004B1C58">
        <w:rPr>
          <w:bCs/>
        </w:rPr>
        <w:t xml:space="preserve"> на</w:t>
      </w:r>
      <w:r w:rsidRPr="004B1C58">
        <w:t xml:space="preserve"> </w:t>
      </w:r>
      <w:r w:rsidRPr="004B1C58">
        <w:rPr>
          <w:bCs/>
        </w:rPr>
        <w:t>минималните задължителни технически изисквания,</w:t>
      </w:r>
      <w:r w:rsidRPr="004B1C58">
        <w:rPr>
          <w:lang w:val="ru-RU"/>
        </w:rPr>
        <w:t xml:space="preserve"> описани в „Техническите спцификации" или ще притежава</w:t>
      </w:r>
      <w:r w:rsidR="00631346">
        <w:rPr>
          <w:lang w:val="ru-RU"/>
        </w:rPr>
        <w:t>т</w:t>
      </w:r>
      <w:r w:rsidRPr="004B1C58">
        <w:rPr>
          <w:lang w:val="ru-RU"/>
        </w:rPr>
        <w:t xml:space="preserve"> по-добри параметри</w:t>
      </w:r>
      <w:r w:rsidRPr="004B1C58">
        <w:rPr>
          <w:bCs/>
        </w:rPr>
        <w:t>;</w:t>
      </w:r>
    </w:p>
    <w:p w:rsidR="005109FC" w:rsidRPr="004B1C58" w:rsidRDefault="00AE6A2A" w:rsidP="00BF1617">
      <w:pPr>
        <w:pStyle w:val="BodyText"/>
        <w:numPr>
          <w:ilvl w:val="1"/>
          <w:numId w:val="24"/>
        </w:numPr>
        <w:tabs>
          <w:tab w:val="left" w:pos="993"/>
          <w:tab w:val="left" w:pos="1276"/>
        </w:tabs>
        <w:jc w:val="both"/>
      </w:pPr>
      <w:r w:rsidRPr="004B1C58">
        <w:lastRenderedPageBreak/>
        <w:t xml:space="preserve">Предлаганата апаратура </w:t>
      </w:r>
      <w:r w:rsidR="00100E5E">
        <w:rPr>
          <w:lang w:val="bg-BG"/>
        </w:rPr>
        <w:t xml:space="preserve">и оборудване </w:t>
      </w:r>
      <w:r w:rsidRPr="004B1C58">
        <w:t>притежава</w:t>
      </w:r>
      <w:r w:rsidR="00100E5E">
        <w:rPr>
          <w:lang w:val="bg-BG"/>
        </w:rPr>
        <w:t>т</w:t>
      </w:r>
      <w:r w:rsidRPr="004B1C58">
        <w:t xml:space="preserve"> </w:t>
      </w:r>
      <w:r w:rsidRPr="004B1C58">
        <w:rPr>
          <w:bCs/>
        </w:rPr>
        <w:t>СЕ-маркировка/</w:t>
      </w:r>
      <w:r w:rsidRPr="004B1C58">
        <w:t>Директива 93/42/EEC с нанесена  маркировка върху медицинското изделие, в съответствие с изискванията на  чл. 8 и чл. 15 от ЗМИ (декларация за съответствие</w:t>
      </w:r>
      <w:r w:rsidRPr="004B1C58">
        <w:rPr>
          <w:bCs/>
        </w:rPr>
        <w:t>);</w:t>
      </w:r>
      <w:r w:rsidRPr="004B1C58">
        <w:t xml:space="preserve">  </w:t>
      </w:r>
    </w:p>
    <w:p w:rsidR="005109FC" w:rsidRPr="005109FC" w:rsidRDefault="00AE6A2A" w:rsidP="00BF1617">
      <w:pPr>
        <w:pStyle w:val="BodyText"/>
        <w:numPr>
          <w:ilvl w:val="1"/>
          <w:numId w:val="24"/>
        </w:numPr>
        <w:tabs>
          <w:tab w:val="left" w:pos="993"/>
          <w:tab w:val="left" w:pos="1276"/>
        </w:tabs>
        <w:jc w:val="both"/>
        <w:rPr>
          <w:lang w:val="bg-BG"/>
        </w:rPr>
      </w:pPr>
      <w:r w:rsidRPr="004B1C58">
        <w:t>Предлаганите апарати</w:t>
      </w:r>
      <w:r w:rsidR="00100E5E">
        <w:rPr>
          <w:lang w:val="bg-BG"/>
        </w:rPr>
        <w:t xml:space="preserve"> и оборудване</w:t>
      </w:r>
      <w:r w:rsidRPr="004B1C58">
        <w:t xml:space="preserve"> ще бъдат доставени, монтирани, </w:t>
      </w:r>
      <w:r w:rsidRPr="004B1C58">
        <w:rPr>
          <w:lang w:val="bg-BG"/>
        </w:rPr>
        <w:t xml:space="preserve">инсталирани, </w:t>
      </w:r>
      <w:r w:rsidR="001A3651">
        <w:t>настроени,</w:t>
      </w:r>
      <w:r w:rsidRPr="004B1C58">
        <w:t xml:space="preserve"> </w:t>
      </w:r>
      <w:r w:rsidRPr="004B1C58">
        <w:rPr>
          <w:lang w:val="bg-BG"/>
        </w:rPr>
        <w:t>пуснати в действие и</w:t>
      </w:r>
      <w:r w:rsidRPr="004B1C58">
        <w:t xml:space="preserve"> преда</w:t>
      </w:r>
      <w:r w:rsidRPr="004B1C58">
        <w:rPr>
          <w:lang w:val="bg-BG"/>
        </w:rPr>
        <w:t>дени</w:t>
      </w:r>
      <w:r w:rsidRPr="004B1C58">
        <w:t xml:space="preserve"> </w:t>
      </w:r>
      <w:r w:rsidR="00100E5E">
        <w:rPr>
          <w:lang w:val="bg-BG"/>
        </w:rPr>
        <w:t xml:space="preserve">в готовност </w:t>
      </w:r>
      <w:r w:rsidRPr="004B1C58">
        <w:t>за експлоатация с всички необходими за експлоатацията принадлежности и консумативи</w:t>
      </w:r>
      <w:r w:rsidR="005109FC">
        <w:rPr>
          <w:lang w:val="bg-BG"/>
        </w:rPr>
        <w:t>.</w:t>
      </w:r>
    </w:p>
    <w:p w:rsidR="005109FC" w:rsidRDefault="00AE6A2A" w:rsidP="00BF1617">
      <w:pPr>
        <w:pStyle w:val="BodyText"/>
        <w:numPr>
          <w:ilvl w:val="1"/>
          <w:numId w:val="24"/>
        </w:numPr>
        <w:tabs>
          <w:tab w:val="left" w:pos="993"/>
          <w:tab w:val="left" w:pos="1276"/>
        </w:tabs>
        <w:jc w:val="both"/>
      </w:pPr>
      <w:r w:rsidRPr="004B1C58">
        <w:t xml:space="preserve">Приемаме, всички доставяни от нас части за апаратурата </w:t>
      </w:r>
      <w:r w:rsidR="00E65138">
        <w:rPr>
          <w:lang w:val="bg-BG"/>
        </w:rPr>
        <w:t xml:space="preserve">и оборудването </w:t>
      </w:r>
      <w:r w:rsidRPr="004B1C58">
        <w:t>да бъдат нови, неупотребяване и без дефекти.</w:t>
      </w:r>
    </w:p>
    <w:p w:rsidR="005109FC" w:rsidRPr="005109FC" w:rsidRDefault="005109FC" w:rsidP="005109FC">
      <w:pPr>
        <w:pStyle w:val="BodyText"/>
        <w:tabs>
          <w:tab w:val="left" w:pos="993"/>
          <w:tab w:val="left" w:pos="1276"/>
        </w:tabs>
        <w:jc w:val="both"/>
      </w:pPr>
    </w:p>
    <w:p w:rsidR="00AE6A2A" w:rsidRDefault="00AE6A2A" w:rsidP="00BF1617">
      <w:pPr>
        <w:pStyle w:val="BodyText"/>
        <w:numPr>
          <w:ilvl w:val="0"/>
          <w:numId w:val="24"/>
        </w:numPr>
        <w:jc w:val="both"/>
        <w:rPr>
          <w:b/>
        </w:rPr>
      </w:pPr>
      <w:r w:rsidRPr="0090615E">
        <w:rPr>
          <w:b/>
          <w:bCs/>
          <w:lang w:val="ru-RU"/>
        </w:rPr>
        <w:t>Обучението</w:t>
      </w:r>
      <w:r w:rsidRPr="0090615E">
        <w:rPr>
          <w:b/>
        </w:rPr>
        <w:t xml:space="preserve"> на служители</w:t>
      </w:r>
      <w:r w:rsidR="008211D6">
        <w:rPr>
          <w:b/>
          <w:lang w:val="bg-BG"/>
        </w:rPr>
        <w:t>те</w:t>
      </w:r>
      <w:r w:rsidRPr="0090615E">
        <w:rPr>
          <w:b/>
        </w:rPr>
        <w:t>, свързано с ползването на предмета на поръчката ще бъде организирано, както</w:t>
      </w:r>
      <w:r>
        <w:rPr>
          <w:b/>
        </w:rPr>
        <w:t xml:space="preserve"> следва: ......................</w:t>
      </w:r>
    </w:p>
    <w:p w:rsidR="00AE6A2A" w:rsidRDefault="00AE6A2A" w:rsidP="009F2039">
      <w:pPr>
        <w:pStyle w:val="BodyText"/>
        <w:ind w:left="851"/>
        <w:jc w:val="both"/>
        <w:rPr>
          <w:b/>
        </w:rPr>
      </w:pPr>
    </w:p>
    <w:p w:rsidR="00AE6A2A" w:rsidRPr="00DE4462" w:rsidRDefault="00AE6A2A" w:rsidP="0019715B">
      <w:pPr>
        <w:pStyle w:val="BodyText"/>
        <w:ind w:firstLine="708"/>
        <w:jc w:val="both"/>
        <w:rPr>
          <w:bCs/>
          <w:lang w:val="bg-BG"/>
        </w:rPr>
      </w:pPr>
      <w:r w:rsidRPr="0090615E">
        <w:rPr>
          <w:b/>
          <w:bCs/>
          <w:lang w:val="ru-RU"/>
        </w:rPr>
        <w:t>4</w:t>
      </w:r>
      <w:r w:rsidRPr="0090615E">
        <w:rPr>
          <w:b/>
          <w:bCs/>
        </w:rPr>
        <w:t>.</w:t>
      </w:r>
      <w:r w:rsidRPr="0090615E">
        <w:rPr>
          <w:bCs/>
        </w:rPr>
        <w:t> </w:t>
      </w:r>
      <w:r w:rsidR="001D5A22">
        <w:rPr>
          <w:b/>
          <w:bCs/>
        </w:rPr>
        <w:t>Гаранционният срок</w:t>
      </w:r>
      <w:r w:rsidR="001D5A22">
        <w:rPr>
          <w:b/>
          <w:bCs/>
          <w:lang w:val="bg-BG"/>
        </w:rPr>
        <w:t xml:space="preserve">, </w:t>
      </w:r>
      <w:r w:rsidR="001D5A22" w:rsidRPr="0022291A">
        <w:rPr>
          <w:bCs/>
          <w:lang w:val="bg-BG"/>
        </w:rPr>
        <w:t xml:space="preserve">който е еднакъв за </w:t>
      </w:r>
      <w:r w:rsidR="0022291A">
        <w:rPr>
          <w:bCs/>
          <w:lang w:val="bg-BG"/>
        </w:rPr>
        <w:t>п</w:t>
      </w:r>
      <w:r w:rsidR="001D5A22">
        <w:rPr>
          <w:bCs/>
        </w:rPr>
        <w:t>редлагани</w:t>
      </w:r>
      <w:r w:rsidR="0022291A">
        <w:rPr>
          <w:bCs/>
          <w:lang w:val="bg-BG"/>
        </w:rPr>
        <w:t>те</w:t>
      </w:r>
      <w:r w:rsidRPr="0090615E">
        <w:rPr>
          <w:bCs/>
        </w:rPr>
        <w:t xml:space="preserve"> от нас </w:t>
      </w:r>
      <w:r w:rsidR="00E65138">
        <w:rPr>
          <w:bCs/>
          <w:lang w:val="bg-BG"/>
        </w:rPr>
        <w:t xml:space="preserve">медицинска </w:t>
      </w:r>
      <w:r w:rsidR="00E65138">
        <w:rPr>
          <w:bCs/>
        </w:rPr>
        <w:t>апаратура</w:t>
      </w:r>
      <w:r w:rsidR="00E65138">
        <w:rPr>
          <w:bCs/>
          <w:lang w:val="bg-BG"/>
        </w:rPr>
        <w:t>, медицинско</w:t>
      </w:r>
      <w:r w:rsidR="00E65138">
        <w:rPr>
          <w:bCs/>
        </w:rPr>
        <w:t xml:space="preserve"> оборудване </w:t>
      </w:r>
      <w:r w:rsidR="00E65138">
        <w:rPr>
          <w:bCs/>
          <w:lang w:val="bg-BG"/>
        </w:rPr>
        <w:t>и техннологично обзавеждане</w:t>
      </w:r>
      <w:r w:rsidR="0022291A">
        <w:rPr>
          <w:bCs/>
          <w:lang w:val="bg-BG"/>
        </w:rPr>
        <w:t>,</w:t>
      </w:r>
      <w:r w:rsidR="00E65138">
        <w:rPr>
          <w:bCs/>
          <w:lang w:val="bg-BG"/>
        </w:rPr>
        <w:t xml:space="preserve"> </w:t>
      </w:r>
      <w:r w:rsidR="001D5A22">
        <w:rPr>
          <w:bCs/>
          <w:lang w:val="bg-BG"/>
        </w:rPr>
        <w:t>е</w:t>
      </w:r>
      <w:r w:rsidRPr="0090615E">
        <w:rPr>
          <w:bCs/>
        </w:rPr>
        <w:t xml:space="preserve"> </w:t>
      </w:r>
      <w:r>
        <w:rPr>
          <w:bCs/>
          <w:lang w:val="bg-BG"/>
        </w:rPr>
        <w:t>........ месец</w:t>
      </w:r>
      <w:r w:rsidR="00CD7B08">
        <w:rPr>
          <w:bCs/>
          <w:lang w:val="bg-BG"/>
        </w:rPr>
        <w:t>а</w:t>
      </w:r>
      <w:r>
        <w:rPr>
          <w:bCs/>
          <w:lang w:val="bg-BG"/>
        </w:rPr>
        <w:t xml:space="preserve"> (не по-малко </w:t>
      </w:r>
      <w:r w:rsidR="00E65138">
        <w:rPr>
          <w:bCs/>
          <w:lang w:val="bg-BG"/>
        </w:rPr>
        <w:t>12</w:t>
      </w:r>
      <w:r w:rsidRPr="003E05F3">
        <w:rPr>
          <w:bCs/>
          <w:lang w:val="bg-BG"/>
        </w:rPr>
        <w:t xml:space="preserve"> месеца и не повече от 60 месеца)</w:t>
      </w:r>
      <w:r w:rsidR="00B31263">
        <w:rPr>
          <w:bCs/>
          <w:lang w:val="bg-BG"/>
        </w:rPr>
        <w:t xml:space="preserve"> от датата на </w:t>
      </w:r>
      <w:r w:rsidR="00F1623C" w:rsidRPr="00F1623C">
        <w:rPr>
          <w:bCs/>
          <w:lang w:val="bg-BG"/>
        </w:rPr>
        <w:t>монтаж, инсталация и привеждане в готовност за експлоатация</w:t>
      </w:r>
      <w:r w:rsidRPr="003E05F3">
        <w:rPr>
          <w:bCs/>
          <w:lang w:val="bg-BG"/>
        </w:rPr>
        <w:t>.</w:t>
      </w:r>
      <w:r w:rsidR="001D5A22">
        <w:rPr>
          <w:bCs/>
          <w:lang w:val="bg-BG"/>
        </w:rPr>
        <w:t xml:space="preserve"> </w:t>
      </w:r>
    </w:p>
    <w:p w:rsidR="00AE6A2A" w:rsidRPr="0090615E" w:rsidRDefault="00AE6A2A" w:rsidP="009F2039">
      <w:pPr>
        <w:pStyle w:val="BodyText"/>
        <w:ind w:firstLine="720"/>
        <w:jc w:val="both"/>
        <w:rPr>
          <w:bCs/>
        </w:rPr>
      </w:pPr>
    </w:p>
    <w:p w:rsidR="00AE6A2A" w:rsidRPr="00977C29" w:rsidRDefault="00AE6A2A" w:rsidP="00AE6A2A">
      <w:pPr>
        <w:ind w:firstLine="720"/>
        <w:jc w:val="both"/>
        <w:rPr>
          <w:bCs/>
          <w:lang w:val="en-US"/>
        </w:rPr>
      </w:pPr>
      <w:r w:rsidRPr="0090615E">
        <w:rPr>
          <w:b/>
          <w:bCs/>
          <w:lang w:val="ru-RU"/>
        </w:rPr>
        <w:t>5</w:t>
      </w:r>
      <w:r w:rsidRPr="0090615E">
        <w:rPr>
          <w:b/>
          <w:bCs/>
        </w:rPr>
        <w:t>.</w:t>
      </w:r>
      <w:r w:rsidRPr="0090615E">
        <w:rPr>
          <w:bCs/>
        </w:rPr>
        <w:t xml:space="preserve"> </w:t>
      </w:r>
      <w:r w:rsidRPr="00AD297A">
        <w:rPr>
          <w:b/>
          <w:bCs/>
        </w:rPr>
        <w:t>Гаранционно обслужване</w:t>
      </w:r>
      <w:r w:rsidRPr="0090615E">
        <w:rPr>
          <w:bCs/>
        </w:rPr>
        <w:t>.</w:t>
      </w:r>
      <w:r>
        <w:rPr>
          <w:bCs/>
          <w:lang w:val="en-US"/>
        </w:rPr>
        <w:t xml:space="preserve">  </w:t>
      </w:r>
    </w:p>
    <w:p w:rsidR="00AE6A2A" w:rsidRPr="0090615E" w:rsidRDefault="00AE6A2A" w:rsidP="00AE6A2A">
      <w:pPr>
        <w:ind w:firstLine="720"/>
        <w:jc w:val="both"/>
      </w:pPr>
    </w:p>
    <w:p w:rsidR="00AE6A2A" w:rsidRPr="0090615E" w:rsidRDefault="00AE6A2A" w:rsidP="00AE6A2A">
      <w:pPr>
        <w:jc w:val="both"/>
      </w:pPr>
      <w:r w:rsidRPr="0090615E">
        <w:tab/>
        <w:t>Ангажираме се да извършваме пълно гаранционно обслужване за наша сметка за период от ........ (</w:t>
      </w:r>
      <w:r w:rsidRPr="0090615E">
        <w:rPr>
          <w:lang w:val="ru-RU"/>
        </w:rPr>
        <w:t xml:space="preserve">минимум </w:t>
      </w:r>
      <w:r w:rsidR="00B31263">
        <w:rPr>
          <w:lang w:val="ru-RU"/>
        </w:rPr>
        <w:t>12</w:t>
      </w:r>
      <w:r w:rsidRPr="0090615E">
        <w:rPr>
          <w:lang w:val="ru-RU"/>
        </w:rPr>
        <w:t xml:space="preserve"> /</w:t>
      </w:r>
      <w:r w:rsidR="00B31263">
        <w:rPr>
          <w:lang w:val="ru-RU"/>
        </w:rPr>
        <w:t>дванадесет</w:t>
      </w:r>
      <w:r w:rsidRPr="0090615E">
        <w:rPr>
          <w:lang w:val="ru-RU"/>
        </w:rPr>
        <w:t xml:space="preserve">/ месеца </w:t>
      </w:r>
      <w:r w:rsidR="00B31263">
        <w:rPr>
          <w:lang w:val="ru-RU"/>
        </w:rPr>
        <w:t xml:space="preserve">и максимум 60 /шестдеет/ месеца </w:t>
      </w:r>
      <w:r w:rsidRPr="0090615E">
        <w:rPr>
          <w:lang w:val="ru-RU"/>
        </w:rPr>
        <w:t xml:space="preserve">от датата на </w:t>
      </w:r>
      <w:r w:rsidR="00F1623C" w:rsidRPr="00F1623C">
        <w:t>монтаж, инсталация и привеждане в готовност за експлоатация</w:t>
      </w:r>
      <w:r>
        <w:rPr>
          <w:lang w:val="ru-RU"/>
        </w:rPr>
        <w:t>)</w:t>
      </w:r>
      <w:r w:rsidRPr="0090615E">
        <w:t>.</w:t>
      </w:r>
    </w:p>
    <w:p w:rsidR="00AE6A2A" w:rsidRPr="0090615E" w:rsidRDefault="00AE6A2A" w:rsidP="00AE6A2A">
      <w:pPr>
        <w:ind w:firstLine="708"/>
        <w:jc w:val="both"/>
        <w:rPr>
          <w:b/>
          <w:bCs/>
        </w:rPr>
      </w:pPr>
      <w:r w:rsidRPr="0090615E">
        <w:t xml:space="preserve">Гаранционният срок включва труд, резервни части, транспорт на специалистите, профилактика, контрол на качеството съгласно инструкциите на производителя и всички разходи по гаранционното обслужване. </w:t>
      </w:r>
      <w:r w:rsidR="00F1623C">
        <w:t>М</w:t>
      </w:r>
      <w:r w:rsidR="00F1623C" w:rsidRPr="00F1623C">
        <w:t>аксимално</w:t>
      </w:r>
      <w:r w:rsidR="00F1623C">
        <w:t>то</w:t>
      </w:r>
      <w:r w:rsidR="00F1623C" w:rsidRPr="00F1623C">
        <w:t xml:space="preserve"> време на реакция и за извършване на диагностика при възникнал проблем </w:t>
      </w:r>
      <w:r w:rsidR="00F1623C">
        <w:t xml:space="preserve">е </w:t>
      </w:r>
      <w:r w:rsidR="00F1623C" w:rsidRPr="00F1623C">
        <w:t>8 (осем) часа след изпращане на заявката и отстраняване на повредата – до 5 (пет) работни дни.</w:t>
      </w:r>
    </w:p>
    <w:p w:rsidR="00AE6A2A" w:rsidRPr="0090615E" w:rsidRDefault="00AE6A2A" w:rsidP="00F1623C">
      <w:pPr>
        <w:ind w:right="-180" w:firstLine="708"/>
        <w:jc w:val="both"/>
      </w:pPr>
      <w:r w:rsidRPr="0090615E">
        <w:t>Ангажираме се да отстраняваме за наша сметка всички появили се скрити дефекти в периода на гаранционния срок на извършените от нас монтажни работи и доставено и монтирано оборудване.</w:t>
      </w:r>
    </w:p>
    <w:p w:rsidR="00AE6A2A" w:rsidRPr="0090615E" w:rsidRDefault="00AE6A2A" w:rsidP="00AE6A2A">
      <w:pPr>
        <w:ind w:firstLine="720"/>
        <w:jc w:val="both"/>
      </w:pPr>
    </w:p>
    <w:p w:rsidR="00AE6A2A" w:rsidRPr="0090615E" w:rsidRDefault="00AE6A2A" w:rsidP="00AE6A2A">
      <w:pPr>
        <w:tabs>
          <w:tab w:val="left" w:pos="0"/>
        </w:tabs>
        <w:jc w:val="both"/>
      </w:pPr>
      <w:r w:rsidRPr="0090615E">
        <w:tab/>
        <w:t xml:space="preserve">Приемаме да се считаме обвързани от задълженията и условията, поети с офертата ни до изтичане на </w:t>
      </w:r>
      <w:r w:rsidRPr="0090615E">
        <w:rPr>
          <w:b/>
        </w:rPr>
        <w:t>1</w:t>
      </w:r>
      <w:r w:rsidR="00754079">
        <w:rPr>
          <w:b/>
        </w:rPr>
        <w:t>8</w:t>
      </w:r>
      <w:r w:rsidRPr="0090615E">
        <w:rPr>
          <w:b/>
        </w:rPr>
        <w:t>0</w:t>
      </w:r>
      <w:r w:rsidRPr="0090615E">
        <w:t xml:space="preserve"> (сто и </w:t>
      </w:r>
      <w:r w:rsidR="00754079">
        <w:t>осемд</w:t>
      </w:r>
      <w:r w:rsidRPr="0090615E">
        <w:t>есет) календарни дни, включително от крайния срок за получаване на офертите.</w:t>
      </w:r>
    </w:p>
    <w:p w:rsidR="00AE6A2A" w:rsidRPr="0090615E" w:rsidRDefault="00AE6A2A" w:rsidP="00AE6A2A">
      <w:pPr>
        <w:tabs>
          <w:tab w:val="left" w:pos="0"/>
        </w:tabs>
        <w:jc w:val="both"/>
      </w:pPr>
    </w:p>
    <w:p w:rsidR="00AE6A2A" w:rsidRPr="0090615E" w:rsidRDefault="00AE6A2A" w:rsidP="00AE6A2A">
      <w:pPr>
        <w:jc w:val="both"/>
      </w:pPr>
      <w:r w:rsidRPr="0090615E">
        <w:tab/>
        <w:t>Гарантираме, че сме в състояние да изпълним качествено поръчката в пълно съответствие с гореописаната оферта.</w:t>
      </w:r>
    </w:p>
    <w:p w:rsidR="00AE6A2A" w:rsidRPr="0090615E" w:rsidRDefault="00AE6A2A" w:rsidP="00AE6A2A">
      <w:pPr>
        <w:ind w:left="360" w:right="-180" w:firstLine="348"/>
        <w:jc w:val="both"/>
      </w:pPr>
    </w:p>
    <w:p w:rsidR="00AE6A2A" w:rsidRPr="009F27D6" w:rsidRDefault="00AE6A2A" w:rsidP="00AE6A2A">
      <w:pPr>
        <w:ind w:left="360" w:right="-180" w:firstLine="348"/>
        <w:jc w:val="both"/>
        <w:rPr>
          <w:b/>
        </w:rPr>
      </w:pPr>
      <w:r w:rsidRPr="009F27D6">
        <w:rPr>
          <w:b/>
        </w:rPr>
        <w:t>Приложения:</w:t>
      </w:r>
    </w:p>
    <w:p w:rsidR="00AE6A2A" w:rsidRPr="009F27D6" w:rsidRDefault="00AE6A2A" w:rsidP="00BF1617">
      <w:pPr>
        <w:pStyle w:val="ListParagraph"/>
        <w:numPr>
          <w:ilvl w:val="0"/>
          <w:numId w:val="25"/>
        </w:numPr>
        <w:ind w:right="-180"/>
        <w:contextualSpacing w:val="0"/>
        <w:jc w:val="both"/>
        <w:rPr>
          <w:rFonts w:eastAsia="Batang"/>
          <w:bCs/>
          <w:color w:val="000000"/>
          <w:lang w:val="fr-FR"/>
        </w:rPr>
      </w:pPr>
      <w:r w:rsidRPr="009F27D6">
        <w:rPr>
          <w:rFonts w:eastAsia="Batang"/>
          <w:bCs/>
          <w:color w:val="000000"/>
          <w:lang w:val="fr-FR"/>
        </w:rPr>
        <w:t>Попълнена таблица за съответствие</w:t>
      </w:r>
      <w:r w:rsidR="003C4ABE">
        <w:rPr>
          <w:rFonts w:eastAsia="Batang"/>
          <w:bCs/>
          <w:color w:val="000000"/>
        </w:rPr>
        <w:t xml:space="preserve"> на предлаганите изделия</w:t>
      </w:r>
      <w:r w:rsidRPr="009F27D6">
        <w:rPr>
          <w:rFonts w:eastAsia="Batang"/>
          <w:bCs/>
          <w:color w:val="000000"/>
          <w:lang w:val="fr-FR"/>
        </w:rPr>
        <w:t xml:space="preserve"> с техническите параметри</w:t>
      </w:r>
      <w:r w:rsidR="004044FB">
        <w:rPr>
          <w:rFonts w:eastAsia="Batang"/>
          <w:bCs/>
          <w:color w:val="000000"/>
        </w:rPr>
        <w:t xml:space="preserve"> –/ Приложение 2.1/</w:t>
      </w:r>
      <w:r w:rsidRPr="009F27D6">
        <w:rPr>
          <w:rFonts w:eastAsia="Batang"/>
          <w:bCs/>
          <w:color w:val="000000"/>
          <w:lang w:val="fr-FR"/>
        </w:rPr>
        <w:t>;</w:t>
      </w:r>
    </w:p>
    <w:p w:rsidR="00AE6A2A" w:rsidRPr="0060711C" w:rsidRDefault="00AE6A2A" w:rsidP="00BF1617">
      <w:pPr>
        <w:pStyle w:val="ListParagraph"/>
        <w:numPr>
          <w:ilvl w:val="0"/>
          <w:numId w:val="25"/>
        </w:numPr>
        <w:ind w:right="-180"/>
        <w:contextualSpacing w:val="0"/>
        <w:jc w:val="both"/>
        <w:rPr>
          <w:rFonts w:eastAsia="Batang"/>
          <w:bCs/>
          <w:color w:val="000000"/>
          <w:lang w:val="fr-FR"/>
        </w:rPr>
      </w:pPr>
      <w:r w:rsidRPr="009F27D6">
        <w:rPr>
          <w:rFonts w:eastAsia="Batang"/>
          <w:bCs/>
          <w:color w:val="000000"/>
          <w:lang w:val="fr-FR"/>
        </w:rPr>
        <w:t>Пълна и изчерпателна техническа документация -</w:t>
      </w:r>
      <w:r>
        <w:rPr>
          <w:rFonts w:eastAsia="Batang"/>
          <w:bCs/>
          <w:color w:val="000000"/>
        </w:rPr>
        <w:t xml:space="preserve"> </w:t>
      </w:r>
      <w:r w:rsidRPr="0060711C">
        <w:t>технически документи на производителя, брошури на български език, от които да са видни конкретните параметри за доказване на  съответствието на предлаганата апаратура с изискванията на техническите спецификации</w:t>
      </w:r>
      <w:r w:rsidRPr="0060711C">
        <w:rPr>
          <w:rFonts w:eastAsia="Batang"/>
          <w:bCs/>
          <w:color w:val="000000"/>
          <w:lang w:val="fr-FR"/>
        </w:rPr>
        <w:t>.</w:t>
      </w:r>
    </w:p>
    <w:p w:rsidR="00AE6A2A" w:rsidRPr="009F27D6" w:rsidRDefault="00AE6A2A" w:rsidP="00BF1617">
      <w:pPr>
        <w:pStyle w:val="BodyText"/>
        <w:numPr>
          <w:ilvl w:val="0"/>
          <w:numId w:val="25"/>
        </w:numPr>
        <w:jc w:val="both"/>
      </w:pPr>
      <w:r w:rsidRPr="009F27D6">
        <w:rPr>
          <w:bCs/>
        </w:rPr>
        <w:t xml:space="preserve">Декларация, че при доставката на </w:t>
      </w:r>
      <w:r w:rsidR="003C4ABE">
        <w:rPr>
          <w:bCs/>
          <w:lang w:val="bg-BG"/>
        </w:rPr>
        <w:t xml:space="preserve">апаратурата и </w:t>
      </w:r>
      <w:r w:rsidRPr="009F27D6">
        <w:rPr>
          <w:bCs/>
        </w:rPr>
        <w:t xml:space="preserve">оборудването, участникът определен за изпълнител, ще представи Сертификат (или друг удостоверителен документ) от производителя, че </w:t>
      </w:r>
      <w:r w:rsidR="003C4ABE">
        <w:rPr>
          <w:bCs/>
          <w:lang w:val="bg-BG"/>
        </w:rPr>
        <w:t xml:space="preserve">апаратурата и </w:t>
      </w:r>
      <w:r w:rsidRPr="009F27D6">
        <w:rPr>
          <w:bCs/>
        </w:rPr>
        <w:t xml:space="preserve">оборудването не </w:t>
      </w:r>
      <w:r w:rsidR="003C4ABE">
        <w:rPr>
          <w:bCs/>
          <w:lang w:val="bg-BG"/>
        </w:rPr>
        <w:t>са</w:t>
      </w:r>
      <w:r w:rsidRPr="009F27D6">
        <w:rPr>
          <w:bCs/>
        </w:rPr>
        <w:t xml:space="preserve"> демо</w:t>
      </w:r>
      <w:r w:rsidR="003C4ABE">
        <w:rPr>
          <w:bCs/>
          <w:lang w:val="bg-BG"/>
        </w:rPr>
        <w:t>нстрационни</w:t>
      </w:r>
      <w:r w:rsidRPr="009F27D6">
        <w:rPr>
          <w:bCs/>
          <w:lang w:val="bg-BG"/>
        </w:rPr>
        <w:t xml:space="preserve">, не </w:t>
      </w:r>
      <w:r w:rsidR="003C4ABE">
        <w:rPr>
          <w:bCs/>
          <w:lang w:val="bg-BG"/>
        </w:rPr>
        <w:t>са</w:t>
      </w:r>
      <w:r w:rsidRPr="009F27D6">
        <w:rPr>
          <w:bCs/>
          <w:lang w:val="bg-BG"/>
        </w:rPr>
        <w:t xml:space="preserve"> употребяван</w:t>
      </w:r>
      <w:r w:rsidR="003C4ABE">
        <w:rPr>
          <w:bCs/>
          <w:lang w:val="bg-BG"/>
        </w:rPr>
        <w:t>и, не са</w:t>
      </w:r>
      <w:r w:rsidRPr="009F27D6">
        <w:rPr>
          <w:bCs/>
          <w:lang w:val="bg-BG"/>
        </w:rPr>
        <w:t xml:space="preserve"> рециклиран</w:t>
      </w:r>
      <w:r w:rsidR="003C4ABE">
        <w:rPr>
          <w:bCs/>
          <w:lang w:val="bg-BG"/>
        </w:rPr>
        <w:t>и</w:t>
      </w:r>
      <w:r w:rsidR="001A6065">
        <w:rPr>
          <w:bCs/>
        </w:rPr>
        <w:t xml:space="preserve"> и относно датата, на която същите</w:t>
      </w:r>
      <w:r w:rsidRPr="009F27D6">
        <w:rPr>
          <w:bCs/>
        </w:rPr>
        <w:t xml:space="preserve"> </w:t>
      </w:r>
      <w:r w:rsidR="001A6065">
        <w:rPr>
          <w:bCs/>
          <w:lang w:val="bg-BG"/>
        </w:rPr>
        <w:t>са</w:t>
      </w:r>
      <w:r w:rsidR="001A6065">
        <w:rPr>
          <w:bCs/>
        </w:rPr>
        <w:t xml:space="preserve"> напуснали</w:t>
      </w:r>
      <w:r w:rsidRPr="009F27D6">
        <w:rPr>
          <w:bCs/>
        </w:rPr>
        <w:t xml:space="preserve"> завода на производителя;</w:t>
      </w:r>
    </w:p>
    <w:p w:rsidR="00AE6A2A" w:rsidRPr="009F27D6" w:rsidRDefault="00AE6A2A" w:rsidP="00BF1617">
      <w:pPr>
        <w:pStyle w:val="BodyText"/>
        <w:numPr>
          <w:ilvl w:val="0"/>
          <w:numId w:val="25"/>
        </w:numPr>
        <w:jc w:val="both"/>
      </w:pPr>
      <w:r w:rsidRPr="009F27D6">
        <w:lastRenderedPageBreak/>
        <w:t>Декларация за съответствие на медицинското изделие по чл. 14, ал. 2 от ЗМИ, съставена от производителя или неговия  упълномощен представител</w:t>
      </w:r>
      <w:r w:rsidR="00407597">
        <w:rPr>
          <w:lang w:val="bg-BG"/>
        </w:rPr>
        <w:t xml:space="preserve"> – където е приложимо</w:t>
      </w:r>
      <w:r w:rsidRPr="009F27D6">
        <w:t>;</w:t>
      </w:r>
    </w:p>
    <w:p w:rsidR="00AE6A2A" w:rsidRDefault="00AE6A2A" w:rsidP="00BF1617">
      <w:pPr>
        <w:pStyle w:val="BodyText"/>
        <w:numPr>
          <w:ilvl w:val="0"/>
          <w:numId w:val="25"/>
        </w:numPr>
        <w:jc w:val="both"/>
      </w:pPr>
      <w:r w:rsidRPr="009F27D6">
        <w:t>ЕС сертификат за оценка на съответствието, издаден от нотифициран орган, за наличието на което участникът трябва да представи копие на оригинала, придружен от официален превод на български език;</w:t>
      </w:r>
    </w:p>
    <w:p w:rsidR="00AE6A2A" w:rsidRPr="009F27D6" w:rsidRDefault="00AE6A2A" w:rsidP="00BF1617">
      <w:pPr>
        <w:pStyle w:val="BodyText"/>
        <w:numPr>
          <w:ilvl w:val="0"/>
          <w:numId w:val="25"/>
        </w:numPr>
        <w:jc w:val="both"/>
      </w:pPr>
      <w:r w:rsidRPr="009F27D6">
        <w:t xml:space="preserve">Декларация, че участникът ще осигурява и поддържа документирана система, съгласно изискванията на чл. 82, ал. 4 от ЗМИ; </w:t>
      </w:r>
    </w:p>
    <w:p w:rsidR="00AE6A2A" w:rsidRPr="00EA410B" w:rsidRDefault="00AE6A2A" w:rsidP="00FD02BD">
      <w:pPr>
        <w:pStyle w:val="ListParagraph"/>
        <w:numPr>
          <w:ilvl w:val="0"/>
          <w:numId w:val="25"/>
        </w:numPr>
        <w:ind w:left="714" w:hanging="357"/>
        <w:contextualSpacing w:val="0"/>
        <w:jc w:val="both"/>
        <w:rPr>
          <w:rFonts w:eastAsia="Batang"/>
          <w:color w:val="000000"/>
          <w:lang w:val="fr-FR"/>
        </w:rPr>
      </w:pPr>
      <w:r w:rsidRPr="009F27D6">
        <w:rPr>
          <w:rFonts w:eastAsia="Batang"/>
          <w:color w:val="000000"/>
        </w:rPr>
        <w:t>Д</w:t>
      </w:r>
      <w:r w:rsidRPr="009F27D6">
        <w:rPr>
          <w:rFonts w:eastAsia="Batang"/>
          <w:color w:val="000000"/>
          <w:lang w:val="fr-FR"/>
        </w:rPr>
        <w:t xml:space="preserve">екларация, че </w:t>
      </w:r>
      <w:r w:rsidRPr="009F27D6">
        <w:rPr>
          <w:rFonts w:eastAsia="Batang"/>
          <w:color w:val="000000"/>
        </w:rPr>
        <w:t xml:space="preserve">участникът </w:t>
      </w:r>
      <w:r w:rsidRPr="009F27D6">
        <w:rPr>
          <w:rFonts w:eastAsia="Batang"/>
          <w:color w:val="000000"/>
          <w:lang w:val="fr-FR"/>
        </w:rPr>
        <w:t>ще съдейства за съгласуване на необходимите технологични проекти пред НЦРРЗ и АЯР, както и за  узаконяване на апаратурата пред институциите НЦРРЗ и АЯР</w:t>
      </w:r>
      <w:r w:rsidR="00EA410B">
        <w:rPr>
          <w:rFonts w:eastAsia="Batang"/>
          <w:color w:val="000000"/>
        </w:rPr>
        <w:t>;</w:t>
      </w:r>
    </w:p>
    <w:p w:rsidR="00EA410B" w:rsidRPr="00EA410B" w:rsidRDefault="00EA410B" w:rsidP="00EA410B">
      <w:pPr>
        <w:pStyle w:val="ListParagraph"/>
        <w:numPr>
          <w:ilvl w:val="0"/>
          <w:numId w:val="25"/>
        </w:numPr>
        <w:jc w:val="both"/>
        <w:rPr>
          <w:rFonts w:eastAsia="Batang"/>
          <w:color w:val="000000"/>
          <w:lang w:val="fr-FR"/>
        </w:rPr>
      </w:pPr>
      <w:r w:rsidRPr="00EA410B">
        <w:rPr>
          <w:rFonts w:eastAsia="Batang"/>
          <w:color w:val="000000"/>
        </w:rPr>
        <w:t>Декларация , че медицинските изделия отговарят на следните изисквания:</w:t>
      </w:r>
    </w:p>
    <w:p w:rsidR="00EA410B" w:rsidRPr="00C43B8E" w:rsidRDefault="00EA410B" w:rsidP="00EA410B">
      <w:pPr>
        <w:pStyle w:val="ListParagraph"/>
        <w:numPr>
          <w:ilvl w:val="0"/>
          <w:numId w:val="88"/>
        </w:numPr>
        <w:ind w:left="709" w:firstLine="0"/>
        <w:contextualSpacing w:val="0"/>
        <w:jc w:val="both"/>
        <w:rPr>
          <w:rFonts w:eastAsia="Batang"/>
          <w:color w:val="000000"/>
          <w:lang w:val="fr-FR"/>
        </w:rPr>
      </w:pPr>
      <w:r>
        <w:rPr>
          <w:rFonts w:eastAsia="Batang"/>
          <w:color w:val="000000"/>
        </w:rPr>
        <w:t>Медицинските изделия са включени в списъка по чл. 1, т. 1, буква „б“ от Наредбата за условията и реда за съставяне на списък на медицинските изделия по чл. 30а от Закона за медицинските изделия и за определяне на стойността, до която те се заплащат;</w:t>
      </w:r>
    </w:p>
    <w:p w:rsidR="00EA410B" w:rsidRPr="00EA410B" w:rsidRDefault="00EA410B" w:rsidP="00EA410B">
      <w:pPr>
        <w:pStyle w:val="ListParagraph"/>
        <w:numPr>
          <w:ilvl w:val="0"/>
          <w:numId w:val="88"/>
        </w:numPr>
        <w:ind w:left="709" w:firstLine="0"/>
        <w:contextualSpacing w:val="0"/>
        <w:jc w:val="both"/>
        <w:rPr>
          <w:rFonts w:eastAsia="Batang"/>
          <w:color w:val="000000"/>
          <w:lang w:val="fr-FR"/>
        </w:rPr>
      </w:pPr>
      <w:r>
        <w:rPr>
          <w:rFonts w:eastAsia="Batang"/>
          <w:color w:val="000000"/>
        </w:rPr>
        <w:t>Медицинските изделия отговарят на Закона за медицинските изделия;</w:t>
      </w:r>
    </w:p>
    <w:p w:rsidR="00EA410B" w:rsidRPr="00154955" w:rsidRDefault="00EA410B" w:rsidP="00EA410B">
      <w:pPr>
        <w:pStyle w:val="ListParagraph"/>
        <w:numPr>
          <w:ilvl w:val="0"/>
          <w:numId w:val="88"/>
        </w:numPr>
        <w:ind w:left="709" w:firstLine="0"/>
        <w:contextualSpacing w:val="0"/>
        <w:jc w:val="both"/>
        <w:rPr>
          <w:rFonts w:eastAsia="Batang"/>
          <w:color w:val="000000"/>
          <w:lang w:val="fr-FR"/>
        </w:rPr>
      </w:pPr>
      <w:r>
        <w:rPr>
          <w:rFonts w:eastAsia="Batang"/>
          <w:color w:val="000000"/>
        </w:rPr>
        <w:t>Медицинските изделия се заплащат от обществен фонд в поне една от страните - членки на Европейския съюз;</w:t>
      </w:r>
    </w:p>
    <w:p w:rsidR="00EA410B" w:rsidRPr="00EA410B" w:rsidRDefault="00EA410B" w:rsidP="00EA410B">
      <w:pPr>
        <w:pStyle w:val="ListParagraph"/>
        <w:numPr>
          <w:ilvl w:val="0"/>
          <w:numId w:val="25"/>
        </w:numPr>
        <w:jc w:val="both"/>
        <w:rPr>
          <w:rFonts w:eastAsia="Batang"/>
          <w:color w:val="000000"/>
          <w:lang w:val="fr-FR"/>
        </w:rPr>
      </w:pPr>
      <w:r w:rsidRPr="00EA410B">
        <w:rPr>
          <w:rFonts w:eastAsia="Batang"/>
          <w:color w:val="000000"/>
        </w:rPr>
        <w:t>Удостоверение, издадено от ИАЛ в уверение на това, че за медицинските изделия няма регистрирани данни в ИАЛ и Е</w:t>
      </w:r>
      <w:r w:rsidRPr="00EA410B">
        <w:rPr>
          <w:rFonts w:eastAsia="Batang"/>
          <w:color w:val="000000"/>
          <w:lang w:val="en-US"/>
        </w:rPr>
        <w:t>DAMED</w:t>
      </w:r>
      <w:r w:rsidRPr="00EA410B">
        <w:rPr>
          <w:rFonts w:eastAsia="Batang"/>
          <w:color w:val="000000"/>
        </w:rPr>
        <w:t xml:space="preserve"> за инциденти/потенциални инциденти през последните две години; </w:t>
      </w:r>
    </w:p>
    <w:p w:rsidR="00AE6A2A" w:rsidRPr="009F27D6" w:rsidRDefault="00AE6A2A" w:rsidP="00BF1617">
      <w:pPr>
        <w:numPr>
          <w:ilvl w:val="0"/>
          <w:numId w:val="25"/>
        </w:numPr>
        <w:ind w:right="-180"/>
        <w:jc w:val="both"/>
      </w:pPr>
      <w:r w:rsidRPr="009F27D6">
        <w:t>Магнитен носител на техническото предложение.</w:t>
      </w:r>
    </w:p>
    <w:p w:rsidR="001F60C4" w:rsidRPr="004067D4" w:rsidRDefault="001F60C4" w:rsidP="00A8666D">
      <w:pPr>
        <w:suppressAutoHyphens/>
        <w:spacing w:before="60" w:after="60"/>
        <w:ind w:firstLine="720"/>
        <w:jc w:val="both"/>
        <w:rPr>
          <w:lang w:eastAsia="ar-SA"/>
        </w:rPr>
      </w:pPr>
    </w:p>
    <w:p w:rsidR="00A8666D" w:rsidRPr="00732FA4" w:rsidRDefault="00A8666D" w:rsidP="00A8666D">
      <w:pPr>
        <w:tabs>
          <w:tab w:val="left" w:pos="1701"/>
        </w:tabs>
        <w:jc w:val="both"/>
        <w:rPr>
          <w:b/>
          <w:bCs/>
          <w:i/>
          <w:iCs/>
        </w:rPr>
      </w:pPr>
    </w:p>
    <w:p w:rsidR="00A8666D" w:rsidRDefault="00A8666D" w:rsidP="00A8666D">
      <w:pPr>
        <w:tabs>
          <w:tab w:val="num" w:pos="0"/>
        </w:tabs>
        <w:ind w:hanging="9"/>
        <w:jc w:val="both"/>
      </w:pPr>
    </w:p>
    <w:p w:rsidR="00BC6402" w:rsidRDefault="00FF5050" w:rsidP="00A8666D">
      <w:pPr>
        <w:tabs>
          <w:tab w:val="num" w:pos="0"/>
        </w:tabs>
        <w:ind w:hanging="9"/>
        <w:jc w:val="both"/>
        <w:rPr>
          <w:b/>
        </w:rPr>
      </w:pPr>
      <w:r w:rsidRPr="00FF5050">
        <w:rPr>
          <w:b/>
        </w:rPr>
        <w:t xml:space="preserve">ВАЖНО! Ако е приложимо, към настоящото техническо предложение се прилага декларация (свободна форма) относно това коя част от офертата има конфиденциален характер и </w:t>
      </w:r>
      <w:r w:rsidR="002D33DA">
        <w:rPr>
          <w:b/>
        </w:rPr>
        <w:t>се</w:t>
      </w:r>
      <w:r w:rsidRPr="00FF5050">
        <w:rPr>
          <w:b/>
        </w:rPr>
        <w:t xml:space="preserve"> изиска от възложителя да не я разкрива.</w:t>
      </w:r>
    </w:p>
    <w:p w:rsidR="00FF5050" w:rsidRPr="00FF5050" w:rsidRDefault="00FF5050" w:rsidP="00A8666D">
      <w:pPr>
        <w:tabs>
          <w:tab w:val="num" w:pos="0"/>
        </w:tabs>
        <w:ind w:hanging="9"/>
        <w:jc w:val="both"/>
        <w:rPr>
          <w:b/>
        </w:rPr>
      </w:pPr>
    </w:p>
    <w:p w:rsidR="00BC6402" w:rsidRDefault="00BC6402" w:rsidP="00A8666D">
      <w:pPr>
        <w:tabs>
          <w:tab w:val="num" w:pos="0"/>
        </w:tabs>
        <w:ind w:hanging="9"/>
        <w:jc w:val="both"/>
      </w:pPr>
    </w:p>
    <w:p w:rsidR="001F60C4" w:rsidRDefault="001F60C4" w:rsidP="00A8666D">
      <w:pPr>
        <w:tabs>
          <w:tab w:val="num" w:pos="0"/>
        </w:tabs>
        <w:ind w:hanging="9"/>
        <w:jc w:val="both"/>
      </w:pPr>
    </w:p>
    <w:p w:rsidR="00ED67E1" w:rsidRPr="001D40B4" w:rsidRDefault="00ED67E1" w:rsidP="00ED67E1">
      <w:pPr>
        <w:spacing w:before="120"/>
        <w:ind w:left="1416" w:firstLine="427"/>
        <w:jc w:val="both"/>
        <w:rPr>
          <w:b/>
          <w:bCs/>
          <w:u w:val="single"/>
        </w:rPr>
      </w:pPr>
      <w:r w:rsidRPr="001D40B4">
        <w:rPr>
          <w:b/>
          <w:bCs/>
          <w:u w:val="single"/>
        </w:rPr>
        <w:t>ПОДПИС и ПЕЧАТ:</w:t>
      </w:r>
    </w:p>
    <w:tbl>
      <w:tblPr>
        <w:tblW w:w="0" w:type="auto"/>
        <w:tblLayout w:type="fixed"/>
        <w:tblLook w:val="0000" w:firstRow="0" w:lastRow="0" w:firstColumn="0" w:lastColumn="0" w:noHBand="0" w:noVBand="0"/>
      </w:tblPr>
      <w:tblGrid>
        <w:gridCol w:w="4261"/>
        <w:gridCol w:w="4261"/>
      </w:tblGrid>
      <w:tr w:rsidR="00ED67E1" w:rsidRPr="001D40B4" w:rsidTr="009E34F8">
        <w:tc>
          <w:tcPr>
            <w:tcW w:w="4261" w:type="dxa"/>
          </w:tcPr>
          <w:p w:rsidR="00ED67E1" w:rsidRPr="001D40B4" w:rsidRDefault="00ED67E1" w:rsidP="009E34F8">
            <w:pPr>
              <w:jc w:val="right"/>
              <w:rPr>
                <w:b/>
              </w:rPr>
            </w:pPr>
            <w:r w:rsidRPr="001D40B4">
              <w:rPr>
                <w:b/>
              </w:rPr>
              <w:t xml:space="preserve">Дата </w:t>
            </w:r>
          </w:p>
        </w:tc>
        <w:tc>
          <w:tcPr>
            <w:tcW w:w="4261" w:type="dxa"/>
          </w:tcPr>
          <w:p w:rsidR="00ED67E1" w:rsidRPr="001D40B4" w:rsidRDefault="00ED67E1" w:rsidP="009E34F8">
            <w:pPr>
              <w:jc w:val="both"/>
            </w:pPr>
            <w:r w:rsidRPr="001D40B4">
              <w:t>________/ _________ / ______</w:t>
            </w:r>
          </w:p>
        </w:tc>
      </w:tr>
      <w:tr w:rsidR="00ED67E1" w:rsidRPr="001D40B4" w:rsidTr="009E34F8">
        <w:tc>
          <w:tcPr>
            <w:tcW w:w="4261" w:type="dxa"/>
          </w:tcPr>
          <w:p w:rsidR="00ED67E1" w:rsidRPr="001D40B4" w:rsidRDefault="00ED67E1" w:rsidP="009E34F8">
            <w:pPr>
              <w:jc w:val="right"/>
              <w:rPr>
                <w:b/>
              </w:rPr>
            </w:pPr>
            <w:r w:rsidRPr="001D40B4">
              <w:rPr>
                <w:b/>
              </w:rPr>
              <w:t>Име и фамилия</w:t>
            </w:r>
          </w:p>
        </w:tc>
        <w:tc>
          <w:tcPr>
            <w:tcW w:w="4261" w:type="dxa"/>
          </w:tcPr>
          <w:p w:rsidR="00ED67E1" w:rsidRPr="001D40B4" w:rsidRDefault="00ED67E1" w:rsidP="009E34F8">
            <w:pPr>
              <w:jc w:val="both"/>
            </w:pPr>
            <w:r w:rsidRPr="001D40B4">
              <w:t>__________________________</w:t>
            </w:r>
          </w:p>
        </w:tc>
      </w:tr>
      <w:tr w:rsidR="00ED67E1" w:rsidRPr="001D40B4" w:rsidTr="009E34F8">
        <w:tc>
          <w:tcPr>
            <w:tcW w:w="4261" w:type="dxa"/>
          </w:tcPr>
          <w:p w:rsidR="00ED67E1" w:rsidRPr="001D40B4" w:rsidRDefault="00ED67E1" w:rsidP="009E34F8">
            <w:pPr>
              <w:jc w:val="right"/>
              <w:rPr>
                <w:b/>
              </w:rPr>
            </w:pPr>
            <w:r w:rsidRPr="001D40B4">
              <w:rPr>
                <w:b/>
              </w:rPr>
              <w:t>Подпис на упълномощеното лице</w:t>
            </w:r>
          </w:p>
        </w:tc>
        <w:tc>
          <w:tcPr>
            <w:tcW w:w="4261" w:type="dxa"/>
          </w:tcPr>
          <w:p w:rsidR="00ED67E1" w:rsidRPr="001D40B4" w:rsidRDefault="00ED67E1" w:rsidP="009E34F8">
            <w:pPr>
              <w:jc w:val="both"/>
            </w:pPr>
            <w:r w:rsidRPr="001D40B4">
              <w:t>__________________________</w:t>
            </w:r>
          </w:p>
        </w:tc>
      </w:tr>
      <w:tr w:rsidR="00ED67E1" w:rsidRPr="001D40B4" w:rsidTr="009E34F8">
        <w:tc>
          <w:tcPr>
            <w:tcW w:w="4261" w:type="dxa"/>
          </w:tcPr>
          <w:p w:rsidR="00ED67E1" w:rsidRPr="001D40B4" w:rsidRDefault="00ED67E1" w:rsidP="009E34F8">
            <w:pPr>
              <w:jc w:val="right"/>
              <w:rPr>
                <w:b/>
              </w:rPr>
            </w:pPr>
            <w:r w:rsidRPr="001D40B4">
              <w:rPr>
                <w:b/>
              </w:rPr>
              <w:t xml:space="preserve">Длъжност </w:t>
            </w:r>
          </w:p>
        </w:tc>
        <w:tc>
          <w:tcPr>
            <w:tcW w:w="4261" w:type="dxa"/>
          </w:tcPr>
          <w:p w:rsidR="00ED67E1" w:rsidRPr="001D40B4" w:rsidRDefault="00ED67E1" w:rsidP="009E34F8">
            <w:pPr>
              <w:jc w:val="both"/>
            </w:pPr>
            <w:r w:rsidRPr="001D40B4">
              <w:t>__________________________</w:t>
            </w:r>
          </w:p>
        </w:tc>
      </w:tr>
      <w:tr w:rsidR="00ED67E1" w:rsidRPr="001D40B4" w:rsidTr="009E34F8">
        <w:tc>
          <w:tcPr>
            <w:tcW w:w="4261" w:type="dxa"/>
          </w:tcPr>
          <w:p w:rsidR="00ED67E1" w:rsidRPr="001D40B4" w:rsidRDefault="00ED67E1" w:rsidP="009E34F8">
            <w:pPr>
              <w:jc w:val="right"/>
              <w:rPr>
                <w:b/>
              </w:rPr>
            </w:pPr>
            <w:r w:rsidRPr="001D40B4">
              <w:rPr>
                <w:b/>
              </w:rPr>
              <w:t>Наименование на участника</w:t>
            </w:r>
          </w:p>
        </w:tc>
        <w:tc>
          <w:tcPr>
            <w:tcW w:w="4261" w:type="dxa"/>
          </w:tcPr>
          <w:p w:rsidR="00ED67E1" w:rsidRPr="001D40B4" w:rsidRDefault="00ED67E1" w:rsidP="009E34F8">
            <w:pPr>
              <w:jc w:val="both"/>
            </w:pPr>
            <w:r w:rsidRPr="001D40B4">
              <w:t>__________________________</w:t>
            </w:r>
          </w:p>
        </w:tc>
      </w:tr>
    </w:tbl>
    <w:p w:rsidR="00BC6402" w:rsidRDefault="00BC6402" w:rsidP="00ED67E1">
      <w:pPr>
        <w:spacing w:before="120"/>
        <w:jc w:val="both"/>
      </w:pPr>
    </w:p>
    <w:p w:rsidR="00BC6402" w:rsidRDefault="00BC6402" w:rsidP="00A8666D">
      <w:pPr>
        <w:tabs>
          <w:tab w:val="num" w:pos="0"/>
        </w:tabs>
        <w:ind w:hanging="9"/>
        <w:jc w:val="both"/>
      </w:pPr>
    </w:p>
    <w:p w:rsidR="00BC6402" w:rsidRDefault="00BC6402" w:rsidP="00A8666D">
      <w:pPr>
        <w:tabs>
          <w:tab w:val="num" w:pos="0"/>
        </w:tabs>
        <w:ind w:hanging="9"/>
        <w:jc w:val="both"/>
      </w:pPr>
    </w:p>
    <w:p w:rsidR="00BC6402" w:rsidRDefault="00BC6402" w:rsidP="00A8666D">
      <w:pPr>
        <w:tabs>
          <w:tab w:val="num" w:pos="0"/>
        </w:tabs>
        <w:ind w:hanging="9"/>
        <w:jc w:val="both"/>
      </w:pPr>
    </w:p>
    <w:p w:rsidR="00ED67E1" w:rsidRDefault="00ED67E1" w:rsidP="00A8666D">
      <w:pPr>
        <w:tabs>
          <w:tab w:val="num" w:pos="0"/>
        </w:tabs>
        <w:ind w:hanging="9"/>
        <w:jc w:val="both"/>
      </w:pPr>
    </w:p>
    <w:p w:rsidR="00ED67E1" w:rsidRDefault="00ED67E1" w:rsidP="00A8666D">
      <w:pPr>
        <w:tabs>
          <w:tab w:val="num" w:pos="0"/>
        </w:tabs>
        <w:ind w:hanging="9"/>
        <w:jc w:val="both"/>
      </w:pPr>
    </w:p>
    <w:p w:rsidR="00ED67E1" w:rsidRDefault="00ED67E1" w:rsidP="00A8666D">
      <w:pPr>
        <w:tabs>
          <w:tab w:val="num" w:pos="0"/>
        </w:tabs>
        <w:ind w:hanging="9"/>
        <w:jc w:val="both"/>
      </w:pPr>
    </w:p>
    <w:p w:rsidR="00ED67E1" w:rsidRDefault="00ED67E1" w:rsidP="00A8666D">
      <w:pPr>
        <w:tabs>
          <w:tab w:val="num" w:pos="0"/>
        </w:tabs>
        <w:ind w:hanging="9"/>
        <w:jc w:val="both"/>
      </w:pPr>
    </w:p>
    <w:p w:rsidR="00806142" w:rsidRDefault="00806142" w:rsidP="00A8666D">
      <w:pPr>
        <w:tabs>
          <w:tab w:val="num" w:pos="0"/>
        </w:tabs>
        <w:ind w:hanging="9"/>
        <w:jc w:val="both"/>
      </w:pPr>
    </w:p>
    <w:p w:rsidR="00BC6402" w:rsidRDefault="00BC6402" w:rsidP="00A8666D">
      <w:pPr>
        <w:tabs>
          <w:tab w:val="num" w:pos="0"/>
        </w:tabs>
        <w:ind w:hanging="9"/>
        <w:jc w:val="both"/>
      </w:pPr>
    </w:p>
    <w:p w:rsidR="00BC6402" w:rsidRDefault="00BC6402" w:rsidP="00A8666D">
      <w:pPr>
        <w:tabs>
          <w:tab w:val="num" w:pos="0"/>
        </w:tabs>
        <w:ind w:hanging="9"/>
        <w:jc w:val="both"/>
      </w:pPr>
    </w:p>
    <w:p w:rsidR="00BC6402" w:rsidRDefault="00BC6402" w:rsidP="00A8666D">
      <w:pPr>
        <w:tabs>
          <w:tab w:val="num" w:pos="0"/>
        </w:tabs>
        <w:ind w:hanging="9"/>
        <w:jc w:val="both"/>
      </w:pPr>
    </w:p>
    <w:p w:rsidR="00190D77" w:rsidRPr="00722B74" w:rsidRDefault="00190D77" w:rsidP="00190D77">
      <w:pPr>
        <w:pStyle w:val="BodyText"/>
        <w:ind w:left="360"/>
        <w:jc w:val="right"/>
        <w:rPr>
          <w:b/>
          <w:bCs/>
          <w:i/>
          <w:iCs/>
          <w:lang w:val="bg-BG"/>
        </w:rPr>
      </w:pPr>
      <w:r w:rsidRPr="00732FA4">
        <w:rPr>
          <w:b/>
          <w:bCs/>
          <w:i/>
          <w:iCs/>
        </w:rPr>
        <w:lastRenderedPageBreak/>
        <w:t>Приложение №</w:t>
      </w:r>
      <w:r w:rsidR="00722B74">
        <w:rPr>
          <w:b/>
          <w:bCs/>
          <w:i/>
          <w:iCs/>
          <w:lang w:val="bg-BG"/>
        </w:rPr>
        <w:t xml:space="preserve"> 3</w:t>
      </w:r>
    </w:p>
    <w:p w:rsidR="00190D77" w:rsidRPr="00732FA4" w:rsidRDefault="00190D77" w:rsidP="00190D77">
      <w:pPr>
        <w:ind w:left="5316"/>
        <w:jc w:val="both"/>
        <w:rPr>
          <w:b/>
          <w:bCs/>
          <w:caps/>
        </w:rPr>
      </w:pPr>
    </w:p>
    <w:p w:rsidR="005D61D6" w:rsidRPr="005D61D6" w:rsidRDefault="005D61D6" w:rsidP="005D61D6">
      <w:pPr>
        <w:pStyle w:val="1"/>
        <w:ind w:left="4620" w:firstLine="696"/>
        <w:rPr>
          <w:rFonts w:ascii="Times New Roman" w:hAnsi="Times New Roman"/>
          <w:b/>
          <w:bCs/>
          <w:caps/>
          <w:sz w:val="24"/>
          <w:szCs w:val="24"/>
        </w:rPr>
      </w:pPr>
      <w:r w:rsidRPr="005D61D6">
        <w:rPr>
          <w:rFonts w:ascii="Times New Roman" w:hAnsi="Times New Roman"/>
          <w:b/>
          <w:bCs/>
          <w:caps/>
          <w:sz w:val="24"/>
          <w:szCs w:val="24"/>
        </w:rPr>
        <w:t>ДО</w:t>
      </w:r>
    </w:p>
    <w:p w:rsidR="005D61D6" w:rsidRPr="005D61D6" w:rsidRDefault="005D61D6" w:rsidP="005D61D6">
      <w:pPr>
        <w:pStyle w:val="1"/>
        <w:ind w:left="4620" w:firstLine="696"/>
        <w:rPr>
          <w:rFonts w:ascii="Times New Roman" w:hAnsi="Times New Roman"/>
          <w:b/>
          <w:bCs/>
          <w:caps/>
          <w:sz w:val="24"/>
          <w:szCs w:val="24"/>
        </w:rPr>
      </w:pPr>
      <w:r w:rsidRPr="005D61D6">
        <w:rPr>
          <w:rFonts w:ascii="Times New Roman" w:hAnsi="Times New Roman"/>
          <w:b/>
          <w:bCs/>
          <w:caps/>
          <w:sz w:val="24"/>
          <w:szCs w:val="24"/>
        </w:rPr>
        <w:t xml:space="preserve">МИНИСТЕРСТВО НА </w:t>
      </w:r>
    </w:p>
    <w:p w:rsidR="005D61D6" w:rsidRPr="005D61D6" w:rsidRDefault="005D61D6" w:rsidP="005D61D6">
      <w:pPr>
        <w:pStyle w:val="1"/>
        <w:ind w:left="4620" w:firstLine="696"/>
        <w:rPr>
          <w:rFonts w:ascii="Times New Roman" w:hAnsi="Times New Roman"/>
          <w:b/>
          <w:bCs/>
          <w:caps/>
          <w:sz w:val="24"/>
          <w:szCs w:val="24"/>
        </w:rPr>
      </w:pPr>
      <w:r w:rsidRPr="005D61D6">
        <w:rPr>
          <w:rFonts w:ascii="Times New Roman" w:hAnsi="Times New Roman"/>
          <w:b/>
          <w:bCs/>
          <w:caps/>
          <w:sz w:val="24"/>
          <w:szCs w:val="24"/>
        </w:rPr>
        <w:t>ЗДРАВЕОПАЗВАНЕТО</w:t>
      </w:r>
    </w:p>
    <w:p w:rsidR="005D61D6" w:rsidRPr="005D61D6" w:rsidRDefault="005D61D6" w:rsidP="005D61D6">
      <w:pPr>
        <w:pStyle w:val="1"/>
        <w:ind w:left="4620" w:firstLine="696"/>
        <w:rPr>
          <w:rFonts w:ascii="Times New Roman" w:hAnsi="Times New Roman"/>
          <w:b/>
          <w:bCs/>
          <w:caps/>
          <w:sz w:val="24"/>
          <w:szCs w:val="24"/>
        </w:rPr>
      </w:pPr>
      <w:r w:rsidRPr="005D61D6">
        <w:rPr>
          <w:rFonts w:ascii="Times New Roman" w:hAnsi="Times New Roman"/>
          <w:b/>
          <w:bCs/>
          <w:caps/>
          <w:sz w:val="24"/>
          <w:szCs w:val="24"/>
        </w:rPr>
        <w:t>ГР. СОФИЯ 1000</w:t>
      </w:r>
    </w:p>
    <w:p w:rsidR="00190D77" w:rsidRDefault="005D61D6" w:rsidP="005D61D6">
      <w:pPr>
        <w:pStyle w:val="1"/>
        <w:ind w:left="4620" w:firstLine="696"/>
        <w:rPr>
          <w:rFonts w:ascii="Times New Roman" w:hAnsi="Times New Roman"/>
          <w:b/>
          <w:bCs/>
          <w:caps/>
          <w:sz w:val="24"/>
          <w:szCs w:val="24"/>
        </w:rPr>
      </w:pPr>
      <w:r w:rsidRPr="005D61D6">
        <w:rPr>
          <w:rFonts w:ascii="Times New Roman" w:hAnsi="Times New Roman"/>
          <w:b/>
          <w:bCs/>
          <w:caps/>
          <w:sz w:val="24"/>
          <w:szCs w:val="24"/>
        </w:rPr>
        <w:t>ПЛ. „СВЕТА НЕДЕЛЯ” № 5</w:t>
      </w:r>
    </w:p>
    <w:p w:rsidR="00722B74" w:rsidRPr="00732FA4" w:rsidRDefault="00722B74" w:rsidP="005D61D6">
      <w:pPr>
        <w:pStyle w:val="1"/>
        <w:ind w:left="4620" w:firstLine="696"/>
        <w:rPr>
          <w:rFonts w:ascii="Times New Roman" w:hAnsi="Times New Roman"/>
          <w:b/>
          <w:bCs/>
          <w:caps/>
          <w:sz w:val="24"/>
          <w:szCs w:val="24"/>
        </w:rPr>
      </w:pPr>
    </w:p>
    <w:p w:rsidR="00E57039" w:rsidRPr="00D960D5" w:rsidRDefault="00E57039" w:rsidP="00E57039">
      <w:pPr>
        <w:autoSpaceDE w:val="0"/>
        <w:autoSpaceDN w:val="0"/>
        <w:adjustRightInd w:val="0"/>
        <w:ind w:firstLine="288"/>
        <w:jc w:val="center"/>
        <w:rPr>
          <w:rFonts w:eastAsia="Verdana-Bold"/>
          <w:b/>
          <w:bCs/>
        </w:rPr>
      </w:pPr>
      <w:r w:rsidRPr="005D73A9">
        <w:rPr>
          <w:rFonts w:eastAsia="Verdana-Bold"/>
          <w:b/>
          <w:bCs/>
        </w:rPr>
        <w:t>ЦЕНОВО ПРЕДЛОЖЕНИЕ</w:t>
      </w:r>
    </w:p>
    <w:p w:rsidR="00E57039" w:rsidRPr="005D73A9" w:rsidRDefault="00E57039" w:rsidP="00E57039">
      <w:pPr>
        <w:jc w:val="center"/>
        <w:rPr>
          <w:b/>
          <w:bCs/>
          <w:color w:val="000000"/>
          <w:spacing w:val="2"/>
        </w:rPr>
      </w:pPr>
      <w:r w:rsidRPr="005D73A9">
        <w:rPr>
          <w:b/>
          <w:bCs/>
          <w:color w:val="000000"/>
          <w:spacing w:val="2"/>
        </w:rPr>
        <w:t>ЗА УЧАСТИЕ В ОТКРИТА ПРОЦЕДУРА ЗА ВЪЗЛАГАНЕ НА ОБЩЕСТВЕНА ПОРЪЧКА С ПРЕДМЕТ:</w:t>
      </w:r>
    </w:p>
    <w:p w:rsidR="00E57039" w:rsidRDefault="00E57039" w:rsidP="00E57039">
      <w:pPr>
        <w:tabs>
          <w:tab w:val="left" w:pos="0"/>
        </w:tabs>
        <w:jc w:val="center"/>
        <w:rPr>
          <w:b/>
          <w:i/>
        </w:rPr>
      </w:pPr>
      <w:r w:rsidRPr="005D73A9">
        <w:rPr>
          <w:b/>
          <w:i/>
        </w:rPr>
        <w:t>„…………………………………”</w:t>
      </w:r>
    </w:p>
    <w:p w:rsidR="00E57039" w:rsidRDefault="00E57039" w:rsidP="00E57039">
      <w:pPr>
        <w:tabs>
          <w:tab w:val="left" w:pos="0"/>
        </w:tabs>
        <w:jc w:val="center"/>
        <w:rPr>
          <w:b/>
          <w:bCs/>
          <w:color w:val="000000"/>
        </w:rPr>
      </w:pPr>
      <w:r w:rsidRPr="005D73A9">
        <w:t xml:space="preserve">открита с </w:t>
      </w:r>
      <w:r w:rsidRPr="005D73A9">
        <w:rPr>
          <w:b/>
          <w:bCs/>
          <w:color w:val="000000"/>
        </w:rPr>
        <w:t xml:space="preserve">Решение № ………………………… </w:t>
      </w:r>
    </w:p>
    <w:p w:rsidR="00E57039" w:rsidRPr="005D73A9" w:rsidRDefault="00E57039" w:rsidP="00E57039">
      <w:pPr>
        <w:tabs>
          <w:tab w:val="left" w:pos="0"/>
        </w:tabs>
        <w:jc w:val="center"/>
      </w:pPr>
    </w:p>
    <w:p w:rsidR="00E57039" w:rsidRPr="005D73A9" w:rsidRDefault="00E57039" w:rsidP="00E57039">
      <w:pPr>
        <w:tabs>
          <w:tab w:val="left" w:pos="0"/>
        </w:tabs>
        <w:jc w:val="both"/>
      </w:pPr>
      <w:r w:rsidRPr="005D73A9">
        <w:t>ДО:_____________________________________________________________</w:t>
      </w:r>
    </w:p>
    <w:p w:rsidR="00E57039" w:rsidRPr="005D73A9" w:rsidRDefault="00E57039" w:rsidP="00E57039">
      <w:pPr>
        <w:ind w:firstLine="288"/>
        <w:jc w:val="center"/>
        <w:rPr>
          <w:i/>
        </w:rPr>
      </w:pPr>
      <w:r w:rsidRPr="005D73A9">
        <w:rPr>
          <w:i/>
        </w:rPr>
        <w:t>(наименование и адрес на възложителя)</w:t>
      </w:r>
    </w:p>
    <w:p w:rsidR="00E57039" w:rsidRPr="005D73A9" w:rsidRDefault="00E57039" w:rsidP="00E57039">
      <w:pPr>
        <w:jc w:val="both"/>
      </w:pPr>
      <w:r w:rsidRPr="005D73A9">
        <w:t>От:_____________________________________________________________</w:t>
      </w:r>
    </w:p>
    <w:p w:rsidR="00E57039" w:rsidRPr="005D73A9" w:rsidRDefault="00E57039" w:rsidP="00E57039">
      <w:pPr>
        <w:ind w:firstLine="288"/>
        <w:jc w:val="center"/>
        <w:rPr>
          <w:i/>
        </w:rPr>
      </w:pPr>
      <w:r w:rsidRPr="005D73A9">
        <w:rPr>
          <w:i/>
        </w:rPr>
        <w:t>(наименование на участника)</w:t>
      </w:r>
    </w:p>
    <w:p w:rsidR="00E57039" w:rsidRPr="005D73A9" w:rsidRDefault="00E57039" w:rsidP="00E57039">
      <w:pPr>
        <w:jc w:val="both"/>
      </w:pPr>
      <w:r w:rsidRPr="005D73A9">
        <w:t xml:space="preserve">с адрес: гр. _____________________ ул._______________________, № _______, </w:t>
      </w:r>
    </w:p>
    <w:p w:rsidR="00E57039" w:rsidRPr="005D73A9" w:rsidRDefault="00E57039" w:rsidP="00E57039">
      <w:pPr>
        <w:jc w:val="both"/>
      </w:pPr>
      <w:r w:rsidRPr="005D73A9">
        <w:t>тел.: __________________, факс: ________________, e-mail: _______________</w:t>
      </w:r>
    </w:p>
    <w:p w:rsidR="00E57039" w:rsidRPr="005D73A9" w:rsidRDefault="00E57039" w:rsidP="00E57039">
      <w:pPr>
        <w:jc w:val="both"/>
      </w:pPr>
      <w:r w:rsidRPr="005D73A9">
        <w:t xml:space="preserve">регистриран по ф.д. № __________ / _________ г. по описа на ______________ съд, </w:t>
      </w:r>
    </w:p>
    <w:p w:rsidR="00E57039" w:rsidRDefault="00E57039" w:rsidP="00E57039">
      <w:pPr>
        <w:jc w:val="both"/>
      </w:pPr>
    </w:p>
    <w:p w:rsidR="00E57039" w:rsidRPr="005D73A9" w:rsidRDefault="00E57039" w:rsidP="00E57039">
      <w:pPr>
        <w:jc w:val="both"/>
      </w:pPr>
      <w:r w:rsidRPr="005D73A9">
        <w:t>ЕИК</w:t>
      </w:r>
      <w:r w:rsidR="00ED67E1">
        <w:t>/</w:t>
      </w:r>
      <w:r w:rsidRPr="005D73A9">
        <w:t xml:space="preserve">Булстат: _____________________________, </w:t>
      </w:r>
    </w:p>
    <w:p w:rsidR="00E57039" w:rsidRDefault="00E57039" w:rsidP="00E57039">
      <w:pPr>
        <w:jc w:val="both"/>
      </w:pPr>
    </w:p>
    <w:p w:rsidR="00E57039" w:rsidRPr="005D73A9" w:rsidRDefault="00E57039" w:rsidP="00E57039">
      <w:pPr>
        <w:jc w:val="both"/>
      </w:pPr>
      <w:r w:rsidRPr="005D73A9">
        <w:t>Дата и място на регистрация по ДДС: ___________________________________</w:t>
      </w:r>
    </w:p>
    <w:p w:rsidR="00E57039" w:rsidRDefault="00E57039" w:rsidP="00E57039">
      <w:pPr>
        <w:jc w:val="both"/>
      </w:pPr>
    </w:p>
    <w:p w:rsidR="00E57039" w:rsidRPr="005D73A9" w:rsidRDefault="00E57039" w:rsidP="00E57039">
      <w:pPr>
        <w:jc w:val="both"/>
      </w:pPr>
      <w:r w:rsidRPr="005D73A9">
        <w:t>Разплащателна сметка:</w:t>
      </w:r>
      <w:r w:rsidRPr="005D73A9">
        <w:tab/>
      </w:r>
      <w:r w:rsidRPr="005D73A9">
        <w:tab/>
      </w:r>
      <w:r w:rsidRPr="005D73A9">
        <w:tab/>
      </w:r>
      <w:r w:rsidRPr="005D73A9">
        <w:tab/>
      </w:r>
    </w:p>
    <w:p w:rsidR="00E57039" w:rsidRPr="005D73A9" w:rsidRDefault="00E57039" w:rsidP="00E57039">
      <w:pPr>
        <w:jc w:val="both"/>
      </w:pPr>
      <w:r w:rsidRPr="005D73A9">
        <w:t xml:space="preserve">банков код:___________________;                               </w:t>
      </w:r>
    </w:p>
    <w:p w:rsidR="00E57039" w:rsidRPr="005D73A9" w:rsidRDefault="00E57039" w:rsidP="00E57039">
      <w:pPr>
        <w:jc w:val="both"/>
      </w:pPr>
      <w:r w:rsidRPr="005D73A9">
        <w:t xml:space="preserve">банкова сметка:_______________ ;            </w:t>
      </w:r>
      <w:r w:rsidRPr="005D73A9">
        <w:tab/>
        <w:t xml:space="preserve">                  </w:t>
      </w:r>
    </w:p>
    <w:p w:rsidR="00E57039" w:rsidRPr="005D73A9" w:rsidRDefault="00E57039" w:rsidP="00E57039">
      <w:pPr>
        <w:jc w:val="both"/>
      </w:pPr>
      <w:r w:rsidRPr="005D73A9">
        <w:t>банка: _______________________ ;</w:t>
      </w:r>
      <w:r w:rsidRPr="005D73A9">
        <w:tab/>
      </w:r>
      <w:r w:rsidRPr="005D73A9">
        <w:tab/>
        <w:t xml:space="preserve">                  </w:t>
      </w:r>
    </w:p>
    <w:p w:rsidR="00E57039" w:rsidRDefault="00E57039" w:rsidP="00E57039">
      <w:pPr>
        <w:jc w:val="both"/>
      </w:pPr>
      <w:r w:rsidRPr="005D73A9">
        <w:t>град/клон/офис: _______________;</w:t>
      </w:r>
      <w:r w:rsidRPr="005D73A9">
        <w:tab/>
      </w:r>
    </w:p>
    <w:p w:rsidR="00E57039" w:rsidRDefault="00E57039" w:rsidP="00E57039">
      <w:pPr>
        <w:jc w:val="both"/>
      </w:pPr>
    </w:p>
    <w:p w:rsidR="00E57039" w:rsidRPr="005D73A9" w:rsidRDefault="00E57039" w:rsidP="00E57039">
      <w:pPr>
        <w:jc w:val="both"/>
      </w:pPr>
    </w:p>
    <w:p w:rsidR="00E57039" w:rsidRDefault="00E57039" w:rsidP="00E57039">
      <w:pPr>
        <w:autoSpaceDE w:val="0"/>
        <w:autoSpaceDN w:val="0"/>
        <w:adjustRightInd w:val="0"/>
        <w:ind w:firstLine="288"/>
        <w:jc w:val="both"/>
        <w:rPr>
          <w:rFonts w:eastAsia="Verdana-Bold"/>
          <w:b/>
          <w:bCs/>
        </w:rPr>
      </w:pPr>
      <w:r w:rsidRPr="005D73A9">
        <w:rPr>
          <w:rFonts w:eastAsia="Verdana-Bold"/>
        </w:rPr>
        <w:t xml:space="preserve">       </w:t>
      </w:r>
      <w:r w:rsidRPr="005D73A9">
        <w:rPr>
          <w:rFonts w:eastAsia="Verdana-Bold"/>
          <w:b/>
          <w:bCs/>
        </w:rPr>
        <w:t>УВАЖАЕМИ ДАМИ И ГОСПОДА,</w:t>
      </w:r>
    </w:p>
    <w:p w:rsidR="00E57039" w:rsidRPr="005D73A9" w:rsidRDefault="00E57039" w:rsidP="00E57039">
      <w:pPr>
        <w:autoSpaceDE w:val="0"/>
        <w:autoSpaceDN w:val="0"/>
        <w:adjustRightInd w:val="0"/>
        <w:ind w:firstLine="288"/>
        <w:jc w:val="both"/>
        <w:rPr>
          <w:rFonts w:eastAsia="Verdana-Bold"/>
          <w:b/>
          <w:bCs/>
        </w:rPr>
      </w:pPr>
    </w:p>
    <w:p w:rsidR="00E57039" w:rsidRPr="009847EC" w:rsidRDefault="00E57039" w:rsidP="00E57039">
      <w:pPr>
        <w:ind w:firstLine="708"/>
        <w:jc w:val="both"/>
        <w:rPr>
          <w:b/>
          <w:bCs/>
        </w:rPr>
      </w:pPr>
      <w:r w:rsidRPr="009847EC">
        <w:rPr>
          <w:lang w:val="ru-RU"/>
        </w:rPr>
        <w:t>С настоящото, Ви представяме нашата оферта за участие в обявената от Вас обществена поръчка с горепосочения обект.</w:t>
      </w:r>
    </w:p>
    <w:p w:rsidR="00E57039" w:rsidRPr="009847EC" w:rsidRDefault="00F0134F" w:rsidP="00E57039">
      <w:pPr>
        <w:jc w:val="both"/>
        <w:rPr>
          <w:lang w:val="ru-RU"/>
        </w:rPr>
      </w:pPr>
      <w:r>
        <w:rPr>
          <w:lang w:val="ru-RU"/>
        </w:rPr>
        <w:t xml:space="preserve">           </w:t>
      </w:r>
      <w:r w:rsidR="00E57039" w:rsidRPr="009847EC">
        <w:rPr>
          <w:lang w:val="ru-RU"/>
        </w:rPr>
        <w:t>Поемаме ангажимент да изпълним обекта на поръчката в съответствие с изискванията Ви, заложени в части “Пълно описание на обекта на поръчката” и “Техническата спецификация” на настоящата поръчка.</w:t>
      </w:r>
    </w:p>
    <w:p w:rsidR="00E57039" w:rsidRPr="009847EC" w:rsidRDefault="00E57039" w:rsidP="00E57039">
      <w:pPr>
        <w:tabs>
          <w:tab w:val="left" w:pos="0"/>
        </w:tabs>
        <w:jc w:val="both"/>
        <w:rPr>
          <w:lang w:val="ru-RU"/>
        </w:rPr>
      </w:pPr>
      <w:r w:rsidRPr="009847EC">
        <w:rPr>
          <w:lang w:val="ru-RU"/>
        </w:rPr>
        <w:tab/>
        <w:t>За изпълнение обекта на поръчката в съответствие с условията на настоящата процедура, цената на нашето предложение възлиза на:</w:t>
      </w:r>
    </w:p>
    <w:p w:rsidR="00E57039" w:rsidRPr="009847EC" w:rsidRDefault="00E57039" w:rsidP="00E57039">
      <w:pPr>
        <w:tabs>
          <w:tab w:val="left" w:pos="0"/>
        </w:tabs>
        <w:jc w:val="both"/>
        <w:rPr>
          <w:lang w:val="ru-RU"/>
        </w:rPr>
      </w:pPr>
    </w:p>
    <w:p w:rsidR="00E57039" w:rsidRPr="00FF608D" w:rsidRDefault="00E57039" w:rsidP="00FF608D">
      <w:pPr>
        <w:pStyle w:val="ListParagraph"/>
        <w:tabs>
          <w:tab w:val="left" w:pos="0"/>
        </w:tabs>
        <w:ind w:left="435"/>
        <w:jc w:val="both"/>
        <w:rPr>
          <w:b/>
          <w:lang w:val="ru-RU"/>
        </w:rPr>
      </w:pPr>
      <w:r w:rsidRPr="00FF608D">
        <w:rPr>
          <w:b/>
          <w:lang w:val="ru-RU"/>
        </w:rPr>
        <w:t xml:space="preserve">Обща цена на </w:t>
      </w:r>
      <w:r w:rsidR="00FF608D">
        <w:rPr>
          <w:b/>
          <w:lang w:val="ru-RU"/>
        </w:rPr>
        <w:t>изделията, предмет</w:t>
      </w:r>
      <w:r w:rsidR="00FF608D" w:rsidRPr="00FF608D">
        <w:rPr>
          <w:b/>
          <w:lang w:val="ru-RU"/>
        </w:rPr>
        <w:t xml:space="preserve"> на поръчката</w:t>
      </w:r>
      <w:r w:rsidRPr="00FF608D">
        <w:rPr>
          <w:b/>
          <w:lang w:val="ru-RU"/>
        </w:rPr>
        <w:t>:</w:t>
      </w:r>
    </w:p>
    <w:p w:rsidR="00FF608D" w:rsidRPr="00FF608D" w:rsidRDefault="00FF608D" w:rsidP="00FF608D">
      <w:pPr>
        <w:pStyle w:val="ListParagraph"/>
        <w:tabs>
          <w:tab w:val="left" w:pos="0"/>
        </w:tabs>
        <w:ind w:left="435"/>
        <w:jc w:val="both"/>
        <w:rPr>
          <w:lang w:val="ru-RU"/>
        </w:rPr>
      </w:pPr>
    </w:p>
    <w:p w:rsidR="00E57039" w:rsidRPr="009847EC" w:rsidRDefault="00E57039" w:rsidP="00E57039">
      <w:pPr>
        <w:jc w:val="center"/>
      </w:pPr>
      <w:r w:rsidRPr="009847EC">
        <w:t>_________________ лева без ДДС</w:t>
      </w:r>
    </w:p>
    <w:p w:rsidR="00E57039" w:rsidRPr="009847EC" w:rsidRDefault="00E57039" w:rsidP="00E57039">
      <w:pPr>
        <w:pStyle w:val="Heading1"/>
        <w:rPr>
          <w:b w:val="0"/>
          <w:bCs/>
          <w:i/>
          <w:iCs/>
        </w:rPr>
      </w:pPr>
      <w:r w:rsidRPr="009847EC">
        <w:t xml:space="preserve">Словом: </w:t>
      </w:r>
      <w:r w:rsidRPr="009847EC">
        <w:rPr>
          <w:b w:val="0"/>
        </w:rPr>
        <w:t>________________________________________________________</w:t>
      </w:r>
    </w:p>
    <w:p w:rsidR="00E57039" w:rsidRPr="009847EC" w:rsidRDefault="00E57039" w:rsidP="00E57039">
      <w:pPr>
        <w:jc w:val="center"/>
        <w:rPr>
          <w:i/>
          <w:iCs/>
          <w:lang w:val="ru-RU"/>
        </w:rPr>
      </w:pPr>
      <w:r w:rsidRPr="009847EC">
        <w:rPr>
          <w:i/>
          <w:iCs/>
          <w:lang w:val="ru-RU"/>
        </w:rPr>
        <w:t>посочва се цифром и словом стойността в лева без ДДС</w:t>
      </w:r>
    </w:p>
    <w:p w:rsidR="00E57039" w:rsidRDefault="00E57039" w:rsidP="00E57039">
      <w:pPr>
        <w:rPr>
          <w:iCs/>
          <w:lang w:val="ru-RU"/>
        </w:rPr>
      </w:pPr>
    </w:p>
    <w:p w:rsidR="00E57039" w:rsidRPr="009847EC" w:rsidRDefault="00E57039" w:rsidP="00E57039">
      <w:pPr>
        <w:jc w:val="center"/>
      </w:pPr>
      <w:r>
        <w:rPr>
          <w:iCs/>
          <w:lang w:val="ru-RU"/>
        </w:rPr>
        <w:t xml:space="preserve">и </w:t>
      </w:r>
      <w:r w:rsidRPr="009847EC">
        <w:t xml:space="preserve">_________________ лева </w:t>
      </w:r>
      <w:r>
        <w:t>с</w:t>
      </w:r>
      <w:r w:rsidRPr="009847EC">
        <w:t xml:space="preserve"> ДДС</w:t>
      </w:r>
    </w:p>
    <w:p w:rsidR="00E57039" w:rsidRPr="009847EC" w:rsidRDefault="00E57039" w:rsidP="00E57039">
      <w:pPr>
        <w:pStyle w:val="Heading1"/>
        <w:rPr>
          <w:b w:val="0"/>
          <w:bCs/>
          <w:i/>
          <w:iCs/>
        </w:rPr>
      </w:pPr>
      <w:r w:rsidRPr="009847EC">
        <w:t xml:space="preserve">Словом: </w:t>
      </w:r>
      <w:r w:rsidRPr="009847EC">
        <w:rPr>
          <w:b w:val="0"/>
        </w:rPr>
        <w:t>________________________________________________________</w:t>
      </w:r>
    </w:p>
    <w:p w:rsidR="00E57039" w:rsidRPr="009847EC" w:rsidRDefault="00E57039" w:rsidP="00E57039">
      <w:pPr>
        <w:jc w:val="center"/>
        <w:rPr>
          <w:i/>
          <w:iCs/>
          <w:lang w:val="ru-RU"/>
        </w:rPr>
      </w:pPr>
      <w:r w:rsidRPr="009847EC">
        <w:rPr>
          <w:i/>
          <w:iCs/>
          <w:lang w:val="ru-RU"/>
        </w:rPr>
        <w:t xml:space="preserve">посочва се цифром и словом стойността в лева </w:t>
      </w:r>
      <w:r>
        <w:rPr>
          <w:i/>
          <w:iCs/>
          <w:lang w:val="ru-RU"/>
        </w:rPr>
        <w:t>с</w:t>
      </w:r>
      <w:r w:rsidRPr="009847EC">
        <w:rPr>
          <w:i/>
          <w:iCs/>
          <w:lang w:val="ru-RU"/>
        </w:rPr>
        <w:t xml:space="preserve"> ДДС</w:t>
      </w:r>
    </w:p>
    <w:p w:rsidR="001B6FBF" w:rsidRPr="00EB5F9C" w:rsidRDefault="00E57039" w:rsidP="00EB5F9C">
      <w:pPr>
        <w:rPr>
          <w:iCs/>
          <w:lang w:val="ru-RU"/>
        </w:rPr>
      </w:pPr>
      <w:r w:rsidRPr="009847EC">
        <w:rPr>
          <w:iCs/>
          <w:lang w:val="ru-RU"/>
        </w:rPr>
        <w:lastRenderedPageBreak/>
        <w:t>Която е формирана по следния начин</w:t>
      </w:r>
      <w:r>
        <w:rPr>
          <w:iCs/>
          <w:lang w:val="ru-RU"/>
        </w:rPr>
        <w:t xml:space="preserve">  (</w:t>
      </w:r>
      <w:r w:rsidRPr="00EA07EA">
        <w:rPr>
          <w:i/>
          <w:iCs/>
          <w:lang w:val="ru-RU"/>
        </w:rPr>
        <w:t xml:space="preserve">посочва се цифром и словом стойността на отделните </w:t>
      </w:r>
      <w:r>
        <w:rPr>
          <w:i/>
          <w:iCs/>
          <w:lang w:val="ru-RU"/>
        </w:rPr>
        <w:t>изделия</w:t>
      </w:r>
      <w:r w:rsidRPr="00EA07EA">
        <w:rPr>
          <w:i/>
          <w:iCs/>
          <w:lang w:val="ru-RU"/>
        </w:rPr>
        <w:t xml:space="preserve"> без и с включен ДДС</w:t>
      </w:r>
      <w:r>
        <w:rPr>
          <w:iCs/>
          <w:lang w:val="ru-RU"/>
        </w:rPr>
        <w:t>)</w:t>
      </w:r>
    </w:p>
    <w:tbl>
      <w:tblPr>
        <w:tblStyle w:val="TableGrid"/>
        <w:tblW w:w="9493" w:type="dxa"/>
        <w:tblLayout w:type="fixed"/>
        <w:tblLook w:val="04A0" w:firstRow="1" w:lastRow="0" w:firstColumn="1" w:lastColumn="0" w:noHBand="0" w:noVBand="1"/>
      </w:tblPr>
      <w:tblGrid>
        <w:gridCol w:w="2830"/>
        <w:gridCol w:w="851"/>
        <w:gridCol w:w="1559"/>
        <w:gridCol w:w="1418"/>
        <w:gridCol w:w="1417"/>
        <w:gridCol w:w="1418"/>
      </w:tblGrid>
      <w:tr w:rsidR="007067C8" w:rsidTr="00EB5F9C">
        <w:tc>
          <w:tcPr>
            <w:tcW w:w="2830" w:type="dxa"/>
            <w:vAlign w:val="center"/>
          </w:tcPr>
          <w:p w:rsidR="007067C8" w:rsidRPr="00190D77" w:rsidRDefault="007067C8" w:rsidP="007067C8">
            <w:pPr>
              <w:jc w:val="center"/>
              <w:rPr>
                <w:b/>
                <w:bCs/>
                <w:sz w:val="22"/>
                <w:szCs w:val="22"/>
              </w:rPr>
            </w:pPr>
            <w:r w:rsidRPr="007D6804">
              <w:rPr>
                <w:b/>
                <w:bCs/>
                <w:color w:val="000000"/>
                <w:lang w:eastAsia="bg-BG"/>
              </w:rPr>
              <w:t>апаратура и оборудване</w:t>
            </w:r>
            <w:r w:rsidRPr="00190D77">
              <w:rPr>
                <w:b/>
                <w:bCs/>
                <w:sz w:val="22"/>
                <w:szCs w:val="22"/>
              </w:rPr>
              <w:t xml:space="preserve"> </w:t>
            </w:r>
          </w:p>
        </w:tc>
        <w:tc>
          <w:tcPr>
            <w:tcW w:w="851" w:type="dxa"/>
            <w:vAlign w:val="center"/>
          </w:tcPr>
          <w:p w:rsidR="007067C8" w:rsidRPr="00190D77" w:rsidRDefault="007067C8" w:rsidP="007067C8">
            <w:pPr>
              <w:jc w:val="center"/>
              <w:rPr>
                <w:b/>
                <w:bCs/>
                <w:sz w:val="22"/>
                <w:szCs w:val="22"/>
              </w:rPr>
            </w:pPr>
            <w:r w:rsidRPr="00190D77">
              <w:rPr>
                <w:b/>
                <w:bCs/>
                <w:sz w:val="22"/>
                <w:szCs w:val="22"/>
              </w:rPr>
              <w:t xml:space="preserve">Брой </w:t>
            </w:r>
          </w:p>
        </w:tc>
        <w:tc>
          <w:tcPr>
            <w:tcW w:w="1559" w:type="dxa"/>
          </w:tcPr>
          <w:p w:rsidR="007067C8" w:rsidRPr="00190D77" w:rsidRDefault="00EB5F9C" w:rsidP="00190D77">
            <w:pPr>
              <w:jc w:val="center"/>
              <w:rPr>
                <w:b/>
                <w:bCs/>
                <w:sz w:val="22"/>
                <w:szCs w:val="22"/>
              </w:rPr>
            </w:pPr>
            <w:r>
              <w:rPr>
                <w:b/>
                <w:bCs/>
                <w:sz w:val="22"/>
                <w:szCs w:val="22"/>
              </w:rPr>
              <w:t>Предлагана единична цена без</w:t>
            </w:r>
            <w:r w:rsidR="007067C8" w:rsidRPr="00190D77">
              <w:rPr>
                <w:b/>
                <w:bCs/>
                <w:sz w:val="22"/>
                <w:szCs w:val="22"/>
              </w:rPr>
              <w:t xml:space="preserve"> ДДС</w:t>
            </w:r>
          </w:p>
        </w:tc>
        <w:tc>
          <w:tcPr>
            <w:tcW w:w="1418" w:type="dxa"/>
          </w:tcPr>
          <w:p w:rsidR="007067C8" w:rsidRPr="00190D77" w:rsidRDefault="00EB5F9C" w:rsidP="00EB5F9C">
            <w:pPr>
              <w:jc w:val="center"/>
              <w:rPr>
                <w:b/>
                <w:bCs/>
                <w:sz w:val="22"/>
                <w:szCs w:val="22"/>
              </w:rPr>
            </w:pPr>
            <w:r>
              <w:rPr>
                <w:b/>
                <w:bCs/>
                <w:sz w:val="22"/>
                <w:szCs w:val="22"/>
              </w:rPr>
              <w:t>Предлагана единична цена с</w:t>
            </w:r>
            <w:r w:rsidRPr="00190D77">
              <w:rPr>
                <w:b/>
                <w:bCs/>
                <w:sz w:val="22"/>
                <w:szCs w:val="22"/>
              </w:rPr>
              <w:t xml:space="preserve"> ДДС</w:t>
            </w:r>
          </w:p>
        </w:tc>
        <w:tc>
          <w:tcPr>
            <w:tcW w:w="1417" w:type="dxa"/>
            <w:vAlign w:val="center"/>
          </w:tcPr>
          <w:p w:rsidR="007067C8" w:rsidRPr="00190D77" w:rsidRDefault="00EB5F9C" w:rsidP="00190D77">
            <w:pPr>
              <w:jc w:val="center"/>
              <w:rPr>
                <w:b/>
                <w:bCs/>
                <w:sz w:val="22"/>
                <w:szCs w:val="22"/>
              </w:rPr>
            </w:pPr>
            <w:r w:rsidRPr="00190D77">
              <w:rPr>
                <w:b/>
                <w:bCs/>
                <w:sz w:val="22"/>
                <w:szCs w:val="22"/>
              </w:rPr>
              <w:t xml:space="preserve">Предлагана обща сума </w:t>
            </w:r>
            <w:r>
              <w:rPr>
                <w:b/>
                <w:bCs/>
                <w:sz w:val="22"/>
                <w:szCs w:val="22"/>
              </w:rPr>
              <w:t>без</w:t>
            </w:r>
            <w:r w:rsidRPr="00190D77">
              <w:rPr>
                <w:b/>
                <w:bCs/>
                <w:sz w:val="22"/>
                <w:szCs w:val="22"/>
              </w:rPr>
              <w:t xml:space="preserve"> ДДС</w:t>
            </w:r>
          </w:p>
        </w:tc>
        <w:tc>
          <w:tcPr>
            <w:tcW w:w="1418" w:type="dxa"/>
            <w:vAlign w:val="center"/>
          </w:tcPr>
          <w:p w:rsidR="007067C8" w:rsidRPr="00190D77" w:rsidRDefault="00EB5F9C" w:rsidP="00190D77">
            <w:pPr>
              <w:jc w:val="center"/>
              <w:rPr>
                <w:b/>
                <w:bCs/>
                <w:sz w:val="22"/>
                <w:szCs w:val="22"/>
              </w:rPr>
            </w:pPr>
            <w:r w:rsidRPr="00190D77">
              <w:rPr>
                <w:b/>
                <w:bCs/>
                <w:sz w:val="22"/>
                <w:szCs w:val="22"/>
              </w:rPr>
              <w:t>Предлагана обща сума с ДДС</w:t>
            </w:r>
          </w:p>
        </w:tc>
      </w:tr>
      <w:tr w:rsidR="007067C8" w:rsidTr="00EB5F9C">
        <w:tc>
          <w:tcPr>
            <w:tcW w:w="2830" w:type="dxa"/>
            <w:vAlign w:val="center"/>
          </w:tcPr>
          <w:p w:rsidR="007067C8" w:rsidRPr="00190D77" w:rsidRDefault="007067C8" w:rsidP="00855584">
            <w:pPr>
              <w:jc w:val="center"/>
              <w:rPr>
                <w:b/>
                <w:bCs/>
                <w:sz w:val="22"/>
                <w:szCs w:val="22"/>
              </w:rPr>
            </w:pPr>
            <w:r w:rsidRPr="00190D77">
              <w:rPr>
                <w:b/>
                <w:bCs/>
                <w:sz w:val="22"/>
                <w:szCs w:val="22"/>
              </w:rPr>
              <w:t>1</w:t>
            </w:r>
          </w:p>
        </w:tc>
        <w:tc>
          <w:tcPr>
            <w:tcW w:w="851" w:type="dxa"/>
            <w:vAlign w:val="center"/>
          </w:tcPr>
          <w:p w:rsidR="007067C8" w:rsidRPr="00190D77" w:rsidRDefault="007067C8" w:rsidP="00855584">
            <w:pPr>
              <w:jc w:val="center"/>
              <w:rPr>
                <w:b/>
                <w:bCs/>
                <w:sz w:val="22"/>
                <w:szCs w:val="22"/>
              </w:rPr>
            </w:pPr>
            <w:r>
              <w:rPr>
                <w:b/>
                <w:bCs/>
                <w:sz w:val="22"/>
                <w:szCs w:val="22"/>
              </w:rPr>
              <w:t>2</w:t>
            </w:r>
          </w:p>
        </w:tc>
        <w:tc>
          <w:tcPr>
            <w:tcW w:w="1559" w:type="dxa"/>
            <w:vAlign w:val="center"/>
          </w:tcPr>
          <w:p w:rsidR="007067C8" w:rsidRPr="00190D77" w:rsidRDefault="007067C8" w:rsidP="00855584">
            <w:pPr>
              <w:jc w:val="center"/>
              <w:rPr>
                <w:b/>
                <w:bCs/>
                <w:sz w:val="22"/>
                <w:szCs w:val="22"/>
              </w:rPr>
            </w:pPr>
            <w:r>
              <w:rPr>
                <w:b/>
                <w:bCs/>
                <w:sz w:val="22"/>
                <w:szCs w:val="22"/>
              </w:rPr>
              <w:t>3</w:t>
            </w:r>
          </w:p>
        </w:tc>
        <w:tc>
          <w:tcPr>
            <w:tcW w:w="1418" w:type="dxa"/>
            <w:vAlign w:val="center"/>
          </w:tcPr>
          <w:p w:rsidR="007067C8" w:rsidRPr="00190D77" w:rsidRDefault="007067C8" w:rsidP="00855584">
            <w:pPr>
              <w:jc w:val="center"/>
              <w:rPr>
                <w:b/>
                <w:bCs/>
                <w:sz w:val="22"/>
                <w:szCs w:val="22"/>
              </w:rPr>
            </w:pPr>
            <w:r>
              <w:rPr>
                <w:b/>
                <w:bCs/>
                <w:sz w:val="22"/>
                <w:szCs w:val="22"/>
              </w:rPr>
              <w:t>4</w:t>
            </w:r>
          </w:p>
        </w:tc>
        <w:tc>
          <w:tcPr>
            <w:tcW w:w="1417" w:type="dxa"/>
            <w:vAlign w:val="center"/>
          </w:tcPr>
          <w:p w:rsidR="007067C8" w:rsidRPr="00190D77" w:rsidRDefault="007067C8" w:rsidP="00855584">
            <w:pPr>
              <w:jc w:val="center"/>
              <w:rPr>
                <w:b/>
                <w:bCs/>
                <w:sz w:val="22"/>
                <w:szCs w:val="22"/>
              </w:rPr>
            </w:pPr>
            <w:r>
              <w:rPr>
                <w:b/>
                <w:bCs/>
                <w:sz w:val="22"/>
                <w:szCs w:val="22"/>
              </w:rPr>
              <w:t>5</w:t>
            </w:r>
          </w:p>
        </w:tc>
        <w:tc>
          <w:tcPr>
            <w:tcW w:w="1418" w:type="dxa"/>
            <w:vAlign w:val="center"/>
          </w:tcPr>
          <w:p w:rsidR="007067C8" w:rsidRPr="00190D77" w:rsidRDefault="007067C8" w:rsidP="00855584">
            <w:pPr>
              <w:jc w:val="center"/>
              <w:rPr>
                <w:b/>
                <w:bCs/>
                <w:sz w:val="22"/>
                <w:szCs w:val="22"/>
              </w:rPr>
            </w:pPr>
            <w:r>
              <w:rPr>
                <w:b/>
                <w:bCs/>
                <w:sz w:val="22"/>
                <w:szCs w:val="22"/>
              </w:rPr>
              <w:t>6</w:t>
            </w: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 xml:space="preserve">Шокова зала с оборудване </w:t>
            </w:r>
          </w:p>
        </w:tc>
        <w:tc>
          <w:tcPr>
            <w:tcW w:w="851" w:type="dxa"/>
            <w:vAlign w:val="center"/>
          </w:tcPr>
          <w:p w:rsidR="00E137B8" w:rsidRPr="007D6804" w:rsidRDefault="00E137B8" w:rsidP="00153297">
            <w:pPr>
              <w:jc w:val="center"/>
              <w:rPr>
                <w:lang w:eastAsia="bg-BG"/>
              </w:rPr>
            </w:pPr>
            <w:r w:rsidRPr="007D6804">
              <w:rPr>
                <w:lang w:eastAsia="bg-BG"/>
              </w:rPr>
              <w:t>34</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Интензивни легла с интензивни панели</w:t>
            </w:r>
          </w:p>
        </w:tc>
        <w:tc>
          <w:tcPr>
            <w:tcW w:w="851" w:type="dxa"/>
            <w:vAlign w:val="center"/>
          </w:tcPr>
          <w:p w:rsidR="00E137B8" w:rsidRPr="007D6804" w:rsidRDefault="00E137B8" w:rsidP="00153297">
            <w:pPr>
              <w:jc w:val="center"/>
              <w:rPr>
                <w:lang w:eastAsia="bg-BG"/>
              </w:rPr>
            </w:pPr>
            <w:r w:rsidRPr="007D6804">
              <w:rPr>
                <w:lang w:eastAsia="bg-BG"/>
              </w:rPr>
              <w:t>55</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Монитор със пулсоксиметър</w:t>
            </w:r>
          </w:p>
        </w:tc>
        <w:tc>
          <w:tcPr>
            <w:tcW w:w="851" w:type="dxa"/>
            <w:vAlign w:val="center"/>
          </w:tcPr>
          <w:p w:rsidR="00E137B8" w:rsidRPr="007D6804" w:rsidRDefault="00E137B8" w:rsidP="00153297">
            <w:pPr>
              <w:jc w:val="center"/>
              <w:rPr>
                <w:lang w:eastAsia="bg-BG"/>
              </w:rPr>
            </w:pPr>
            <w:r w:rsidRPr="007D6804">
              <w:rPr>
                <w:lang w:eastAsia="bg-BG"/>
              </w:rPr>
              <w:t>55</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Дефибрилатор</w:t>
            </w:r>
          </w:p>
        </w:tc>
        <w:tc>
          <w:tcPr>
            <w:tcW w:w="851" w:type="dxa"/>
            <w:vAlign w:val="center"/>
          </w:tcPr>
          <w:p w:rsidR="00E137B8" w:rsidRPr="007D6804" w:rsidRDefault="00E137B8" w:rsidP="00153297">
            <w:pPr>
              <w:jc w:val="center"/>
              <w:rPr>
                <w:lang w:eastAsia="bg-BG"/>
              </w:rPr>
            </w:pPr>
            <w:r w:rsidRPr="007D6804">
              <w:rPr>
                <w:lang w:eastAsia="bg-BG"/>
              </w:rPr>
              <w:t>34</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Респиратор</w:t>
            </w:r>
          </w:p>
        </w:tc>
        <w:tc>
          <w:tcPr>
            <w:tcW w:w="851" w:type="dxa"/>
            <w:vAlign w:val="center"/>
          </w:tcPr>
          <w:p w:rsidR="00E137B8" w:rsidRPr="007D6804" w:rsidRDefault="00E137B8" w:rsidP="00153297">
            <w:pPr>
              <w:jc w:val="center"/>
              <w:rPr>
                <w:lang w:eastAsia="bg-BG"/>
              </w:rPr>
            </w:pPr>
            <w:r w:rsidRPr="007D6804">
              <w:rPr>
                <w:lang w:eastAsia="bg-BG"/>
              </w:rPr>
              <w:t>37</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ЕКГ</w:t>
            </w:r>
          </w:p>
        </w:tc>
        <w:tc>
          <w:tcPr>
            <w:tcW w:w="851" w:type="dxa"/>
            <w:vAlign w:val="center"/>
          </w:tcPr>
          <w:p w:rsidR="00E137B8" w:rsidRPr="007D6804" w:rsidRDefault="00E137B8" w:rsidP="00153297">
            <w:pPr>
              <w:jc w:val="center"/>
              <w:rPr>
                <w:lang w:eastAsia="bg-BG"/>
              </w:rPr>
            </w:pPr>
            <w:r w:rsidRPr="007D6804">
              <w:rPr>
                <w:lang w:eastAsia="bg-BG"/>
              </w:rPr>
              <w:t>49</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Ехограф</w:t>
            </w:r>
          </w:p>
        </w:tc>
        <w:tc>
          <w:tcPr>
            <w:tcW w:w="851" w:type="dxa"/>
            <w:vAlign w:val="center"/>
          </w:tcPr>
          <w:p w:rsidR="00E137B8" w:rsidRPr="007D6804" w:rsidRDefault="00E137B8" w:rsidP="00153297">
            <w:pPr>
              <w:jc w:val="center"/>
              <w:rPr>
                <w:lang w:eastAsia="bg-BG"/>
              </w:rPr>
            </w:pPr>
            <w:r w:rsidRPr="007D6804">
              <w:rPr>
                <w:lang w:eastAsia="bg-BG"/>
              </w:rPr>
              <w:t>9</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Медицински шкафове с работен плот</w:t>
            </w:r>
          </w:p>
        </w:tc>
        <w:tc>
          <w:tcPr>
            <w:tcW w:w="851" w:type="dxa"/>
            <w:vAlign w:val="center"/>
          </w:tcPr>
          <w:p w:rsidR="00E137B8" w:rsidRPr="007D6804" w:rsidRDefault="00E137B8" w:rsidP="00153297">
            <w:pPr>
              <w:jc w:val="center"/>
              <w:rPr>
                <w:lang w:eastAsia="bg-BG"/>
              </w:rPr>
            </w:pPr>
            <w:r w:rsidRPr="007D6804">
              <w:rPr>
                <w:lang w:eastAsia="bg-BG"/>
              </w:rPr>
              <w:t>34</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медицинска кошетка</w:t>
            </w:r>
          </w:p>
        </w:tc>
        <w:tc>
          <w:tcPr>
            <w:tcW w:w="851" w:type="dxa"/>
            <w:vAlign w:val="center"/>
          </w:tcPr>
          <w:p w:rsidR="00E137B8" w:rsidRPr="007D6804" w:rsidRDefault="00E137B8" w:rsidP="00153297">
            <w:pPr>
              <w:jc w:val="center"/>
              <w:rPr>
                <w:lang w:eastAsia="bg-BG"/>
              </w:rPr>
            </w:pPr>
            <w:r w:rsidRPr="007D6804">
              <w:rPr>
                <w:lang w:eastAsia="bg-BG"/>
              </w:rPr>
              <w:t>37</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количка за ресусцитация</w:t>
            </w:r>
          </w:p>
        </w:tc>
        <w:tc>
          <w:tcPr>
            <w:tcW w:w="851" w:type="dxa"/>
            <w:vAlign w:val="center"/>
          </w:tcPr>
          <w:p w:rsidR="00E137B8" w:rsidRPr="007D6804" w:rsidRDefault="00E137B8" w:rsidP="00153297">
            <w:pPr>
              <w:jc w:val="center"/>
              <w:rPr>
                <w:lang w:eastAsia="bg-BG"/>
              </w:rPr>
            </w:pPr>
            <w:r w:rsidRPr="007D6804">
              <w:rPr>
                <w:lang w:eastAsia="bg-BG"/>
              </w:rPr>
              <w:t>34</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манипулационна количка</w:t>
            </w:r>
          </w:p>
        </w:tc>
        <w:tc>
          <w:tcPr>
            <w:tcW w:w="851" w:type="dxa"/>
            <w:vAlign w:val="center"/>
          </w:tcPr>
          <w:p w:rsidR="00E137B8" w:rsidRPr="007D6804" w:rsidRDefault="00E137B8" w:rsidP="00153297">
            <w:pPr>
              <w:jc w:val="center"/>
              <w:rPr>
                <w:lang w:eastAsia="bg-BG"/>
              </w:rPr>
            </w:pPr>
            <w:r w:rsidRPr="007D6804">
              <w:rPr>
                <w:lang w:eastAsia="bg-BG"/>
              </w:rPr>
              <w:t>37</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 xml:space="preserve">инструментална количка </w:t>
            </w:r>
          </w:p>
        </w:tc>
        <w:tc>
          <w:tcPr>
            <w:tcW w:w="851" w:type="dxa"/>
            <w:vAlign w:val="center"/>
          </w:tcPr>
          <w:p w:rsidR="00E137B8" w:rsidRPr="007D6804" w:rsidRDefault="00E137B8" w:rsidP="00153297">
            <w:pPr>
              <w:jc w:val="center"/>
              <w:rPr>
                <w:lang w:eastAsia="bg-BG"/>
              </w:rPr>
            </w:pPr>
            <w:r w:rsidRPr="007D6804">
              <w:rPr>
                <w:lang w:eastAsia="bg-BG"/>
              </w:rPr>
              <w:t>34</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UV въздушен пречиствател</w:t>
            </w:r>
          </w:p>
        </w:tc>
        <w:tc>
          <w:tcPr>
            <w:tcW w:w="851" w:type="dxa"/>
            <w:vAlign w:val="center"/>
          </w:tcPr>
          <w:p w:rsidR="00E137B8" w:rsidRPr="007D6804" w:rsidRDefault="00E137B8" w:rsidP="00153297">
            <w:pPr>
              <w:jc w:val="center"/>
              <w:rPr>
                <w:lang w:eastAsia="bg-BG"/>
              </w:rPr>
            </w:pPr>
            <w:r w:rsidRPr="007D6804">
              <w:rPr>
                <w:lang w:eastAsia="bg-BG"/>
              </w:rPr>
              <w:t>43</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инфузионна стойка на колела</w:t>
            </w:r>
          </w:p>
        </w:tc>
        <w:tc>
          <w:tcPr>
            <w:tcW w:w="851" w:type="dxa"/>
            <w:vAlign w:val="center"/>
          </w:tcPr>
          <w:p w:rsidR="00E137B8" w:rsidRPr="007D6804" w:rsidRDefault="00E137B8" w:rsidP="00153297">
            <w:pPr>
              <w:jc w:val="center"/>
              <w:rPr>
                <w:lang w:eastAsia="bg-BG"/>
              </w:rPr>
            </w:pPr>
            <w:r w:rsidRPr="007D6804">
              <w:rPr>
                <w:lang w:eastAsia="bg-BG"/>
              </w:rPr>
              <w:t>55</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шкаф за спешни медикаменти стенен</w:t>
            </w:r>
          </w:p>
        </w:tc>
        <w:tc>
          <w:tcPr>
            <w:tcW w:w="851" w:type="dxa"/>
            <w:vAlign w:val="center"/>
          </w:tcPr>
          <w:p w:rsidR="00E137B8" w:rsidRPr="007D6804" w:rsidRDefault="00E137B8" w:rsidP="00153297">
            <w:pPr>
              <w:jc w:val="center"/>
              <w:rPr>
                <w:lang w:eastAsia="bg-BG"/>
              </w:rPr>
            </w:pPr>
            <w:r w:rsidRPr="007D6804">
              <w:rPr>
                <w:lang w:eastAsia="bg-BG"/>
              </w:rPr>
              <w:t>34</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набор хирургични инструменти</w:t>
            </w:r>
          </w:p>
        </w:tc>
        <w:tc>
          <w:tcPr>
            <w:tcW w:w="851" w:type="dxa"/>
            <w:vAlign w:val="center"/>
          </w:tcPr>
          <w:p w:rsidR="00E137B8" w:rsidRPr="007D6804" w:rsidRDefault="00E137B8" w:rsidP="00153297">
            <w:pPr>
              <w:jc w:val="center"/>
              <w:rPr>
                <w:lang w:eastAsia="bg-BG"/>
              </w:rPr>
            </w:pPr>
            <w:r w:rsidRPr="007D6804">
              <w:rPr>
                <w:lang w:eastAsia="bg-BG"/>
              </w:rPr>
              <w:t>34</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Компютърен томограф</w:t>
            </w:r>
          </w:p>
        </w:tc>
        <w:tc>
          <w:tcPr>
            <w:tcW w:w="851" w:type="dxa"/>
            <w:vAlign w:val="center"/>
          </w:tcPr>
          <w:p w:rsidR="00E137B8" w:rsidRPr="007D6804" w:rsidRDefault="00E137B8" w:rsidP="00153297">
            <w:pPr>
              <w:jc w:val="center"/>
              <w:rPr>
                <w:lang w:eastAsia="bg-BG"/>
              </w:rPr>
            </w:pPr>
            <w:r w:rsidRPr="007D6804">
              <w:rPr>
                <w:lang w:eastAsia="bg-BG"/>
              </w:rPr>
              <w:t>1</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мобилен ултразвуков апарат</w:t>
            </w:r>
          </w:p>
        </w:tc>
        <w:tc>
          <w:tcPr>
            <w:tcW w:w="851" w:type="dxa"/>
            <w:vAlign w:val="center"/>
          </w:tcPr>
          <w:p w:rsidR="00E137B8" w:rsidRPr="007D6804" w:rsidRDefault="00E137B8" w:rsidP="00153297">
            <w:pPr>
              <w:jc w:val="center"/>
              <w:rPr>
                <w:lang w:eastAsia="bg-BG"/>
              </w:rPr>
            </w:pPr>
            <w:r w:rsidRPr="007D6804">
              <w:rPr>
                <w:lang w:eastAsia="bg-BG"/>
              </w:rPr>
              <w:t>1</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дигитален мобилен рентгенов апарат</w:t>
            </w:r>
          </w:p>
        </w:tc>
        <w:tc>
          <w:tcPr>
            <w:tcW w:w="851" w:type="dxa"/>
            <w:vAlign w:val="center"/>
          </w:tcPr>
          <w:p w:rsidR="00E137B8" w:rsidRPr="007D6804" w:rsidRDefault="00E137B8" w:rsidP="00153297">
            <w:pPr>
              <w:jc w:val="center"/>
              <w:rPr>
                <w:lang w:eastAsia="bg-BG"/>
              </w:rPr>
            </w:pPr>
            <w:r w:rsidRPr="007D6804">
              <w:rPr>
                <w:lang w:eastAsia="bg-BG"/>
              </w:rPr>
              <w:t>1</w:t>
            </w:r>
          </w:p>
        </w:tc>
        <w:tc>
          <w:tcPr>
            <w:tcW w:w="1559" w:type="dxa"/>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Шокова зала с спешна операционна и интензивни легла с интензивни панели с пълно оборудване</w:t>
            </w:r>
          </w:p>
        </w:tc>
        <w:tc>
          <w:tcPr>
            <w:tcW w:w="851" w:type="dxa"/>
            <w:tcBorders>
              <w:bottom w:val="single" w:sz="4" w:space="0" w:color="auto"/>
            </w:tcBorders>
            <w:vAlign w:val="center"/>
          </w:tcPr>
          <w:p w:rsidR="00E137B8" w:rsidRPr="007D6804" w:rsidRDefault="00E137B8" w:rsidP="00153297">
            <w:pPr>
              <w:jc w:val="center"/>
              <w:rPr>
                <w:lang w:eastAsia="bg-BG"/>
              </w:rPr>
            </w:pPr>
            <w:r w:rsidRPr="007D6804">
              <w:rPr>
                <w:lang w:eastAsia="bg-BG"/>
              </w:rPr>
              <w:t>1</w:t>
            </w:r>
          </w:p>
        </w:tc>
        <w:tc>
          <w:tcPr>
            <w:tcW w:w="1559" w:type="dxa"/>
            <w:tcBorders>
              <w:bottom w:val="single" w:sz="4" w:space="0" w:color="auto"/>
            </w:tcBorders>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tcBorders>
              <w:bottom w:val="single" w:sz="4" w:space="0" w:color="auto"/>
            </w:tcBorders>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E137B8" w:rsidTr="00EB5F9C">
        <w:tc>
          <w:tcPr>
            <w:tcW w:w="2830" w:type="dxa"/>
            <w:vAlign w:val="center"/>
          </w:tcPr>
          <w:p w:rsidR="00E137B8" w:rsidRPr="007D6804" w:rsidRDefault="00E137B8" w:rsidP="00153297">
            <w:pPr>
              <w:rPr>
                <w:color w:val="000000"/>
                <w:lang w:eastAsia="bg-BG"/>
              </w:rPr>
            </w:pPr>
            <w:r w:rsidRPr="007D6804">
              <w:rPr>
                <w:color w:val="000000"/>
                <w:lang w:eastAsia="bg-BG"/>
              </w:rPr>
              <w:t>Шокова зала изгаряния  - оборудване</w:t>
            </w:r>
          </w:p>
        </w:tc>
        <w:tc>
          <w:tcPr>
            <w:tcW w:w="851" w:type="dxa"/>
            <w:tcBorders>
              <w:bottom w:val="single" w:sz="4" w:space="0" w:color="auto"/>
            </w:tcBorders>
            <w:vAlign w:val="center"/>
          </w:tcPr>
          <w:p w:rsidR="00E137B8" w:rsidRPr="007D6804" w:rsidRDefault="00E137B8" w:rsidP="00153297">
            <w:pPr>
              <w:jc w:val="center"/>
              <w:rPr>
                <w:lang w:eastAsia="bg-BG"/>
              </w:rPr>
            </w:pPr>
            <w:r w:rsidRPr="007D6804">
              <w:rPr>
                <w:lang w:eastAsia="bg-BG"/>
              </w:rPr>
              <w:t>1</w:t>
            </w:r>
          </w:p>
        </w:tc>
        <w:tc>
          <w:tcPr>
            <w:tcW w:w="1559" w:type="dxa"/>
            <w:tcBorders>
              <w:bottom w:val="single" w:sz="4" w:space="0" w:color="auto"/>
            </w:tcBorders>
          </w:tcPr>
          <w:p w:rsidR="00E137B8" w:rsidRPr="00190D77" w:rsidRDefault="00E137B8" w:rsidP="00855584">
            <w:pPr>
              <w:jc w:val="right"/>
              <w:rPr>
                <w:sz w:val="22"/>
                <w:szCs w:val="22"/>
              </w:rPr>
            </w:pPr>
          </w:p>
        </w:tc>
        <w:tc>
          <w:tcPr>
            <w:tcW w:w="1418" w:type="dxa"/>
          </w:tcPr>
          <w:p w:rsidR="00E137B8" w:rsidRPr="00190D77" w:rsidRDefault="00E137B8" w:rsidP="00855584">
            <w:pPr>
              <w:jc w:val="right"/>
              <w:rPr>
                <w:sz w:val="22"/>
                <w:szCs w:val="22"/>
              </w:rPr>
            </w:pPr>
          </w:p>
        </w:tc>
        <w:tc>
          <w:tcPr>
            <w:tcW w:w="1417" w:type="dxa"/>
            <w:tcBorders>
              <w:bottom w:val="single" w:sz="4" w:space="0" w:color="auto"/>
            </w:tcBorders>
            <w:vAlign w:val="center"/>
          </w:tcPr>
          <w:p w:rsidR="00E137B8" w:rsidRPr="007D6804" w:rsidRDefault="00E137B8" w:rsidP="00E137B8">
            <w:pPr>
              <w:jc w:val="right"/>
              <w:rPr>
                <w:lang w:eastAsia="bg-BG"/>
              </w:rPr>
            </w:pPr>
          </w:p>
        </w:tc>
        <w:tc>
          <w:tcPr>
            <w:tcW w:w="1418" w:type="dxa"/>
            <w:vAlign w:val="center"/>
          </w:tcPr>
          <w:p w:rsidR="00E137B8" w:rsidRPr="007D6804" w:rsidRDefault="00E137B8" w:rsidP="00E137B8">
            <w:pPr>
              <w:jc w:val="right"/>
              <w:rPr>
                <w:lang w:eastAsia="bg-BG"/>
              </w:rPr>
            </w:pPr>
          </w:p>
        </w:tc>
      </w:tr>
      <w:tr w:rsidR="007067C8" w:rsidTr="00EB5F9C">
        <w:tc>
          <w:tcPr>
            <w:tcW w:w="2830" w:type="dxa"/>
            <w:vAlign w:val="center"/>
          </w:tcPr>
          <w:p w:rsidR="007067C8" w:rsidRPr="00190D77" w:rsidRDefault="00EB5F9C" w:rsidP="00855584">
            <w:pPr>
              <w:rPr>
                <w:b/>
                <w:bCs/>
                <w:sz w:val="22"/>
                <w:szCs w:val="22"/>
              </w:rPr>
            </w:pPr>
            <w:r>
              <w:rPr>
                <w:b/>
                <w:bCs/>
                <w:sz w:val="22"/>
                <w:szCs w:val="22"/>
              </w:rPr>
              <w:t>ОБЩО:</w:t>
            </w:r>
            <w:r w:rsidR="007067C8">
              <w:rPr>
                <w:b/>
                <w:bCs/>
                <w:sz w:val="22"/>
                <w:szCs w:val="22"/>
              </w:rPr>
              <w:t xml:space="preserve"> </w:t>
            </w:r>
          </w:p>
        </w:tc>
        <w:tc>
          <w:tcPr>
            <w:tcW w:w="851" w:type="dxa"/>
            <w:shd w:val="pct10" w:color="auto" w:fill="auto"/>
            <w:vAlign w:val="center"/>
          </w:tcPr>
          <w:p w:rsidR="007067C8" w:rsidRPr="00EB5F9C" w:rsidRDefault="007067C8" w:rsidP="00855584">
            <w:pPr>
              <w:jc w:val="right"/>
              <w:rPr>
                <w:sz w:val="22"/>
                <w:szCs w:val="22"/>
              </w:rPr>
            </w:pPr>
          </w:p>
        </w:tc>
        <w:tc>
          <w:tcPr>
            <w:tcW w:w="1559" w:type="dxa"/>
            <w:shd w:val="pct10" w:color="auto" w:fill="auto"/>
          </w:tcPr>
          <w:p w:rsidR="007067C8" w:rsidRPr="00EB5F9C" w:rsidRDefault="007067C8" w:rsidP="00855584">
            <w:pPr>
              <w:jc w:val="right"/>
              <w:rPr>
                <w:sz w:val="22"/>
                <w:szCs w:val="22"/>
              </w:rPr>
            </w:pPr>
          </w:p>
        </w:tc>
        <w:tc>
          <w:tcPr>
            <w:tcW w:w="1418" w:type="dxa"/>
            <w:vAlign w:val="center"/>
          </w:tcPr>
          <w:p w:rsidR="007067C8" w:rsidRPr="00EB5F9C" w:rsidRDefault="007067C8" w:rsidP="00E36856">
            <w:pPr>
              <w:rPr>
                <w:b/>
                <w:bCs/>
                <w:sz w:val="18"/>
                <w:szCs w:val="18"/>
              </w:rPr>
            </w:pPr>
          </w:p>
        </w:tc>
        <w:tc>
          <w:tcPr>
            <w:tcW w:w="1417" w:type="dxa"/>
            <w:shd w:val="pct10" w:color="auto" w:fill="auto"/>
            <w:vAlign w:val="center"/>
          </w:tcPr>
          <w:p w:rsidR="007067C8" w:rsidRPr="00EB5F9C" w:rsidRDefault="007067C8" w:rsidP="00855584">
            <w:pPr>
              <w:jc w:val="right"/>
              <w:rPr>
                <w:sz w:val="22"/>
                <w:szCs w:val="22"/>
              </w:rPr>
            </w:pPr>
          </w:p>
        </w:tc>
        <w:tc>
          <w:tcPr>
            <w:tcW w:w="1418" w:type="dxa"/>
            <w:vAlign w:val="center"/>
          </w:tcPr>
          <w:p w:rsidR="007067C8" w:rsidRPr="00EB5F9C" w:rsidRDefault="007067C8" w:rsidP="00E36856">
            <w:pPr>
              <w:rPr>
                <w:b/>
                <w:bCs/>
                <w:sz w:val="18"/>
                <w:szCs w:val="18"/>
              </w:rPr>
            </w:pPr>
          </w:p>
        </w:tc>
      </w:tr>
    </w:tbl>
    <w:p w:rsidR="00D80A82" w:rsidRDefault="00D80A82" w:rsidP="00EB5F9C">
      <w:pPr>
        <w:spacing w:after="100"/>
        <w:jc w:val="both"/>
      </w:pPr>
    </w:p>
    <w:p w:rsidR="00EB5F9C" w:rsidRPr="00EB5F9C" w:rsidRDefault="00EB5F9C" w:rsidP="00EB5F9C">
      <w:pPr>
        <w:spacing w:after="100"/>
        <w:jc w:val="both"/>
      </w:pPr>
      <w:r w:rsidRPr="00EB5F9C">
        <w:t>Така предложената цена включва всички разходи за изпълнение предмета на поръчката.</w:t>
      </w:r>
    </w:p>
    <w:p w:rsidR="00EB5F9C" w:rsidRPr="00EB5F9C" w:rsidRDefault="00EB5F9C" w:rsidP="00EB5F9C">
      <w:pPr>
        <w:jc w:val="both"/>
        <w:rPr>
          <w:i/>
          <w:sz w:val="22"/>
          <w:szCs w:val="22"/>
        </w:rPr>
      </w:pPr>
    </w:p>
    <w:p w:rsidR="00EB5F9C" w:rsidRPr="009847EC" w:rsidRDefault="00EB5F9C" w:rsidP="00EB5F9C">
      <w:pPr>
        <w:tabs>
          <w:tab w:val="left" w:pos="0"/>
        </w:tabs>
        <w:jc w:val="both"/>
      </w:pPr>
      <w:r w:rsidRPr="009847EC">
        <w:tab/>
        <w:t>Предложен</w:t>
      </w:r>
      <w:r>
        <w:t>а</w:t>
      </w:r>
      <w:r w:rsidRPr="009847EC">
        <w:t>т</w:t>
      </w:r>
      <w:r>
        <w:t>а</w:t>
      </w:r>
      <w:r w:rsidRPr="009847EC">
        <w:t xml:space="preserve"> цен</w:t>
      </w:r>
      <w:r>
        <w:t>а</w:t>
      </w:r>
      <w:r w:rsidRPr="009847EC">
        <w:t xml:space="preserve"> са определени при пълно съответствие с условията от документацията по процедурата.</w:t>
      </w:r>
    </w:p>
    <w:p w:rsidR="00EB5F9C" w:rsidRPr="009847EC" w:rsidRDefault="00EB5F9C" w:rsidP="00EB5F9C">
      <w:pPr>
        <w:tabs>
          <w:tab w:val="left" w:pos="0"/>
        </w:tabs>
        <w:jc w:val="both"/>
      </w:pPr>
      <w:r w:rsidRPr="009847EC">
        <w:lastRenderedPageBreak/>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EB5F9C" w:rsidRPr="009847EC" w:rsidRDefault="00EB5F9C" w:rsidP="00EB5F9C">
      <w:pPr>
        <w:ind w:firstLine="708"/>
        <w:jc w:val="both"/>
      </w:pPr>
      <w:r w:rsidRPr="009847EC">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EB5F9C" w:rsidRDefault="00EB5F9C" w:rsidP="00EB5F9C">
      <w:pPr>
        <w:pStyle w:val="BodyTextIndent"/>
        <w:numPr>
          <w:ilvl w:val="12"/>
          <w:numId w:val="0"/>
        </w:numPr>
        <w:spacing w:after="0"/>
        <w:ind w:firstLine="708"/>
        <w:jc w:val="both"/>
      </w:pPr>
      <w:r w:rsidRPr="00BE6A1C">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w:t>
      </w:r>
      <w:r>
        <w:t xml:space="preserve"> 3 % от стойността му, без ДДС.</w:t>
      </w:r>
    </w:p>
    <w:p w:rsidR="00190D77" w:rsidRPr="00732FA4" w:rsidRDefault="00190D77" w:rsidP="00190D77">
      <w:pPr>
        <w:suppressAutoHyphens/>
        <w:spacing w:before="60" w:after="60"/>
        <w:ind w:firstLine="723"/>
        <w:jc w:val="both"/>
        <w:rPr>
          <w:lang w:eastAsia="ar-SA"/>
        </w:rPr>
      </w:pPr>
      <w:r w:rsidRPr="00732FA4">
        <w:rPr>
          <w:lang w:eastAsia="ar-SA"/>
        </w:rPr>
        <w:t>До подготвянето на официален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190D77" w:rsidRPr="00732FA4" w:rsidRDefault="00190D77" w:rsidP="00190D77">
      <w:pPr>
        <w:suppressAutoHyphens/>
        <w:spacing w:before="60" w:after="60"/>
        <w:ind w:firstLine="723"/>
        <w:jc w:val="both"/>
        <w:rPr>
          <w:lang w:eastAsia="ar-SA"/>
        </w:rPr>
      </w:pPr>
      <w:r w:rsidRPr="00732FA4">
        <w:rPr>
          <w:lang w:eastAsia="ar-SA"/>
        </w:rPr>
        <w:t xml:space="preserve">Настоящото ценово предложение е валидно за период от </w:t>
      </w:r>
      <w:r w:rsidRPr="00732FA4">
        <w:rPr>
          <w:b/>
          <w:bCs/>
          <w:lang w:eastAsia="ar-SA"/>
        </w:rPr>
        <w:t>180 (сто и осемдесет) календарни дни</w:t>
      </w:r>
      <w:r w:rsidRPr="00732FA4">
        <w:rPr>
          <w:lang w:eastAsia="ar-SA"/>
        </w:rPr>
        <w:t xml:space="preserve"> от датата, определена за краен срок за получаване на оферти, съгласно обявлението</w:t>
      </w:r>
      <w:r>
        <w:rPr>
          <w:lang w:eastAsia="ar-SA"/>
        </w:rPr>
        <w:t>/решението за промяна</w:t>
      </w:r>
      <w:r w:rsidRPr="00732FA4">
        <w:rPr>
          <w:lang w:eastAsia="ar-SA"/>
        </w:rPr>
        <w:t xml:space="preserve"> за обществената поръчка.</w:t>
      </w:r>
    </w:p>
    <w:p w:rsidR="00BC6402" w:rsidRDefault="00BC6402" w:rsidP="00190D77">
      <w:pPr>
        <w:tabs>
          <w:tab w:val="num" w:pos="0"/>
        </w:tabs>
        <w:ind w:hanging="9"/>
        <w:jc w:val="both"/>
      </w:pPr>
    </w:p>
    <w:p w:rsidR="00BC6402" w:rsidRDefault="00BC6402" w:rsidP="00190D77">
      <w:pPr>
        <w:tabs>
          <w:tab w:val="num" w:pos="0"/>
        </w:tabs>
        <w:ind w:hanging="9"/>
        <w:jc w:val="both"/>
      </w:pPr>
    </w:p>
    <w:p w:rsidR="00E36856" w:rsidRPr="0020547D" w:rsidRDefault="00E36856" w:rsidP="00E36856">
      <w:pPr>
        <w:spacing w:before="120"/>
        <w:jc w:val="both"/>
        <w:rPr>
          <w:b/>
          <w:bCs/>
        </w:rPr>
      </w:pPr>
      <w:r>
        <w:rPr>
          <w:b/>
          <w:bCs/>
        </w:rPr>
        <w:t xml:space="preserve">                             </w:t>
      </w:r>
      <w:r w:rsidRPr="0020547D">
        <w:rPr>
          <w:b/>
          <w:bCs/>
        </w:rPr>
        <w:t>ПОДПИС и ПЕЧАТ:</w:t>
      </w:r>
    </w:p>
    <w:tbl>
      <w:tblPr>
        <w:tblW w:w="0" w:type="auto"/>
        <w:tblLayout w:type="fixed"/>
        <w:tblLook w:val="0000" w:firstRow="0" w:lastRow="0" w:firstColumn="0" w:lastColumn="0" w:noHBand="0" w:noVBand="0"/>
      </w:tblPr>
      <w:tblGrid>
        <w:gridCol w:w="4261"/>
        <w:gridCol w:w="4261"/>
      </w:tblGrid>
      <w:tr w:rsidR="00E36856" w:rsidRPr="00732FA4" w:rsidTr="00855584">
        <w:tc>
          <w:tcPr>
            <w:tcW w:w="4261" w:type="dxa"/>
          </w:tcPr>
          <w:p w:rsidR="00E36856" w:rsidRPr="00732FA4" w:rsidRDefault="00E36856" w:rsidP="00855584">
            <w:pPr>
              <w:jc w:val="right"/>
              <w:rPr>
                <w:b/>
              </w:rPr>
            </w:pPr>
            <w:r w:rsidRPr="00732FA4">
              <w:rPr>
                <w:b/>
              </w:rPr>
              <w:t xml:space="preserve">Дата </w:t>
            </w:r>
          </w:p>
        </w:tc>
        <w:tc>
          <w:tcPr>
            <w:tcW w:w="4261" w:type="dxa"/>
          </w:tcPr>
          <w:p w:rsidR="00E36856" w:rsidRPr="00732FA4" w:rsidRDefault="00E36856" w:rsidP="00855584">
            <w:pPr>
              <w:jc w:val="both"/>
            </w:pPr>
            <w:r w:rsidRPr="00732FA4">
              <w:t>________/ _________ / ______</w:t>
            </w:r>
          </w:p>
        </w:tc>
      </w:tr>
      <w:tr w:rsidR="00E36856" w:rsidRPr="00732FA4" w:rsidTr="00855584">
        <w:tc>
          <w:tcPr>
            <w:tcW w:w="4261" w:type="dxa"/>
          </w:tcPr>
          <w:p w:rsidR="00E36856" w:rsidRPr="00732FA4" w:rsidRDefault="00E36856" w:rsidP="00855584">
            <w:pPr>
              <w:jc w:val="right"/>
              <w:rPr>
                <w:b/>
              </w:rPr>
            </w:pPr>
            <w:r w:rsidRPr="00732FA4">
              <w:rPr>
                <w:b/>
              </w:rPr>
              <w:t>Име и фамилия</w:t>
            </w:r>
          </w:p>
        </w:tc>
        <w:tc>
          <w:tcPr>
            <w:tcW w:w="4261" w:type="dxa"/>
          </w:tcPr>
          <w:p w:rsidR="00E36856" w:rsidRPr="00732FA4" w:rsidRDefault="00E36856" w:rsidP="00855584">
            <w:pPr>
              <w:jc w:val="both"/>
            </w:pPr>
            <w:r w:rsidRPr="00732FA4">
              <w:t>__________________________</w:t>
            </w:r>
          </w:p>
        </w:tc>
      </w:tr>
      <w:tr w:rsidR="00E36856" w:rsidRPr="00732FA4" w:rsidTr="00855584">
        <w:tc>
          <w:tcPr>
            <w:tcW w:w="4261" w:type="dxa"/>
          </w:tcPr>
          <w:p w:rsidR="00E36856" w:rsidRPr="00732FA4" w:rsidRDefault="00E36856" w:rsidP="00855584">
            <w:pPr>
              <w:jc w:val="right"/>
              <w:rPr>
                <w:b/>
              </w:rPr>
            </w:pPr>
            <w:r w:rsidRPr="00732FA4">
              <w:rPr>
                <w:b/>
              </w:rPr>
              <w:t>Подпис на упълномощеното лице</w:t>
            </w:r>
          </w:p>
        </w:tc>
        <w:tc>
          <w:tcPr>
            <w:tcW w:w="4261" w:type="dxa"/>
          </w:tcPr>
          <w:p w:rsidR="00E36856" w:rsidRPr="00732FA4" w:rsidRDefault="00E36856" w:rsidP="00855584">
            <w:pPr>
              <w:jc w:val="both"/>
            </w:pPr>
            <w:r w:rsidRPr="00732FA4">
              <w:t>__________________________</w:t>
            </w:r>
          </w:p>
        </w:tc>
      </w:tr>
      <w:tr w:rsidR="00E36856" w:rsidRPr="00732FA4" w:rsidTr="00855584">
        <w:tc>
          <w:tcPr>
            <w:tcW w:w="4261" w:type="dxa"/>
          </w:tcPr>
          <w:p w:rsidR="00E36856" w:rsidRPr="00732FA4" w:rsidRDefault="00E36856" w:rsidP="00855584">
            <w:pPr>
              <w:jc w:val="right"/>
              <w:rPr>
                <w:b/>
              </w:rPr>
            </w:pPr>
            <w:r w:rsidRPr="00732FA4">
              <w:rPr>
                <w:b/>
              </w:rPr>
              <w:t xml:space="preserve">Длъжност </w:t>
            </w:r>
          </w:p>
        </w:tc>
        <w:tc>
          <w:tcPr>
            <w:tcW w:w="4261" w:type="dxa"/>
          </w:tcPr>
          <w:p w:rsidR="00E36856" w:rsidRPr="00732FA4" w:rsidRDefault="00E36856" w:rsidP="00855584">
            <w:pPr>
              <w:jc w:val="both"/>
            </w:pPr>
            <w:r w:rsidRPr="00732FA4">
              <w:t>__________________________</w:t>
            </w:r>
          </w:p>
        </w:tc>
      </w:tr>
      <w:tr w:rsidR="00E36856" w:rsidRPr="00732FA4" w:rsidTr="00855584">
        <w:tc>
          <w:tcPr>
            <w:tcW w:w="4261" w:type="dxa"/>
          </w:tcPr>
          <w:p w:rsidR="00E36856" w:rsidRPr="00732FA4" w:rsidRDefault="00E36856" w:rsidP="00855584">
            <w:pPr>
              <w:jc w:val="right"/>
              <w:rPr>
                <w:b/>
              </w:rPr>
            </w:pPr>
            <w:r w:rsidRPr="00732FA4">
              <w:rPr>
                <w:b/>
              </w:rPr>
              <w:t>Наименование на участника</w:t>
            </w:r>
          </w:p>
        </w:tc>
        <w:tc>
          <w:tcPr>
            <w:tcW w:w="4261" w:type="dxa"/>
          </w:tcPr>
          <w:p w:rsidR="00E36856" w:rsidRDefault="00E36856" w:rsidP="00855584">
            <w:pPr>
              <w:jc w:val="both"/>
            </w:pPr>
            <w:r w:rsidRPr="00732FA4">
              <w:t>__________________________</w:t>
            </w:r>
          </w:p>
          <w:p w:rsidR="00E36856" w:rsidRPr="00732FA4" w:rsidRDefault="00E36856" w:rsidP="00855584">
            <w:pPr>
              <w:jc w:val="both"/>
            </w:pPr>
          </w:p>
        </w:tc>
      </w:tr>
    </w:tbl>
    <w:p w:rsidR="00E36856" w:rsidRDefault="00E36856" w:rsidP="00775946">
      <w:pPr>
        <w:tabs>
          <w:tab w:val="num" w:pos="0"/>
        </w:tabs>
        <w:jc w:val="both"/>
      </w:pPr>
    </w:p>
    <w:p w:rsidR="00A92AA1" w:rsidRPr="005D73A9" w:rsidRDefault="00A92AA1" w:rsidP="00A92AA1">
      <w:pPr>
        <w:ind w:firstLine="288"/>
        <w:jc w:val="both"/>
      </w:pPr>
    </w:p>
    <w:p w:rsidR="00A92AA1" w:rsidRPr="005D73A9" w:rsidRDefault="00A92AA1" w:rsidP="00A92AA1">
      <w:pPr>
        <w:tabs>
          <w:tab w:val="num" w:pos="114"/>
        </w:tabs>
        <w:ind w:left="113" w:firstLine="513"/>
        <w:jc w:val="center"/>
      </w:pPr>
      <w:r w:rsidRPr="005D73A9">
        <w:rPr>
          <w:rStyle w:val="FontStyle23"/>
        </w:rPr>
        <w:t>Този документ задължително се поставя от участника в отделен запечатан непрозрачен плик с надпис ПЛИК № 3.</w:t>
      </w:r>
    </w:p>
    <w:p w:rsidR="00A92AA1" w:rsidRDefault="00A92AA1" w:rsidP="00775946">
      <w:pPr>
        <w:tabs>
          <w:tab w:val="num" w:pos="0"/>
        </w:tabs>
        <w:jc w:val="both"/>
      </w:pPr>
    </w:p>
    <w:p w:rsidR="006F1D4B" w:rsidRPr="00732FA4" w:rsidRDefault="006F1D4B" w:rsidP="006F1D4B">
      <w:pPr>
        <w:pStyle w:val="1"/>
        <w:pageBreakBefore/>
        <w:ind w:left="360"/>
        <w:jc w:val="right"/>
        <w:rPr>
          <w:rFonts w:ascii="Times New Roman" w:hAnsi="Times New Roman"/>
          <w:b/>
          <w:bCs/>
          <w:i/>
          <w:iCs/>
          <w:sz w:val="24"/>
          <w:szCs w:val="24"/>
        </w:rPr>
      </w:pPr>
      <w:r w:rsidRPr="00732FA4">
        <w:rPr>
          <w:rFonts w:ascii="Times New Roman" w:hAnsi="Times New Roman"/>
          <w:b/>
          <w:bCs/>
          <w:i/>
          <w:iCs/>
          <w:sz w:val="24"/>
          <w:szCs w:val="24"/>
        </w:rPr>
        <w:lastRenderedPageBreak/>
        <w:t xml:space="preserve">Приложение № </w:t>
      </w:r>
      <w:r w:rsidR="00A136BE">
        <w:rPr>
          <w:rFonts w:ascii="Times New Roman" w:hAnsi="Times New Roman"/>
          <w:b/>
          <w:bCs/>
          <w:i/>
          <w:iCs/>
          <w:sz w:val="24"/>
          <w:szCs w:val="24"/>
        </w:rPr>
        <w:t>4</w:t>
      </w:r>
    </w:p>
    <w:p w:rsidR="00A136BE" w:rsidRPr="000A1D53" w:rsidRDefault="00A136BE" w:rsidP="00A136BE">
      <w:pPr>
        <w:autoSpaceDE w:val="0"/>
        <w:autoSpaceDN w:val="0"/>
        <w:adjustRightInd w:val="0"/>
        <w:ind w:firstLine="288"/>
        <w:jc w:val="center"/>
        <w:rPr>
          <w:rFonts w:eastAsia="Verdana-Bold"/>
          <w:b/>
          <w:bCs/>
        </w:rPr>
      </w:pPr>
      <w:r w:rsidRPr="000A1D53">
        <w:rPr>
          <w:rFonts w:eastAsia="Verdana-Bold"/>
          <w:b/>
          <w:bCs/>
        </w:rPr>
        <w:t>Д Е К Л А Р А Ц И Я</w:t>
      </w:r>
    </w:p>
    <w:p w:rsidR="00A136BE" w:rsidRDefault="00A136BE" w:rsidP="00A136BE">
      <w:pPr>
        <w:ind w:left="720" w:hanging="720"/>
        <w:jc w:val="center"/>
        <w:rPr>
          <w:b/>
          <w:bCs/>
        </w:rPr>
      </w:pPr>
      <w:r w:rsidRPr="000A1D53">
        <w:rPr>
          <w:b/>
          <w:bCs/>
        </w:rPr>
        <w:t xml:space="preserve">по </w:t>
      </w:r>
      <w:r w:rsidRPr="000A1D53">
        <w:rPr>
          <w:b/>
        </w:rPr>
        <w:t xml:space="preserve">чл. </w:t>
      </w:r>
      <w:r w:rsidRPr="000A1D53">
        <w:rPr>
          <w:rFonts w:eastAsia="Verdana-Bold"/>
          <w:b/>
          <w:bCs/>
        </w:rPr>
        <w:t>47, ал. 9 о</w:t>
      </w:r>
      <w:r w:rsidRPr="000A1D53">
        <w:rPr>
          <w:b/>
          <w:bCs/>
        </w:rPr>
        <w:t>т Закона за обществените поръчки</w:t>
      </w:r>
    </w:p>
    <w:p w:rsidR="00A136BE" w:rsidRPr="000A1D53" w:rsidRDefault="00A136BE" w:rsidP="00A136BE">
      <w:pPr>
        <w:ind w:left="720" w:hanging="720"/>
        <w:jc w:val="center"/>
        <w:rPr>
          <w:b/>
          <w:bCs/>
        </w:rPr>
      </w:pPr>
    </w:p>
    <w:p w:rsidR="00A136BE" w:rsidRPr="000A1D53" w:rsidRDefault="00A136BE" w:rsidP="00A136BE">
      <w:pPr>
        <w:ind w:right="50"/>
        <w:jc w:val="both"/>
      </w:pPr>
      <w:r w:rsidRPr="000A1D53">
        <w:rPr>
          <w:color w:val="000000"/>
          <w:spacing w:val="2"/>
          <w:w w:val="111"/>
        </w:rPr>
        <w:t>Подписаният: ………………………………</w:t>
      </w:r>
      <w:r w:rsidRPr="000A1D53">
        <w:rPr>
          <w:color w:val="000000"/>
        </w:rPr>
        <w:t>……………………....................................</w:t>
      </w:r>
    </w:p>
    <w:p w:rsidR="00A136BE" w:rsidRPr="000A1D53" w:rsidRDefault="00A136BE" w:rsidP="00A136BE">
      <w:pPr>
        <w:ind w:left="3507" w:right="7" w:firstLine="741"/>
        <w:jc w:val="both"/>
        <w:rPr>
          <w:i/>
          <w:color w:val="000000"/>
          <w:spacing w:val="4"/>
        </w:rPr>
      </w:pPr>
      <w:r w:rsidRPr="000A1D53">
        <w:rPr>
          <w:i/>
          <w:color w:val="000000"/>
          <w:spacing w:val="4"/>
        </w:rPr>
        <w:t>(три имена)</w:t>
      </w:r>
    </w:p>
    <w:p w:rsidR="00A136BE" w:rsidRPr="000A1D53" w:rsidRDefault="00A136BE" w:rsidP="00A136BE">
      <w:pPr>
        <w:ind w:right="7"/>
        <w:jc w:val="both"/>
        <w:rPr>
          <w:color w:val="000000"/>
          <w:spacing w:val="5"/>
        </w:rPr>
      </w:pPr>
      <w:r w:rsidRPr="000A1D53">
        <w:rPr>
          <w:color w:val="000000"/>
          <w:spacing w:val="5"/>
        </w:rPr>
        <w:t>Данни по документ за самоличност ...............................................................................</w:t>
      </w:r>
    </w:p>
    <w:p w:rsidR="00A136BE" w:rsidRPr="000A1D53" w:rsidRDefault="00A136BE" w:rsidP="00A136BE">
      <w:pPr>
        <w:ind w:right="7"/>
        <w:jc w:val="both"/>
        <w:rPr>
          <w:i/>
          <w:color w:val="000000"/>
          <w:spacing w:val="4"/>
        </w:rPr>
      </w:pPr>
      <w:r w:rsidRPr="000A1D53">
        <w:rPr>
          <w:color w:val="000000"/>
          <w:spacing w:val="5"/>
        </w:rPr>
        <w:t>………………………………………………………………………………………………</w:t>
      </w:r>
    </w:p>
    <w:p w:rsidR="00A136BE" w:rsidRPr="000A1D53" w:rsidRDefault="00A136BE" w:rsidP="00A136BE">
      <w:pPr>
        <w:autoSpaceDE w:val="0"/>
        <w:autoSpaceDN w:val="0"/>
        <w:adjustRightInd w:val="0"/>
        <w:ind w:firstLine="741"/>
        <w:jc w:val="center"/>
        <w:rPr>
          <w:i/>
        </w:rPr>
      </w:pPr>
      <w:r w:rsidRPr="000A1D53">
        <w:rPr>
          <w:i/>
        </w:rPr>
        <w:t xml:space="preserve"> (номер на лична карта, дата, орган и място на издаването)</w:t>
      </w:r>
    </w:p>
    <w:p w:rsidR="00A136BE" w:rsidRPr="000A1D53" w:rsidRDefault="00A136BE" w:rsidP="00A136BE">
      <w:pPr>
        <w:tabs>
          <w:tab w:val="left" w:leader="dot" w:pos="6588"/>
        </w:tabs>
        <w:jc w:val="both"/>
      </w:pPr>
      <w:r w:rsidRPr="000A1D53">
        <w:rPr>
          <w:color w:val="000000"/>
          <w:spacing w:val="5"/>
          <w:w w:val="111"/>
        </w:rPr>
        <w:t xml:space="preserve">в качеството си на </w:t>
      </w:r>
      <w:r w:rsidRPr="000A1D53">
        <w:rPr>
          <w:color w:val="000000"/>
        </w:rPr>
        <w:t>…………………………………………………………………………</w:t>
      </w:r>
    </w:p>
    <w:p w:rsidR="00A136BE" w:rsidRPr="000A1D53" w:rsidRDefault="00A136BE" w:rsidP="00A136BE">
      <w:pPr>
        <w:ind w:left="3507" w:firstLine="741"/>
        <w:jc w:val="both"/>
        <w:rPr>
          <w:i/>
        </w:rPr>
      </w:pPr>
      <w:r w:rsidRPr="000A1D53">
        <w:rPr>
          <w:i/>
          <w:color w:val="000000"/>
          <w:spacing w:val="3"/>
        </w:rPr>
        <w:t>(длъжност)</w:t>
      </w:r>
    </w:p>
    <w:p w:rsidR="00A136BE" w:rsidRDefault="00A136BE" w:rsidP="00A136BE">
      <w:pPr>
        <w:jc w:val="both"/>
        <w:rPr>
          <w:b/>
          <w:i/>
        </w:rPr>
      </w:pPr>
      <w:r w:rsidRPr="000A1D53">
        <w:t>на Участник</w:t>
      </w:r>
      <w:r w:rsidRPr="000A1D53">
        <w:rPr>
          <w:spacing w:val="3"/>
          <w:w w:val="120"/>
        </w:rPr>
        <w:t xml:space="preserve">: </w:t>
      </w:r>
      <w:r w:rsidRPr="000A1D53">
        <w:t>…………………………………………..………………………………………,</w:t>
      </w:r>
      <w:r w:rsidRPr="000A1D53">
        <w:rPr>
          <w:color w:val="000000"/>
        </w:rPr>
        <w:t xml:space="preserve"> в процедура за възлагане на обществена поръчка с предмет </w:t>
      </w:r>
      <w:r w:rsidRPr="000A1D53">
        <w:rPr>
          <w:b/>
          <w:i/>
        </w:rPr>
        <w:t xml:space="preserve">„………………………..”, </w:t>
      </w:r>
    </w:p>
    <w:p w:rsidR="00A136BE" w:rsidRPr="000A1D53" w:rsidRDefault="00A136BE" w:rsidP="00A136BE">
      <w:pPr>
        <w:jc w:val="both"/>
        <w:rPr>
          <w:b/>
          <w:bCs/>
        </w:rPr>
      </w:pPr>
    </w:p>
    <w:p w:rsidR="00A136BE" w:rsidRDefault="00A136BE" w:rsidP="00A136BE">
      <w:pPr>
        <w:ind w:left="2160" w:hanging="2160"/>
        <w:jc w:val="center"/>
        <w:outlineLvl w:val="0"/>
        <w:rPr>
          <w:b/>
          <w:bCs/>
        </w:rPr>
      </w:pPr>
      <w:r w:rsidRPr="000A1D53">
        <w:rPr>
          <w:b/>
          <w:bCs/>
        </w:rPr>
        <w:t>Д Е К Л А Р И Р А М:</w:t>
      </w:r>
    </w:p>
    <w:p w:rsidR="00A136BE" w:rsidRPr="000A1D53" w:rsidRDefault="00A136BE" w:rsidP="00A136BE">
      <w:pPr>
        <w:ind w:left="2160" w:hanging="2160"/>
        <w:jc w:val="center"/>
        <w:outlineLvl w:val="0"/>
        <w:rPr>
          <w:b/>
          <w:bCs/>
        </w:rPr>
      </w:pPr>
    </w:p>
    <w:p w:rsidR="00A136BE" w:rsidRPr="000A1D53" w:rsidRDefault="00A136BE" w:rsidP="00A136BE">
      <w:pPr>
        <w:ind w:firstLine="720"/>
        <w:jc w:val="both"/>
      </w:pPr>
      <w:r w:rsidRPr="000A1D53">
        <w:t xml:space="preserve">1. Не съм осъждан(а) с влязла в сила присъда /Реабилитиран съм за: </w:t>
      </w:r>
    </w:p>
    <w:p w:rsidR="00A136BE" w:rsidRPr="000A1D53" w:rsidRDefault="00A136BE" w:rsidP="00A136BE">
      <w:pPr>
        <w:ind w:firstLine="720"/>
        <w:jc w:val="both"/>
      </w:pPr>
      <w:r w:rsidRPr="000A1D53">
        <w:t>а) престъпление против финансовата, данъчната или осигурителната система, включително изпиране на пари, по чл. 253 - 260 от Наказателния кодекс;</w:t>
      </w:r>
    </w:p>
    <w:p w:rsidR="00A136BE" w:rsidRPr="000A1D53" w:rsidRDefault="00A136BE" w:rsidP="00A136BE">
      <w:pPr>
        <w:ind w:firstLine="720"/>
        <w:jc w:val="both"/>
      </w:pPr>
      <w:r w:rsidRPr="000A1D53">
        <w:t>б) подкуп по чл. 301 - 307 от Наказателния кодекс;</w:t>
      </w:r>
    </w:p>
    <w:p w:rsidR="00A136BE" w:rsidRPr="000A1D53" w:rsidRDefault="00A136BE" w:rsidP="00A136BE">
      <w:pPr>
        <w:ind w:firstLine="720"/>
        <w:jc w:val="both"/>
      </w:pPr>
      <w:r w:rsidRPr="000A1D53">
        <w:t>в) участие в организирана престъпна група по чл. 321 и 321а от Наказателния кодекс;</w:t>
      </w:r>
    </w:p>
    <w:p w:rsidR="00A136BE" w:rsidRPr="000A1D53" w:rsidRDefault="00A136BE" w:rsidP="00A136BE">
      <w:pPr>
        <w:ind w:firstLine="720"/>
        <w:jc w:val="both"/>
      </w:pPr>
      <w:r w:rsidRPr="000A1D53">
        <w:t>г) престъпление против собствеността по чл. 194 - 217 от Наказателния кодекс;</w:t>
      </w:r>
    </w:p>
    <w:p w:rsidR="00A136BE" w:rsidRDefault="00A136BE" w:rsidP="00A136BE">
      <w:pPr>
        <w:ind w:firstLine="720"/>
        <w:jc w:val="both"/>
      </w:pPr>
      <w:r w:rsidRPr="000A1D53">
        <w:t>д) престъпление против стопанството по чл. 219 - 252 от Наказателния кодекс.</w:t>
      </w:r>
    </w:p>
    <w:p w:rsidR="00A136BE" w:rsidRPr="000A1D53" w:rsidRDefault="00A136BE" w:rsidP="00806142">
      <w:pPr>
        <w:ind w:firstLine="708"/>
        <w:jc w:val="both"/>
        <w:rPr>
          <w:rFonts w:eastAsia="Batang"/>
          <w:color w:val="000000"/>
        </w:rPr>
      </w:pPr>
      <w:r>
        <w:rPr>
          <w:rFonts w:eastAsia="Batang"/>
          <w:color w:val="000000"/>
          <w:lang w:val="ru-RU"/>
        </w:rPr>
        <w:t>2</w:t>
      </w:r>
      <w:r w:rsidRPr="000A1D53">
        <w:rPr>
          <w:rFonts w:eastAsia="Batang"/>
          <w:color w:val="000000"/>
        </w:rPr>
        <w:t>. Представляваният от мен участник не е виновен за неизпълнение на задължения п</w:t>
      </w:r>
      <w:r>
        <w:rPr>
          <w:rFonts w:eastAsia="Batang"/>
          <w:color w:val="000000"/>
        </w:rPr>
        <w:t xml:space="preserve">о договор за обществена поръчка, </w:t>
      </w:r>
      <w:r w:rsidRPr="006323C2">
        <w:rPr>
          <w:rFonts w:eastAsia="Batang"/>
          <w:color w:val="000000"/>
        </w:rPr>
        <w:t>доказано от възложителя с влязло в сила съдебно решение;</w:t>
      </w:r>
    </w:p>
    <w:p w:rsidR="00A136BE" w:rsidRPr="000A1D53" w:rsidRDefault="00A136BE" w:rsidP="00806142">
      <w:pPr>
        <w:ind w:firstLine="720"/>
        <w:jc w:val="both"/>
      </w:pPr>
      <w:r>
        <w:t>3</w:t>
      </w:r>
      <w:r w:rsidRPr="000A1D53">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A136BE" w:rsidRDefault="00A136BE" w:rsidP="00806142">
      <w:pPr>
        <w:ind w:firstLine="708"/>
        <w:jc w:val="both"/>
      </w:pPr>
      <w:r>
        <w:t>4</w:t>
      </w:r>
      <w:r w:rsidRPr="000A1D53">
        <w:t xml:space="preserve">. Не съм свързано лице </w:t>
      </w:r>
      <w:r w:rsidRPr="00467984">
        <w:t>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A136BE" w:rsidRPr="000A1D53" w:rsidRDefault="00A136BE" w:rsidP="00806142">
      <w:pPr>
        <w:ind w:firstLine="708"/>
        <w:jc w:val="both"/>
        <w:rPr>
          <w:lang w:eastAsia="bg-BG"/>
        </w:rPr>
      </w:pPr>
      <w:r>
        <w:rPr>
          <w:lang w:eastAsia="bg-BG"/>
        </w:rPr>
        <w:t>5</w:t>
      </w:r>
      <w:r w:rsidRPr="000A1D53">
        <w:rPr>
          <w:lang w:eastAsia="bg-BG"/>
        </w:rPr>
        <w:t>. Представляваният от мен участник не е обявен в несъстоятелност.</w:t>
      </w:r>
    </w:p>
    <w:p w:rsidR="00A136BE" w:rsidRPr="000A1D53" w:rsidRDefault="00A136BE" w:rsidP="00806142">
      <w:pPr>
        <w:ind w:firstLine="720"/>
        <w:jc w:val="both"/>
        <w:rPr>
          <w:lang w:eastAsia="bg-BG"/>
        </w:rPr>
      </w:pPr>
      <w:r>
        <w:rPr>
          <w:lang w:eastAsia="bg-BG"/>
        </w:rPr>
        <w:t>6</w:t>
      </w:r>
      <w:r w:rsidRPr="000A1D53">
        <w:rPr>
          <w:lang w:eastAsia="bg-BG"/>
        </w:rPr>
        <w:t>.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A136BE" w:rsidRDefault="00A136BE" w:rsidP="00806142">
      <w:pPr>
        <w:ind w:firstLine="720"/>
        <w:jc w:val="both"/>
      </w:pPr>
      <w:r>
        <w:rPr>
          <w:iCs/>
        </w:rPr>
        <w:t>7</w:t>
      </w:r>
      <w:r w:rsidRPr="0066089E">
        <w:rPr>
          <w:iCs/>
        </w:rPr>
        <w:t>.</w:t>
      </w:r>
      <w:r>
        <w:rPr>
          <w:i/>
          <w:iCs/>
        </w:rPr>
        <w:t xml:space="preserve"> </w:t>
      </w:r>
      <w:r w:rsidRPr="000A1D53">
        <w:rPr>
          <w:lang w:eastAsia="bg-BG"/>
        </w:rPr>
        <w:t xml:space="preserve">Представляваният от мен участник </w:t>
      </w:r>
      <w:r w:rsidRPr="000A1D53">
        <w:t>не е в открито производство по несъстоятелност;</w:t>
      </w:r>
      <w:r w:rsidRPr="000A1D53">
        <w:tab/>
      </w:r>
      <w:r w:rsidRPr="000A1D53">
        <w:tab/>
      </w:r>
      <w:r w:rsidRPr="000A1D53">
        <w:tab/>
      </w:r>
      <w:r w:rsidRPr="000A1D53">
        <w:tab/>
      </w:r>
    </w:p>
    <w:p w:rsidR="00A136BE" w:rsidRPr="000A1D53" w:rsidRDefault="00A136BE" w:rsidP="00806142">
      <w:pPr>
        <w:ind w:firstLine="720"/>
        <w:jc w:val="both"/>
      </w:pPr>
      <w:r>
        <w:t xml:space="preserve">8. </w:t>
      </w:r>
      <w:r w:rsidRPr="000A1D53">
        <w:t xml:space="preserve">Представляваният от мен участник не е сключил извънсъдебно споразумение с кредиторите си по смисъла на чл. 740 от Търговския закон; </w:t>
      </w:r>
    </w:p>
    <w:p w:rsidR="00A136BE" w:rsidRPr="000A1D53" w:rsidRDefault="00A136BE" w:rsidP="00806142">
      <w:pPr>
        <w:ind w:firstLine="720"/>
        <w:jc w:val="both"/>
      </w:pPr>
      <w:r>
        <w:t xml:space="preserve">9. </w:t>
      </w:r>
      <w:r w:rsidRPr="000A1D53">
        <w:t>Представляваният от мен участник не се намира в подобна процедура съгласно националните си закони и подзаконови актове;</w:t>
      </w:r>
    </w:p>
    <w:p w:rsidR="00A136BE" w:rsidRDefault="00A136BE" w:rsidP="00806142">
      <w:pPr>
        <w:ind w:firstLine="720"/>
        <w:jc w:val="both"/>
      </w:pPr>
      <w:r>
        <w:t>10. Н</w:t>
      </w:r>
      <w:r w:rsidRPr="000A1D53">
        <w:t>еговата дейност не е под разпореждане на съда и не е преустановил дейността си.</w:t>
      </w:r>
    </w:p>
    <w:p w:rsidR="00A136BE" w:rsidRPr="000A1D53" w:rsidRDefault="00A136BE" w:rsidP="00806142">
      <w:pPr>
        <w:ind w:firstLine="720"/>
        <w:jc w:val="both"/>
      </w:pPr>
      <w:r>
        <w:t>11. Не е осъден с влязла в сила присъда</w:t>
      </w:r>
      <w:r w:rsidRPr="00491C49">
        <w:t xml:space="preserve"> </w:t>
      </w:r>
      <w:r>
        <w:t>/ реабилитиран</w:t>
      </w:r>
      <w:r w:rsidRPr="00491C49">
        <w:t xml:space="preserve"> </w:t>
      </w:r>
      <w:r>
        <w:t xml:space="preserve">(невярното се зачертава) </w:t>
      </w:r>
      <w:r w:rsidRPr="00491C49">
        <w:t>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A136BE" w:rsidRDefault="00A136BE" w:rsidP="00806142">
      <w:pPr>
        <w:ind w:firstLine="709"/>
        <w:jc w:val="both"/>
        <w:rPr>
          <w:rFonts w:eastAsia="Batang"/>
          <w:color w:val="000000"/>
        </w:rPr>
      </w:pPr>
      <w:r>
        <w:rPr>
          <w:rFonts w:eastAsia="Batang"/>
          <w:color w:val="000000"/>
        </w:rPr>
        <w:t>12</w:t>
      </w:r>
      <w:r w:rsidRPr="000A1D53">
        <w:rPr>
          <w:rFonts w:eastAsia="Batang"/>
          <w:color w:val="000000"/>
        </w:rPr>
        <w:t xml:space="preserve">. </w:t>
      </w:r>
      <w:r>
        <w:rPr>
          <w:rFonts w:eastAsia="Batang"/>
          <w:color w:val="000000"/>
        </w:rPr>
        <w:t>Н</w:t>
      </w:r>
      <w:r w:rsidRPr="000A1D53">
        <w:rPr>
          <w:rFonts w:eastAsia="Batang"/>
          <w:color w:val="000000"/>
        </w:rPr>
        <w:t xml:space="preserve">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w:t>
      </w:r>
      <w:r w:rsidRPr="000A1D53">
        <w:rPr>
          <w:rFonts w:eastAsia="Batang"/>
          <w:color w:val="000000"/>
        </w:rPr>
        <w:lastRenderedPageBreak/>
        <w:t>задълженията</w:t>
      </w:r>
      <w:r w:rsidRPr="000A1D53">
        <w:rPr>
          <w:rFonts w:eastAsia="Batang"/>
          <w:color w:val="000000"/>
          <w:vertAlign w:val="superscript"/>
          <w:lang w:eastAsia="x-none"/>
        </w:rPr>
        <w:footnoteReference w:id="1"/>
      </w:r>
      <w:r w:rsidRPr="000A1D53">
        <w:rPr>
          <w:rFonts w:eastAsia="Batang"/>
          <w:color w:val="000000"/>
        </w:rPr>
        <w:t xml:space="preserve"> или парични задължения, свързани с плащането на </w:t>
      </w:r>
      <w:r>
        <w:rPr>
          <w:rFonts w:eastAsia="Batang"/>
          <w:color w:val="000000"/>
        </w:rPr>
        <w:t xml:space="preserve">данъци или </w:t>
      </w:r>
      <w:r w:rsidRPr="000A1D53">
        <w:rPr>
          <w:rFonts w:eastAsia="Batang"/>
          <w:color w:val="000000"/>
        </w:rPr>
        <w:t>вноски за социалното осигуряване съгласно правните норми на държавата, в която участникът е установен.</w:t>
      </w:r>
    </w:p>
    <w:p w:rsidR="00A136BE" w:rsidRPr="000A1D53" w:rsidRDefault="00A136BE" w:rsidP="00806142">
      <w:pPr>
        <w:ind w:firstLine="709"/>
        <w:jc w:val="both"/>
        <w:rPr>
          <w:rFonts w:eastAsia="Batang"/>
          <w:color w:val="000000"/>
        </w:rPr>
      </w:pPr>
      <w:r w:rsidRPr="000A1D53">
        <w:rPr>
          <w:rFonts w:eastAsia="Batang"/>
          <w:color w:val="000000"/>
        </w:rPr>
        <w:t>1</w:t>
      </w:r>
      <w:r>
        <w:rPr>
          <w:rFonts w:eastAsia="Batang"/>
          <w:color w:val="000000"/>
        </w:rPr>
        <w:t>3</w:t>
      </w:r>
      <w:r w:rsidRPr="000A1D53">
        <w:rPr>
          <w:rFonts w:eastAsia="Batang"/>
          <w:color w:val="000000"/>
        </w:rPr>
        <w:t xml:space="preserve">. </w:t>
      </w:r>
      <w:r>
        <w:rPr>
          <w:rFonts w:eastAsia="Batang"/>
          <w:color w:val="000000"/>
        </w:rPr>
        <w:t>Н</w:t>
      </w:r>
      <w:r w:rsidRPr="000A1D53">
        <w:rPr>
          <w:rFonts w:eastAsia="Batang"/>
          <w:color w:val="000000"/>
        </w:rPr>
        <w:t>е е сключил договор с лице по чл. 21 или чл. 22 от Закона за предотвратяване и установяване на конфликт на интереси.</w:t>
      </w:r>
    </w:p>
    <w:p w:rsidR="00A136BE" w:rsidRPr="00F901E2" w:rsidRDefault="00A136BE" w:rsidP="00806142">
      <w:pPr>
        <w:ind w:firstLine="709"/>
        <w:jc w:val="both"/>
      </w:pPr>
      <w:r w:rsidRPr="00F901E2">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горепосочените обстоятелства, посочени в настоящата декларация, служебно на възложителя:</w:t>
      </w:r>
    </w:p>
    <w:p w:rsidR="00A136BE" w:rsidRPr="000A1D53" w:rsidRDefault="00A136BE" w:rsidP="00806142">
      <w:pPr>
        <w:jc w:val="both"/>
      </w:pPr>
      <w:r w:rsidRPr="000A1D53">
        <w:t>............. /</w:t>
      </w:r>
      <w:r w:rsidRPr="000A1D53">
        <w:rPr>
          <w:i/>
        </w:rPr>
        <w:t>посочват се от декларатора, когато е приложимо</w:t>
      </w:r>
      <w:r w:rsidRPr="000A1D53">
        <w:t xml:space="preserve">/. </w:t>
      </w:r>
    </w:p>
    <w:p w:rsidR="00A136BE" w:rsidRDefault="00A136BE" w:rsidP="00A136BE">
      <w:pPr>
        <w:ind w:firstLine="720"/>
        <w:jc w:val="both"/>
      </w:pPr>
      <w:r w:rsidRPr="000A1D53">
        <w:t xml:space="preserve">Известна ми е отговорността по чл.313 от НК за неверни данни. </w:t>
      </w:r>
    </w:p>
    <w:p w:rsidR="00A136BE" w:rsidRPr="000A1D53" w:rsidRDefault="00A136BE" w:rsidP="00A136BE">
      <w:pPr>
        <w:ind w:firstLine="720"/>
        <w:jc w:val="both"/>
      </w:pPr>
    </w:p>
    <w:p w:rsidR="00A136BE" w:rsidRPr="000A1D53" w:rsidRDefault="00A136BE" w:rsidP="00A136BE">
      <w:pPr>
        <w:ind w:firstLine="720"/>
        <w:jc w:val="both"/>
      </w:pPr>
      <w:r w:rsidRPr="000A1D53">
        <w:t>Задължавам се при промени на горепосочените обстоятелства да уведомя Възложителя в седемдневен срок от настъпването им.</w:t>
      </w:r>
    </w:p>
    <w:p w:rsidR="00A136BE" w:rsidRDefault="00A136BE" w:rsidP="006F1D4B">
      <w:pPr>
        <w:spacing w:before="120"/>
        <w:ind w:left="360"/>
        <w:jc w:val="center"/>
        <w:rPr>
          <w:b/>
          <w:bCs/>
        </w:rPr>
      </w:pPr>
    </w:p>
    <w:p w:rsidR="00A136BE" w:rsidRPr="00732FA4" w:rsidRDefault="00A136BE" w:rsidP="00A136BE">
      <w:pPr>
        <w:jc w:val="both"/>
        <w:rPr>
          <w:b/>
          <w:bCs/>
        </w:rPr>
      </w:pPr>
      <w:r w:rsidRPr="00732FA4">
        <w:rPr>
          <w:b/>
          <w:bCs/>
        </w:rPr>
        <w:t>Дата:....................</w:t>
      </w:r>
      <w:r w:rsidR="00ED67E1">
        <w:rPr>
          <w:b/>
          <w:bCs/>
        </w:rPr>
        <w:t xml:space="preserve"> </w:t>
      </w:r>
      <w:r w:rsidRPr="00732FA4">
        <w:rPr>
          <w:b/>
          <w:bCs/>
        </w:rPr>
        <w:t xml:space="preserve">2014 г. </w:t>
      </w:r>
      <w:r w:rsidR="00ED67E1">
        <w:rPr>
          <w:b/>
          <w:bCs/>
        </w:rPr>
        <w:tab/>
      </w:r>
      <w:r w:rsidR="00ED67E1">
        <w:rPr>
          <w:b/>
          <w:bCs/>
        </w:rPr>
        <w:tab/>
      </w:r>
      <w:r w:rsidR="00ED67E1">
        <w:rPr>
          <w:b/>
          <w:bCs/>
        </w:rPr>
        <w:tab/>
      </w:r>
      <w:r w:rsidR="00ED67E1">
        <w:rPr>
          <w:b/>
          <w:bCs/>
        </w:rPr>
        <w:tab/>
      </w:r>
      <w:r w:rsidRPr="00732FA4">
        <w:rPr>
          <w:b/>
          <w:bCs/>
        </w:rPr>
        <w:t>Декларатор: ................................</w:t>
      </w:r>
    </w:p>
    <w:p w:rsidR="00A136BE" w:rsidRPr="00732FA4" w:rsidRDefault="00A136BE" w:rsidP="00A136BE">
      <w:pPr>
        <w:jc w:val="both"/>
        <w:rPr>
          <w:b/>
          <w:bCs/>
          <w:i/>
          <w:iCs/>
        </w:rPr>
      </w:pPr>
    </w:p>
    <w:p w:rsidR="00A136BE" w:rsidRPr="00732FA4" w:rsidRDefault="00A136BE" w:rsidP="00A136BE">
      <w:pPr>
        <w:widowControl w:val="0"/>
        <w:autoSpaceDE w:val="0"/>
        <w:autoSpaceDN w:val="0"/>
        <w:adjustRightInd w:val="0"/>
        <w:jc w:val="both"/>
        <w:rPr>
          <w:b/>
          <w:bCs/>
          <w:i/>
          <w:iCs/>
          <w:sz w:val="16"/>
          <w:szCs w:val="16"/>
        </w:rPr>
      </w:pPr>
    </w:p>
    <w:p w:rsidR="00A136BE" w:rsidRPr="00545627" w:rsidRDefault="00A136BE" w:rsidP="00A136BE">
      <w:pPr>
        <w:widowControl w:val="0"/>
        <w:autoSpaceDE w:val="0"/>
        <w:autoSpaceDN w:val="0"/>
        <w:adjustRightInd w:val="0"/>
        <w:jc w:val="both"/>
        <w:rPr>
          <w:b/>
          <w:bCs/>
          <w:i/>
          <w:iCs/>
          <w:sz w:val="20"/>
          <w:szCs w:val="20"/>
        </w:rPr>
      </w:pPr>
    </w:p>
    <w:p w:rsidR="00A136BE" w:rsidRPr="00545627" w:rsidRDefault="00A136BE" w:rsidP="00A136BE">
      <w:pPr>
        <w:widowControl w:val="0"/>
        <w:autoSpaceDE w:val="0"/>
        <w:autoSpaceDN w:val="0"/>
        <w:adjustRightInd w:val="0"/>
        <w:jc w:val="both"/>
        <w:rPr>
          <w:i/>
          <w:iCs/>
          <w:sz w:val="20"/>
          <w:szCs w:val="20"/>
        </w:rPr>
      </w:pPr>
    </w:p>
    <w:p w:rsidR="00A136BE" w:rsidRPr="00732FA4" w:rsidRDefault="00A136BE" w:rsidP="006F1D4B">
      <w:pPr>
        <w:spacing w:before="120"/>
        <w:ind w:left="360"/>
        <w:jc w:val="center"/>
        <w:rPr>
          <w:b/>
          <w:bCs/>
        </w:rPr>
      </w:pPr>
    </w:p>
    <w:p w:rsidR="006F1D4B" w:rsidRPr="00732FA4" w:rsidRDefault="006F1D4B" w:rsidP="006F1D4B">
      <w:pPr>
        <w:pStyle w:val="1"/>
        <w:pageBreakBefore/>
        <w:ind w:left="360"/>
        <w:jc w:val="right"/>
        <w:rPr>
          <w:rFonts w:ascii="Times New Roman" w:hAnsi="Times New Roman"/>
          <w:b/>
          <w:bCs/>
          <w:i/>
          <w:iCs/>
          <w:sz w:val="24"/>
          <w:szCs w:val="24"/>
        </w:rPr>
      </w:pPr>
      <w:r w:rsidRPr="00732FA4">
        <w:rPr>
          <w:rFonts w:ascii="Times New Roman" w:hAnsi="Times New Roman"/>
          <w:b/>
          <w:bCs/>
          <w:i/>
          <w:iCs/>
          <w:sz w:val="24"/>
          <w:szCs w:val="24"/>
        </w:rPr>
        <w:lastRenderedPageBreak/>
        <w:t xml:space="preserve">Приложение № </w:t>
      </w:r>
      <w:r w:rsidR="00C91D74">
        <w:rPr>
          <w:rFonts w:ascii="Times New Roman" w:hAnsi="Times New Roman"/>
          <w:b/>
          <w:bCs/>
          <w:i/>
          <w:iCs/>
          <w:sz w:val="24"/>
          <w:szCs w:val="24"/>
        </w:rPr>
        <w:t>5</w:t>
      </w:r>
    </w:p>
    <w:p w:rsidR="00AC7779" w:rsidRDefault="00AC7779" w:rsidP="00950668">
      <w:pPr>
        <w:widowControl w:val="0"/>
        <w:autoSpaceDE w:val="0"/>
        <w:autoSpaceDN w:val="0"/>
        <w:adjustRightInd w:val="0"/>
        <w:jc w:val="both"/>
        <w:rPr>
          <w:b/>
          <w:i/>
          <w:iCs/>
          <w:sz w:val="20"/>
          <w:szCs w:val="20"/>
        </w:rPr>
      </w:pPr>
    </w:p>
    <w:p w:rsidR="00C91D74" w:rsidRPr="005D73A9" w:rsidRDefault="00C91D74" w:rsidP="00C91D74">
      <w:pPr>
        <w:autoSpaceDE w:val="0"/>
        <w:autoSpaceDN w:val="0"/>
        <w:adjustRightInd w:val="0"/>
        <w:ind w:firstLine="288"/>
        <w:jc w:val="center"/>
        <w:rPr>
          <w:rFonts w:eastAsia="Verdana-Bold"/>
          <w:b/>
          <w:bCs/>
        </w:rPr>
      </w:pPr>
      <w:r w:rsidRPr="005D73A9">
        <w:rPr>
          <w:rFonts w:eastAsia="Verdana-Bold"/>
          <w:b/>
          <w:bCs/>
        </w:rPr>
        <w:t>Д Е К Л А Р А Ц И Я</w:t>
      </w:r>
    </w:p>
    <w:p w:rsidR="00C91D74" w:rsidRDefault="00C91D74" w:rsidP="00C91D74">
      <w:pPr>
        <w:autoSpaceDE w:val="0"/>
        <w:autoSpaceDN w:val="0"/>
        <w:adjustRightInd w:val="0"/>
        <w:ind w:firstLine="288"/>
        <w:jc w:val="center"/>
        <w:rPr>
          <w:rFonts w:eastAsia="Verdana-Bold"/>
          <w:b/>
          <w:bCs/>
        </w:rPr>
      </w:pPr>
      <w:r w:rsidRPr="005D73A9">
        <w:rPr>
          <w:rFonts w:eastAsia="Verdana-Bold"/>
          <w:b/>
          <w:bCs/>
        </w:rPr>
        <w:t>за съгласие за участие като подизпълнител</w:t>
      </w:r>
    </w:p>
    <w:p w:rsidR="00C91D74" w:rsidRPr="005D73A9" w:rsidRDefault="00C91D74" w:rsidP="00C91D74">
      <w:pPr>
        <w:autoSpaceDE w:val="0"/>
        <w:autoSpaceDN w:val="0"/>
        <w:adjustRightInd w:val="0"/>
        <w:ind w:firstLine="288"/>
        <w:jc w:val="center"/>
        <w:rPr>
          <w:rFonts w:eastAsia="Verdana-Bold"/>
          <w:b/>
          <w:bCs/>
        </w:rPr>
      </w:pPr>
    </w:p>
    <w:p w:rsidR="00C91D74" w:rsidRPr="005D73A9" w:rsidRDefault="00C91D74" w:rsidP="00C91D74">
      <w:pPr>
        <w:ind w:right="50"/>
        <w:jc w:val="both"/>
      </w:pPr>
      <w:r w:rsidRPr="005D73A9">
        <w:rPr>
          <w:color w:val="000000"/>
          <w:spacing w:val="2"/>
          <w:w w:val="111"/>
        </w:rPr>
        <w:t>Подписаният: ………………………………</w:t>
      </w:r>
      <w:r w:rsidRPr="005D73A9">
        <w:rPr>
          <w:color w:val="000000"/>
        </w:rPr>
        <w:t>………………………………...................</w:t>
      </w:r>
    </w:p>
    <w:p w:rsidR="00C91D74" w:rsidRPr="005D73A9" w:rsidRDefault="00C91D74" w:rsidP="00C91D74">
      <w:pPr>
        <w:ind w:right="7" w:firstLine="708"/>
        <w:jc w:val="center"/>
        <w:rPr>
          <w:i/>
          <w:color w:val="000000"/>
          <w:spacing w:val="4"/>
        </w:rPr>
      </w:pPr>
      <w:r w:rsidRPr="005D73A9">
        <w:rPr>
          <w:i/>
          <w:color w:val="000000"/>
          <w:spacing w:val="4"/>
        </w:rPr>
        <w:t>(три имена)</w:t>
      </w:r>
    </w:p>
    <w:p w:rsidR="00C91D74" w:rsidRPr="005D73A9" w:rsidRDefault="00C91D74" w:rsidP="00C91D74">
      <w:pPr>
        <w:ind w:right="7"/>
        <w:jc w:val="both"/>
        <w:rPr>
          <w:color w:val="000000"/>
          <w:spacing w:val="5"/>
        </w:rPr>
      </w:pPr>
      <w:r w:rsidRPr="005D73A9">
        <w:rPr>
          <w:color w:val="000000"/>
          <w:spacing w:val="5"/>
        </w:rPr>
        <w:t>Данни по документ за самоличност ..............................................................................</w:t>
      </w:r>
    </w:p>
    <w:p w:rsidR="00C91D74" w:rsidRPr="005D73A9" w:rsidRDefault="00C91D74" w:rsidP="00C91D74">
      <w:pPr>
        <w:ind w:right="7"/>
        <w:jc w:val="both"/>
        <w:rPr>
          <w:color w:val="000000"/>
          <w:spacing w:val="4"/>
        </w:rPr>
      </w:pPr>
      <w:r w:rsidRPr="005D73A9">
        <w:rPr>
          <w:color w:val="000000"/>
          <w:spacing w:val="4"/>
        </w:rPr>
        <w:t>...........................................................................................................................................</w:t>
      </w:r>
    </w:p>
    <w:p w:rsidR="00C91D74" w:rsidRPr="005D73A9" w:rsidRDefault="00C91D74" w:rsidP="00C91D74">
      <w:pPr>
        <w:autoSpaceDE w:val="0"/>
        <w:autoSpaceDN w:val="0"/>
        <w:adjustRightInd w:val="0"/>
        <w:ind w:firstLine="708"/>
        <w:jc w:val="center"/>
        <w:rPr>
          <w:i/>
        </w:rPr>
      </w:pPr>
      <w:r w:rsidRPr="005D73A9">
        <w:rPr>
          <w:i/>
        </w:rPr>
        <w:t>(номер на лична карта, дата, орган и място на издаването)</w:t>
      </w:r>
    </w:p>
    <w:p w:rsidR="00C91D74" w:rsidRPr="005D73A9" w:rsidRDefault="00C91D74" w:rsidP="00C91D74">
      <w:pPr>
        <w:tabs>
          <w:tab w:val="left" w:leader="dot" w:pos="6588"/>
        </w:tabs>
        <w:jc w:val="both"/>
      </w:pPr>
      <w:r w:rsidRPr="005D73A9">
        <w:rPr>
          <w:color w:val="000000"/>
          <w:spacing w:val="5"/>
          <w:w w:val="111"/>
        </w:rPr>
        <w:t xml:space="preserve">в качеството си на </w:t>
      </w:r>
      <w:r w:rsidRPr="005D73A9">
        <w:rPr>
          <w:color w:val="000000"/>
        </w:rPr>
        <w:t>…………………………………………………………………………</w:t>
      </w:r>
    </w:p>
    <w:p w:rsidR="00C91D74" w:rsidRPr="005D73A9" w:rsidRDefault="00C91D74" w:rsidP="00C91D74">
      <w:pPr>
        <w:ind w:firstLine="708"/>
        <w:jc w:val="center"/>
        <w:rPr>
          <w:i/>
        </w:rPr>
      </w:pPr>
      <w:r w:rsidRPr="005D73A9">
        <w:rPr>
          <w:i/>
          <w:color w:val="000000"/>
          <w:spacing w:val="3"/>
        </w:rPr>
        <w:t>(длъжност)</w:t>
      </w:r>
    </w:p>
    <w:p w:rsidR="00C91D74" w:rsidRPr="005D73A9" w:rsidRDefault="00C91D74" w:rsidP="00C91D74">
      <w:r w:rsidRPr="005D73A9">
        <w:t>на …………………………………………..………………………………………………… -</w:t>
      </w:r>
    </w:p>
    <w:p w:rsidR="00C91D74" w:rsidRPr="005D73A9" w:rsidRDefault="00C91D74" w:rsidP="00C91D74">
      <w:pPr>
        <w:jc w:val="center"/>
        <w:rPr>
          <w:i/>
        </w:rPr>
      </w:pPr>
      <w:r w:rsidRPr="005D73A9">
        <w:rPr>
          <w:i/>
        </w:rPr>
        <w:t>(наименование на участника)</w:t>
      </w:r>
    </w:p>
    <w:p w:rsidR="00C91D74" w:rsidRPr="00D31AFE" w:rsidRDefault="00C91D74" w:rsidP="00C91D74">
      <w:pPr>
        <w:jc w:val="both"/>
        <w:rPr>
          <w:color w:val="000000"/>
          <w:spacing w:val="3"/>
          <w:lang w:val="en-US"/>
        </w:rPr>
      </w:pPr>
      <w:r>
        <w:t xml:space="preserve">Подизпълнител на </w:t>
      </w:r>
      <w:r w:rsidRPr="005D73A9">
        <w:t xml:space="preserve">участник </w:t>
      </w:r>
      <w:r w:rsidRPr="005D73A9">
        <w:rPr>
          <w:color w:val="000000"/>
        </w:rPr>
        <w:t xml:space="preserve">в процедура за възлагане на обществена поръчка с </w:t>
      </w:r>
      <w:r>
        <w:rPr>
          <w:color w:val="000000"/>
        </w:rPr>
        <w:t xml:space="preserve">премет </w:t>
      </w:r>
      <w:r>
        <w:rPr>
          <w:b/>
          <w:i/>
        </w:rPr>
        <w:t>„…………….........................................................................................”</w:t>
      </w:r>
    </w:p>
    <w:p w:rsidR="00C91D74" w:rsidRPr="005D73A9" w:rsidRDefault="00C91D74" w:rsidP="00C91D74">
      <w:pPr>
        <w:ind w:left="57" w:right="6"/>
        <w:jc w:val="both"/>
        <w:rPr>
          <w:b/>
          <w:bCs/>
        </w:rPr>
      </w:pPr>
    </w:p>
    <w:p w:rsidR="00C91D74" w:rsidRDefault="00C91D74" w:rsidP="00C91D74">
      <w:pPr>
        <w:autoSpaceDE w:val="0"/>
        <w:autoSpaceDN w:val="0"/>
        <w:adjustRightInd w:val="0"/>
        <w:ind w:firstLine="288"/>
        <w:jc w:val="center"/>
        <w:rPr>
          <w:rFonts w:eastAsia="Verdana-Bold"/>
          <w:b/>
          <w:bCs/>
        </w:rPr>
      </w:pPr>
      <w:r w:rsidRPr="005D73A9">
        <w:rPr>
          <w:rFonts w:eastAsia="Verdana-Bold"/>
          <w:b/>
          <w:bCs/>
        </w:rPr>
        <w:t>Д Е К Л А Р И Р А М:</w:t>
      </w:r>
    </w:p>
    <w:p w:rsidR="00C91D74" w:rsidRPr="005D73A9" w:rsidRDefault="00C91D74" w:rsidP="00C91D74">
      <w:pPr>
        <w:autoSpaceDE w:val="0"/>
        <w:autoSpaceDN w:val="0"/>
        <w:adjustRightInd w:val="0"/>
        <w:ind w:firstLine="288"/>
        <w:jc w:val="center"/>
        <w:rPr>
          <w:rFonts w:eastAsia="Verdana-Bold"/>
        </w:rPr>
      </w:pPr>
    </w:p>
    <w:p w:rsidR="00C91D74" w:rsidRPr="005D73A9" w:rsidRDefault="00C91D74" w:rsidP="00C91D74">
      <w:pPr>
        <w:autoSpaceDE w:val="0"/>
        <w:autoSpaceDN w:val="0"/>
        <w:adjustRightInd w:val="0"/>
        <w:ind w:firstLine="288"/>
        <w:jc w:val="both"/>
        <w:rPr>
          <w:rFonts w:eastAsia="Verdana-Bold"/>
        </w:rPr>
      </w:pPr>
      <w:r w:rsidRPr="005D73A9">
        <w:rPr>
          <w:rFonts w:eastAsia="Verdana-Bold"/>
        </w:rPr>
        <w:t>1. От името на представляваното от мен дружество: ……………………………………………………</w:t>
      </w:r>
    </w:p>
    <w:p w:rsidR="00C91D74" w:rsidRPr="005D73A9" w:rsidRDefault="00C91D74" w:rsidP="00C91D74">
      <w:pPr>
        <w:autoSpaceDE w:val="0"/>
        <w:autoSpaceDN w:val="0"/>
        <w:adjustRightInd w:val="0"/>
        <w:ind w:firstLine="288"/>
        <w:jc w:val="center"/>
        <w:rPr>
          <w:rFonts w:eastAsia="Verdana-Bold"/>
          <w:i/>
          <w:iCs/>
        </w:rPr>
      </w:pPr>
      <w:r w:rsidRPr="005D73A9">
        <w:rPr>
          <w:rFonts w:eastAsia="Verdana-Italic"/>
          <w:i/>
          <w:iCs/>
        </w:rPr>
        <w:t>(посочете юридическото лице, което представлявате)</w:t>
      </w:r>
    </w:p>
    <w:p w:rsidR="00C91D74" w:rsidRPr="005D73A9" w:rsidRDefault="00C91D74" w:rsidP="00C91D74">
      <w:pPr>
        <w:autoSpaceDE w:val="0"/>
        <w:autoSpaceDN w:val="0"/>
        <w:adjustRightInd w:val="0"/>
        <w:jc w:val="both"/>
        <w:rPr>
          <w:rFonts w:eastAsia="Verdana-Bold"/>
        </w:rPr>
      </w:pPr>
      <w:r w:rsidRPr="005D73A9">
        <w:rPr>
          <w:rFonts w:eastAsia="Verdana-Bold"/>
        </w:rPr>
        <w:t>изразявам съгласието да участваме като подизпълнител на .................................................</w:t>
      </w:r>
    </w:p>
    <w:p w:rsidR="00C91D74" w:rsidRPr="005D73A9" w:rsidRDefault="00C91D74" w:rsidP="00C91D74">
      <w:pPr>
        <w:autoSpaceDE w:val="0"/>
        <w:autoSpaceDN w:val="0"/>
        <w:adjustRightInd w:val="0"/>
        <w:ind w:firstLine="288"/>
        <w:jc w:val="center"/>
        <w:rPr>
          <w:rFonts w:eastAsia="Verdana-Italic"/>
          <w:i/>
          <w:iCs/>
        </w:rPr>
      </w:pPr>
      <w:r w:rsidRPr="005D73A9">
        <w:rPr>
          <w:rFonts w:eastAsia="Verdana-Italic"/>
          <w:i/>
          <w:iCs/>
        </w:rPr>
        <w:t>(посочете участника, на който сте подизпълнител)</w:t>
      </w:r>
    </w:p>
    <w:p w:rsidR="00C91D74" w:rsidRDefault="00C91D74" w:rsidP="00C91D74">
      <w:pPr>
        <w:autoSpaceDE w:val="0"/>
        <w:autoSpaceDN w:val="0"/>
        <w:adjustRightInd w:val="0"/>
        <w:jc w:val="both"/>
        <w:rPr>
          <w:rFonts w:eastAsia="Verdana-Bold"/>
        </w:rPr>
      </w:pPr>
      <w:r w:rsidRPr="005D73A9">
        <w:rPr>
          <w:rFonts w:eastAsia="Verdana-Bold"/>
        </w:rPr>
        <w:t>при изпълнение на горепосочената поръчка.</w:t>
      </w:r>
    </w:p>
    <w:p w:rsidR="00C91D74" w:rsidRPr="005D73A9" w:rsidRDefault="00C91D74" w:rsidP="00C91D74">
      <w:pPr>
        <w:autoSpaceDE w:val="0"/>
        <w:autoSpaceDN w:val="0"/>
        <w:adjustRightInd w:val="0"/>
        <w:jc w:val="both"/>
        <w:rPr>
          <w:rFonts w:eastAsia="Verdana-Bold"/>
        </w:rPr>
      </w:pPr>
    </w:p>
    <w:p w:rsidR="00C91D74" w:rsidRPr="005D73A9" w:rsidRDefault="00C91D74" w:rsidP="00C91D74">
      <w:pPr>
        <w:autoSpaceDE w:val="0"/>
        <w:autoSpaceDN w:val="0"/>
        <w:adjustRightInd w:val="0"/>
        <w:ind w:firstLine="708"/>
        <w:jc w:val="both"/>
        <w:rPr>
          <w:rFonts w:eastAsia="Verdana-Bold"/>
        </w:rPr>
      </w:pPr>
      <w:r w:rsidRPr="005D73A9">
        <w:rPr>
          <w:rFonts w:eastAsia="Verdana-Bold"/>
          <w:b/>
        </w:rPr>
        <w:t>2.</w:t>
      </w:r>
      <w:r w:rsidRPr="005D73A9">
        <w:rPr>
          <w:rFonts w:eastAsia="Verdana-Bold"/>
        </w:rPr>
        <w:t xml:space="preserve"> Дейностите, които ще изпълняваме като подизпълнител са:</w:t>
      </w:r>
    </w:p>
    <w:p w:rsidR="00C91D74" w:rsidRPr="005D73A9" w:rsidRDefault="00C91D74" w:rsidP="00C91D74">
      <w:pPr>
        <w:autoSpaceDE w:val="0"/>
        <w:autoSpaceDN w:val="0"/>
        <w:adjustRightInd w:val="0"/>
        <w:jc w:val="both"/>
        <w:rPr>
          <w:rFonts w:eastAsia="Verdana-Bold"/>
        </w:rPr>
      </w:pPr>
      <w:r w:rsidRPr="005D73A9">
        <w:rPr>
          <w:rFonts w:eastAsia="Verdana-Bold"/>
        </w:rPr>
        <w:t>.......................................................................................................................................................</w:t>
      </w:r>
    </w:p>
    <w:p w:rsidR="00C91D74" w:rsidRDefault="00C91D74" w:rsidP="00C91D74">
      <w:pPr>
        <w:autoSpaceDE w:val="0"/>
        <w:autoSpaceDN w:val="0"/>
        <w:adjustRightInd w:val="0"/>
        <w:ind w:firstLine="289"/>
        <w:jc w:val="both"/>
        <w:rPr>
          <w:rFonts w:eastAsia="Verdana-Italic"/>
          <w:i/>
          <w:iCs/>
        </w:rPr>
      </w:pPr>
      <w:r w:rsidRPr="005D73A9">
        <w:rPr>
          <w:rFonts w:eastAsia="Verdana-Italic"/>
        </w:rPr>
        <w:t xml:space="preserve"> </w:t>
      </w:r>
      <w:r w:rsidRPr="005D73A9">
        <w:rPr>
          <w:rFonts w:eastAsia="Verdana-Italic"/>
          <w:i/>
          <w:iCs/>
        </w:rPr>
        <w:t>(избройте конкретните части от обекта на обществената поръчка, които ще бъдат изпълнени от Вас като подизпълнител)</w:t>
      </w:r>
    </w:p>
    <w:p w:rsidR="00C91D74" w:rsidRPr="005D73A9" w:rsidRDefault="00C91D74" w:rsidP="00C91D74">
      <w:pPr>
        <w:autoSpaceDE w:val="0"/>
        <w:autoSpaceDN w:val="0"/>
        <w:adjustRightInd w:val="0"/>
        <w:ind w:firstLine="289"/>
        <w:jc w:val="both"/>
        <w:rPr>
          <w:rFonts w:eastAsia="Verdana-Italic"/>
          <w:i/>
          <w:iCs/>
        </w:rPr>
      </w:pPr>
    </w:p>
    <w:p w:rsidR="00C91D74" w:rsidRDefault="00C91D74" w:rsidP="00C91D74">
      <w:pPr>
        <w:autoSpaceDE w:val="0"/>
        <w:autoSpaceDN w:val="0"/>
        <w:adjustRightInd w:val="0"/>
        <w:ind w:firstLine="288"/>
        <w:jc w:val="both"/>
        <w:rPr>
          <w:rFonts w:eastAsia="Verdana-Bold"/>
        </w:rPr>
      </w:pPr>
      <w:r w:rsidRPr="005D73A9">
        <w:rPr>
          <w:rFonts w:eastAsia="Verdana-Bold"/>
        </w:rPr>
        <w:tab/>
      </w:r>
      <w:r w:rsidRPr="005D73A9">
        <w:rPr>
          <w:rFonts w:eastAsia="Verdana-Bold"/>
          <w:b/>
        </w:rPr>
        <w:t>3.</w:t>
      </w:r>
      <w:r w:rsidRPr="005D73A9">
        <w:rPr>
          <w:rFonts w:eastAsia="Verdana-Bold"/>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C91D74" w:rsidRPr="005D73A9" w:rsidRDefault="00C91D74" w:rsidP="00C91D74">
      <w:pPr>
        <w:autoSpaceDE w:val="0"/>
        <w:autoSpaceDN w:val="0"/>
        <w:adjustRightInd w:val="0"/>
        <w:ind w:firstLine="288"/>
        <w:jc w:val="both"/>
        <w:rPr>
          <w:rFonts w:eastAsia="Verdana-Bold"/>
        </w:rPr>
      </w:pPr>
    </w:p>
    <w:p w:rsidR="00C91D74" w:rsidRPr="005D73A9" w:rsidRDefault="00C91D74" w:rsidP="00C91D74">
      <w:pPr>
        <w:autoSpaceDE w:val="0"/>
        <w:autoSpaceDN w:val="0"/>
        <w:adjustRightInd w:val="0"/>
        <w:ind w:firstLine="684"/>
        <w:jc w:val="both"/>
        <w:rPr>
          <w:rFonts w:eastAsia="Verdana-Bold"/>
        </w:rPr>
      </w:pPr>
      <w:r>
        <w:rPr>
          <w:rFonts w:eastAsia="Verdana-Bold"/>
        </w:rPr>
        <w:t>Приложено представям декларация</w:t>
      </w:r>
      <w:r w:rsidRPr="005D73A9">
        <w:rPr>
          <w:rFonts w:eastAsia="Verdana-Bold"/>
        </w:rPr>
        <w:t xml:space="preserve"> за отсъствие на об</w:t>
      </w:r>
      <w:r>
        <w:rPr>
          <w:rFonts w:eastAsia="Verdana-Bold"/>
        </w:rPr>
        <w:t xml:space="preserve">стоятелствата по чл. 47, ал. 1 </w:t>
      </w:r>
      <w:r w:rsidRPr="005D73A9">
        <w:rPr>
          <w:rFonts w:eastAsia="Verdana-Bold"/>
        </w:rPr>
        <w:t>и ал. 5 от ЗОП</w:t>
      </w:r>
    </w:p>
    <w:p w:rsidR="00C91D74" w:rsidRPr="005D73A9" w:rsidRDefault="00C91D74" w:rsidP="00C91D74">
      <w:pPr>
        <w:autoSpaceDE w:val="0"/>
        <w:autoSpaceDN w:val="0"/>
        <w:adjustRightInd w:val="0"/>
        <w:ind w:firstLine="288"/>
        <w:jc w:val="both"/>
        <w:rPr>
          <w:rFonts w:eastAsia="Verdana-Italic"/>
        </w:rPr>
      </w:pPr>
    </w:p>
    <w:p w:rsidR="00C91D74" w:rsidRPr="005D73A9" w:rsidRDefault="00C91D74" w:rsidP="00C91D74">
      <w:pPr>
        <w:ind w:right="72" w:firstLine="288"/>
        <w:jc w:val="both"/>
        <w:rPr>
          <w:color w:val="000000"/>
          <w:spacing w:val="-2"/>
        </w:rPr>
      </w:pPr>
      <w:r w:rsidRPr="005D73A9">
        <w:rPr>
          <w:color w:val="000000"/>
          <w:spacing w:val="-1"/>
        </w:rPr>
        <w:t xml:space="preserve">Задължавам   се   да   уведомя   Възложителя   за   всички   настъпили   промени   в </w:t>
      </w:r>
      <w:r w:rsidRPr="005D73A9">
        <w:rPr>
          <w:color w:val="000000"/>
          <w:spacing w:val="-2"/>
        </w:rPr>
        <w:t>декларираните по-горе обстоятелства в 7-дневен срок от настъпването им.</w:t>
      </w:r>
    </w:p>
    <w:p w:rsidR="00C91D74" w:rsidRDefault="00C91D74" w:rsidP="00C91D74">
      <w:pPr>
        <w:autoSpaceDE w:val="0"/>
        <w:autoSpaceDN w:val="0"/>
        <w:adjustRightInd w:val="0"/>
        <w:jc w:val="both"/>
        <w:rPr>
          <w:rFonts w:eastAsia="Verdana-Bold"/>
        </w:rPr>
      </w:pPr>
    </w:p>
    <w:p w:rsidR="00C91D74" w:rsidRDefault="00C91D74" w:rsidP="00C91D74">
      <w:pPr>
        <w:autoSpaceDE w:val="0"/>
        <w:autoSpaceDN w:val="0"/>
        <w:adjustRightInd w:val="0"/>
        <w:jc w:val="both"/>
        <w:rPr>
          <w:rFonts w:eastAsia="Verdana-Bold"/>
        </w:rPr>
      </w:pPr>
    </w:p>
    <w:p w:rsidR="00C91D74" w:rsidRPr="005D73A9" w:rsidRDefault="00C91D74" w:rsidP="00C91D74">
      <w:pPr>
        <w:autoSpaceDE w:val="0"/>
        <w:autoSpaceDN w:val="0"/>
        <w:adjustRightInd w:val="0"/>
        <w:jc w:val="both"/>
        <w:rPr>
          <w:rFonts w:eastAsia="Verdana-Bold"/>
        </w:rPr>
      </w:pPr>
    </w:p>
    <w:p w:rsidR="00ED67E1" w:rsidRPr="00732FA4" w:rsidRDefault="00ED67E1" w:rsidP="00ED67E1">
      <w:pPr>
        <w:jc w:val="both"/>
        <w:rPr>
          <w:b/>
          <w:bCs/>
        </w:rPr>
      </w:pPr>
      <w:r w:rsidRPr="00732FA4">
        <w:rPr>
          <w:b/>
          <w:bCs/>
        </w:rPr>
        <w:t>Дата:....................</w:t>
      </w:r>
      <w:r>
        <w:rPr>
          <w:b/>
          <w:bCs/>
        </w:rPr>
        <w:t xml:space="preserve"> </w:t>
      </w:r>
      <w:r w:rsidRPr="00732FA4">
        <w:rPr>
          <w:b/>
          <w:bCs/>
        </w:rPr>
        <w:t xml:space="preserve">2014 г. </w:t>
      </w:r>
      <w:r>
        <w:rPr>
          <w:b/>
          <w:bCs/>
        </w:rPr>
        <w:tab/>
      </w:r>
      <w:r>
        <w:rPr>
          <w:b/>
          <w:bCs/>
        </w:rPr>
        <w:tab/>
      </w:r>
      <w:r>
        <w:rPr>
          <w:b/>
          <w:bCs/>
        </w:rPr>
        <w:tab/>
      </w:r>
      <w:r>
        <w:rPr>
          <w:b/>
          <w:bCs/>
        </w:rPr>
        <w:tab/>
      </w:r>
      <w:r w:rsidRPr="00732FA4">
        <w:rPr>
          <w:b/>
          <w:bCs/>
        </w:rPr>
        <w:t>Декларатор: ................................</w:t>
      </w:r>
    </w:p>
    <w:p w:rsidR="00AC7779" w:rsidRPr="00C91D74" w:rsidRDefault="00AC7779" w:rsidP="00C91D74">
      <w:pPr>
        <w:widowControl w:val="0"/>
        <w:autoSpaceDE w:val="0"/>
        <w:autoSpaceDN w:val="0"/>
        <w:adjustRightInd w:val="0"/>
        <w:jc w:val="center"/>
        <w:rPr>
          <w:iCs/>
          <w:sz w:val="20"/>
          <w:szCs w:val="20"/>
        </w:rPr>
      </w:pPr>
    </w:p>
    <w:p w:rsidR="00AC7779" w:rsidRDefault="00AC7779" w:rsidP="00950668">
      <w:pPr>
        <w:widowControl w:val="0"/>
        <w:autoSpaceDE w:val="0"/>
        <w:autoSpaceDN w:val="0"/>
        <w:adjustRightInd w:val="0"/>
        <w:jc w:val="both"/>
        <w:rPr>
          <w:b/>
          <w:i/>
          <w:iCs/>
          <w:sz w:val="20"/>
          <w:szCs w:val="20"/>
        </w:rPr>
      </w:pPr>
    </w:p>
    <w:p w:rsidR="00AC7779" w:rsidRDefault="00AC7779" w:rsidP="00950668">
      <w:pPr>
        <w:widowControl w:val="0"/>
        <w:autoSpaceDE w:val="0"/>
        <w:autoSpaceDN w:val="0"/>
        <w:adjustRightInd w:val="0"/>
        <w:jc w:val="both"/>
        <w:rPr>
          <w:b/>
          <w:i/>
          <w:iCs/>
          <w:sz w:val="20"/>
          <w:szCs w:val="20"/>
        </w:rPr>
      </w:pPr>
    </w:p>
    <w:p w:rsidR="00D80A82" w:rsidRDefault="00D80A82" w:rsidP="00950668">
      <w:pPr>
        <w:widowControl w:val="0"/>
        <w:autoSpaceDE w:val="0"/>
        <w:autoSpaceDN w:val="0"/>
        <w:adjustRightInd w:val="0"/>
        <w:jc w:val="both"/>
        <w:rPr>
          <w:b/>
          <w:i/>
          <w:iCs/>
          <w:sz w:val="20"/>
          <w:szCs w:val="20"/>
        </w:rPr>
      </w:pPr>
    </w:p>
    <w:p w:rsidR="00D80A82" w:rsidRDefault="00D80A82" w:rsidP="00950668">
      <w:pPr>
        <w:widowControl w:val="0"/>
        <w:autoSpaceDE w:val="0"/>
        <w:autoSpaceDN w:val="0"/>
        <w:adjustRightInd w:val="0"/>
        <w:jc w:val="both"/>
        <w:rPr>
          <w:b/>
          <w:i/>
          <w:iCs/>
          <w:sz w:val="20"/>
          <w:szCs w:val="20"/>
        </w:rPr>
      </w:pPr>
    </w:p>
    <w:p w:rsidR="00806142" w:rsidRDefault="00806142" w:rsidP="00950668">
      <w:pPr>
        <w:widowControl w:val="0"/>
        <w:autoSpaceDE w:val="0"/>
        <w:autoSpaceDN w:val="0"/>
        <w:adjustRightInd w:val="0"/>
        <w:jc w:val="both"/>
        <w:rPr>
          <w:b/>
          <w:i/>
          <w:iCs/>
          <w:sz w:val="20"/>
          <w:szCs w:val="20"/>
        </w:rPr>
      </w:pPr>
    </w:p>
    <w:p w:rsidR="00806142" w:rsidRDefault="00806142" w:rsidP="00950668">
      <w:pPr>
        <w:widowControl w:val="0"/>
        <w:autoSpaceDE w:val="0"/>
        <w:autoSpaceDN w:val="0"/>
        <w:adjustRightInd w:val="0"/>
        <w:jc w:val="both"/>
        <w:rPr>
          <w:b/>
          <w:i/>
          <w:iCs/>
          <w:sz w:val="20"/>
          <w:szCs w:val="20"/>
        </w:rPr>
      </w:pPr>
    </w:p>
    <w:p w:rsidR="00806142" w:rsidRDefault="00806142" w:rsidP="00950668">
      <w:pPr>
        <w:widowControl w:val="0"/>
        <w:autoSpaceDE w:val="0"/>
        <w:autoSpaceDN w:val="0"/>
        <w:adjustRightInd w:val="0"/>
        <w:jc w:val="both"/>
        <w:rPr>
          <w:b/>
          <w:i/>
          <w:iCs/>
          <w:sz w:val="20"/>
          <w:szCs w:val="20"/>
        </w:rPr>
      </w:pPr>
    </w:p>
    <w:p w:rsidR="00AC7779" w:rsidRDefault="00AC7779" w:rsidP="00AC7779">
      <w:pPr>
        <w:spacing w:after="200" w:line="276" w:lineRule="auto"/>
        <w:jc w:val="right"/>
        <w:rPr>
          <w:rFonts w:eastAsia="Calibri"/>
          <w:b/>
          <w:sz w:val="28"/>
          <w:szCs w:val="28"/>
        </w:rPr>
      </w:pPr>
      <w:r>
        <w:rPr>
          <w:b/>
          <w:bCs/>
          <w:i/>
          <w:iCs/>
        </w:rPr>
        <w:lastRenderedPageBreak/>
        <w:t xml:space="preserve">Приложение № </w:t>
      </w:r>
      <w:r w:rsidR="004F54C4">
        <w:rPr>
          <w:b/>
          <w:bCs/>
          <w:i/>
          <w:iCs/>
        </w:rPr>
        <w:t>6</w:t>
      </w:r>
      <w:r w:rsidRPr="00AC7779">
        <w:rPr>
          <w:rFonts w:eastAsia="Calibri"/>
          <w:b/>
          <w:sz w:val="28"/>
          <w:szCs w:val="28"/>
        </w:rPr>
        <w:t xml:space="preserve"> </w:t>
      </w:r>
    </w:p>
    <w:p w:rsidR="004F54C4" w:rsidRPr="0066089E" w:rsidRDefault="004F54C4" w:rsidP="004F54C4">
      <w:pPr>
        <w:jc w:val="center"/>
        <w:rPr>
          <w:b/>
        </w:rPr>
      </w:pPr>
      <w:r w:rsidRPr="0066089E">
        <w:rPr>
          <w:b/>
        </w:rPr>
        <w:t>ДЕКЛАРАЦИЯ</w:t>
      </w:r>
    </w:p>
    <w:p w:rsidR="004F54C4" w:rsidRDefault="004F54C4" w:rsidP="004F54C4">
      <w:pPr>
        <w:jc w:val="center"/>
        <w:rPr>
          <w:b/>
        </w:rPr>
      </w:pPr>
      <w:r w:rsidRPr="005F4BA9">
        <w:rPr>
          <w:b/>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F54C4" w:rsidRPr="00B364BC" w:rsidRDefault="004F54C4" w:rsidP="004F54C4">
      <w:pPr>
        <w:jc w:val="center"/>
      </w:pPr>
    </w:p>
    <w:p w:rsidR="004F54C4" w:rsidRPr="00B364BC" w:rsidRDefault="004F54C4" w:rsidP="004F54C4">
      <w:r w:rsidRPr="00B364BC">
        <w:t>Подписаният: …………………………………………………………………......................</w:t>
      </w:r>
    </w:p>
    <w:p w:rsidR="004F54C4" w:rsidRPr="00B364BC" w:rsidRDefault="004F54C4" w:rsidP="00ED67E1">
      <w:pPr>
        <w:jc w:val="center"/>
      </w:pPr>
      <w:r w:rsidRPr="00B364BC">
        <w:t>(трите имена)</w:t>
      </w:r>
    </w:p>
    <w:p w:rsidR="004F54C4" w:rsidRPr="00B364BC" w:rsidRDefault="004F54C4" w:rsidP="004F54C4">
      <w:r w:rsidRPr="00B364BC">
        <w:t>в качеството си на ………………………………………………………………………..</w:t>
      </w:r>
    </w:p>
    <w:p w:rsidR="004F54C4" w:rsidRPr="00B364BC" w:rsidRDefault="004F54C4" w:rsidP="00ED67E1">
      <w:pPr>
        <w:jc w:val="center"/>
      </w:pPr>
      <w:r w:rsidRPr="00B364BC">
        <w:t>(длъжност)</w:t>
      </w:r>
    </w:p>
    <w:p w:rsidR="004F54C4" w:rsidRPr="00B364BC" w:rsidRDefault="004F54C4" w:rsidP="004F54C4">
      <w:r w:rsidRPr="00B364BC">
        <w:t>на Участник: ..……………………………………..…………………………………………………………, в процедура за възлагане на обществена поръчка с предмет:</w:t>
      </w:r>
    </w:p>
    <w:p w:rsidR="004F54C4" w:rsidRDefault="00ED67E1" w:rsidP="004F54C4">
      <w:pPr>
        <w:jc w:val="both"/>
      </w:pPr>
      <w:r>
        <w:t>„</w:t>
      </w:r>
      <w:r w:rsidR="004F54C4">
        <w:t>........................................................................................</w:t>
      </w:r>
      <w:r w:rsidR="004F54C4" w:rsidRPr="00B364BC">
        <w:t>“,</w:t>
      </w:r>
    </w:p>
    <w:p w:rsidR="004F54C4" w:rsidRDefault="004F54C4" w:rsidP="004F54C4">
      <w:pPr>
        <w:jc w:val="both"/>
      </w:pPr>
    </w:p>
    <w:p w:rsidR="004F54C4" w:rsidRPr="00B364BC" w:rsidRDefault="004F54C4" w:rsidP="004F54C4">
      <w:pPr>
        <w:jc w:val="both"/>
      </w:pPr>
    </w:p>
    <w:p w:rsidR="004F54C4" w:rsidRPr="0066089E" w:rsidRDefault="004F54C4" w:rsidP="004F54C4">
      <w:pPr>
        <w:jc w:val="center"/>
        <w:rPr>
          <w:b/>
        </w:rPr>
      </w:pPr>
      <w:r w:rsidRPr="0066089E">
        <w:rPr>
          <w:b/>
        </w:rPr>
        <w:t>ДЕКЛАРИРАМ:</w:t>
      </w:r>
    </w:p>
    <w:p w:rsidR="004F54C4" w:rsidRPr="00651856" w:rsidRDefault="004F54C4" w:rsidP="004F54C4">
      <w:r w:rsidRPr="00651856">
        <w:t xml:space="preserve">Представляваният от мен участник: </w:t>
      </w:r>
    </w:p>
    <w:p w:rsidR="004F54C4" w:rsidRPr="00651856" w:rsidRDefault="004F54C4" w:rsidP="004F54C4">
      <w:pPr>
        <w:jc w:val="both"/>
      </w:pPr>
      <w:r w:rsidRPr="00651856">
        <w:t>1. Е/Не е дружество (вярното се подчертава),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4F54C4" w:rsidRPr="00651856" w:rsidRDefault="004F54C4" w:rsidP="004F54C4">
      <w:pPr>
        <w:jc w:val="both"/>
      </w:pPr>
      <w:r w:rsidRPr="00651856">
        <w:t>2. Е/Не е свързано лице (вярното се подчертава)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4F54C4" w:rsidRPr="00651856" w:rsidRDefault="004F54C4" w:rsidP="004F54C4">
      <w:pPr>
        <w:jc w:val="both"/>
      </w:pPr>
      <w:r w:rsidRPr="00651856">
        <w:t>3. Съм/Не съм свързано лице (вярното се подчертава)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4F54C4" w:rsidRPr="00651856" w:rsidRDefault="004F54C4" w:rsidP="004F54C4">
      <w:pPr>
        <w:jc w:val="both"/>
      </w:pPr>
    </w:p>
    <w:p w:rsidR="004F54C4" w:rsidRPr="00651856" w:rsidRDefault="004F54C4" w:rsidP="004F54C4">
      <w:pPr>
        <w:jc w:val="both"/>
      </w:pPr>
      <w:r w:rsidRPr="00651856">
        <w:t>Задължавам се при промени на горепосочените обстоятелства да уведомя Възложителя в седемдневен срок от настъпването им.</w:t>
      </w:r>
    </w:p>
    <w:p w:rsidR="004F54C4" w:rsidRPr="00651856" w:rsidRDefault="004F54C4" w:rsidP="004F54C4">
      <w:pPr>
        <w:jc w:val="both"/>
      </w:pPr>
    </w:p>
    <w:p w:rsidR="004F54C4" w:rsidRPr="00651856" w:rsidRDefault="004F54C4" w:rsidP="004F54C4">
      <w:r w:rsidRPr="00651856">
        <w:t xml:space="preserve">Известна ми е отговорността по чл.313 от НК за неверни данни. </w:t>
      </w:r>
    </w:p>
    <w:p w:rsidR="004F54C4" w:rsidRPr="00651856" w:rsidRDefault="004F54C4" w:rsidP="004F54C4"/>
    <w:p w:rsidR="004F54C4" w:rsidRPr="00651856" w:rsidRDefault="004F54C4" w:rsidP="004F54C4"/>
    <w:p w:rsidR="00806142" w:rsidRPr="00732FA4" w:rsidRDefault="00806142" w:rsidP="00806142">
      <w:pPr>
        <w:jc w:val="both"/>
        <w:rPr>
          <w:b/>
          <w:bCs/>
        </w:rPr>
      </w:pPr>
      <w:r w:rsidRPr="00732FA4">
        <w:rPr>
          <w:b/>
          <w:bCs/>
        </w:rPr>
        <w:t>Дата:....................</w:t>
      </w:r>
      <w:r>
        <w:rPr>
          <w:b/>
          <w:bCs/>
        </w:rPr>
        <w:t xml:space="preserve"> </w:t>
      </w:r>
      <w:r w:rsidRPr="00732FA4">
        <w:rPr>
          <w:b/>
          <w:bCs/>
        </w:rPr>
        <w:t xml:space="preserve">2014 г. </w:t>
      </w:r>
      <w:r>
        <w:rPr>
          <w:b/>
          <w:bCs/>
        </w:rPr>
        <w:tab/>
      </w:r>
      <w:r>
        <w:rPr>
          <w:b/>
          <w:bCs/>
        </w:rPr>
        <w:tab/>
      </w:r>
      <w:r>
        <w:rPr>
          <w:b/>
          <w:bCs/>
        </w:rPr>
        <w:tab/>
      </w:r>
      <w:r>
        <w:rPr>
          <w:b/>
          <w:bCs/>
        </w:rPr>
        <w:tab/>
      </w:r>
      <w:r w:rsidRPr="00732FA4">
        <w:rPr>
          <w:b/>
          <w:bCs/>
        </w:rPr>
        <w:t>Декларатор: ................................</w:t>
      </w:r>
    </w:p>
    <w:p w:rsidR="004F54C4" w:rsidRPr="00651856" w:rsidRDefault="004F54C4" w:rsidP="004F54C4"/>
    <w:p w:rsidR="004F54C4" w:rsidRPr="0066089E" w:rsidRDefault="004F54C4" w:rsidP="004F54C4">
      <w:pPr>
        <w:jc w:val="both"/>
        <w:rPr>
          <w:sz w:val="20"/>
          <w:szCs w:val="20"/>
        </w:rPr>
      </w:pPr>
      <w:r w:rsidRPr="0066089E">
        <w:rPr>
          <w:sz w:val="20"/>
          <w:szCs w:val="20"/>
        </w:rPr>
        <w:t>ПОЯСНЕНИЕ: В случай, че участникът е юридическо лице, декларацията се подава задължително от всички лица, посочени в чл. 47, ал. 4 от ЗОП.</w:t>
      </w:r>
    </w:p>
    <w:p w:rsidR="004F54C4" w:rsidRPr="0066089E" w:rsidRDefault="004F54C4" w:rsidP="004F54C4">
      <w:pPr>
        <w:jc w:val="both"/>
        <w:rPr>
          <w:sz w:val="20"/>
          <w:szCs w:val="20"/>
        </w:rPr>
      </w:pPr>
      <w:r w:rsidRPr="0066089E">
        <w:rPr>
          <w:sz w:val="20"/>
          <w:szCs w:val="20"/>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изречение първо от поясненията.</w:t>
      </w:r>
    </w:p>
    <w:p w:rsidR="004F54C4" w:rsidRPr="0066089E" w:rsidRDefault="004F54C4" w:rsidP="004F54C4">
      <w:pPr>
        <w:jc w:val="both"/>
        <w:rPr>
          <w:sz w:val="20"/>
          <w:szCs w:val="20"/>
        </w:rPr>
      </w:pPr>
      <w:r w:rsidRPr="0066089E">
        <w:rPr>
          <w:sz w:val="20"/>
          <w:szCs w:val="20"/>
        </w:rPr>
        <w:t>Когато деклараторът е чуждестранен гражданин, декларацията, която е на чужд език се представя и в превод.</w:t>
      </w:r>
    </w:p>
    <w:p w:rsidR="004F54C4" w:rsidRPr="0066089E" w:rsidRDefault="004F54C4" w:rsidP="004F54C4">
      <w:pPr>
        <w:jc w:val="both"/>
        <w:rPr>
          <w:sz w:val="20"/>
          <w:szCs w:val="20"/>
        </w:rPr>
      </w:pPr>
      <w:r w:rsidRPr="0066089E">
        <w:rPr>
          <w:sz w:val="20"/>
          <w:szCs w:val="20"/>
        </w:rPr>
        <w:t>Когато участникът предвижда участие на подизпълнители, документът се представя за всеки един от тях, съобразно чл. 47, ал. 8 от ЗОП, при спазване на изречение първо от поясненията.</w:t>
      </w:r>
    </w:p>
    <w:p w:rsidR="004F54C4" w:rsidRPr="0066089E" w:rsidRDefault="004F54C4" w:rsidP="004F54C4">
      <w:pPr>
        <w:jc w:val="both"/>
        <w:rPr>
          <w:sz w:val="20"/>
          <w:szCs w:val="20"/>
        </w:rPr>
      </w:pPr>
      <w:r w:rsidRPr="0066089E">
        <w:rPr>
          <w:sz w:val="20"/>
          <w:szCs w:val="20"/>
        </w:rPr>
        <w:t>„Свързани лица” по смисъла на "Свързани лица" са лицата по смисъла на § 1 от допълнителните разпоредби на Търговския закон са:</w:t>
      </w:r>
    </w:p>
    <w:p w:rsidR="004F54C4" w:rsidRPr="0066089E" w:rsidRDefault="004F54C4" w:rsidP="004F54C4">
      <w:pPr>
        <w:jc w:val="both"/>
        <w:rPr>
          <w:sz w:val="20"/>
          <w:szCs w:val="20"/>
        </w:rPr>
      </w:pPr>
      <w:r w:rsidRPr="0066089E">
        <w:rPr>
          <w:sz w:val="20"/>
          <w:szCs w:val="20"/>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4F54C4" w:rsidRPr="0066089E" w:rsidRDefault="004F54C4" w:rsidP="004F54C4">
      <w:pPr>
        <w:jc w:val="both"/>
        <w:rPr>
          <w:sz w:val="20"/>
          <w:szCs w:val="20"/>
        </w:rPr>
      </w:pPr>
      <w:r w:rsidRPr="0066089E">
        <w:rPr>
          <w:sz w:val="20"/>
          <w:szCs w:val="20"/>
        </w:rPr>
        <w:t>2. работодател и работник;</w:t>
      </w:r>
    </w:p>
    <w:p w:rsidR="004F54C4" w:rsidRPr="0066089E" w:rsidRDefault="004F54C4" w:rsidP="004F54C4">
      <w:pPr>
        <w:jc w:val="both"/>
        <w:rPr>
          <w:sz w:val="20"/>
          <w:szCs w:val="20"/>
        </w:rPr>
      </w:pPr>
      <w:r w:rsidRPr="0066089E">
        <w:rPr>
          <w:sz w:val="20"/>
          <w:szCs w:val="20"/>
        </w:rPr>
        <w:t>3. лицата, едното от които участва в управлението на дружеството на другото;</w:t>
      </w:r>
    </w:p>
    <w:p w:rsidR="004F54C4" w:rsidRPr="0066089E" w:rsidRDefault="004F54C4" w:rsidP="004F54C4">
      <w:pPr>
        <w:jc w:val="both"/>
        <w:rPr>
          <w:sz w:val="20"/>
          <w:szCs w:val="20"/>
        </w:rPr>
      </w:pPr>
      <w:r w:rsidRPr="0066089E">
        <w:rPr>
          <w:sz w:val="20"/>
          <w:szCs w:val="20"/>
        </w:rPr>
        <w:t>4. съдружниците;</w:t>
      </w:r>
    </w:p>
    <w:p w:rsidR="004F54C4" w:rsidRPr="0066089E" w:rsidRDefault="004F54C4" w:rsidP="004F54C4">
      <w:pPr>
        <w:jc w:val="both"/>
        <w:rPr>
          <w:sz w:val="20"/>
          <w:szCs w:val="20"/>
        </w:rPr>
      </w:pPr>
      <w:r w:rsidRPr="0066089E">
        <w:rPr>
          <w:sz w:val="20"/>
          <w:szCs w:val="20"/>
        </w:rPr>
        <w:lastRenderedPageBreak/>
        <w:t>5. дружество и лице, което притежава повече от 5 на сто от дяловете и акциите, издадени с право на глас в дружеството;</w:t>
      </w:r>
    </w:p>
    <w:p w:rsidR="004F54C4" w:rsidRPr="0066089E" w:rsidRDefault="004F54C4" w:rsidP="004F54C4">
      <w:pPr>
        <w:jc w:val="both"/>
        <w:rPr>
          <w:sz w:val="20"/>
          <w:szCs w:val="20"/>
        </w:rPr>
      </w:pPr>
      <w:r w:rsidRPr="0066089E">
        <w:rPr>
          <w:sz w:val="20"/>
          <w:szCs w:val="20"/>
        </w:rPr>
        <w:t>6. лицата, чиято дейност се контролира пряко или косвено от трето лице;</w:t>
      </w:r>
    </w:p>
    <w:p w:rsidR="004F54C4" w:rsidRPr="0066089E" w:rsidRDefault="004F54C4" w:rsidP="004F54C4">
      <w:pPr>
        <w:jc w:val="both"/>
        <w:rPr>
          <w:sz w:val="20"/>
          <w:szCs w:val="20"/>
        </w:rPr>
      </w:pPr>
      <w:r w:rsidRPr="0066089E">
        <w:rPr>
          <w:sz w:val="20"/>
          <w:szCs w:val="20"/>
        </w:rPr>
        <w:t>7. лицата, които съвместно контролират пряко или косвено трето лице;</w:t>
      </w:r>
    </w:p>
    <w:p w:rsidR="004F54C4" w:rsidRPr="0066089E" w:rsidRDefault="004F54C4" w:rsidP="004F54C4">
      <w:pPr>
        <w:jc w:val="both"/>
        <w:rPr>
          <w:sz w:val="20"/>
          <w:szCs w:val="20"/>
        </w:rPr>
      </w:pPr>
      <w:r w:rsidRPr="0066089E">
        <w:rPr>
          <w:sz w:val="20"/>
          <w:szCs w:val="20"/>
        </w:rPr>
        <w:t>8. лицата, едното от които е търговски представител на другото;</w:t>
      </w:r>
    </w:p>
    <w:p w:rsidR="004F54C4" w:rsidRPr="0066089E" w:rsidRDefault="004F54C4" w:rsidP="004F54C4">
      <w:pPr>
        <w:jc w:val="both"/>
        <w:rPr>
          <w:sz w:val="20"/>
          <w:szCs w:val="20"/>
        </w:rPr>
      </w:pPr>
      <w:r w:rsidRPr="0066089E">
        <w:rPr>
          <w:sz w:val="20"/>
          <w:szCs w:val="20"/>
        </w:rPr>
        <w:t>9. лицата, едното от които е направило дарение в полза на другото.</w:t>
      </w:r>
    </w:p>
    <w:p w:rsidR="004F54C4" w:rsidRPr="0066089E" w:rsidRDefault="004F54C4" w:rsidP="004F54C4">
      <w:pPr>
        <w:jc w:val="both"/>
        <w:rPr>
          <w:sz w:val="20"/>
          <w:szCs w:val="20"/>
        </w:rPr>
      </w:pPr>
      <w:r w:rsidRPr="0066089E">
        <w:rPr>
          <w:sz w:val="20"/>
          <w:szCs w:val="20"/>
        </w:rPr>
        <w:t xml:space="preserve">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4F54C4" w:rsidRPr="0066089E" w:rsidRDefault="004F54C4" w:rsidP="004F54C4">
      <w:pPr>
        <w:jc w:val="both"/>
        <w:rPr>
          <w:sz w:val="20"/>
          <w:szCs w:val="20"/>
        </w:rPr>
      </w:pPr>
    </w:p>
    <w:p w:rsidR="004F54C4" w:rsidRPr="0066089E" w:rsidRDefault="004F54C4" w:rsidP="004F54C4">
      <w:pPr>
        <w:jc w:val="both"/>
        <w:rPr>
          <w:sz w:val="20"/>
          <w:szCs w:val="20"/>
        </w:rPr>
      </w:pPr>
      <w:r w:rsidRPr="0066089E">
        <w:rPr>
          <w:sz w:val="20"/>
          <w:szCs w:val="20"/>
        </w:rPr>
        <w:t>Забраната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не се прилага, когато:</w:t>
      </w:r>
    </w:p>
    <w:p w:rsidR="004F54C4" w:rsidRPr="0066089E" w:rsidRDefault="004F54C4" w:rsidP="004F54C4">
      <w:pPr>
        <w:jc w:val="both"/>
        <w:rPr>
          <w:sz w:val="20"/>
          <w:szCs w:val="20"/>
        </w:rPr>
      </w:pPr>
      <w:r w:rsidRPr="0066089E">
        <w:rPr>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4F54C4" w:rsidRPr="0066089E" w:rsidRDefault="004F54C4" w:rsidP="004F54C4">
      <w:pPr>
        <w:jc w:val="both"/>
        <w:rPr>
          <w:sz w:val="20"/>
          <w:szCs w:val="20"/>
        </w:rPr>
      </w:pPr>
      <w:r w:rsidRPr="0066089E">
        <w:rPr>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4F54C4" w:rsidRPr="0066089E" w:rsidRDefault="004F54C4" w:rsidP="004F54C4">
      <w:pPr>
        <w:jc w:val="both"/>
        <w:rPr>
          <w:sz w:val="20"/>
          <w:szCs w:val="20"/>
        </w:rPr>
      </w:pPr>
      <w:r w:rsidRPr="0066089E">
        <w:rPr>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4F54C4" w:rsidRPr="0066089E" w:rsidRDefault="004F54C4" w:rsidP="004F54C4">
      <w:pPr>
        <w:jc w:val="both"/>
        <w:rPr>
          <w:sz w:val="20"/>
          <w:szCs w:val="20"/>
        </w:rPr>
      </w:pPr>
      <w:r w:rsidRPr="0066089E">
        <w:rPr>
          <w:sz w:val="20"/>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AC7779" w:rsidRDefault="00AC7779" w:rsidP="00AC7779">
      <w:pPr>
        <w:rPr>
          <w:color w:val="FF0000"/>
        </w:rPr>
      </w:pPr>
    </w:p>
    <w:p w:rsidR="002A7397" w:rsidRDefault="002A7397" w:rsidP="00AC7779">
      <w:pPr>
        <w:rPr>
          <w:color w:val="FF0000"/>
        </w:rPr>
      </w:pPr>
    </w:p>
    <w:p w:rsidR="002A7397" w:rsidRDefault="002A7397" w:rsidP="00AC7779">
      <w:pPr>
        <w:rPr>
          <w:color w:val="FF0000"/>
        </w:rPr>
      </w:pPr>
    </w:p>
    <w:p w:rsidR="002A7397" w:rsidRDefault="002A7397" w:rsidP="00AC7779">
      <w:pPr>
        <w:rPr>
          <w:color w:val="FF0000"/>
        </w:rPr>
      </w:pPr>
    </w:p>
    <w:p w:rsidR="002A7397" w:rsidRDefault="002A7397" w:rsidP="00AC7779">
      <w:pPr>
        <w:rPr>
          <w:color w:val="FF0000"/>
        </w:rPr>
      </w:pPr>
    </w:p>
    <w:p w:rsidR="002A7397" w:rsidRDefault="002A7397" w:rsidP="00AC7779">
      <w:pPr>
        <w:rPr>
          <w:color w:val="FF0000"/>
        </w:rPr>
      </w:pPr>
    </w:p>
    <w:p w:rsidR="00F767AA" w:rsidRDefault="00F767AA" w:rsidP="00AC7779">
      <w:pPr>
        <w:rPr>
          <w:color w:val="FF0000"/>
        </w:rPr>
      </w:pPr>
    </w:p>
    <w:p w:rsidR="004F54C4" w:rsidRDefault="004F54C4" w:rsidP="00AC7779">
      <w:pPr>
        <w:rPr>
          <w:color w:val="FF0000"/>
        </w:rPr>
      </w:pPr>
    </w:p>
    <w:p w:rsidR="004F54C4" w:rsidRDefault="004F54C4" w:rsidP="00AC7779">
      <w:pPr>
        <w:rPr>
          <w:color w:val="FF0000"/>
        </w:rPr>
      </w:pPr>
    </w:p>
    <w:p w:rsidR="004F54C4" w:rsidRDefault="004F54C4" w:rsidP="00AC7779">
      <w:pPr>
        <w:rPr>
          <w:color w:val="FF0000"/>
        </w:rPr>
      </w:pPr>
    </w:p>
    <w:p w:rsidR="004F54C4" w:rsidRDefault="004F54C4" w:rsidP="00AC7779">
      <w:pPr>
        <w:rPr>
          <w:color w:val="FF0000"/>
        </w:rPr>
      </w:pPr>
    </w:p>
    <w:p w:rsidR="004F54C4" w:rsidRDefault="004F54C4" w:rsidP="00AC7779">
      <w:pPr>
        <w:rPr>
          <w:color w:val="FF0000"/>
        </w:rPr>
      </w:pPr>
    </w:p>
    <w:p w:rsidR="004F54C4" w:rsidRDefault="004F54C4" w:rsidP="00AC7779">
      <w:pPr>
        <w:rPr>
          <w:color w:val="FF0000"/>
        </w:rPr>
      </w:pPr>
    </w:p>
    <w:p w:rsidR="00F767AA" w:rsidRDefault="00F767AA" w:rsidP="00AC7779">
      <w:pPr>
        <w:rPr>
          <w:color w:val="FF0000"/>
        </w:rPr>
      </w:pPr>
    </w:p>
    <w:p w:rsidR="00F767AA" w:rsidRDefault="00F767AA" w:rsidP="00AC7779">
      <w:pPr>
        <w:rPr>
          <w:color w:val="FF0000"/>
        </w:rPr>
      </w:pPr>
    </w:p>
    <w:p w:rsidR="00806142" w:rsidRDefault="00806142" w:rsidP="00AC7779">
      <w:pPr>
        <w:rPr>
          <w:color w:val="FF0000"/>
        </w:rPr>
      </w:pPr>
    </w:p>
    <w:p w:rsidR="00806142" w:rsidRDefault="00806142" w:rsidP="00AC7779">
      <w:pPr>
        <w:rPr>
          <w:color w:val="FF0000"/>
        </w:rPr>
      </w:pPr>
    </w:p>
    <w:p w:rsidR="00806142" w:rsidRDefault="00806142" w:rsidP="00AC7779">
      <w:pPr>
        <w:rPr>
          <w:color w:val="FF0000"/>
        </w:rPr>
      </w:pPr>
    </w:p>
    <w:p w:rsidR="00806142" w:rsidRDefault="00806142" w:rsidP="00AC7779">
      <w:pPr>
        <w:rPr>
          <w:color w:val="FF0000"/>
        </w:rPr>
      </w:pPr>
    </w:p>
    <w:p w:rsidR="00806142" w:rsidRDefault="00806142" w:rsidP="00AC7779">
      <w:pPr>
        <w:rPr>
          <w:color w:val="FF0000"/>
        </w:rPr>
      </w:pPr>
    </w:p>
    <w:p w:rsidR="00ED67E1" w:rsidRDefault="00ED67E1" w:rsidP="00AC7779">
      <w:pPr>
        <w:rPr>
          <w:color w:val="FF0000"/>
        </w:rPr>
      </w:pPr>
    </w:p>
    <w:p w:rsidR="00ED67E1" w:rsidRDefault="00ED67E1" w:rsidP="00AC7779">
      <w:pPr>
        <w:rPr>
          <w:color w:val="FF0000"/>
        </w:rPr>
      </w:pPr>
    </w:p>
    <w:p w:rsidR="00ED67E1" w:rsidRDefault="00ED67E1" w:rsidP="00AC7779">
      <w:pPr>
        <w:rPr>
          <w:color w:val="FF0000"/>
        </w:rPr>
      </w:pPr>
    </w:p>
    <w:p w:rsidR="00F767AA" w:rsidRDefault="00F767AA" w:rsidP="00AC7779">
      <w:pPr>
        <w:rPr>
          <w:color w:val="FF0000"/>
        </w:rPr>
      </w:pPr>
    </w:p>
    <w:p w:rsidR="00B33B82" w:rsidRPr="002756D4" w:rsidRDefault="00B33B82" w:rsidP="00AC7779">
      <w:pPr>
        <w:rPr>
          <w:color w:val="FF0000"/>
        </w:rPr>
      </w:pPr>
    </w:p>
    <w:p w:rsidR="00B33B82" w:rsidRDefault="00BD531F" w:rsidP="00B33B82">
      <w:pPr>
        <w:spacing w:after="200" w:line="276" w:lineRule="auto"/>
        <w:jc w:val="right"/>
        <w:rPr>
          <w:rFonts w:eastAsia="Calibri"/>
          <w:b/>
          <w:sz w:val="28"/>
          <w:szCs w:val="28"/>
        </w:rPr>
      </w:pPr>
      <w:r>
        <w:rPr>
          <w:b/>
          <w:bCs/>
          <w:i/>
          <w:iCs/>
        </w:rPr>
        <w:lastRenderedPageBreak/>
        <w:t>Приложение № 7</w:t>
      </w:r>
      <w:r w:rsidR="00B33B82" w:rsidRPr="00AC7779">
        <w:rPr>
          <w:rFonts w:eastAsia="Calibri"/>
          <w:b/>
          <w:sz w:val="28"/>
          <w:szCs w:val="28"/>
        </w:rPr>
        <w:t xml:space="preserve"> </w:t>
      </w:r>
    </w:p>
    <w:p w:rsidR="00BD531F" w:rsidRPr="009B72B5" w:rsidRDefault="00BD531F" w:rsidP="00BD531F">
      <w:pPr>
        <w:contextualSpacing/>
        <w:jc w:val="center"/>
        <w:rPr>
          <w:b/>
          <w:bCs/>
        </w:rPr>
      </w:pPr>
      <w:r w:rsidRPr="009B72B5">
        <w:rPr>
          <w:b/>
          <w:bCs/>
        </w:rPr>
        <w:t>Д Е К Л А Р А Ц И Я</w:t>
      </w:r>
    </w:p>
    <w:p w:rsidR="00BD531F" w:rsidRDefault="00BD531F" w:rsidP="00BD531F">
      <w:pPr>
        <w:contextualSpacing/>
        <w:jc w:val="center"/>
        <w:rPr>
          <w:b/>
          <w:bCs/>
        </w:rPr>
      </w:pPr>
      <w:r w:rsidRPr="009B72B5">
        <w:rPr>
          <w:b/>
          <w:bCs/>
        </w:rPr>
        <w:t xml:space="preserve"> за липса на свързаност с друг участник или кандидат в съответствие с чл. 55, ал. 7 от ЗОП, както и за липса на обстоятелство по чл. 8, ал. 8, т. 2 от ЗОП</w:t>
      </w:r>
    </w:p>
    <w:p w:rsidR="00BD531F" w:rsidRDefault="00BD531F" w:rsidP="00BD531F">
      <w:pPr>
        <w:contextualSpacing/>
        <w:jc w:val="center"/>
        <w:rPr>
          <w:b/>
          <w:bCs/>
        </w:rPr>
      </w:pPr>
    </w:p>
    <w:p w:rsidR="00BD531F" w:rsidRPr="000F0B35" w:rsidRDefault="00BD531F" w:rsidP="00BD531F">
      <w:pPr>
        <w:contextualSpacing/>
        <w:jc w:val="both"/>
      </w:pPr>
      <w:r w:rsidRPr="000F0B35">
        <w:rPr>
          <w:spacing w:val="2"/>
          <w:w w:val="111"/>
        </w:rPr>
        <w:t>Подписаният: ………………………………</w:t>
      </w:r>
      <w:r w:rsidRPr="000F0B35">
        <w:t>…………………………………......................</w:t>
      </w:r>
    </w:p>
    <w:p w:rsidR="00BD531F" w:rsidRPr="000F0B35" w:rsidRDefault="00BD531F" w:rsidP="00ED67E1">
      <w:pPr>
        <w:contextualSpacing/>
        <w:jc w:val="center"/>
        <w:rPr>
          <w:i/>
          <w:spacing w:val="4"/>
        </w:rPr>
      </w:pPr>
      <w:r w:rsidRPr="000F0B35">
        <w:rPr>
          <w:i/>
          <w:spacing w:val="4"/>
        </w:rPr>
        <w:t>(трите имена)</w:t>
      </w:r>
    </w:p>
    <w:p w:rsidR="00BD531F" w:rsidRPr="000F0B35" w:rsidRDefault="00BD531F" w:rsidP="00BD531F">
      <w:pPr>
        <w:tabs>
          <w:tab w:val="left" w:leader="dot" w:pos="6588"/>
        </w:tabs>
        <w:contextualSpacing/>
        <w:jc w:val="both"/>
      </w:pPr>
      <w:r w:rsidRPr="000F0B35">
        <w:rPr>
          <w:spacing w:val="5"/>
          <w:w w:val="111"/>
        </w:rPr>
        <w:t xml:space="preserve">в качеството си на </w:t>
      </w:r>
      <w:r w:rsidRPr="000F0B35">
        <w:t>………………………………………………………………………..</w:t>
      </w:r>
    </w:p>
    <w:p w:rsidR="00BD531F" w:rsidRPr="000F0B35" w:rsidRDefault="00BD531F" w:rsidP="00ED67E1">
      <w:pPr>
        <w:contextualSpacing/>
        <w:jc w:val="center"/>
        <w:rPr>
          <w:i/>
        </w:rPr>
      </w:pPr>
      <w:r w:rsidRPr="000F0B35">
        <w:rPr>
          <w:i/>
          <w:spacing w:val="3"/>
        </w:rPr>
        <w:t>(длъжност)</w:t>
      </w:r>
    </w:p>
    <w:p w:rsidR="00BD531F" w:rsidRPr="0066089E" w:rsidRDefault="00BD531F" w:rsidP="00BD531F">
      <w:pPr>
        <w:contextualSpacing/>
      </w:pPr>
      <w:r>
        <w:t xml:space="preserve">На </w:t>
      </w:r>
      <w:r w:rsidRPr="000F0B35">
        <w:t>Участник</w:t>
      </w:r>
      <w:r w:rsidRPr="000F0B35">
        <w:rPr>
          <w:spacing w:val="3"/>
          <w:w w:val="120"/>
        </w:rPr>
        <w:t xml:space="preserve">: </w:t>
      </w:r>
      <w:r>
        <w:rPr>
          <w:spacing w:val="3"/>
          <w:w w:val="120"/>
        </w:rPr>
        <w:t>....................................</w:t>
      </w:r>
      <w:r w:rsidRPr="000F0B35">
        <w:t>..……………………………………..……………………………, в процедура за възлагане на обществена поръчка с предмет:</w:t>
      </w:r>
      <w:r>
        <w:t xml:space="preserve"> </w:t>
      </w:r>
      <w:r w:rsidR="00ED67E1">
        <w:t>„</w:t>
      </w:r>
      <w:r>
        <w:rPr>
          <w:b/>
        </w:rPr>
        <w:t>..................................................................................................................................................</w:t>
      </w:r>
      <w:r w:rsidRPr="000F0B35">
        <w:rPr>
          <w:b/>
          <w:i/>
        </w:rPr>
        <w:t>“,</w:t>
      </w:r>
    </w:p>
    <w:p w:rsidR="00BD531F" w:rsidRDefault="00BD531F" w:rsidP="00BD531F">
      <w:pPr>
        <w:contextualSpacing/>
        <w:jc w:val="both"/>
        <w:rPr>
          <w:b/>
          <w:i/>
        </w:rPr>
      </w:pPr>
    </w:p>
    <w:p w:rsidR="00BD531F" w:rsidRPr="000F0B35" w:rsidRDefault="00BD531F" w:rsidP="00BD531F">
      <w:pPr>
        <w:contextualSpacing/>
        <w:jc w:val="both"/>
        <w:rPr>
          <w:b/>
          <w:i/>
        </w:rPr>
      </w:pPr>
    </w:p>
    <w:p w:rsidR="00BD531F" w:rsidRPr="000F0B35" w:rsidRDefault="00BD531F" w:rsidP="00BD531F">
      <w:pPr>
        <w:contextualSpacing/>
        <w:jc w:val="center"/>
        <w:rPr>
          <w:b/>
          <w:bCs/>
          <w:spacing w:val="-4"/>
        </w:rPr>
      </w:pPr>
      <w:r w:rsidRPr="000F0B35">
        <w:rPr>
          <w:b/>
          <w:bCs/>
          <w:spacing w:val="-4"/>
        </w:rPr>
        <w:t>ДЕКЛАРИРАМ:</w:t>
      </w:r>
    </w:p>
    <w:p w:rsidR="00BD531F" w:rsidRPr="000F0B35" w:rsidRDefault="00BD531F" w:rsidP="00BD531F">
      <w:pPr>
        <w:contextualSpacing/>
        <w:jc w:val="both"/>
        <w:rPr>
          <w:b/>
          <w:bCs/>
          <w:spacing w:val="-4"/>
        </w:rPr>
      </w:pPr>
    </w:p>
    <w:p w:rsidR="00BD531F" w:rsidRDefault="00BD531F" w:rsidP="00ED67E1">
      <w:pPr>
        <w:pStyle w:val="ListParagraph"/>
        <w:numPr>
          <w:ilvl w:val="0"/>
          <w:numId w:val="26"/>
        </w:numPr>
        <w:suppressAutoHyphens/>
        <w:ind w:left="0" w:firstLine="0"/>
        <w:contextualSpacing w:val="0"/>
        <w:jc w:val="both"/>
        <w:rPr>
          <w:rFonts w:eastAsia="Lucida Sans Unicode"/>
          <w:kern w:val="1"/>
          <w:lang w:eastAsia="ar-SA"/>
        </w:rPr>
      </w:pPr>
      <w:r w:rsidRPr="0066089E">
        <w:rPr>
          <w:rFonts w:eastAsia="Lucida Sans Unicode"/>
          <w:kern w:val="1"/>
          <w:lang w:eastAsia="ar-SA"/>
        </w:rPr>
        <w:t>За представляваният от мен участник не са налице обстоятелствата по чл. 8, ал. 8, т. 2 от ЗОП, а именно: не е външен експерт, участвал в разработване на документацията и не е свързано лице по смисъла на § 1, т. 23а от ДР на ЗОП с външен експерт, участвал в разработване на документацията.</w:t>
      </w:r>
    </w:p>
    <w:p w:rsidR="00BD531F" w:rsidRDefault="00BD531F" w:rsidP="00BD531F">
      <w:pPr>
        <w:pStyle w:val="ListParagraph"/>
        <w:suppressAutoHyphens/>
        <w:ind w:left="927"/>
        <w:contextualSpacing w:val="0"/>
        <w:jc w:val="both"/>
        <w:rPr>
          <w:rFonts w:eastAsia="Lucida Sans Unicode"/>
          <w:kern w:val="1"/>
          <w:lang w:eastAsia="ar-SA"/>
        </w:rPr>
      </w:pPr>
    </w:p>
    <w:p w:rsidR="00BD531F" w:rsidRPr="0066089E" w:rsidRDefault="00BD531F" w:rsidP="00ED67E1">
      <w:pPr>
        <w:pStyle w:val="ListParagraph"/>
        <w:numPr>
          <w:ilvl w:val="0"/>
          <w:numId w:val="26"/>
        </w:numPr>
        <w:suppressAutoHyphens/>
        <w:ind w:left="0" w:firstLine="0"/>
        <w:contextualSpacing w:val="0"/>
        <w:jc w:val="both"/>
        <w:rPr>
          <w:rFonts w:eastAsia="Lucida Sans Unicode"/>
          <w:kern w:val="1"/>
          <w:lang w:eastAsia="ar-SA"/>
        </w:rPr>
      </w:pPr>
      <w:r w:rsidRPr="0066089E">
        <w:rPr>
          <w:rFonts w:eastAsia="Lucida Sans Unicode"/>
          <w:kern w:val="1"/>
          <w:lang w:eastAsia="ar-SA"/>
        </w:rPr>
        <w:t>Представляваният от мен участник не е свързано лице по смисъла на § 1, т. 23а от ДР на ЗОП или свързано предприятие по смисъла на § 1, т. 24 от ДР на ЗОП с друг самостоятелен участник в настоящата процедура.</w:t>
      </w:r>
    </w:p>
    <w:p w:rsidR="00BD531F" w:rsidRPr="009B72B5" w:rsidRDefault="00BD531F" w:rsidP="00BD531F">
      <w:pPr>
        <w:suppressAutoHyphens/>
        <w:ind w:left="567"/>
        <w:jc w:val="both"/>
        <w:rPr>
          <w:rFonts w:eastAsia="Lucida Sans Unicode"/>
          <w:kern w:val="1"/>
          <w:lang w:eastAsia="ar-SA"/>
        </w:rPr>
      </w:pPr>
    </w:p>
    <w:p w:rsidR="00BD531F" w:rsidRDefault="00BD531F" w:rsidP="00BD531F">
      <w:pPr>
        <w:suppressAutoHyphens/>
        <w:ind w:left="567"/>
        <w:jc w:val="both"/>
        <w:rPr>
          <w:rFonts w:eastAsia="Lucida Sans Unicode"/>
          <w:kern w:val="1"/>
          <w:lang w:eastAsia="ar-SA"/>
        </w:rPr>
      </w:pPr>
      <w:r w:rsidRPr="009B72B5">
        <w:rPr>
          <w:rFonts w:eastAsia="Lucida Sans Unicode"/>
          <w:kern w:val="1"/>
          <w:lang w:eastAsia="ar-SA"/>
        </w:rPr>
        <w:tab/>
        <w:t>Известна ми е отговорността по чл.313 от НК за неверни данни.</w:t>
      </w:r>
    </w:p>
    <w:p w:rsidR="00BD531F" w:rsidRPr="009B72B5" w:rsidRDefault="00BD531F" w:rsidP="00BD531F">
      <w:pPr>
        <w:suppressAutoHyphens/>
        <w:ind w:left="567"/>
        <w:jc w:val="both"/>
        <w:rPr>
          <w:rFonts w:eastAsia="Lucida Sans Unicode"/>
          <w:kern w:val="1"/>
          <w:lang w:eastAsia="ar-SA"/>
        </w:rPr>
      </w:pPr>
    </w:p>
    <w:p w:rsidR="00BD531F" w:rsidRPr="009B72B5" w:rsidRDefault="00BD531F" w:rsidP="00ED67E1">
      <w:pPr>
        <w:suppressAutoHyphens/>
        <w:jc w:val="both"/>
        <w:rPr>
          <w:rFonts w:eastAsia="Lucida Sans Unicode"/>
          <w:kern w:val="1"/>
          <w:lang w:eastAsia="ar-SA"/>
        </w:rPr>
      </w:pPr>
      <w:r w:rsidRPr="009B72B5">
        <w:rPr>
          <w:rFonts w:eastAsia="Lucida Sans Unicode"/>
          <w:kern w:val="1"/>
          <w:lang w:eastAsia="ar-SA"/>
        </w:rPr>
        <w:t>Задължавам се да уведомя Възложителя за всички настъпили промени в декларираните по- горе обстоятелства в 7-дневен срок от настъпването им.</w:t>
      </w:r>
    </w:p>
    <w:p w:rsidR="00BD531F" w:rsidRPr="000F0B35" w:rsidRDefault="00BD531F" w:rsidP="00BD531F">
      <w:pPr>
        <w:suppressAutoHyphens/>
        <w:ind w:left="567"/>
        <w:jc w:val="both"/>
        <w:rPr>
          <w:rFonts w:ascii="Calibri" w:eastAsia="Lucida Sans Unicode" w:hAnsi="Calibri" w:cs="font205"/>
          <w:kern w:val="1"/>
          <w:lang w:eastAsia="ar-SA"/>
        </w:rPr>
      </w:pPr>
    </w:p>
    <w:p w:rsidR="00BD531F" w:rsidRDefault="00BD531F" w:rsidP="00BD531F">
      <w:pPr>
        <w:contextualSpacing/>
      </w:pPr>
    </w:p>
    <w:p w:rsidR="00BD531F" w:rsidRPr="000F0B35" w:rsidRDefault="00BD531F" w:rsidP="00BD531F">
      <w:pPr>
        <w:contextualSpacing/>
      </w:pPr>
    </w:p>
    <w:p w:rsidR="00BD531F" w:rsidRPr="000F0B35" w:rsidRDefault="00BD531F" w:rsidP="00BD531F">
      <w:pPr>
        <w:contextualSpacing/>
      </w:pPr>
    </w:p>
    <w:p w:rsidR="00ED67E1" w:rsidRPr="00732FA4" w:rsidRDefault="00ED67E1" w:rsidP="00ED67E1">
      <w:pPr>
        <w:jc w:val="both"/>
        <w:rPr>
          <w:b/>
          <w:bCs/>
        </w:rPr>
      </w:pPr>
      <w:r w:rsidRPr="00732FA4">
        <w:rPr>
          <w:b/>
          <w:bCs/>
        </w:rPr>
        <w:t>Дата:....................</w:t>
      </w:r>
      <w:r>
        <w:rPr>
          <w:b/>
          <w:bCs/>
        </w:rPr>
        <w:t xml:space="preserve"> </w:t>
      </w:r>
      <w:r w:rsidRPr="00732FA4">
        <w:rPr>
          <w:b/>
          <w:bCs/>
        </w:rPr>
        <w:t xml:space="preserve">2014 г. </w:t>
      </w:r>
      <w:r>
        <w:rPr>
          <w:b/>
          <w:bCs/>
        </w:rPr>
        <w:tab/>
      </w:r>
      <w:r>
        <w:rPr>
          <w:b/>
          <w:bCs/>
        </w:rPr>
        <w:tab/>
      </w:r>
      <w:r>
        <w:rPr>
          <w:b/>
          <w:bCs/>
        </w:rPr>
        <w:tab/>
      </w:r>
      <w:r>
        <w:rPr>
          <w:b/>
          <w:bCs/>
        </w:rPr>
        <w:tab/>
      </w:r>
      <w:r w:rsidRPr="00732FA4">
        <w:rPr>
          <w:b/>
          <w:bCs/>
        </w:rPr>
        <w:t>Декларатор: ................................</w:t>
      </w:r>
    </w:p>
    <w:p w:rsidR="00B33B82" w:rsidRPr="00B33B82" w:rsidRDefault="00B33B82" w:rsidP="00B33B82">
      <w:pPr>
        <w:spacing w:after="200" w:line="276" w:lineRule="auto"/>
        <w:ind w:firstLine="708"/>
        <w:jc w:val="both"/>
        <w:rPr>
          <w:rFonts w:eastAsia="Calibri"/>
          <w:i/>
          <w:sz w:val="20"/>
          <w:szCs w:val="20"/>
        </w:rPr>
      </w:pPr>
    </w:p>
    <w:p w:rsidR="00B33B82" w:rsidRPr="00B33B82" w:rsidRDefault="00B33B82" w:rsidP="00B33B82">
      <w:pPr>
        <w:ind w:firstLine="720"/>
        <w:rPr>
          <w:i/>
          <w:sz w:val="20"/>
          <w:szCs w:val="20"/>
        </w:rPr>
      </w:pPr>
    </w:p>
    <w:p w:rsidR="00B33B82" w:rsidRPr="00B33B82" w:rsidRDefault="00B33B82" w:rsidP="00B33B82">
      <w:pPr>
        <w:rPr>
          <w:i/>
        </w:rPr>
      </w:pPr>
    </w:p>
    <w:p w:rsidR="00B33B82" w:rsidRPr="00B33B82" w:rsidRDefault="00B33B82" w:rsidP="00B33B82">
      <w:pPr>
        <w:spacing w:after="200" w:line="276" w:lineRule="auto"/>
        <w:jc w:val="center"/>
        <w:rPr>
          <w:rFonts w:eastAsia="Calibri"/>
          <w:b/>
          <w:i/>
          <w:sz w:val="28"/>
          <w:szCs w:val="28"/>
        </w:rPr>
      </w:pPr>
    </w:p>
    <w:p w:rsidR="00B33B82" w:rsidRPr="00732FA4" w:rsidRDefault="00B33B82" w:rsidP="00B33B82">
      <w:pPr>
        <w:pageBreakBefore/>
        <w:ind w:left="360"/>
        <w:jc w:val="right"/>
      </w:pPr>
      <w:r w:rsidRPr="00732FA4">
        <w:rPr>
          <w:b/>
          <w:bCs/>
          <w:i/>
          <w:iCs/>
        </w:rPr>
        <w:lastRenderedPageBreak/>
        <w:t xml:space="preserve">Приложение № </w:t>
      </w:r>
      <w:r w:rsidR="00B025F4">
        <w:rPr>
          <w:b/>
          <w:bCs/>
          <w:i/>
          <w:iCs/>
        </w:rPr>
        <w:t>8</w:t>
      </w:r>
    </w:p>
    <w:p w:rsidR="00B025F4" w:rsidRDefault="00B025F4" w:rsidP="00B025F4">
      <w:pPr>
        <w:ind w:left="720" w:hanging="720"/>
        <w:jc w:val="center"/>
        <w:outlineLvl w:val="0"/>
        <w:rPr>
          <w:b/>
        </w:rPr>
      </w:pPr>
    </w:p>
    <w:p w:rsidR="00B025F4" w:rsidRPr="005D73A9" w:rsidRDefault="00B025F4" w:rsidP="00B025F4">
      <w:pPr>
        <w:ind w:left="720" w:hanging="720"/>
        <w:jc w:val="center"/>
        <w:outlineLvl w:val="0"/>
        <w:rPr>
          <w:b/>
        </w:rPr>
      </w:pPr>
      <w:r w:rsidRPr="005D73A9">
        <w:rPr>
          <w:b/>
        </w:rPr>
        <w:t xml:space="preserve">ДЕКЛАРАЦИЯ </w:t>
      </w:r>
    </w:p>
    <w:p w:rsidR="00B025F4" w:rsidRPr="005D73A9" w:rsidRDefault="00B025F4" w:rsidP="00B025F4">
      <w:pPr>
        <w:ind w:left="720" w:hanging="720"/>
        <w:jc w:val="center"/>
        <w:outlineLvl w:val="0"/>
        <w:rPr>
          <w:b/>
        </w:rPr>
      </w:pPr>
      <w:r w:rsidRPr="005D73A9">
        <w:rPr>
          <w:b/>
        </w:rPr>
        <w:t xml:space="preserve">по чл. 56, ал. 1, т. 12 от Закона за обществените поръчки </w:t>
      </w:r>
    </w:p>
    <w:p w:rsidR="00B025F4" w:rsidRPr="005D73A9" w:rsidRDefault="00B025F4" w:rsidP="00B025F4">
      <w:pPr>
        <w:ind w:left="720" w:hanging="720"/>
        <w:jc w:val="center"/>
        <w:outlineLvl w:val="0"/>
        <w:rPr>
          <w:b/>
        </w:rPr>
      </w:pPr>
      <w:r w:rsidRPr="005D73A9">
        <w:rPr>
          <w:b/>
        </w:rPr>
        <w:t>за приемане на условията в проекта на договора</w:t>
      </w:r>
    </w:p>
    <w:p w:rsidR="00B025F4" w:rsidRDefault="00B025F4" w:rsidP="00B025F4"/>
    <w:p w:rsidR="00B025F4" w:rsidRPr="005D73A9" w:rsidRDefault="00B025F4" w:rsidP="00B025F4"/>
    <w:p w:rsidR="00B025F4" w:rsidRPr="005D73A9" w:rsidRDefault="00B025F4" w:rsidP="00B025F4">
      <w:pPr>
        <w:ind w:right="50"/>
        <w:jc w:val="both"/>
      </w:pPr>
      <w:r w:rsidRPr="005D73A9">
        <w:rPr>
          <w:color w:val="000000"/>
          <w:spacing w:val="2"/>
          <w:w w:val="111"/>
        </w:rPr>
        <w:t>Подписаният: …………………………</w:t>
      </w:r>
      <w:r w:rsidRPr="005D73A9">
        <w:rPr>
          <w:color w:val="000000"/>
        </w:rPr>
        <w:t>…………………………………......................</w:t>
      </w:r>
    </w:p>
    <w:p w:rsidR="00B025F4" w:rsidRPr="005D73A9" w:rsidRDefault="00B025F4" w:rsidP="00B025F4">
      <w:pPr>
        <w:ind w:right="7" w:firstLine="708"/>
        <w:jc w:val="center"/>
        <w:rPr>
          <w:i/>
          <w:color w:val="000000"/>
          <w:spacing w:val="4"/>
        </w:rPr>
      </w:pPr>
      <w:r w:rsidRPr="005D73A9">
        <w:rPr>
          <w:i/>
          <w:color w:val="000000"/>
          <w:spacing w:val="4"/>
        </w:rPr>
        <w:t>(три имена)</w:t>
      </w:r>
    </w:p>
    <w:p w:rsidR="00B025F4" w:rsidRPr="005D73A9" w:rsidRDefault="00B025F4" w:rsidP="00B025F4">
      <w:pPr>
        <w:ind w:right="7"/>
        <w:jc w:val="both"/>
        <w:rPr>
          <w:color w:val="000000"/>
          <w:spacing w:val="5"/>
        </w:rPr>
      </w:pPr>
      <w:r w:rsidRPr="005D73A9">
        <w:rPr>
          <w:color w:val="000000"/>
          <w:spacing w:val="5"/>
        </w:rPr>
        <w:t>Данни по документ за самоличност ............................................................................</w:t>
      </w:r>
    </w:p>
    <w:p w:rsidR="00B025F4" w:rsidRPr="005D73A9" w:rsidRDefault="00B025F4" w:rsidP="00B025F4">
      <w:pPr>
        <w:ind w:right="7"/>
        <w:jc w:val="both"/>
        <w:rPr>
          <w:color w:val="000000"/>
          <w:spacing w:val="5"/>
        </w:rPr>
      </w:pPr>
      <w:r w:rsidRPr="005D73A9">
        <w:rPr>
          <w:color w:val="000000"/>
          <w:spacing w:val="5"/>
        </w:rPr>
        <w:t>.......................................................................................................................................</w:t>
      </w:r>
    </w:p>
    <w:p w:rsidR="00B025F4" w:rsidRPr="005D73A9" w:rsidRDefault="00B025F4" w:rsidP="00B025F4">
      <w:pPr>
        <w:autoSpaceDE w:val="0"/>
        <w:autoSpaceDN w:val="0"/>
        <w:adjustRightInd w:val="0"/>
        <w:ind w:firstLine="708"/>
        <w:jc w:val="center"/>
        <w:rPr>
          <w:i/>
        </w:rPr>
      </w:pPr>
      <w:r w:rsidRPr="005D73A9">
        <w:rPr>
          <w:i/>
        </w:rPr>
        <w:t>(номер на лична карта, дата, орган и място на издаването)</w:t>
      </w:r>
    </w:p>
    <w:p w:rsidR="00B025F4" w:rsidRPr="005D73A9" w:rsidRDefault="00B025F4" w:rsidP="00B025F4">
      <w:pPr>
        <w:tabs>
          <w:tab w:val="left" w:leader="dot" w:pos="6588"/>
        </w:tabs>
        <w:jc w:val="both"/>
      </w:pPr>
      <w:r w:rsidRPr="005D73A9">
        <w:rPr>
          <w:color w:val="000000"/>
          <w:spacing w:val="5"/>
          <w:w w:val="111"/>
        </w:rPr>
        <w:t xml:space="preserve">в качеството си на </w:t>
      </w:r>
      <w:r w:rsidRPr="005D73A9">
        <w:rPr>
          <w:color w:val="000000"/>
        </w:rPr>
        <w:t>…………………………………………………………………………</w:t>
      </w:r>
    </w:p>
    <w:p w:rsidR="00B025F4" w:rsidRPr="005D73A9" w:rsidRDefault="00B025F4" w:rsidP="00B025F4">
      <w:pPr>
        <w:ind w:firstLine="708"/>
        <w:jc w:val="center"/>
        <w:rPr>
          <w:i/>
        </w:rPr>
      </w:pPr>
      <w:r w:rsidRPr="005D73A9">
        <w:rPr>
          <w:i/>
          <w:color w:val="000000"/>
          <w:spacing w:val="3"/>
        </w:rPr>
        <w:t>(длъжност)</w:t>
      </w:r>
    </w:p>
    <w:p w:rsidR="00B025F4" w:rsidRPr="005D73A9" w:rsidRDefault="00B025F4" w:rsidP="00B025F4">
      <w:pPr>
        <w:tabs>
          <w:tab w:val="left" w:pos="2280"/>
        </w:tabs>
        <w:jc w:val="both"/>
      </w:pPr>
      <w:r w:rsidRPr="005D73A9">
        <w:t>на …………………………………………………………………………………………… -</w:t>
      </w:r>
    </w:p>
    <w:p w:rsidR="00B025F4" w:rsidRPr="005D73A9" w:rsidRDefault="00B025F4" w:rsidP="00B025F4">
      <w:pPr>
        <w:tabs>
          <w:tab w:val="left" w:pos="2280"/>
        </w:tabs>
        <w:jc w:val="center"/>
        <w:rPr>
          <w:i/>
        </w:rPr>
      </w:pPr>
      <w:r w:rsidRPr="005D73A9">
        <w:rPr>
          <w:i/>
        </w:rPr>
        <w:t>(наименование на участника)</w:t>
      </w:r>
    </w:p>
    <w:p w:rsidR="00B025F4" w:rsidRPr="005D73A9" w:rsidRDefault="00B025F4" w:rsidP="00B025F4">
      <w:pPr>
        <w:jc w:val="both"/>
        <w:rPr>
          <w:b/>
          <w:bCs/>
        </w:rPr>
      </w:pPr>
      <w:r w:rsidRPr="005D73A9">
        <w:t>участник</w:t>
      </w:r>
      <w:r w:rsidRPr="005D73A9">
        <w:rPr>
          <w:spacing w:val="3"/>
          <w:w w:val="120"/>
        </w:rPr>
        <w:t xml:space="preserve"> </w:t>
      </w:r>
      <w:r w:rsidRPr="005D73A9">
        <w:rPr>
          <w:color w:val="000000"/>
        </w:rPr>
        <w:t xml:space="preserve">в процедура за възлагане на обществена поръчка с предмет </w:t>
      </w:r>
      <w:r>
        <w:rPr>
          <w:b/>
          <w:i/>
        </w:rPr>
        <w:t>„……………………...................................................................................................................”</w:t>
      </w:r>
    </w:p>
    <w:p w:rsidR="00B025F4" w:rsidRDefault="00B025F4" w:rsidP="00B025F4">
      <w:pPr>
        <w:ind w:left="2160" w:hanging="2160"/>
        <w:jc w:val="center"/>
        <w:rPr>
          <w:b/>
          <w:bCs/>
        </w:rPr>
      </w:pPr>
    </w:p>
    <w:p w:rsidR="00B025F4" w:rsidRDefault="00B025F4" w:rsidP="00B025F4">
      <w:pPr>
        <w:ind w:left="2160" w:hanging="2160"/>
        <w:jc w:val="center"/>
        <w:rPr>
          <w:b/>
          <w:bCs/>
        </w:rPr>
      </w:pPr>
    </w:p>
    <w:p w:rsidR="00B025F4" w:rsidRDefault="00B025F4" w:rsidP="00B025F4">
      <w:pPr>
        <w:ind w:left="2160" w:hanging="2160"/>
        <w:jc w:val="center"/>
        <w:rPr>
          <w:b/>
          <w:bCs/>
        </w:rPr>
      </w:pPr>
      <w:r w:rsidRPr="005D73A9">
        <w:rPr>
          <w:b/>
          <w:bCs/>
        </w:rPr>
        <w:t>Д Е К Л А Р И Р А М:</w:t>
      </w:r>
    </w:p>
    <w:p w:rsidR="00B025F4" w:rsidRDefault="00B025F4" w:rsidP="00B025F4">
      <w:pPr>
        <w:ind w:left="2160" w:hanging="2160"/>
        <w:jc w:val="center"/>
        <w:rPr>
          <w:b/>
          <w:bCs/>
        </w:rPr>
      </w:pPr>
    </w:p>
    <w:p w:rsidR="00B025F4" w:rsidRPr="005D73A9" w:rsidRDefault="00B025F4" w:rsidP="00B025F4">
      <w:pPr>
        <w:ind w:left="2160" w:hanging="2160"/>
        <w:jc w:val="center"/>
        <w:rPr>
          <w:b/>
          <w:bCs/>
        </w:rPr>
      </w:pPr>
    </w:p>
    <w:p w:rsidR="00B025F4" w:rsidRPr="005D73A9" w:rsidRDefault="00B025F4" w:rsidP="00B025F4">
      <w:pPr>
        <w:jc w:val="both"/>
      </w:pPr>
      <w:r w:rsidRPr="005D73A9">
        <w:t xml:space="preserve">Запознат съм със съдържанието на проекта на договора и приемам </w:t>
      </w:r>
      <w:r w:rsidRPr="005D73A9">
        <w:rPr>
          <w:i/>
        </w:rPr>
        <w:t>/ не приемам</w:t>
      </w:r>
      <w:r w:rsidRPr="005D73A9">
        <w:t xml:space="preserve"> </w:t>
      </w:r>
      <w:r w:rsidRPr="005D73A9">
        <w:rPr>
          <w:i/>
        </w:rPr>
        <w:t xml:space="preserve">(ненужното се зачертава ) </w:t>
      </w:r>
      <w:r w:rsidRPr="005D73A9">
        <w:t>условията в него.</w:t>
      </w:r>
    </w:p>
    <w:p w:rsidR="00B025F4" w:rsidRDefault="00B025F4" w:rsidP="00B025F4">
      <w:pPr>
        <w:jc w:val="both"/>
      </w:pPr>
    </w:p>
    <w:p w:rsidR="00B025F4" w:rsidRDefault="00B025F4" w:rsidP="00B025F4">
      <w:pPr>
        <w:jc w:val="both"/>
      </w:pPr>
    </w:p>
    <w:p w:rsidR="00B025F4" w:rsidRDefault="00B025F4" w:rsidP="00B025F4">
      <w:pPr>
        <w:jc w:val="both"/>
      </w:pPr>
    </w:p>
    <w:p w:rsidR="00806142" w:rsidRPr="00732FA4" w:rsidRDefault="00806142" w:rsidP="00806142">
      <w:pPr>
        <w:jc w:val="both"/>
        <w:rPr>
          <w:b/>
          <w:bCs/>
        </w:rPr>
      </w:pPr>
      <w:r w:rsidRPr="00732FA4">
        <w:rPr>
          <w:b/>
          <w:bCs/>
        </w:rPr>
        <w:t>Дата:....................</w:t>
      </w:r>
      <w:r>
        <w:rPr>
          <w:b/>
          <w:bCs/>
        </w:rPr>
        <w:t xml:space="preserve"> </w:t>
      </w:r>
      <w:r w:rsidRPr="00732FA4">
        <w:rPr>
          <w:b/>
          <w:bCs/>
        </w:rPr>
        <w:t xml:space="preserve">2014 г. </w:t>
      </w:r>
      <w:r>
        <w:rPr>
          <w:b/>
          <w:bCs/>
        </w:rPr>
        <w:tab/>
      </w:r>
      <w:r>
        <w:rPr>
          <w:b/>
          <w:bCs/>
        </w:rPr>
        <w:tab/>
      </w:r>
      <w:r>
        <w:rPr>
          <w:b/>
          <w:bCs/>
        </w:rPr>
        <w:tab/>
      </w:r>
      <w:r>
        <w:rPr>
          <w:b/>
          <w:bCs/>
        </w:rPr>
        <w:tab/>
      </w:r>
      <w:r w:rsidRPr="00732FA4">
        <w:rPr>
          <w:b/>
          <w:bCs/>
        </w:rPr>
        <w:t>Декларатор: ................................</w:t>
      </w:r>
    </w:p>
    <w:p w:rsidR="00DD045A" w:rsidRPr="00732FA4" w:rsidRDefault="00DD045A" w:rsidP="00DD045A">
      <w:pPr>
        <w:pageBreakBefore/>
        <w:autoSpaceDE w:val="0"/>
        <w:autoSpaceDN w:val="0"/>
        <w:adjustRightInd w:val="0"/>
        <w:ind w:left="360"/>
        <w:jc w:val="right"/>
        <w:rPr>
          <w:b/>
          <w:bCs/>
          <w:i/>
          <w:iCs/>
        </w:rPr>
      </w:pPr>
      <w:r w:rsidRPr="00732FA4">
        <w:rPr>
          <w:b/>
          <w:bCs/>
          <w:i/>
          <w:iCs/>
        </w:rPr>
        <w:lastRenderedPageBreak/>
        <w:t xml:space="preserve">Приложение № </w:t>
      </w:r>
      <w:r w:rsidR="00CC293C">
        <w:rPr>
          <w:b/>
          <w:bCs/>
          <w:i/>
          <w:iCs/>
        </w:rPr>
        <w:t>9</w:t>
      </w:r>
    </w:p>
    <w:p w:rsidR="00DD045A" w:rsidRPr="00BA4D81" w:rsidRDefault="00DD045A" w:rsidP="00DD045A">
      <w:pPr>
        <w:spacing w:before="60" w:after="60" w:line="360" w:lineRule="auto"/>
        <w:jc w:val="both"/>
        <w:rPr>
          <w:b/>
          <w:bCs/>
        </w:rPr>
      </w:pPr>
      <w:r w:rsidRPr="00BA4D81">
        <w:rPr>
          <w:b/>
          <w:bCs/>
        </w:rPr>
        <w:t>ПРОЕКТ!</w:t>
      </w:r>
    </w:p>
    <w:p w:rsidR="00DD045A" w:rsidRPr="00BA4D81" w:rsidRDefault="00DD045A" w:rsidP="00DD045A">
      <w:pPr>
        <w:widowControl w:val="0"/>
        <w:tabs>
          <w:tab w:val="left" w:pos="-720"/>
        </w:tabs>
        <w:suppressAutoHyphens/>
        <w:jc w:val="center"/>
      </w:pPr>
      <w:r w:rsidRPr="00BA4D81">
        <w:rPr>
          <w:b/>
          <w:bCs/>
        </w:rPr>
        <w:t>ДОГОВОР</w:t>
      </w:r>
    </w:p>
    <w:p w:rsidR="00DD045A" w:rsidRPr="00BA4D81" w:rsidRDefault="00DD045A" w:rsidP="00DD045A">
      <w:pPr>
        <w:widowControl w:val="0"/>
        <w:tabs>
          <w:tab w:val="left" w:pos="-720"/>
        </w:tabs>
        <w:suppressAutoHyphens/>
        <w:jc w:val="center"/>
        <w:rPr>
          <w:b/>
          <w:bCs/>
        </w:rPr>
      </w:pPr>
    </w:p>
    <w:p w:rsidR="00DD045A" w:rsidRPr="00BA4D81" w:rsidRDefault="00DD045A" w:rsidP="00DD045A">
      <w:pPr>
        <w:widowControl w:val="0"/>
        <w:tabs>
          <w:tab w:val="left" w:pos="-720"/>
        </w:tabs>
        <w:suppressAutoHyphens/>
        <w:jc w:val="center"/>
        <w:rPr>
          <w:b/>
          <w:bCs/>
        </w:rPr>
      </w:pPr>
      <w:r w:rsidRPr="00BA4D81">
        <w:rPr>
          <w:b/>
          <w:bCs/>
        </w:rPr>
        <w:t>№ ……………………………..</w:t>
      </w:r>
    </w:p>
    <w:p w:rsidR="00DD045A" w:rsidRPr="00BA4D81" w:rsidRDefault="00DD045A" w:rsidP="00DD045A">
      <w:pPr>
        <w:jc w:val="center"/>
      </w:pPr>
    </w:p>
    <w:p w:rsidR="00DD045A" w:rsidRPr="00BA4D81" w:rsidRDefault="00DD045A" w:rsidP="00DD045A">
      <w:pPr>
        <w:jc w:val="both"/>
      </w:pPr>
    </w:p>
    <w:p w:rsidR="00DD045A" w:rsidRPr="00BA4D81" w:rsidRDefault="00DD045A" w:rsidP="00DD045A">
      <w:pPr>
        <w:jc w:val="both"/>
      </w:pPr>
      <w:r w:rsidRPr="00BA4D81">
        <w:t>Днес, ………………..... 2014 г., в гр. София, между:</w:t>
      </w:r>
    </w:p>
    <w:p w:rsidR="00DD045A" w:rsidRPr="00BA4D81" w:rsidRDefault="00DD045A" w:rsidP="00DD045A">
      <w:pPr>
        <w:jc w:val="both"/>
      </w:pPr>
    </w:p>
    <w:p w:rsidR="008A3A8F" w:rsidRPr="00BA4D81" w:rsidRDefault="008A3A8F" w:rsidP="008A3A8F">
      <w:pPr>
        <w:pStyle w:val="Default"/>
        <w:jc w:val="both"/>
        <w:rPr>
          <w:color w:val="auto"/>
        </w:rPr>
      </w:pPr>
      <w:r w:rsidRPr="00BA4D81">
        <w:rPr>
          <w:b/>
          <w:bCs/>
          <w:color w:val="auto"/>
        </w:rPr>
        <w:t>МИНИСТЕРСТВО НА ЗДРАВЕОПАЗВАНЕТО</w:t>
      </w:r>
      <w:r w:rsidRPr="00BA4D81">
        <w:rPr>
          <w:color w:val="auto"/>
        </w:rPr>
        <w:t xml:space="preserve">, с адрес: София 1000, пл. “Света Неделя” № 5, тел. и факс 02 981 18 33, с ЕИК № 000695317, представлявано от ................................................................... - министър на здравеопазването и ................................, директор на дирекция „СФ”, наричано по-долу за краткост </w:t>
      </w:r>
      <w:r w:rsidRPr="00BA4D81">
        <w:rPr>
          <w:b/>
          <w:bCs/>
          <w:color w:val="auto"/>
        </w:rPr>
        <w:t xml:space="preserve">“ВЪЗЛОЖИТЕЛ” </w:t>
      </w:r>
      <w:r w:rsidRPr="00BA4D81">
        <w:rPr>
          <w:color w:val="auto"/>
        </w:rPr>
        <w:t xml:space="preserve">от една страна, </w:t>
      </w:r>
    </w:p>
    <w:p w:rsidR="008A3A8F" w:rsidRPr="00BA4D81" w:rsidRDefault="008A3A8F" w:rsidP="008A3A8F">
      <w:pPr>
        <w:pStyle w:val="Default"/>
        <w:rPr>
          <w:color w:val="auto"/>
        </w:rPr>
      </w:pPr>
      <w:r w:rsidRPr="00BA4D81">
        <w:rPr>
          <w:color w:val="auto"/>
        </w:rPr>
        <w:t xml:space="preserve">и </w:t>
      </w:r>
    </w:p>
    <w:p w:rsidR="008A3A8F" w:rsidRPr="00BA4D81" w:rsidRDefault="008A3A8F" w:rsidP="008A3A8F">
      <w:pPr>
        <w:pStyle w:val="Default"/>
        <w:jc w:val="both"/>
        <w:rPr>
          <w:color w:val="auto"/>
        </w:rPr>
      </w:pPr>
      <w:r w:rsidRPr="00BA4D81">
        <w:rPr>
          <w:color w:val="auto"/>
        </w:rPr>
        <w:t xml:space="preserve">……………………………………………………….., със седалище и адрес на управление……………………………………, ЕИК ..................................., представлявано от................................, в качеството му на .........................., наричано по – долу за краткост </w:t>
      </w:r>
      <w:r w:rsidRPr="00BA4D81">
        <w:rPr>
          <w:b/>
          <w:bCs/>
          <w:color w:val="auto"/>
        </w:rPr>
        <w:t xml:space="preserve">“ИЗПЪЛНИТЕЛ” </w:t>
      </w:r>
      <w:r w:rsidRPr="00BA4D81">
        <w:rPr>
          <w:color w:val="auto"/>
        </w:rPr>
        <w:t xml:space="preserve">от друга страна, </w:t>
      </w:r>
    </w:p>
    <w:p w:rsidR="008A3A8F" w:rsidRPr="00BA4D81" w:rsidRDefault="008A3A8F" w:rsidP="008A3A8F">
      <w:pPr>
        <w:pStyle w:val="Default"/>
        <w:jc w:val="both"/>
        <w:rPr>
          <w:color w:val="auto"/>
        </w:rPr>
      </w:pPr>
    </w:p>
    <w:p w:rsidR="00DD045A" w:rsidRPr="00BA4D81" w:rsidRDefault="008A3A8F" w:rsidP="008A3A8F">
      <w:pPr>
        <w:pStyle w:val="BodyTextIndent"/>
        <w:ind w:left="0"/>
        <w:jc w:val="both"/>
        <w:rPr>
          <w:lang w:val="ru-RU"/>
        </w:rPr>
      </w:pPr>
      <w:r w:rsidRPr="00BA4D81">
        <w:t>на основание чл. 41 от Закона за обществените поръчки и Решение № ……………. от …........2014 г. на Възложителя и след проведена обществена поръчка с предмет</w:t>
      </w:r>
      <w:r w:rsidR="00DD045A" w:rsidRPr="00BA4D81">
        <w:rPr>
          <w:lang w:eastAsia="ar-SA"/>
        </w:rPr>
        <w:t>:</w:t>
      </w:r>
      <w:r w:rsidR="00DD045A" w:rsidRPr="00BA4D81">
        <w:rPr>
          <w:b/>
          <w:bCs/>
        </w:rPr>
        <w:t xml:space="preserve"> </w:t>
      </w:r>
      <w:r w:rsidR="00ED15AD" w:rsidRPr="00BA4D81">
        <w:rPr>
          <w:b/>
          <w:bCs/>
        </w:rPr>
        <w:t>"Доставка на медицинска апаратура, медицинско оборудване и технологично обзавеждане в тридесет и пет центъра/филиала/лечебни заведения"</w:t>
      </w:r>
      <w:r w:rsidR="00DD045A" w:rsidRPr="00BA4D81">
        <w:rPr>
          <w:b/>
          <w:bCs/>
        </w:rPr>
        <w:t>, се сключи настоящия договор за следното:</w:t>
      </w:r>
    </w:p>
    <w:p w:rsidR="00DD045A" w:rsidRDefault="00DD045A" w:rsidP="00DD045A">
      <w:pPr>
        <w:jc w:val="center"/>
        <w:rPr>
          <w:b/>
          <w:bCs/>
        </w:rPr>
      </w:pPr>
      <w:r w:rsidRPr="00BA4D81">
        <w:rPr>
          <w:b/>
          <w:bCs/>
        </w:rPr>
        <w:t>І. ПРЕДМЕТ НА ДОГОВОРА</w:t>
      </w:r>
    </w:p>
    <w:p w:rsidR="00806142" w:rsidRPr="00BA4D81" w:rsidRDefault="00806142" w:rsidP="00DD045A">
      <w:pPr>
        <w:jc w:val="center"/>
        <w:rPr>
          <w:b/>
          <w:bCs/>
        </w:rPr>
      </w:pPr>
    </w:p>
    <w:p w:rsidR="00DD045A" w:rsidRPr="00BA4D81" w:rsidRDefault="00DD045A" w:rsidP="00DD045A">
      <w:pPr>
        <w:tabs>
          <w:tab w:val="left" w:pos="284"/>
          <w:tab w:val="left" w:pos="709"/>
          <w:tab w:val="left" w:pos="993"/>
        </w:tabs>
        <w:jc w:val="both"/>
      </w:pPr>
      <w:r w:rsidRPr="00BA4D81">
        <w:rPr>
          <w:bCs/>
        </w:rPr>
        <w:t>Чл. 1. (1</w:t>
      </w:r>
      <w:r w:rsidRPr="00BA4D81">
        <w:t>) ВЪЗЛОЖИТЕЛЯТ възлага, а ИЗПЪЛНИТЕЛЯТ приема, срещу заплащане на възнаграждение, да</w:t>
      </w:r>
      <w:r w:rsidR="004F21A3" w:rsidRPr="00BA4D81">
        <w:t xml:space="preserve"> изпълни доставката,</w:t>
      </w:r>
      <w:r w:rsidRPr="00BA4D81">
        <w:t xml:space="preserve"> </w:t>
      </w:r>
      <w:r w:rsidR="004F21A3" w:rsidRPr="00BA4D81">
        <w:t>монтажа, инсталацията</w:t>
      </w:r>
      <w:r w:rsidR="00233160" w:rsidRPr="00BA4D81">
        <w:t>,</w:t>
      </w:r>
      <w:r w:rsidR="004F21A3" w:rsidRPr="00BA4D81">
        <w:t xml:space="preserve"> привеждането в готовност за експлоатация</w:t>
      </w:r>
      <w:r w:rsidR="00233160" w:rsidRPr="00BA4D81">
        <w:t xml:space="preserve"> и гаранционно обслужване и поддръжка</w:t>
      </w:r>
      <w:r w:rsidR="004F21A3" w:rsidRPr="00BA4D81">
        <w:t xml:space="preserve"> на всички изискуеми с техническите спецификации: медицинска апаратура, медицинско оборудване и технологично обзавеждане</w:t>
      </w:r>
      <w:r w:rsidRPr="00BA4D81">
        <w:t>,</w:t>
      </w:r>
      <w:r w:rsidR="004F21A3" w:rsidRPr="00BA4D81">
        <w:t xml:space="preserve"> съгласно техническото си предложение,</w:t>
      </w:r>
      <w:r w:rsidRPr="00BA4D81">
        <w:t xml:space="preserve"> както следва:</w:t>
      </w:r>
      <w:r w:rsidR="0017560F" w:rsidRPr="00BA4D81">
        <w:t xml:space="preserve"> </w:t>
      </w:r>
    </w:p>
    <w:p w:rsidR="004F21A3" w:rsidRPr="00BA4D81" w:rsidRDefault="004F21A3" w:rsidP="00DD045A">
      <w:pPr>
        <w:tabs>
          <w:tab w:val="left" w:pos="284"/>
          <w:tab w:val="left" w:pos="709"/>
          <w:tab w:val="left" w:pos="993"/>
        </w:tabs>
        <w:jc w:val="both"/>
      </w:pPr>
    </w:p>
    <w:tbl>
      <w:tblPr>
        <w:tblW w:w="8500" w:type="dxa"/>
        <w:tblInd w:w="55" w:type="dxa"/>
        <w:tblCellMar>
          <w:left w:w="70" w:type="dxa"/>
          <w:right w:w="70" w:type="dxa"/>
        </w:tblCellMar>
        <w:tblLook w:val="04A0" w:firstRow="1" w:lastRow="0" w:firstColumn="1" w:lastColumn="0" w:noHBand="0" w:noVBand="1"/>
      </w:tblPr>
      <w:tblGrid>
        <w:gridCol w:w="6553"/>
        <w:gridCol w:w="1947"/>
      </w:tblGrid>
      <w:tr w:rsidR="004F21A3" w:rsidRPr="00BA4D81" w:rsidTr="00153297">
        <w:trPr>
          <w:trHeight w:val="630"/>
        </w:trPr>
        <w:tc>
          <w:tcPr>
            <w:tcW w:w="42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b/>
                <w:bCs/>
                <w:lang w:eastAsia="bg-BG"/>
              </w:rPr>
              <w:t>апаратура и оборудване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F21A3" w:rsidRPr="00BA4D81" w:rsidRDefault="004F21A3" w:rsidP="00153297">
            <w:pPr>
              <w:jc w:val="center"/>
              <w:rPr>
                <w:lang w:eastAsia="bg-BG"/>
              </w:rPr>
            </w:pPr>
            <w:r w:rsidRPr="00BA4D81">
              <w:rPr>
                <w:lang w:eastAsia="bg-BG"/>
              </w:rPr>
              <w:t>брой</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noWrap/>
            <w:vAlign w:val="center"/>
            <w:hideMark/>
          </w:tcPr>
          <w:p w:rsidR="004F21A3" w:rsidRPr="00BA4D81" w:rsidRDefault="004F21A3" w:rsidP="00153297">
            <w:pPr>
              <w:rPr>
                <w:lang w:eastAsia="bg-BG"/>
              </w:rPr>
            </w:pPr>
            <w:r w:rsidRPr="00BA4D81">
              <w:rPr>
                <w:lang w:eastAsia="bg-BG"/>
              </w:rPr>
              <w:t xml:space="preserve">Шокова зала с оборудване </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34</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noWrap/>
            <w:vAlign w:val="center"/>
            <w:hideMark/>
          </w:tcPr>
          <w:p w:rsidR="004F21A3" w:rsidRPr="00BA4D81" w:rsidRDefault="004F21A3" w:rsidP="00153297">
            <w:pPr>
              <w:rPr>
                <w:lang w:eastAsia="bg-BG"/>
              </w:rPr>
            </w:pPr>
            <w:r w:rsidRPr="00BA4D81">
              <w:rPr>
                <w:lang w:eastAsia="bg-BG"/>
              </w:rPr>
              <w:t>Интензивни легла с интензивни панели</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55</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noWrap/>
            <w:vAlign w:val="center"/>
            <w:hideMark/>
          </w:tcPr>
          <w:p w:rsidR="004F21A3" w:rsidRPr="00BA4D81" w:rsidRDefault="004F21A3" w:rsidP="00153297">
            <w:pPr>
              <w:rPr>
                <w:lang w:eastAsia="bg-BG"/>
              </w:rPr>
            </w:pPr>
            <w:r w:rsidRPr="00BA4D81">
              <w:rPr>
                <w:lang w:eastAsia="bg-BG"/>
              </w:rPr>
              <w:t>Монитор със пулсоксиметър</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55</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noWrap/>
            <w:vAlign w:val="center"/>
            <w:hideMark/>
          </w:tcPr>
          <w:p w:rsidR="004F21A3" w:rsidRPr="00BA4D81" w:rsidRDefault="004F21A3" w:rsidP="00153297">
            <w:pPr>
              <w:rPr>
                <w:lang w:eastAsia="bg-BG"/>
              </w:rPr>
            </w:pPr>
            <w:r w:rsidRPr="00BA4D81">
              <w:rPr>
                <w:lang w:eastAsia="bg-BG"/>
              </w:rPr>
              <w:t>Дефибрилатор</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34</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noWrap/>
            <w:vAlign w:val="center"/>
            <w:hideMark/>
          </w:tcPr>
          <w:p w:rsidR="004F21A3" w:rsidRPr="00BA4D81" w:rsidRDefault="004F21A3" w:rsidP="00153297">
            <w:pPr>
              <w:rPr>
                <w:lang w:eastAsia="bg-BG"/>
              </w:rPr>
            </w:pPr>
            <w:r w:rsidRPr="00BA4D81">
              <w:rPr>
                <w:lang w:eastAsia="bg-BG"/>
              </w:rPr>
              <w:t>Респиратор</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37</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noWrap/>
            <w:vAlign w:val="center"/>
            <w:hideMark/>
          </w:tcPr>
          <w:p w:rsidR="004F21A3" w:rsidRPr="00BA4D81" w:rsidRDefault="004F21A3" w:rsidP="00153297">
            <w:pPr>
              <w:rPr>
                <w:lang w:eastAsia="bg-BG"/>
              </w:rPr>
            </w:pPr>
            <w:r w:rsidRPr="00BA4D81">
              <w:rPr>
                <w:lang w:eastAsia="bg-BG"/>
              </w:rPr>
              <w:t>ЕКГ</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49</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Ехограф</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9</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Медицински шкафове с работен плот</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34</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медицинска кошетка</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37</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количка за ресусцитация</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34</w:t>
            </w:r>
          </w:p>
        </w:tc>
      </w:tr>
      <w:tr w:rsidR="004F21A3" w:rsidRPr="00BA4D81" w:rsidTr="00806142">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манипулационна количка</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37</w:t>
            </w:r>
          </w:p>
        </w:tc>
      </w:tr>
      <w:tr w:rsidR="004F21A3" w:rsidRPr="00BA4D81" w:rsidTr="00806142">
        <w:trPr>
          <w:trHeight w:val="315"/>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 xml:space="preserve">инструментална количка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34</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UV въздушен пречиствател</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43</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lastRenderedPageBreak/>
              <w:t>инфузионна стойка на колела</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55</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шкаф за спешни медикаменти стенен</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34</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набор хирургични инструменти</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34</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Компютърен томограф</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1</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мобилен ултразвуков апарат</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1</w:t>
            </w:r>
          </w:p>
        </w:tc>
      </w:tr>
      <w:tr w:rsidR="004F21A3" w:rsidRPr="00BA4D81" w:rsidTr="00153297">
        <w:trPr>
          <w:trHeight w:val="31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153297">
            <w:pPr>
              <w:rPr>
                <w:lang w:eastAsia="bg-BG"/>
              </w:rPr>
            </w:pPr>
            <w:r w:rsidRPr="00BA4D81">
              <w:rPr>
                <w:lang w:eastAsia="bg-BG"/>
              </w:rPr>
              <w:t>дигитален мобилен рентгенов апарат</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1</w:t>
            </w:r>
          </w:p>
        </w:tc>
      </w:tr>
      <w:tr w:rsidR="004F21A3" w:rsidRPr="00BA4D81" w:rsidTr="004F21A3">
        <w:trPr>
          <w:trHeight w:val="518"/>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4F21A3" w:rsidRPr="00BA4D81" w:rsidRDefault="004F21A3" w:rsidP="004F21A3">
            <w:pPr>
              <w:jc w:val="both"/>
              <w:rPr>
                <w:lang w:eastAsia="bg-BG"/>
              </w:rPr>
            </w:pPr>
            <w:r w:rsidRPr="00BA4D81">
              <w:rPr>
                <w:lang w:eastAsia="bg-BG"/>
              </w:rPr>
              <w:t>Шокова зала с спешна операционна и интензивни легла с интензивни панели с пълно оборудване</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1</w:t>
            </w:r>
          </w:p>
        </w:tc>
      </w:tr>
      <w:tr w:rsidR="004F21A3" w:rsidRPr="00BA4D81" w:rsidTr="00153297">
        <w:trPr>
          <w:trHeight w:val="330"/>
        </w:trPr>
        <w:tc>
          <w:tcPr>
            <w:tcW w:w="4240" w:type="dxa"/>
            <w:tcBorders>
              <w:top w:val="nil"/>
              <w:left w:val="single" w:sz="8" w:space="0" w:color="auto"/>
              <w:bottom w:val="single" w:sz="8" w:space="0" w:color="auto"/>
              <w:right w:val="single" w:sz="4" w:space="0" w:color="auto"/>
            </w:tcBorders>
            <w:shd w:val="clear" w:color="auto" w:fill="auto"/>
            <w:vAlign w:val="center"/>
            <w:hideMark/>
          </w:tcPr>
          <w:p w:rsidR="004F21A3" w:rsidRPr="00BA4D81" w:rsidRDefault="004F21A3" w:rsidP="004F21A3">
            <w:pPr>
              <w:rPr>
                <w:lang w:eastAsia="bg-BG"/>
              </w:rPr>
            </w:pPr>
            <w:r w:rsidRPr="00BA4D81">
              <w:rPr>
                <w:lang w:eastAsia="bg-BG"/>
              </w:rPr>
              <w:t>Шокова зала изгаряния - оборудване</w:t>
            </w:r>
          </w:p>
        </w:tc>
        <w:tc>
          <w:tcPr>
            <w:tcW w:w="1260" w:type="dxa"/>
            <w:tcBorders>
              <w:top w:val="nil"/>
              <w:left w:val="nil"/>
              <w:bottom w:val="single" w:sz="4" w:space="0" w:color="auto"/>
              <w:right w:val="single" w:sz="4" w:space="0" w:color="auto"/>
            </w:tcBorders>
            <w:shd w:val="clear" w:color="auto" w:fill="auto"/>
            <w:noWrap/>
            <w:vAlign w:val="center"/>
            <w:hideMark/>
          </w:tcPr>
          <w:p w:rsidR="004F21A3" w:rsidRPr="00BA4D81" w:rsidRDefault="004F21A3" w:rsidP="00153297">
            <w:pPr>
              <w:jc w:val="center"/>
              <w:rPr>
                <w:lang w:eastAsia="bg-BG"/>
              </w:rPr>
            </w:pPr>
            <w:r w:rsidRPr="00BA4D81">
              <w:rPr>
                <w:lang w:eastAsia="bg-BG"/>
              </w:rPr>
              <w:t>1</w:t>
            </w:r>
          </w:p>
        </w:tc>
      </w:tr>
    </w:tbl>
    <w:p w:rsidR="00DD045A" w:rsidRPr="00BA4D81" w:rsidRDefault="00DD045A" w:rsidP="00DD045A">
      <w:pPr>
        <w:jc w:val="both"/>
        <w:rPr>
          <w:b/>
          <w:bCs/>
          <w:spacing w:val="-1"/>
        </w:rPr>
      </w:pPr>
    </w:p>
    <w:p w:rsidR="00DD045A" w:rsidRPr="00BA4D81" w:rsidRDefault="00DD045A" w:rsidP="00DD045A">
      <w:pPr>
        <w:jc w:val="both"/>
      </w:pPr>
      <w:r w:rsidRPr="00BA4D81">
        <w:rPr>
          <w:bCs/>
          <w:spacing w:val="-1"/>
        </w:rPr>
        <w:t>(2)</w:t>
      </w:r>
      <w:r w:rsidRPr="00BA4D81">
        <w:rPr>
          <w:b/>
          <w:bCs/>
          <w:spacing w:val="-1"/>
        </w:rPr>
        <w:t xml:space="preserve"> </w:t>
      </w:r>
      <w:r w:rsidRPr="00BA4D81">
        <w:rPr>
          <w:spacing w:val="-1"/>
        </w:rPr>
        <w:t>И</w:t>
      </w:r>
      <w:r w:rsidRPr="00BA4D81">
        <w:t xml:space="preserve">ЗПЪЛНИТЕЛЯТ следва да изпълни дейностите по ал. 1 в съответствие с Техническото предложение и Ценово предложение, </w:t>
      </w:r>
      <w:r w:rsidR="00233160" w:rsidRPr="00BA4D81">
        <w:t>предложени от него</w:t>
      </w:r>
      <w:r w:rsidRPr="00BA4D81">
        <w:t xml:space="preserve">, които са неразделна част от настоящия договор и в сроковете по </w:t>
      </w:r>
      <w:r w:rsidR="00233160" w:rsidRPr="00BA4D81">
        <w:t xml:space="preserve">раздел </w:t>
      </w:r>
      <w:r w:rsidRPr="00BA4D81">
        <w:t>І</w:t>
      </w:r>
      <w:r w:rsidR="00233160" w:rsidRPr="00BA4D81">
        <w:rPr>
          <w:lang w:val="en-US"/>
        </w:rPr>
        <w:t>V</w:t>
      </w:r>
      <w:r w:rsidRPr="00BA4D81">
        <w:t xml:space="preserve"> от настоящия договор.</w:t>
      </w:r>
    </w:p>
    <w:p w:rsidR="00DD045A" w:rsidRPr="00BA4D81" w:rsidRDefault="00DD045A" w:rsidP="00DD045A">
      <w:pPr>
        <w:jc w:val="both"/>
        <w:rPr>
          <w:iCs/>
          <w:spacing w:val="-1"/>
        </w:rPr>
      </w:pPr>
      <w:r w:rsidRPr="00BA4D81">
        <w:rPr>
          <w:iCs/>
          <w:spacing w:val="-1"/>
        </w:rPr>
        <w:t xml:space="preserve">(3) </w:t>
      </w:r>
      <w:r w:rsidR="00233160" w:rsidRPr="00BA4D81">
        <w:rPr>
          <w:iCs/>
          <w:spacing w:val="-1"/>
        </w:rPr>
        <w:t>Дейностите</w:t>
      </w:r>
      <w:r w:rsidRPr="00BA4D81">
        <w:rPr>
          <w:iCs/>
          <w:spacing w:val="-1"/>
        </w:rPr>
        <w:t xml:space="preserve">, предмет на настоящия договор, ще бъдат предоставени на </w:t>
      </w:r>
      <w:r w:rsidRPr="00BA4D81">
        <w:rPr>
          <w:b/>
          <w:iCs/>
          <w:spacing w:val="-1"/>
        </w:rPr>
        <w:t>ВЪЗЛОЖИТЕЛЯ</w:t>
      </w:r>
      <w:r w:rsidRPr="00BA4D81">
        <w:rPr>
          <w:iCs/>
          <w:spacing w:val="-1"/>
        </w:rPr>
        <w:t xml:space="preserve">  в съответствие с установената професионална практика на </w:t>
      </w:r>
      <w:r w:rsidRPr="00BA4D81">
        <w:rPr>
          <w:b/>
          <w:iCs/>
          <w:spacing w:val="-1"/>
        </w:rPr>
        <w:t>ИЗПЪЛНИТЕЛЯ</w:t>
      </w:r>
      <w:r w:rsidRPr="00BA4D81">
        <w:rPr>
          <w:iCs/>
          <w:spacing w:val="-1"/>
        </w:rPr>
        <w:t>.</w:t>
      </w:r>
    </w:p>
    <w:p w:rsidR="00DD045A" w:rsidRPr="00BA4D81" w:rsidRDefault="00DD045A" w:rsidP="00DD045A">
      <w:pPr>
        <w:jc w:val="both"/>
        <w:rPr>
          <w:i/>
          <w:iCs/>
          <w:spacing w:val="-1"/>
        </w:rPr>
      </w:pPr>
      <w:r w:rsidRPr="00BA4D81">
        <w:rPr>
          <w:iCs/>
          <w:spacing w:val="-1"/>
        </w:rPr>
        <w:t>(4)</w:t>
      </w:r>
      <w:r w:rsidRPr="00BA4D81">
        <w:rPr>
          <w:b/>
          <w:iCs/>
          <w:spacing w:val="-1"/>
        </w:rPr>
        <w:t xml:space="preserve"> ИЗПЪЛНИТЕЛЯТ</w:t>
      </w:r>
      <w:r w:rsidRPr="00BA4D81">
        <w:rPr>
          <w:iCs/>
          <w:spacing w:val="-1"/>
        </w:rPr>
        <w:t xml:space="preserve"> е длъжен да изпълнява задълженията си съгласно всички приложими разпоредби на действащото законодателство в Република България, клаузите на настоящия договор и Т</w:t>
      </w:r>
      <w:r w:rsidR="0017560F" w:rsidRPr="00BA4D81">
        <w:rPr>
          <w:iCs/>
          <w:spacing w:val="-1"/>
        </w:rPr>
        <w:t>ехнически</w:t>
      </w:r>
      <w:r w:rsidRPr="00BA4D81">
        <w:rPr>
          <w:iCs/>
          <w:spacing w:val="-1"/>
        </w:rPr>
        <w:t>т</w:t>
      </w:r>
      <w:r w:rsidR="0017560F" w:rsidRPr="00BA4D81">
        <w:rPr>
          <w:iCs/>
          <w:spacing w:val="-1"/>
        </w:rPr>
        <w:t>е</w:t>
      </w:r>
      <w:r w:rsidRPr="00BA4D81">
        <w:rPr>
          <w:iCs/>
          <w:spacing w:val="-1"/>
        </w:rPr>
        <w:t xml:space="preserve"> спецификаци</w:t>
      </w:r>
      <w:r w:rsidR="0017560F" w:rsidRPr="00BA4D81">
        <w:rPr>
          <w:iCs/>
          <w:spacing w:val="-1"/>
        </w:rPr>
        <w:t>и</w:t>
      </w:r>
      <w:r w:rsidRPr="00BA4D81">
        <w:rPr>
          <w:iCs/>
          <w:spacing w:val="-1"/>
        </w:rPr>
        <w:t xml:space="preserve"> – неразделна част от настоящия договор.</w:t>
      </w:r>
    </w:p>
    <w:p w:rsidR="00DD045A" w:rsidRPr="00BA4D81" w:rsidRDefault="00DD045A" w:rsidP="00DD045A">
      <w:pPr>
        <w:jc w:val="both"/>
        <w:rPr>
          <w:i/>
          <w:iCs/>
          <w:spacing w:val="-1"/>
        </w:rPr>
      </w:pPr>
    </w:p>
    <w:p w:rsidR="00233160" w:rsidRDefault="00233160" w:rsidP="00233160">
      <w:pPr>
        <w:pStyle w:val="Default"/>
        <w:jc w:val="center"/>
        <w:rPr>
          <w:b/>
          <w:bCs/>
          <w:color w:val="auto"/>
        </w:rPr>
      </w:pPr>
      <w:r w:rsidRPr="00BA4D81">
        <w:rPr>
          <w:b/>
          <w:bCs/>
          <w:color w:val="auto"/>
        </w:rPr>
        <w:t>II. ЦЕНИ И ОБЩА СТОЙНОСТ НА ДЕЙНОСТИТЕ ПО ДОГОВОРА</w:t>
      </w:r>
    </w:p>
    <w:p w:rsidR="00FF48F2" w:rsidRPr="00BA4D81" w:rsidRDefault="00FF48F2" w:rsidP="00233160">
      <w:pPr>
        <w:pStyle w:val="Default"/>
        <w:jc w:val="center"/>
        <w:rPr>
          <w:color w:val="auto"/>
        </w:rPr>
      </w:pPr>
    </w:p>
    <w:p w:rsidR="00233160" w:rsidRPr="00BA4D81" w:rsidRDefault="00233160" w:rsidP="00233160">
      <w:pPr>
        <w:pStyle w:val="Default"/>
        <w:jc w:val="both"/>
        <w:rPr>
          <w:color w:val="auto"/>
        </w:rPr>
      </w:pPr>
      <w:r w:rsidRPr="00BA4D81">
        <w:rPr>
          <w:color w:val="auto"/>
        </w:rPr>
        <w:t xml:space="preserve">Чл. 2. (1) Единичната цена на стоките по чл. 1 е съгласно Ценовото предложение на ИЗПЪЛНИТЕЛЯ. </w:t>
      </w:r>
    </w:p>
    <w:p w:rsidR="00233160" w:rsidRPr="00BA4D81" w:rsidRDefault="00233160" w:rsidP="00233160">
      <w:pPr>
        <w:pStyle w:val="Default"/>
        <w:jc w:val="both"/>
        <w:rPr>
          <w:color w:val="auto"/>
        </w:rPr>
      </w:pPr>
      <w:r w:rsidRPr="00BA4D81">
        <w:rPr>
          <w:color w:val="auto"/>
        </w:rPr>
        <w:t xml:space="preserve">(2) Цената е определена за доставка до </w:t>
      </w:r>
      <w:r w:rsidRPr="00BA4D81">
        <w:rPr>
          <w:b/>
          <w:color w:val="auto"/>
          <w:u w:val="single"/>
        </w:rPr>
        <w:t>крайните получатели, посочени в списък - Приложение към настоящия договор</w:t>
      </w:r>
      <w:r w:rsidRPr="00BA4D81">
        <w:rPr>
          <w:color w:val="auto"/>
        </w:rPr>
        <w:t xml:space="preserve">, за монтажа, за инсталацията, за привеждането в готовност за експлоатация и за гаранционно обслужване и поддръжка. </w:t>
      </w:r>
    </w:p>
    <w:p w:rsidR="00233160" w:rsidRPr="00BA4D81" w:rsidRDefault="00233160" w:rsidP="00233160">
      <w:pPr>
        <w:pStyle w:val="Default"/>
        <w:jc w:val="both"/>
        <w:rPr>
          <w:color w:val="auto"/>
        </w:rPr>
      </w:pPr>
      <w:r w:rsidRPr="00BA4D81">
        <w:rPr>
          <w:color w:val="auto"/>
        </w:rPr>
        <w:t xml:space="preserve">(3) Цената е фиксирана и не подлежи на промяна за срока на действие на договора. </w:t>
      </w:r>
    </w:p>
    <w:p w:rsidR="00233160" w:rsidRPr="00BA4D81" w:rsidRDefault="00233160" w:rsidP="00233160">
      <w:pPr>
        <w:pStyle w:val="Default"/>
        <w:jc w:val="both"/>
        <w:rPr>
          <w:color w:val="auto"/>
        </w:rPr>
      </w:pPr>
      <w:r w:rsidRPr="00BA4D81">
        <w:rPr>
          <w:color w:val="auto"/>
        </w:rPr>
        <w:t xml:space="preserve">(4) Общата стойност на дейностите по договора е: ………. лв. (словом: …………………), без ДДС. </w:t>
      </w:r>
    </w:p>
    <w:p w:rsidR="00233160" w:rsidRPr="00BA4D81" w:rsidRDefault="00233160" w:rsidP="00233160">
      <w:pPr>
        <w:pStyle w:val="Default"/>
        <w:jc w:val="both"/>
        <w:rPr>
          <w:color w:val="auto"/>
        </w:rPr>
      </w:pPr>
      <w:r w:rsidRPr="00BA4D81">
        <w:rPr>
          <w:color w:val="auto"/>
        </w:rPr>
        <w:t xml:space="preserve">(5) Общата стойност на дейностите по договора е: …………………лв. (словом: ………………….), с включен ДДС. </w:t>
      </w:r>
    </w:p>
    <w:p w:rsidR="00233160" w:rsidRPr="00BA4D81" w:rsidRDefault="00233160" w:rsidP="00233160">
      <w:pPr>
        <w:pStyle w:val="Default"/>
        <w:jc w:val="both"/>
        <w:rPr>
          <w:color w:val="auto"/>
        </w:rPr>
      </w:pPr>
    </w:p>
    <w:p w:rsidR="00233160" w:rsidRDefault="00A20C39" w:rsidP="00A20C39">
      <w:pPr>
        <w:pStyle w:val="Default"/>
        <w:tabs>
          <w:tab w:val="left" w:pos="255"/>
          <w:tab w:val="center" w:pos="4536"/>
        </w:tabs>
        <w:rPr>
          <w:b/>
          <w:bCs/>
          <w:color w:val="auto"/>
        </w:rPr>
      </w:pPr>
      <w:r>
        <w:rPr>
          <w:b/>
          <w:bCs/>
          <w:color w:val="auto"/>
        </w:rPr>
        <w:tab/>
      </w:r>
      <w:r>
        <w:rPr>
          <w:b/>
          <w:bCs/>
          <w:color w:val="auto"/>
        </w:rPr>
        <w:tab/>
      </w:r>
      <w:r w:rsidR="00233160" w:rsidRPr="00BA4D81">
        <w:rPr>
          <w:b/>
          <w:bCs/>
          <w:color w:val="auto"/>
        </w:rPr>
        <w:t>ІII. УСЛОВИЯ И НАЧИН НА ПЛАЩАНЕ</w:t>
      </w:r>
    </w:p>
    <w:p w:rsidR="00FF48F2" w:rsidRPr="00BA4D81" w:rsidRDefault="00FF48F2" w:rsidP="00A20C39">
      <w:pPr>
        <w:pStyle w:val="Default"/>
        <w:tabs>
          <w:tab w:val="left" w:pos="255"/>
          <w:tab w:val="center" w:pos="4536"/>
        </w:tabs>
        <w:rPr>
          <w:color w:val="auto"/>
        </w:rPr>
      </w:pPr>
    </w:p>
    <w:p w:rsidR="00DD045A" w:rsidRPr="00BA4D81" w:rsidRDefault="00233160" w:rsidP="00233160">
      <w:pPr>
        <w:jc w:val="both"/>
      </w:pPr>
      <w:r w:rsidRPr="00BA4D81">
        <w:t>Чл.</w:t>
      </w:r>
      <w:r w:rsidR="00400C50" w:rsidRPr="00BA4D81">
        <w:t xml:space="preserve"> </w:t>
      </w:r>
      <w:r w:rsidRPr="00BA4D81">
        <w:t>3 (1) Плащането се осъществява в български лева, чрез банков превод от страна на ВЪЗЛОЖИТЕЛЯ по посочена в договора банкова сметка на ИЗПЪЛНИТЕЛЯ.</w:t>
      </w:r>
    </w:p>
    <w:p w:rsidR="00400C50" w:rsidRPr="00BA4D81" w:rsidRDefault="00400C50" w:rsidP="00400C50">
      <w:pPr>
        <w:jc w:val="both"/>
      </w:pPr>
      <w:r w:rsidRPr="00BA4D81">
        <w:t xml:space="preserve">(2) Общата стойност на дейностите по чл. 2, ал. 5 от настоящия договор ще се изплаща на </w:t>
      </w:r>
      <w:r w:rsidRPr="00BA4D81">
        <w:rPr>
          <w:b/>
          <w:bCs/>
        </w:rPr>
        <w:t>ИЗПЪЛНИТЕЛЯ</w:t>
      </w:r>
      <w:r w:rsidRPr="00BA4D81">
        <w:t>, поетапно, както следва:</w:t>
      </w:r>
    </w:p>
    <w:p w:rsidR="00400C50" w:rsidRDefault="00400C50" w:rsidP="00400C50">
      <w:pPr>
        <w:jc w:val="both"/>
      </w:pPr>
      <w:r w:rsidRPr="00BA4D81">
        <w:t xml:space="preserve">- Авансовото плащане в размер на 40 % от цената по договора с включен ДДС се заплаща в срок до 15 (петнадесет) календарни дни след представяне на банкова гаранция (свободна форма) или парична сума за възстановяване на </w:t>
      </w:r>
      <w:r w:rsidR="0067339E">
        <w:t>100</w:t>
      </w:r>
      <w:r w:rsidRPr="00BA4D81">
        <w:t xml:space="preserve"> % от предоставения аванс без ДДС и оригинална фактура.</w:t>
      </w:r>
    </w:p>
    <w:p w:rsidR="00DE28AA" w:rsidRPr="00BA4D81" w:rsidRDefault="00DE28AA" w:rsidP="00400C50">
      <w:pPr>
        <w:jc w:val="both"/>
      </w:pPr>
      <w:r>
        <w:t xml:space="preserve">- Междинно плащане в размер на 50% от </w:t>
      </w:r>
      <w:r w:rsidRPr="00DE28AA">
        <w:t xml:space="preserve">цената по договора с включен ДДС се заплаща в срок до 15 (петнадесет) календарни дни след </w:t>
      </w:r>
      <w:r>
        <w:t xml:space="preserve">доставка на </w:t>
      </w:r>
      <w:r w:rsidRPr="00DE28AA">
        <w:t>медицинска</w:t>
      </w:r>
      <w:r>
        <w:t>та</w:t>
      </w:r>
      <w:r w:rsidRPr="00DE28AA">
        <w:t xml:space="preserve"> апаратура, медицинско</w:t>
      </w:r>
      <w:r>
        <w:t>то</w:t>
      </w:r>
      <w:r w:rsidRPr="00DE28AA">
        <w:t xml:space="preserve"> оборудване и технологично</w:t>
      </w:r>
      <w:r>
        <w:t>то</w:t>
      </w:r>
      <w:r w:rsidRPr="00DE28AA">
        <w:t xml:space="preserve"> обзавеждане и оригинална фактура</w:t>
      </w:r>
      <w:r>
        <w:t xml:space="preserve"> </w:t>
      </w:r>
      <w:r w:rsidRPr="00DE28AA">
        <w:t xml:space="preserve"> </w:t>
      </w:r>
      <w:r>
        <w:t>за дължимата сума</w:t>
      </w:r>
      <w:r w:rsidRPr="00DE28AA">
        <w:t>.</w:t>
      </w:r>
    </w:p>
    <w:p w:rsidR="00400C50" w:rsidRPr="00BA4D81" w:rsidRDefault="00400C50" w:rsidP="00400C50">
      <w:pPr>
        <w:jc w:val="both"/>
      </w:pPr>
      <w:r w:rsidRPr="00BA4D81">
        <w:t xml:space="preserve">- Окончателното плащане в размер на </w:t>
      </w:r>
      <w:r w:rsidR="00DE28AA">
        <w:t>1</w:t>
      </w:r>
      <w:r w:rsidRPr="00BA4D81">
        <w:t xml:space="preserve">0 % от цената по договора се заплаща в срок до 15 (петнадесет) календарни дни след представяне на приемо-предавателен протокол за </w:t>
      </w:r>
      <w:r w:rsidR="00886458" w:rsidRPr="00886458">
        <w:lastRenderedPageBreak/>
        <w:t xml:space="preserve">монтаж, инсталация и привеждане в готовност за експлоатация </w:t>
      </w:r>
      <w:r w:rsidR="00313081">
        <w:t xml:space="preserve">на доставените </w:t>
      </w:r>
      <w:r w:rsidR="00313081" w:rsidRPr="00313081">
        <w:t xml:space="preserve">медицинска апаратура, медицинско оборудване и технологично обзавеждане </w:t>
      </w:r>
      <w:r w:rsidRPr="00BA4D81">
        <w:t>и оригинална фактура.</w:t>
      </w:r>
    </w:p>
    <w:p w:rsidR="00C756F4" w:rsidRDefault="00A20C39" w:rsidP="00400C50">
      <w:pPr>
        <w:jc w:val="both"/>
      </w:pPr>
      <w:r>
        <w:t>Междинното и о</w:t>
      </w:r>
      <w:r w:rsidR="00400C50" w:rsidRPr="00BA4D81">
        <w:t xml:space="preserve">кончателното плащане в </w:t>
      </w:r>
      <w:r>
        <w:t xml:space="preserve">общ </w:t>
      </w:r>
      <w:r w:rsidR="00400C50" w:rsidRPr="00BA4D81">
        <w:t>размер на 60 на сто от стойността на договора с вкл. ДДС може да бъд</w:t>
      </w:r>
      <w:r>
        <w:t>ат</w:t>
      </w:r>
      <w:r w:rsidR="00400C50" w:rsidRPr="00BA4D81">
        <w:t xml:space="preserve"> изплатен</w:t>
      </w:r>
      <w:r>
        <w:t>и</w:t>
      </w:r>
      <w:r w:rsidR="00400C50" w:rsidRPr="00BA4D81">
        <w:t xml:space="preserve"> и предсрочно, предвид изтичането на срока на инвестиционна програма „Растеж и устойчиво развитие на регионите", във връзка с изпълнението на която е договорът относно настоящата обществена поръчка, срещу представяне от страна на ИЗПЪЛНИТЕЛЯ на банкова гаранция (свободна форма) или на преводно нареждане по посочената по-горе банкова сметка на възложителя за равностойността на плащането, съдържаща неотменяемо и безусловно задължение на банката да заплати тази сума на ВЪЗЛОЖИТЕЛЯ по договора, която да е със срок на валидност</w:t>
      </w:r>
      <w:r w:rsidR="00C756F4">
        <w:t>:</w:t>
      </w:r>
    </w:p>
    <w:p w:rsidR="00C756F4" w:rsidRDefault="00C756F4" w:rsidP="00400C50">
      <w:pPr>
        <w:jc w:val="both"/>
      </w:pPr>
      <w:r>
        <w:t>-</w:t>
      </w:r>
      <w:r w:rsidR="00400C50" w:rsidRPr="00BA4D81">
        <w:t xml:space="preserve"> до </w:t>
      </w:r>
      <w:r>
        <w:t xml:space="preserve">извършване на доставката на </w:t>
      </w:r>
      <w:r w:rsidRPr="00C756F4">
        <w:t>медицинскат</w:t>
      </w:r>
      <w:r>
        <w:t>а</w:t>
      </w:r>
      <w:r w:rsidRPr="00C756F4">
        <w:t xml:space="preserve"> апаратура, медицинското оборудване и технологичното обзавеждане </w:t>
      </w:r>
      <w:r w:rsidR="00886458">
        <w:t>прикючване</w:t>
      </w:r>
      <w:r>
        <w:t xml:space="preserve"> за стойността на Междинното плащане и</w:t>
      </w:r>
    </w:p>
    <w:p w:rsidR="00400C50" w:rsidRPr="00BA4D81" w:rsidRDefault="00C756F4" w:rsidP="00400C50">
      <w:pPr>
        <w:jc w:val="both"/>
      </w:pPr>
      <w:r>
        <w:t>- до приключване</w:t>
      </w:r>
      <w:r w:rsidR="00886458">
        <w:t xml:space="preserve"> на </w:t>
      </w:r>
      <w:r w:rsidR="00886458" w:rsidRPr="00886458">
        <w:t>монтаж</w:t>
      </w:r>
      <w:r w:rsidR="00886458">
        <w:t>а</w:t>
      </w:r>
      <w:r w:rsidR="00886458" w:rsidRPr="00886458">
        <w:t>, инсталация</w:t>
      </w:r>
      <w:r w:rsidR="00886458">
        <w:t>та</w:t>
      </w:r>
      <w:r w:rsidR="00886458" w:rsidRPr="00886458">
        <w:t xml:space="preserve"> и привеждане</w:t>
      </w:r>
      <w:r w:rsidR="00886458">
        <w:t>то</w:t>
      </w:r>
      <w:r w:rsidR="00886458" w:rsidRPr="00886458">
        <w:t xml:space="preserve"> в готовност за експлоатация</w:t>
      </w:r>
      <w:r w:rsidR="00886458">
        <w:t xml:space="preserve"> на </w:t>
      </w:r>
      <w:r w:rsidR="00886458" w:rsidRPr="00886458">
        <w:t>медицинска</w:t>
      </w:r>
      <w:r w:rsidR="00886458">
        <w:t>т</w:t>
      </w:r>
      <w:r>
        <w:t>а</w:t>
      </w:r>
      <w:r w:rsidR="00886458" w:rsidRPr="00886458">
        <w:t xml:space="preserve"> апаратура, медицинско</w:t>
      </w:r>
      <w:r w:rsidR="00886458">
        <w:t>то</w:t>
      </w:r>
      <w:r w:rsidR="00886458" w:rsidRPr="00886458">
        <w:t xml:space="preserve"> оборудване и технологично</w:t>
      </w:r>
      <w:r w:rsidR="00886458">
        <w:t>то</w:t>
      </w:r>
      <w:r w:rsidR="00886458" w:rsidRPr="00886458">
        <w:t xml:space="preserve"> обзавеждане</w:t>
      </w:r>
      <w:r>
        <w:t xml:space="preserve"> за стойността на Окончателното плащане</w:t>
      </w:r>
      <w:r w:rsidR="00400C50" w:rsidRPr="00BA4D81">
        <w:t>.</w:t>
      </w:r>
    </w:p>
    <w:p w:rsidR="00400C50" w:rsidRPr="00BA4D81" w:rsidRDefault="00400C50" w:rsidP="00400C50">
      <w:pPr>
        <w:jc w:val="both"/>
      </w:pPr>
      <w:r w:rsidRPr="00BA4D81">
        <w:t xml:space="preserve">Възложителят извършва окончателното плащане по договора, за който има сключени договори/договор за подизпълнение, когато е приложимо, след като получи от изпълнителя доказателства, че е заплатил на подизпълнителите всички приети от възложителя работи в присъствието на изпълнителя и на подизпълнителя. В случаите, когато при приемането на работата изпълнителят представи на възложителя доказателства, че договорът за подизпълнение е прекратен, или работата или част от нея не е извършена от подизпълнителя, възложителят извършва окончателното плащане по договора, предмет на настоящата поръчка, за който има сключени договори за подизпълнение, без да получи от изпълнителя, посочените в предходното изречение доказателства.  </w:t>
      </w:r>
    </w:p>
    <w:p w:rsidR="00400C50" w:rsidRPr="00BA4D81" w:rsidRDefault="00400C50" w:rsidP="00400C50">
      <w:pPr>
        <w:pStyle w:val="Default"/>
        <w:jc w:val="both"/>
        <w:rPr>
          <w:color w:val="auto"/>
        </w:rPr>
      </w:pPr>
      <w:r w:rsidRPr="00BA4D81">
        <w:rPr>
          <w:color w:val="auto"/>
        </w:rPr>
        <w:t xml:space="preserve">(3) В случай, че посочените в ал. 2 документи са нередовни или не са комплектовани, същите се връщат на ИЗПЪЛНИТЕЛЯ с приемателно-предавателен протокол за изправяне на нередностите. Сроковете по ал. 2 за плащане на авансовото плащане и на окончателното плащане, започват да текат от датата на представянето на последния изискващ се документ. </w:t>
      </w:r>
    </w:p>
    <w:p w:rsidR="00400C50" w:rsidRPr="00BA4D81" w:rsidRDefault="00400C50" w:rsidP="00400C50">
      <w:pPr>
        <w:jc w:val="both"/>
      </w:pPr>
      <w:r w:rsidRPr="00BA4D81">
        <w:t>(4) За количества, доставени извън възложеното с настоящия договор, както и за дейности, извършени извън възложеното с настоящия договор ВЪЗЛОЖИТЕЛЯТ няма задължение за плащане.</w:t>
      </w:r>
    </w:p>
    <w:p w:rsidR="00400C50" w:rsidRPr="00BA4D81" w:rsidRDefault="00400C50" w:rsidP="00233160">
      <w:pPr>
        <w:jc w:val="both"/>
      </w:pPr>
    </w:p>
    <w:p w:rsidR="00233160" w:rsidRDefault="00153297" w:rsidP="00D531E2">
      <w:pPr>
        <w:jc w:val="center"/>
        <w:rPr>
          <w:b/>
          <w:bCs/>
        </w:rPr>
      </w:pPr>
      <w:r w:rsidRPr="00BA4D81">
        <w:rPr>
          <w:b/>
          <w:bCs/>
        </w:rPr>
        <w:t>IV. СРОК НА ДОГОВОРА</w:t>
      </w:r>
    </w:p>
    <w:p w:rsidR="00FF48F2" w:rsidRPr="00BA4D81" w:rsidRDefault="00FF48F2" w:rsidP="00D531E2">
      <w:pPr>
        <w:jc w:val="center"/>
        <w:rPr>
          <w:b/>
          <w:bCs/>
        </w:rPr>
      </w:pPr>
    </w:p>
    <w:p w:rsidR="00DD045A" w:rsidRPr="00BA4D81" w:rsidRDefault="00153297" w:rsidP="00DD045A">
      <w:pPr>
        <w:jc w:val="both"/>
        <w:rPr>
          <w:spacing w:val="-5"/>
        </w:rPr>
      </w:pPr>
      <w:r w:rsidRPr="00BA4D81">
        <w:rPr>
          <w:bCs/>
          <w:spacing w:val="-5"/>
        </w:rPr>
        <w:t>Чл. 4</w:t>
      </w:r>
      <w:r w:rsidR="00DD045A" w:rsidRPr="00BA4D81">
        <w:rPr>
          <w:bCs/>
          <w:spacing w:val="-5"/>
        </w:rPr>
        <w:t>. (1)</w:t>
      </w:r>
      <w:r w:rsidR="00DD045A" w:rsidRPr="00BA4D81">
        <w:rPr>
          <w:spacing w:val="-5"/>
        </w:rPr>
        <w:t xml:space="preserve"> Настоящият договор влиза в сила от датата на подписването му от двете страни и приключва с изпълнение на всички задължения на страните по него.</w:t>
      </w:r>
    </w:p>
    <w:p w:rsidR="00DD045A" w:rsidRPr="00BA4D81" w:rsidRDefault="00DD045A" w:rsidP="0017560F">
      <w:pPr>
        <w:pStyle w:val="Heading2"/>
        <w:keepLines w:val="0"/>
        <w:tabs>
          <w:tab w:val="left" w:pos="0"/>
        </w:tabs>
        <w:spacing w:before="60"/>
        <w:jc w:val="both"/>
        <w:rPr>
          <w:rFonts w:ascii="Times New Roman" w:eastAsia="Times New Roman" w:hAnsi="Times New Roman" w:cs="Times New Roman"/>
          <w:b w:val="0"/>
          <w:bCs w:val="0"/>
          <w:iCs/>
          <w:color w:val="auto"/>
          <w:spacing w:val="-5"/>
          <w:sz w:val="24"/>
          <w:szCs w:val="24"/>
        </w:rPr>
      </w:pPr>
      <w:r w:rsidRPr="00BA4D81">
        <w:rPr>
          <w:rFonts w:ascii="Times New Roman" w:eastAsia="Times New Roman" w:hAnsi="Times New Roman" w:cs="Times New Roman"/>
          <w:b w:val="0"/>
          <w:bCs w:val="0"/>
          <w:iCs/>
          <w:color w:val="auto"/>
          <w:spacing w:val="-5"/>
          <w:sz w:val="24"/>
          <w:szCs w:val="24"/>
        </w:rPr>
        <w:t>(2) Възлагане</w:t>
      </w:r>
      <w:r w:rsidR="000A1F2B" w:rsidRPr="00BA4D81">
        <w:rPr>
          <w:rFonts w:ascii="Times New Roman" w:eastAsia="Times New Roman" w:hAnsi="Times New Roman" w:cs="Times New Roman"/>
          <w:b w:val="0"/>
          <w:bCs w:val="0"/>
          <w:iCs/>
          <w:color w:val="auto"/>
          <w:spacing w:val="-5"/>
          <w:sz w:val="24"/>
          <w:szCs w:val="24"/>
        </w:rPr>
        <w:t>,</w:t>
      </w:r>
      <w:r w:rsidRPr="00BA4D81">
        <w:rPr>
          <w:rFonts w:ascii="Times New Roman" w:eastAsia="Times New Roman" w:hAnsi="Times New Roman" w:cs="Times New Roman"/>
          <w:b w:val="0"/>
          <w:bCs w:val="0"/>
          <w:iCs/>
          <w:color w:val="auto"/>
          <w:spacing w:val="-5"/>
          <w:sz w:val="24"/>
          <w:szCs w:val="24"/>
        </w:rPr>
        <w:t xml:space="preserve"> срок на изпълнение</w:t>
      </w:r>
      <w:r w:rsidR="000A1F2B" w:rsidRPr="00BA4D81">
        <w:rPr>
          <w:rFonts w:ascii="Times New Roman" w:eastAsia="Times New Roman" w:hAnsi="Times New Roman" w:cs="Times New Roman"/>
          <w:b w:val="0"/>
          <w:bCs w:val="0"/>
          <w:iCs/>
          <w:color w:val="auto"/>
          <w:spacing w:val="-5"/>
          <w:sz w:val="24"/>
          <w:szCs w:val="24"/>
        </w:rPr>
        <w:t xml:space="preserve"> и гаранционен срок</w:t>
      </w:r>
    </w:p>
    <w:p w:rsidR="00DD045A" w:rsidRPr="00BA4D81" w:rsidRDefault="00153297" w:rsidP="00DD045A">
      <w:pPr>
        <w:spacing w:before="60" w:after="60"/>
        <w:jc w:val="both"/>
      </w:pPr>
      <w:r w:rsidRPr="00BA4D81">
        <w:t>4</w:t>
      </w:r>
      <w:r w:rsidR="00DD045A" w:rsidRPr="00BA4D81">
        <w:t xml:space="preserve">.2.1. Възлагане на </w:t>
      </w:r>
      <w:r w:rsidRPr="00BA4D81">
        <w:t>дейностите</w:t>
      </w:r>
    </w:p>
    <w:p w:rsidR="00DD045A" w:rsidRPr="00BA4D81" w:rsidRDefault="00DD045A" w:rsidP="00DD045A">
      <w:pPr>
        <w:spacing w:before="60" w:after="60"/>
        <w:jc w:val="both"/>
      </w:pPr>
      <w:r w:rsidRPr="00BA4D81">
        <w:rPr>
          <w:b/>
        </w:rPr>
        <w:t>ВЪЗЛОЖИТЕЛЯТ</w:t>
      </w:r>
      <w:r w:rsidRPr="00BA4D81">
        <w:t xml:space="preserve"> изпраща на </w:t>
      </w:r>
      <w:r w:rsidRPr="00BA4D81">
        <w:rPr>
          <w:b/>
        </w:rPr>
        <w:t>ИЗПЪЛНИТЕЛЯ</w:t>
      </w:r>
      <w:r w:rsidRPr="00BA4D81">
        <w:t xml:space="preserve"> </w:t>
      </w:r>
      <w:r w:rsidRPr="00BA4D81">
        <w:rPr>
          <w:b/>
          <w:u w:val="single"/>
        </w:rPr>
        <w:t>възлагателно писмо</w:t>
      </w:r>
      <w:r w:rsidRPr="00BA4D81">
        <w:t xml:space="preserve"> за стартиране изпълнението на дейностите</w:t>
      </w:r>
      <w:r w:rsidR="00153297" w:rsidRPr="00BA4D81">
        <w:t>, предвидени по настоящия договор</w:t>
      </w:r>
      <w:r w:rsidRPr="00BA4D81">
        <w:t xml:space="preserve">. </w:t>
      </w:r>
    </w:p>
    <w:p w:rsidR="00DD045A" w:rsidRPr="00BA4D81" w:rsidRDefault="00153297" w:rsidP="00DD045A">
      <w:pPr>
        <w:spacing w:before="60" w:after="60"/>
        <w:jc w:val="both"/>
        <w:rPr>
          <w:lang w:val="en-US"/>
        </w:rPr>
      </w:pPr>
      <w:r w:rsidRPr="00BA4D81">
        <w:t>4</w:t>
      </w:r>
      <w:r w:rsidR="00DD045A" w:rsidRPr="00BA4D81">
        <w:t>.2.2. Срок на изпълнение</w:t>
      </w:r>
      <w:r w:rsidR="00DD045A" w:rsidRPr="00BA4D81">
        <w:rPr>
          <w:lang w:val="en-US"/>
        </w:rPr>
        <w:t>:</w:t>
      </w:r>
    </w:p>
    <w:p w:rsidR="00153297" w:rsidRPr="00BA4D81" w:rsidRDefault="00153297" w:rsidP="00153297">
      <w:pPr>
        <w:suppressAutoHyphens/>
        <w:spacing w:before="60" w:after="60"/>
        <w:jc w:val="both"/>
        <w:rPr>
          <w:b/>
          <w:u w:val="single"/>
          <w:lang w:eastAsia="ar-SA"/>
        </w:rPr>
      </w:pPr>
      <w:r w:rsidRPr="00BA4D81">
        <w:rPr>
          <w:b/>
          <w:u w:val="single"/>
          <w:lang w:eastAsia="ar-SA"/>
        </w:rPr>
        <w:t>Периодът/Срокът за изпълнение на поръчката е както следва:</w:t>
      </w:r>
    </w:p>
    <w:p w:rsidR="00153297" w:rsidRPr="004A4789" w:rsidRDefault="004A4789" w:rsidP="004A4789">
      <w:pPr>
        <w:pStyle w:val="ListParagraph"/>
        <w:numPr>
          <w:ilvl w:val="3"/>
          <w:numId w:val="87"/>
        </w:numPr>
        <w:suppressAutoHyphens/>
        <w:spacing w:before="60" w:after="60"/>
        <w:jc w:val="both"/>
        <w:rPr>
          <w:b/>
          <w:u w:val="single"/>
          <w:lang w:eastAsia="ar-SA"/>
        </w:rPr>
      </w:pPr>
      <w:r>
        <w:rPr>
          <w:b/>
          <w:u w:val="single"/>
          <w:lang w:eastAsia="ar-SA"/>
        </w:rPr>
        <w:t>Д</w:t>
      </w:r>
      <w:r w:rsidR="00153297" w:rsidRPr="004A4789">
        <w:rPr>
          <w:b/>
          <w:u w:val="single"/>
          <w:lang w:eastAsia="ar-SA"/>
        </w:rPr>
        <w:t xml:space="preserve">о ................ (*според предложението на избрания за изпълнител участник) календарни дни (но не повече от 120 календарни дни) за доставка на предвидените изделия (стоки/продукти), които са цялата </w:t>
      </w:r>
      <w:r w:rsidR="00153297" w:rsidRPr="004A4789">
        <w:rPr>
          <w:b/>
        </w:rPr>
        <w:t xml:space="preserve">медицинска апаратура, медицинско оборудване и технологично обзавеждане съгласно техническите спецификации след сключването на договора и получаване на възлагателно писмо </w:t>
      </w:r>
      <w:r w:rsidR="00E96667" w:rsidRPr="004A4789">
        <w:rPr>
          <w:b/>
        </w:rPr>
        <w:t>от страна на възложителя;</w:t>
      </w:r>
    </w:p>
    <w:p w:rsidR="00153297" w:rsidRPr="00BA4D81" w:rsidRDefault="00153297" w:rsidP="00153297">
      <w:pPr>
        <w:pStyle w:val="ListParagraph"/>
        <w:suppressAutoHyphens/>
        <w:spacing w:before="60" w:after="60"/>
        <w:ind w:left="1340"/>
        <w:jc w:val="both"/>
        <w:rPr>
          <w:b/>
          <w:u w:val="single"/>
          <w:lang w:eastAsia="ar-SA"/>
        </w:rPr>
      </w:pPr>
    </w:p>
    <w:p w:rsidR="00153297" w:rsidRPr="004A4789" w:rsidRDefault="004A4789" w:rsidP="004A4789">
      <w:pPr>
        <w:pStyle w:val="ListParagraph"/>
        <w:numPr>
          <w:ilvl w:val="3"/>
          <w:numId w:val="87"/>
        </w:numPr>
        <w:suppressAutoHyphens/>
        <w:spacing w:before="60" w:after="60"/>
        <w:jc w:val="both"/>
        <w:rPr>
          <w:b/>
          <w:u w:val="single"/>
          <w:lang w:eastAsia="ar-SA"/>
        </w:rPr>
      </w:pPr>
      <w:r>
        <w:rPr>
          <w:b/>
          <w:u w:val="single"/>
          <w:lang w:eastAsia="ar-SA"/>
        </w:rPr>
        <w:lastRenderedPageBreak/>
        <w:t>Д</w:t>
      </w:r>
      <w:r w:rsidR="00153297" w:rsidRPr="004A4789">
        <w:rPr>
          <w:b/>
          <w:u w:val="single"/>
          <w:lang w:eastAsia="ar-SA"/>
        </w:rPr>
        <w:t>о ................ (*според предложението на избрания за изпълнител участник) календарни дни (но не повече от 30 календарни дни) за монтаж, инсталация и привеждане в готовност за експлоатация на предвидените медицинска апаратура, медицинско оборудване и технологично обзавеждане съгласно техническите спецификации след доставката и осигуряването от страна на възложителя на готовност на помещенията, предвидени за монтажа на медицинската апаратура, медицинското оборудван</w:t>
      </w:r>
      <w:r w:rsidR="00E96667" w:rsidRPr="004A4789">
        <w:rPr>
          <w:b/>
          <w:u w:val="single"/>
          <w:lang w:eastAsia="ar-SA"/>
        </w:rPr>
        <w:t>е и технологичното обзавеждане;</w:t>
      </w:r>
      <w:r w:rsidR="00153297" w:rsidRPr="004A4789">
        <w:rPr>
          <w:b/>
          <w:u w:val="single"/>
          <w:lang w:eastAsia="ar-SA"/>
        </w:rPr>
        <w:t xml:space="preserve"> </w:t>
      </w:r>
    </w:p>
    <w:p w:rsidR="00153297" w:rsidRPr="004A4789" w:rsidRDefault="00153297" w:rsidP="004A4789">
      <w:pPr>
        <w:pStyle w:val="ListParagraph"/>
        <w:numPr>
          <w:ilvl w:val="3"/>
          <w:numId w:val="87"/>
        </w:numPr>
        <w:suppressAutoHyphens/>
        <w:spacing w:before="60" w:after="60"/>
        <w:jc w:val="both"/>
        <w:rPr>
          <w:b/>
          <w:u w:val="single"/>
          <w:lang w:eastAsia="ar-SA"/>
        </w:rPr>
      </w:pPr>
      <w:r w:rsidRPr="004A4789">
        <w:rPr>
          <w:b/>
          <w:u w:val="single"/>
          <w:lang w:eastAsia="ar-SA"/>
        </w:rPr>
        <w:t xml:space="preserve">Гаранционният срок за </w:t>
      </w:r>
      <w:r w:rsidR="00BA4D81" w:rsidRPr="004A4789">
        <w:rPr>
          <w:b/>
          <w:u w:val="single"/>
          <w:lang w:eastAsia="ar-SA"/>
        </w:rPr>
        <w:t xml:space="preserve">изделията </w:t>
      </w:r>
      <w:r w:rsidRPr="004A4789">
        <w:rPr>
          <w:b/>
          <w:u w:val="single"/>
          <w:lang w:eastAsia="ar-SA"/>
        </w:rPr>
        <w:t>предме</w:t>
      </w:r>
      <w:r w:rsidR="00BA4D81" w:rsidRPr="004A4789">
        <w:rPr>
          <w:b/>
          <w:u w:val="single"/>
          <w:lang w:eastAsia="ar-SA"/>
        </w:rPr>
        <w:t>т</w:t>
      </w:r>
      <w:r w:rsidRPr="004A4789">
        <w:rPr>
          <w:b/>
          <w:u w:val="single"/>
          <w:lang w:eastAsia="ar-SA"/>
        </w:rPr>
        <w:t xml:space="preserve"> на поръчката е </w:t>
      </w:r>
      <w:r w:rsidR="00F1487A" w:rsidRPr="004A4789">
        <w:rPr>
          <w:b/>
          <w:u w:val="single"/>
          <w:lang w:eastAsia="ar-SA"/>
        </w:rPr>
        <w:t>........ (*според предложението на избрания за изпълнител участник) (но не по-малко от 12) месеца считано от датата на монтаж, инсталация и привеждане в готовност за експлоатация на предвидените медицинска апаратура, медицинско оборуд</w:t>
      </w:r>
      <w:r w:rsidR="00C56448" w:rsidRPr="004A4789">
        <w:rPr>
          <w:b/>
          <w:u w:val="single"/>
          <w:lang w:eastAsia="ar-SA"/>
        </w:rPr>
        <w:t>ване и технологично обзавеждане.</w:t>
      </w:r>
    </w:p>
    <w:p w:rsidR="00153297" w:rsidRPr="00FF48F2" w:rsidRDefault="00153297" w:rsidP="00153297">
      <w:pPr>
        <w:suppressAutoHyphens/>
        <w:spacing w:before="60" w:after="60"/>
        <w:jc w:val="both"/>
        <w:rPr>
          <w:sz w:val="20"/>
          <w:szCs w:val="20"/>
          <w:lang w:eastAsia="ar-SA"/>
        </w:rPr>
      </w:pPr>
    </w:p>
    <w:p w:rsidR="00DD045A" w:rsidRPr="00BA4D81" w:rsidRDefault="00D531E2" w:rsidP="00D531E2">
      <w:pPr>
        <w:jc w:val="both"/>
      </w:pPr>
      <w:r w:rsidRPr="00BA4D81">
        <w:t>(3) ИЗПЪЛНИТЕЛЯТ се задължава, в срок до два дни преди всяка доставка, да уведоми писмено или по факс ВЪЗЛОЖИТЕЛЯ за предстоящото доставяне на стоките, предмет на настоящия договор.</w:t>
      </w:r>
    </w:p>
    <w:p w:rsidR="00D531E2" w:rsidRPr="00FF48F2" w:rsidRDefault="00D531E2" w:rsidP="00D531E2">
      <w:pPr>
        <w:jc w:val="both"/>
        <w:rPr>
          <w:sz w:val="20"/>
          <w:szCs w:val="20"/>
        </w:rPr>
      </w:pPr>
    </w:p>
    <w:p w:rsidR="00D531E2" w:rsidRDefault="00D531E2" w:rsidP="00D531E2">
      <w:pPr>
        <w:pStyle w:val="Default"/>
        <w:jc w:val="center"/>
        <w:rPr>
          <w:b/>
          <w:bCs/>
          <w:color w:val="auto"/>
        </w:rPr>
      </w:pPr>
      <w:r w:rsidRPr="00BA4D81">
        <w:rPr>
          <w:b/>
          <w:bCs/>
          <w:color w:val="auto"/>
        </w:rPr>
        <w:t xml:space="preserve">V. МЯСТО НА ДОСТАВЯНЕ И ИЗПЪЛНЕНИЕ НА </w:t>
      </w:r>
      <w:r w:rsidR="002C6D34" w:rsidRPr="00BA4D81">
        <w:rPr>
          <w:b/>
          <w:bCs/>
          <w:color w:val="auto"/>
        </w:rPr>
        <w:t>ДРУГ</w:t>
      </w:r>
      <w:r w:rsidRPr="00BA4D81">
        <w:rPr>
          <w:b/>
          <w:bCs/>
          <w:color w:val="auto"/>
        </w:rPr>
        <w:t>ИТЕ ДЕЙНОСТИ</w:t>
      </w:r>
    </w:p>
    <w:p w:rsidR="00FF48F2" w:rsidRPr="00FF48F2" w:rsidRDefault="00FF48F2" w:rsidP="00D531E2">
      <w:pPr>
        <w:pStyle w:val="Default"/>
        <w:jc w:val="center"/>
        <w:rPr>
          <w:color w:val="auto"/>
          <w:sz w:val="20"/>
          <w:szCs w:val="20"/>
        </w:rPr>
      </w:pPr>
    </w:p>
    <w:p w:rsidR="00D531E2" w:rsidRPr="00BA4D81" w:rsidRDefault="00D531E2" w:rsidP="00D531E2">
      <w:pPr>
        <w:pStyle w:val="Default"/>
        <w:jc w:val="both"/>
        <w:rPr>
          <w:color w:val="auto"/>
        </w:rPr>
      </w:pPr>
      <w:r w:rsidRPr="00BA4D81">
        <w:rPr>
          <w:color w:val="auto"/>
        </w:rPr>
        <w:t xml:space="preserve">Чл. 5 (1) Стоките следва да бъдат доставени на адресите на следните Центрове за спешна медицинска помощ (ЦСМП)/филиали/лечебни заведения (спешни приемни отделения), </w:t>
      </w:r>
      <w:r w:rsidRPr="00BA4D81">
        <w:rPr>
          <w:b/>
          <w:color w:val="auto"/>
          <w:u w:val="single"/>
        </w:rPr>
        <w:t>по зададен от ВЪЗЛОЖИТЕЛЯ списък с адреси</w:t>
      </w:r>
      <w:r w:rsidRPr="00BA4D81">
        <w:rPr>
          <w:color w:val="auto"/>
        </w:rPr>
        <w:t xml:space="preserve">, в следните тридесет и четири града на страната както следва: СПО-та: Видин и Белоградчик; СПО-та: Враца, Бяла Слатина, Мездра, Козлодуй и Оряхово; СПО-та: Монтана, Лом и Берковица; СПО: Кърджали и ФЦМП: Ардино, Крумовград и Момчилград; СПО-та: Смолян, Мадан, Златоград и Девин; СПО-та: Хасково, Харманли, Димитровград, Свиленград и Тополовград; СПО-та: Велико Търново, Горна Оряховица, Свищов и Павликени; СПО-та: Разград, Исперих, Кубрат, Бяла (Област Русе), Силистра, Дулово и Тутракан и град София, бул. "Ген. Е. И. Тотлебен" 21 за УМБАЛСМ "Н. И. Пирогов".  </w:t>
      </w:r>
    </w:p>
    <w:p w:rsidR="00D531E2" w:rsidRPr="00BA4D81" w:rsidRDefault="00D531E2" w:rsidP="00D531E2">
      <w:pPr>
        <w:jc w:val="both"/>
      </w:pPr>
      <w:r w:rsidRPr="00BA4D81">
        <w:t>(2)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73793B" w:rsidRPr="00BA4D81" w:rsidRDefault="00D531E2" w:rsidP="00D531E2">
      <w:pPr>
        <w:jc w:val="both"/>
      </w:pPr>
      <w:r w:rsidRPr="00BA4D81">
        <w:t>(3) На посочените места се изпълняват и останалите предвидени дейности по договора, а именно:</w:t>
      </w:r>
      <w:r w:rsidR="0073793B" w:rsidRPr="00BA4D81">
        <w:t xml:space="preserve"> монтаж, инсталацията и привеждането в готовност за експлоатация на доставените: медицинска апаратура, медицинско оборудване и технологично обзавеждане.</w:t>
      </w:r>
    </w:p>
    <w:p w:rsidR="00D531E2" w:rsidRPr="00BA4D81" w:rsidRDefault="0073793B" w:rsidP="00D531E2">
      <w:pPr>
        <w:jc w:val="both"/>
      </w:pPr>
      <w:r w:rsidRPr="00BA4D81">
        <w:t xml:space="preserve">(4) По отношение на гаранционната отговорност на ИЗПЪЛНИТЕЛЯ, срокът на действие, както и дейностите и задълженията му са съгласно посоченото в Раздел Х „Качество, гаранции и гаранционен срок“ от настоящия договор. </w:t>
      </w:r>
      <w:r w:rsidR="00D531E2" w:rsidRPr="00BA4D81">
        <w:t xml:space="preserve"> </w:t>
      </w:r>
    </w:p>
    <w:p w:rsidR="00D531E2" w:rsidRPr="00BA4D81" w:rsidRDefault="00D531E2" w:rsidP="00D531E2">
      <w:pPr>
        <w:jc w:val="both"/>
      </w:pPr>
    </w:p>
    <w:p w:rsidR="002C6D34" w:rsidRDefault="002C6D34" w:rsidP="002C6D34">
      <w:pPr>
        <w:pStyle w:val="Default"/>
        <w:jc w:val="center"/>
        <w:rPr>
          <w:b/>
          <w:bCs/>
          <w:color w:val="auto"/>
        </w:rPr>
      </w:pPr>
      <w:r w:rsidRPr="00BA4D81">
        <w:rPr>
          <w:b/>
          <w:bCs/>
          <w:color w:val="auto"/>
        </w:rPr>
        <w:t>VI. ДАТА НА ДОСТАВЯНЕ НА СТОКИТЕ</w:t>
      </w:r>
    </w:p>
    <w:p w:rsidR="00FF48F2" w:rsidRPr="00BA4D81" w:rsidRDefault="00FF48F2" w:rsidP="002C6D34">
      <w:pPr>
        <w:pStyle w:val="Default"/>
        <w:jc w:val="center"/>
        <w:rPr>
          <w:color w:val="auto"/>
        </w:rPr>
      </w:pPr>
    </w:p>
    <w:p w:rsidR="002C6D34" w:rsidRPr="00BA4D81" w:rsidRDefault="002C6D34" w:rsidP="002C6D34">
      <w:pPr>
        <w:pStyle w:val="Default"/>
        <w:jc w:val="both"/>
        <w:rPr>
          <w:color w:val="auto"/>
        </w:rPr>
      </w:pPr>
      <w:r w:rsidRPr="00BA4D81">
        <w:rPr>
          <w:color w:val="auto"/>
        </w:rPr>
        <w:t xml:space="preserve">Чл. 6 За дата на доставяне на стоките по договора се счита датата на приемателно-предавателния протокол, с който стоките се предават на крайния получател, съгласно чл. 5, ал. 1 от настоящия договор. </w:t>
      </w:r>
    </w:p>
    <w:p w:rsidR="002C6D34" w:rsidRPr="00BA4D81" w:rsidRDefault="002C6D34" w:rsidP="002C6D34">
      <w:pPr>
        <w:pStyle w:val="Default"/>
        <w:jc w:val="both"/>
        <w:rPr>
          <w:color w:val="auto"/>
        </w:rPr>
      </w:pPr>
    </w:p>
    <w:p w:rsidR="002C6D34" w:rsidRPr="00BA4D81" w:rsidRDefault="002C6D34" w:rsidP="002C6D34">
      <w:pPr>
        <w:jc w:val="center"/>
      </w:pPr>
      <w:r w:rsidRPr="00BA4D81">
        <w:rPr>
          <w:b/>
          <w:bCs/>
        </w:rPr>
        <w:t xml:space="preserve">VII . </w:t>
      </w:r>
      <w:r w:rsidR="0060356D" w:rsidRPr="00BA4D81">
        <w:rPr>
          <w:b/>
          <w:bCs/>
        </w:rPr>
        <w:t xml:space="preserve">ПРАВА И </w:t>
      </w:r>
      <w:r w:rsidRPr="00BA4D81">
        <w:rPr>
          <w:b/>
          <w:bCs/>
        </w:rPr>
        <w:t>ЗАДЪЛЖ</w:t>
      </w:r>
      <w:r w:rsidR="003E28B5">
        <w:rPr>
          <w:b/>
          <w:bCs/>
        </w:rPr>
        <w:t xml:space="preserve">ЕНИЯ НА ИЗПЪЛНИТЕЛЯ. ДОГОВОР </w:t>
      </w:r>
      <w:r w:rsidRPr="00BA4D81">
        <w:rPr>
          <w:b/>
          <w:bCs/>
        </w:rPr>
        <w:t>ЗА ПОДИЗПЪЛНЕНИЕ</w:t>
      </w:r>
    </w:p>
    <w:p w:rsidR="002C6D34" w:rsidRPr="00BA4D81" w:rsidRDefault="002C6D34" w:rsidP="002C6D34">
      <w:pPr>
        <w:pStyle w:val="Default"/>
        <w:rPr>
          <w:color w:val="auto"/>
        </w:rPr>
      </w:pPr>
      <w:r w:rsidRPr="00BA4D81">
        <w:rPr>
          <w:color w:val="auto"/>
        </w:rPr>
        <w:t xml:space="preserve">Чл. 7 (1) ИЗПЪЛНИТЕЛЯТ се задължава: </w:t>
      </w:r>
    </w:p>
    <w:p w:rsidR="00D531E2" w:rsidRPr="00BA4D81" w:rsidRDefault="002C6D34" w:rsidP="002C6D34">
      <w:pPr>
        <w:jc w:val="both"/>
      </w:pPr>
      <w:r w:rsidRPr="00BA4D81">
        <w:t xml:space="preserve">1. Да достави стоките в договорения срок и да ги предаде, придружени с необходимите документи и оборудване – гаранционна карта, ръководство за обслужване на български език и/или английски език, както и всички други документи, необходими за правилната </w:t>
      </w:r>
      <w:r w:rsidR="00F1487A">
        <w:t xml:space="preserve">им </w:t>
      </w:r>
      <w:r w:rsidR="00F1487A">
        <w:lastRenderedPageBreak/>
        <w:t xml:space="preserve">експлоатация и обслужване, както и </w:t>
      </w:r>
      <w:r w:rsidR="000A1F2B" w:rsidRPr="00BA4D81">
        <w:t>да проведе обучение на персонала за използване на съответната стока.</w:t>
      </w:r>
    </w:p>
    <w:p w:rsidR="002C6D34" w:rsidRPr="00BA4D81" w:rsidRDefault="002C6D34" w:rsidP="002C6D34">
      <w:pPr>
        <w:pStyle w:val="Default"/>
        <w:jc w:val="both"/>
        <w:rPr>
          <w:color w:val="auto"/>
        </w:rPr>
      </w:pPr>
      <w:r w:rsidRPr="00BA4D81">
        <w:rPr>
          <w:color w:val="auto"/>
        </w:rPr>
        <w:t xml:space="preserve">2. Да достави стоките, пакетирани и маркирани в съответния вид, количество и качество, на мястото на доставяне съгласно посоченото в този договор и съгласно Техническото предложение – Приложение към този договор. </w:t>
      </w:r>
    </w:p>
    <w:p w:rsidR="002C6D34" w:rsidRPr="00BA4D81" w:rsidRDefault="002C6D34" w:rsidP="002C6D34">
      <w:pPr>
        <w:pStyle w:val="Default"/>
        <w:jc w:val="both"/>
        <w:rPr>
          <w:color w:val="auto"/>
        </w:rPr>
      </w:pPr>
      <w:r w:rsidRPr="00BA4D81">
        <w:rPr>
          <w:color w:val="auto"/>
        </w:rPr>
        <w:t xml:space="preserve">3. Да осигури визуализация върху доставеното оборудване, показваща, че е придобито в изпълнение на инвестиционна програма „Растеж и устойчиво развитие на регионите" от бюджета на Република България. </w:t>
      </w:r>
    </w:p>
    <w:p w:rsidR="002C6D34" w:rsidRPr="00BA4D81" w:rsidRDefault="002C6D34" w:rsidP="002C6D34">
      <w:pPr>
        <w:pStyle w:val="Default"/>
        <w:jc w:val="both"/>
        <w:rPr>
          <w:color w:val="auto"/>
        </w:rPr>
      </w:pPr>
      <w:r w:rsidRPr="00BA4D81">
        <w:rPr>
          <w:color w:val="auto"/>
        </w:rPr>
        <w:t>4. Да осигури гаранционното сервизно обслужване на доставената медицинска апаратура, медицинско оборудване и технологично обзавеждане за времето, посочено в Техническото предложение – Приложение към този договор, но не по-малко от 12 (дванадесет) месеца, считано от датата на пускането в експлоатация на оборудването</w:t>
      </w:r>
      <w:r w:rsidR="009474E8">
        <w:rPr>
          <w:color w:val="auto"/>
        </w:rPr>
        <w:t xml:space="preserve"> </w:t>
      </w:r>
      <w:r w:rsidR="009474E8" w:rsidRPr="009474E8">
        <w:rPr>
          <w:color w:val="auto"/>
        </w:rPr>
        <w:t>(за апаратурата ИЙЛ, за датата на пускане в експлоатация се счита датата на преминаване на предварителни изпитвания и пускови проби според разпоредбите на ЗБИЯЕ)</w:t>
      </w:r>
      <w:r w:rsidRPr="00BA4D81">
        <w:rPr>
          <w:color w:val="auto"/>
        </w:rPr>
        <w:t xml:space="preserve">. </w:t>
      </w:r>
    </w:p>
    <w:p w:rsidR="002C6D34" w:rsidRPr="00BA4D81" w:rsidRDefault="002C6D34" w:rsidP="002C6D34">
      <w:pPr>
        <w:pStyle w:val="Default"/>
        <w:jc w:val="both"/>
        <w:rPr>
          <w:color w:val="auto"/>
        </w:rPr>
      </w:pPr>
      <w:r w:rsidRPr="00BA4D81">
        <w:rPr>
          <w:color w:val="auto"/>
        </w:rPr>
        <w:t xml:space="preserve">5. </w:t>
      </w:r>
      <w:r w:rsidR="00D055A4" w:rsidRPr="00BA4D81">
        <w:rPr>
          <w:color w:val="auto"/>
        </w:rPr>
        <w:t>Преди</w:t>
      </w:r>
      <w:r w:rsidRPr="00BA4D81">
        <w:rPr>
          <w:color w:val="auto"/>
        </w:rPr>
        <w:t xml:space="preserve"> подписването на</w:t>
      </w:r>
      <w:r w:rsidR="00D055A4" w:rsidRPr="00BA4D81">
        <w:rPr>
          <w:color w:val="auto"/>
        </w:rPr>
        <w:t xml:space="preserve"> настоящия</w:t>
      </w:r>
      <w:r w:rsidRPr="00BA4D81">
        <w:rPr>
          <w:color w:val="auto"/>
        </w:rPr>
        <w:t xml:space="preserve"> договор да представи: </w:t>
      </w:r>
    </w:p>
    <w:p w:rsidR="002C6D34" w:rsidRPr="00BA4D81" w:rsidRDefault="002C6D34" w:rsidP="002C6D34">
      <w:pPr>
        <w:pStyle w:val="Default"/>
        <w:jc w:val="both"/>
        <w:rPr>
          <w:color w:val="auto"/>
        </w:rPr>
      </w:pPr>
      <w:r w:rsidRPr="00BA4D81">
        <w:rPr>
          <w:color w:val="auto"/>
        </w:rPr>
        <w:t>а) документи</w:t>
      </w:r>
      <w:r w:rsidR="00D055A4" w:rsidRPr="00BA4D81">
        <w:rPr>
          <w:color w:val="auto"/>
        </w:rPr>
        <w:t xml:space="preserve">те, изискуеми </w:t>
      </w:r>
      <w:r w:rsidRPr="00BA4D81">
        <w:rPr>
          <w:color w:val="auto"/>
        </w:rPr>
        <w:t>по ЗОП</w:t>
      </w:r>
      <w:r w:rsidR="00D055A4" w:rsidRPr="00BA4D81">
        <w:rPr>
          <w:color w:val="auto"/>
        </w:rPr>
        <w:t>, необходими за сключване на договор въз основа на проведената обществена поръчка</w:t>
      </w:r>
      <w:r w:rsidRPr="00BA4D81">
        <w:rPr>
          <w:color w:val="auto"/>
        </w:rPr>
        <w:t xml:space="preserve">; </w:t>
      </w:r>
    </w:p>
    <w:p w:rsidR="002C6D34" w:rsidRPr="00C56448" w:rsidRDefault="002C6D34" w:rsidP="00DD649B">
      <w:pPr>
        <w:pStyle w:val="Default"/>
        <w:jc w:val="both"/>
        <w:rPr>
          <w:color w:val="auto"/>
          <w:highlight w:val="red"/>
        </w:rPr>
      </w:pPr>
      <w:r w:rsidRPr="00DD649B">
        <w:rPr>
          <w:color w:val="auto"/>
        </w:rPr>
        <w:t>б) гаранция за изпълнение, в една от формите, определени в чл. 60</w:t>
      </w:r>
      <w:r w:rsidR="00D055A4" w:rsidRPr="00DD649B">
        <w:rPr>
          <w:color w:val="auto"/>
        </w:rPr>
        <w:t>, ал.</w:t>
      </w:r>
      <w:r w:rsidRPr="00DD649B">
        <w:rPr>
          <w:color w:val="auto"/>
        </w:rPr>
        <w:t xml:space="preserve"> </w:t>
      </w:r>
      <w:r w:rsidR="00D055A4" w:rsidRPr="00DD649B">
        <w:rPr>
          <w:color w:val="auto"/>
        </w:rPr>
        <w:t xml:space="preserve">1 </w:t>
      </w:r>
      <w:r w:rsidRPr="00DD649B">
        <w:rPr>
          <w:color w:val="auto"/>
        </w:rPr>
        <w:t>ЗОП.</w:t>
      </w:r>
      <w:r w:rsidR="00D055A4" w:rsidRPr="00DD649B">
        <w:rPr>
          <w:color w:val="auto"/>
        </w:rPr>
        <w:t xml:space="preserve"> Г</w:t>
      </w:r>
      <w:r w:rsidRPr="00DD649B">
        <w:rPr>
          <w:color w:val="auto"/>
        </w:rPr>
        <w:t>аранцията</w:t>
      </w:r>
      <w:r w:rsidR="00D055A4" w:rsidRPr="00DD649B">
        <w:rPr>
          <w:color w:val="auto"/>
        </w:rPr>
        <w:t xml:space="preserve"> за изпълнение</w:t>
      </w:r>
      <w:r w:rsidRPr="00DD649B">
        <w:rPr>
          <w:color w:val="auto"/>
        </w:rPr>
        <w:t xml:space="preserve"> е в размер на 3 % от стойността на договора без ДДС и възлиза на </w:t>
      </w:r>
      <w:r w:rsidRPr="00DD649B">
        <w:rPr>
          <w:b/>
          <w:color w:val="auto"/>
        </w:rPr>
        <w:t>............ лева</w:t>
      </w:r>
      <w:r w:rsidRPr="00DD649B">
        <w:rPr>
          <w:color w:val="auto"/>
        </w:rPr>
        <w:t xml:space="preserve">. </w:t>
      </w:r>
      <w:r w:rsidR="00DD649B" w:rsidRPr="00DD649B">
        <w:rPr>
          <w:color w:val="auto"/>
        </w:rPr>
        <w:t>Гаранцията за изпълнение на договора се оформя в два отделни документа като гаранция за срочно изпълнение и гаранция за качествено изпълнение. Сумата на гаранцията за срочно изпълнение на договора е в размер на 80% от гаранцията за изпълнение на договора, а гаранцията за качествено изпълнение е в размер на 20% от стойността гаранцията за изпълнение.</w:t>
      </w:r>
      <w:r w:rsidR="00DD649B">
        <w:rPr>
          <w:color w:val="auto"/>
        </w:rPr>
        <w:t xml:space="preserve"> </w:t>
      </w:r>
      <w:r w:rsidR="00DD649B" w:rsidRPr="00DD649B">
        <w:rPr>
          <w:color w:val="auto"/>
        </w:rPr>
        <w:t>Гаранцията за срочно изпълнение се освобождава в срок до 30 (тридесет) дни след монтажа, инсталацията и привеждането в готовност за експлоатация на всички доставени медицинска апаратура, медицинско оборудване и технологично обзавеждане, без Възложителя да дължи лихви на Изпълнителя за този период.</w:t>
      </w:r>
      <w:r w:rsidR="00DD649B">
        <w:rPr>
          <w:color w:val="auto"/>
        </w:rPr>
        <w:t xml:space="preserve"> </w:t>
      </w:r>
      <w:r w:rsidR="00DD649B" w:rsidRPr="00DD649B">
        <w:rPr>
          <w:color w:val="auto"/>
        </w:rPr>
        <w:t>Гаранцията за качествено изпълнение със срок на валидност 30 (тридесет) дни след изтичането на гаранционният срок на доставеното медицинско оборудване, без Възложителя да дължи лихви на Изпълнителя за този период.</w:t>
      </w:r>
    </w:p>
    <w:p w:rsidR="002C6D34" w:rsidRPr="00BA4D81" w:rsidRDefault="00927D4F" w:rsidP="002C6D34">
      <w:pPr>
        <w:pStyle w:val="Default"/>
        <w:jc w:val="both"/>
        <w:rPr>
          <w:color w:val="auto"/>
        </w:rPr>
      </w:pPr>
      <w:r w:rsidRPr="00DD649B">
        <w:rPr>
          <w:color w:val="auto"/>
        </w:rPr>
        <w:t>(2) Гаранцията по ал. 1, т. 5</w:t>
      </w:r>
      <w:r w:rsidR="002C6D34" w:rsidRPr="00DD649B">
        <w:rPr>
          <w:color w:val="auto"/>
        </w:rPr>
        <w:t xml:space="preserve">, буква </w:t>
      </w:r>
      <w:r w:rsidR="00D055A4" w:rsidRPr="00DD649B">
        <w:rPr>
          <w:color w:val="auto"/>
        </w:rPr>
        <w:t>„б</w:t>
      </w:r>
      <w:r w:rsidR="002C6D34" w:rsidRPr="00DD649B">
        <w:rPr>
          <w:color w:val="auto"/>
        </w:rPr>
        <w:t>“ за изпълнение на договора е платима на ВЪЗЛОЖИТЕЛЯ като компенсация за всякакви щети или дължими неустойки, произтичащи от неизпълнение на задълженията на ИЗПЪЛНИТЕЛЯ по</w:t>
      </w:r>
      <w:r w:rsidR="00D055A4" w:rsidRPr="00DD649B">
        <w:rPr>
          <w:color w:val="auto"/>
        </w:rPr>
        <w:t xml:space="preserve"> настоящия</w:t>
      </w:r>
      <w:r w:rsidR="002C6D34" w:rsidRPr="00DD649B">
        <w:rPr>
          <w:color w:val="auto"/>
        </w:rPr>
        <w:t xml:space="preserve"> договор.</w:t>
      </w:r>
      <w:r w:rsidR="002C6D34" w:rsidRPr="00BA4D81">
        <w:rPr>
          <w:color w:val="auto"/>
        </w:rPr>
        <w:t xml:space="preserve"> </w:t>
      </w:r>
    </w:p>
    <w:p w:rsidR="002C6D34" w:rsidRPr="00BA4D81" w:rsidRDefault="002C6D34" w:rsidP="002C6D34">
      <w:pPr>
        <w:pStyle w:val="Default"/>
        <w:jc w:val="both"/>
        <w:rPr>
          <w:color w:val="auto"/>
        </w:rPr>
      </w:pPr>
      <w:r w:rsidRPr="00BA4D81">
        <w:rPr>
          <w:color w:val="auto"/>
        </w:rPr>
        <w:t xml:space="preserve">(3) В случай на некачествено, непълно или лошо изпълнение, ВЪЗЛОЖИТЕЛЯТ може да усвои гаранцията до максималния й размер. При всяко усвояване на суми от гаранцията за изпълнение ВЪЗЛОЖИТЕЛЯТ е длъжен да уведоми ИЗПЪЛНИТЕЛЯ. </w:t>
      </w:r>
    </w:p>
    <w:p w:rsidR="002C6D34" w:rsidRPr="00BA4D81" w:rsidRDefault="002C6D34" w:rsidP="002C6D34">
      <w:pPr>
        <w:pStyle w:val="Default"/>
        <w:jc w:val="both"/>
        <w:rPr>
          <w:color w:val="auto"/>
        </w:rPr>
      </w:pPr>
      <w:r w:rsidRPr="00BA4D81">
        <w:rPr>
          <w:color w:val="auto"/>
        </w:rPr>
        <w:t xml:space="preserve">(4) При прекратяване на договора по вина на ИЗПЪЛНИТЕЛЯ, ВЪЗЛОЖИТЕЛЯТ задържа в пълен размер гаранцията за изпълнение. </w:t>
      </w:r>
    </w:p>
    <w:p w:rsidR="00D531E2" w:rsidRPr="00BA4D81" w:rsidRDefault="002C6D34" w:rsidP="002C6D34">
      <w:pPr>
        <w:jc w:val="both"/>
      </w:pPr>
      <w:r w:rsidRPr="00BA4D81">
        <w:t>(</w:t>
      </w:r>
      <w:r w:rsidR="00A35482">
        <w:t>5</w:t>
      </w:r>
      <w:r w:rsidRPr="00BA4D81">
        <w:t>)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w:t>
      </w:r>
      <w:r w:rsidR="002E457C" w:rsidRPr="00BA4D81">
        <w:t xml:space="preserve"> или друга компетентна институция</w:t>
      </w:r>
      <w:r w:rsidRPr="00BA4D81">
        <w:t>.</w:t>
      </w:r>
    </w:p>
    <w:p w:rsidR="00D055A4" w:rsidRPr="00BA4D81" w:rsidRDefault="00A35482" w:rsidP="00D055A4">
      <w:pPr>
        <w:pStyle w:val="BodyTextIndent3"/>
        <w:spacing w:after="0"/>
        <w:ind w:left="0"/>
        <w:jc w:val="both"/>
        <w:rPr>
          <w:sz w:val="24"/>
          <w:szCs w:val="24"/>
        </w:rPr>
      </w:pPr>
      <w:r>
        <w:rPr>
          <w:sz w:val="24"/>
          <w:szCs w:val="24"/>
        </w:rPr>
        <w:t>(6</w:t>
      </w:r>
      <w:r w:rsidR="00D055A4" w:rsidRPr="00BA4D81">
        <w:rPr>
          <w:sz w:val="24"/>
          <w:szCs w:val="24"/>
        </w:rPr>
        <w:t xml:space="preserve">) След подписване на договора за възлагане на обществена поръчка Участникът в процедурата, избран за изпълнител, следва да внесе </w:t>
      </w:r>
      <w:r w:rsidR="00D055A4" w:rsidRPr="00BA4D81">
        <w:rPr>
          <w:b/>
          <w:sz w:val="24"/>
          <w:szCs w:val="24"/>
        </w:rPr>
        <w:t>гаранция за авансово плащане</w:t>
      </w:r>
      <w:r w:rsidR="00D055A4" w:rsidRPr="00BA4D81">
        <w:rPr>
          <w:sz w:val="24"/>
          <w:szCs w:val="24"/>
        </w:rPr>
        <w:t xml:space="preserve">  в  следната форма:</w:t>
      </w:r>
    </w:p>
    <w:p w:rsidR="002E457C" w:rsidRPr="00BA4D81" w:rsidRDefault="00D055A4" w:rsidP="00BF1617">
      <w:pPr>
        <w:pStyle w:val="BodyTextIndent3"/>
        <w:numPr>
          <w:ilvl w:val="0"/>
          <w:numId w:val="10"/>
        </w:numPr>
        <w:tabs>
          <w:tab w:val="clear" w:pos="900"/>
        </w:tabs>
        <w:spacing w:after="0"/>
        <w:jc w:val="both"/>
        <w:rPr>
          <w:sz w:val="24"/>
          <w:szCs w:val="24"/>
          <w:lang w:val="ru-RU"/>
        </w:rPr>
      </w:pPr>
      <w:r w:rsidRPr="00BA4D81">
        <w:rPr>
          <w:sz w:val="24"/>
          <w:szCs w:val="24"/>
          <w:lang w:val="ru-RU"/>
        </w:rPr>
        <w:t xml:space="preserve">Банкова гаранция (свободна форма) или </w:t>
      </w:r>
    </w:p>
    <w:p w:rsidR="002E457C" w:rsidRPr="00BA4D81" w:rsidRDefault="002E457C" w:rsidP="00BF1617">
      <w:pPr>
        <w:pStyle w:val="BodyTextIndent3"/>
        <w:numPr>
          <w:ilvl w:val="0"/>
          <w:numId w:val="10"/>
        </w:numPr>
        <w:tabs>
          <w:tab w:val="clear" w:pos="900"/>
        </w:tabs>
        <w:spacing w:after="0"/>
        <w:jc w:val="both"/>
        <w:rPr>
          <w:sz w:val="24"/>
          <w:szCs w:val="24"/>
          <w:lang w:val="ru-RU"/>
        </w:rPr>
      </w:pPr>
      <w:r w:rsidRPr="00BA4D81">
        <w:rPr>
          <w:sz w:val="24"/>
          <w:szCs w:val="24"/>
          <w:lang w:val="ru-RU"/>
        </w:rPr>
        <w:t>П</w:t>
      </w:r>
      <w:r w:rsidR="00D055A4" w:rsidRPr="00BA4D81">
        <w:rPr>
          <w:sz w:val="24"/>
          <w:szCs w:val="24"/>
          <w:lang w:val="ru-RU"/>
        </w:rPr>
        <w:t xml:space="preserve">арична сума в полза на Възложителя. </w:t>
      </w:r>
    </w:p>
    <w:p w:rsidR="00D531E2" w:rsidRPr="00BA4D81" w:rsidRDefault="00D055A4" w:rsidP="002E457C">
      <w:pPr>
        <w:pStyle w:val="BodyTextIndent3"/>
        <w:spacing w:after="0"/>
        <w:ind w:left="0"/>
        <w:jc w:val="both"/>
        <w:rPr>
          <w:b/>
          <w:sz w:val="24"/>
          <w:szCs w:val="24"/>
        </w:rPr>
      </w:pPr>
      <w:r w:rsidRPr="00BA4D81">
        <w:rPr>
          <w:sz w:val="24"/>
          <w:szCs w:val="24"/>
          <w:lang w:val="ru-RU"/>
        </w:rPr>
        <w:t>Гаранцията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безусловно плащане при първо писмено искане, подписано от Възложителя. Банковите разходи по откриването на гаранци</w:t>
      </w:r>
      <w:r w:rsidRPr="00BA4D81">
        <w:rPr>
          <w:sz w:val="24"/>
          <w:szCs w:val="24"/>
        </w:rPr>
        <w:t>ята</w:t>
      </w:r>
      <w:r w:rsidRPr="00BA4D81">
        <w:rPr>
          <w:sz w:val="24"/>
          <w:szCs w:val="24"/>
          <w:lang w:val="ru-RU"/>
        </w:rPr>
        <w:t xml:space="preserve"> са за сметка на </w:t>
      </w:r>
      <w:r w:rsidR="002E457C" w:rsidRPr="00BA4D81">
        <w:rPr>
          <w:sz w:val="24"/>
          <w:szCs w:val="24"/>
          <w:lang w:val="ru-RU"/>
        </w:rPr>
        <w:t>ИЗПЪЛНИТЕЛЯ</w:t>
      </w:r>
      <w:r w:rsidRPr="00BA4D81">
        <w:rPr>
          <w:sz w:val="24"/>
          <w:szCs w:val="24"/>
          <w:lang w:val="ru-RU"/>
        </w:rPr>
        <w:t>.</w:t>
      </w:r>
      <w:r w:rsidR="002E457C" w:rsidRPr="00BA4D81">
        <w:rPr>
          <w:sz w:val="24"/>
          <w:szCs w:val="24"/>
          <w:lang w:val="ru-RU"/>
        </w:rPr>
        <w:t xml:space="preserve"> </w:t>
      </w:r>
      <w:r w:rsidRPr="00BA4D81">
        <w:rPr>
          <w:sz w:val="24"/>
          <w:szCs w:val="24"/>
          <w:lang w:val="ru-RU"/>
        </w:rPr>
        <w:t xml:space="preserve">Размерът на гаранцията за </w:t>
      </w:r>
      <w:r w:rsidRPr="00BA4D81">
        <w:rPr>
          <w:sz w:val="24"/>
          <w:szCs w:val="24"/>
        </w:rPr>
        <w:t>авансово плащане</w:t>
      </w:r>
      <w:r w:rsidRPr="00BA4D81">
        <w:rPr>
          <w:sz w:val="24"/>
          <w:szCs w:val="24"/>
          <w:lang w:val="ru-RU"/>
        </w:rPr>
        <w:t xml:space="preserve"> е равен на 50 % от искания аванс, който е 40 % от стойността на договора </w:t>
      </w:r>
      <w:r w:rsidRPr="00BA4D81">
        <w:rPr>
          <w:sz w:val="24"/>
          <w:szCs w:val="24"/>
          <w:lang w:val="ru-RU"/>
        </w:rPr>
        <w:lastRenderedPageBreak/>
        <w:t>без ДДС</w:t>
      </w:r>
      <w:r w:rsidR="002E457C" w:rsidRPr="00BA4D81">
        <w:rPr>
          <w:sz w:val="24"/>
          <w:szCs w:val="24"/>
          <w:lang w:val="ru-RU"/>
        </w:rPr>
        <w:t xml:space="preserve"> и гаранцията за авансово плащане възлиза на </w:t>
      </w:r>
      <w:r w:rsidR="002E457C" w:rsidRPr="00BA4D81">
        <w:rPr>
          <w:b/>
          <w:sz w:val="24"/>
          <w:szCs w:val="24"/>
          <w:lang w:val="ru-RU"/>
        </w:rPr>
        <w:t>............ лева</w:t>
      </w:r>
      <w:r w:rsidRPr="00BA4D81">
        <w:rPr>
          <w:sz w:val="24"/>
          <w:szCs w:val="24"/>
          <w:lang w:val="ru-RU"/>
        </w:rPr>
        <w:t>.</w:t>
      </w:r>
      <w:r w:rsidR="002E457C" w:rsidRPr="00BA4D81">
        <w:rPr>
          <w:sz w:val="24"/>
          <w:szCs w:val="24"/>
          <w:lang w:val="ru-RU"/>
        </w:rPr>
        <w:t xml:space="preserve"> </w:t>
      </w:r>
      <w:r w:rsidR="00DA3FAE" w:rsidRPr="00BA4D81">
        <w:rPr>
          <w:sz w:val="24"/>
          <w:szCs w:val="24"/>
        </w:rPr>
        <w:t>Валидността на гаранцията за авансово плащане</w:t>
      </w:r>
      <w:r w:rsidR="002E457C" w:rsidRPr="00BA4D81">
        <w:rPr>
          <w:sz w:val="24"/>
          <w:szCs w:val="24"/>
        </w:rPr>
        <w:t xml:space="preserve"> под формата на</w:t>
      </w:r>
      <w:r w:rsidR="00DA3FAE" w:rsidRPr="00BA4D81">
        <w:rPr>
          <w:sz w:val="24"/>
          <w:szCs w:val="24"/>
        </w:rPr>
        <w:t xml:space="preserve"> банкова гаранция е 10 календарни дни след крайната дата за </w:t>
      </w:r>
      <w:r w:rsidR="00A35482">
        <w:rPr>
          <w:sz w:val="24"/>
          <w:szCs w:val="24"/>
        </w:rPr>
        <w:t>доставка на</w:t>
      </w:r>
      <w:r w:rsidR="00DA3FAE" w:rsidRPr="00BA4D81">
        <w:rPr>
          <w:sz w:val="24"/>
          <w:szCs w:val="24"/>
        </w:rPr>
        <w:t xml:space="preserve"> медицинска</w:t>
      </w:r>
      <w:r w:rsidR="00A35482">
        <w:rPr>
          <w:sz w:val="24"/>
          <w:szCs w:val="24"/>
        </w:rPr>
        <w:t>та</w:t>
      </w:r>
      <w:r w:rsidR="00DA3FAE" w:rsidRPr="00BA4D81">
        <w:rPr>
          <w:sz w:val="24"/>
          <w:szCs w:val="24"/>
        </w:rPr>
        <w:t xml:space="preserve"> апаратура, медицинско</w:t>
      </w:r>
      <w:r w:rsidR="00A35482">
        <w:rPr>
          <w:sz w:val="24"/>
          <w:szCs w:val="24"/>
        </w:rPr>
        <w:t>то</w:t>
      </w:r>
      <w:r w:rsidR="00DA3FAE" w:rsidRPr="00BA4D81">
        <w:rPr>
          <w:sz w:val="24"/>
          <w:szCs w:val="24"/>
        </w:rPr>
        <w:t xml:space="preserve"> оборудване и технологично</w:t>
      </w:r>
      <w:r w:rsidR="00A35482">
        <w:rPr>
          <w:sz w:val="24"/>
          <w:szCs w:val="24"/>
        </w:rPr>
        <w:t>то</w:t>
      </w:r>
      <w:r w:rsidR="00DA3FAE" w:rsidRPr="00BA4D81">
        <w:rPr>
          <w:sz w:val="24"/>
          <w:szCs w:val="24"/>
        </w:rPr>
        <w:t xml:space="preserve"> обзавеждане.</w:t>
      </w:r>
      <w:r w:rsidR="002E457C" w:rsidRPr="00BA4D81">
        <w:rPr>
          <w:sz w:val="24"/>
          <w:szCs w:val="24"/>
        </w:rPr>
        <w:t xml:space="preserve"> </w:t>
      </w:r>
      <w:r w:rsidR="002E457C" w:rsidRPr="00BA4D81">
        <w:rPr>
          <w:b/>
          <w:sz w:val="24"/>
          <w:szCs w:val="24"/>
        </w:rPr>
        <w:t>Преди нейното изтичане ИЗПЪЛНИТЕЛЯТ се задължава да удължи валидността й до датата на освобождаването й в пълен размер, когато това се налага.</w:t>
      </w:r>
    </w:p>
    <w:p w:rsidR="004A596A" w:rsidRDefault="00224071" w:rsidP="007D687D">
      <w:pPr>
        <w:spacing w:before="60" w:after="60"/>
        <w:jc w:val="both"/>
      </w:pPr>
      <w:r w:rsidRPr="00BA4D81">
        <w:t>(</w:t>
      </w:r>
      <w:r w:rsidR="006253D7">
        <w:t>7</w:t>
      </w:r>
      <w:r w:rsidRPr="00BA4D81">
        <w:t>)</w:t>
      </w:r>
      <w:r w:rsidRPr="00BA4D81">
        <w:rPr>
          <w:b/>
        </w:rPr>
        <w:t xml:space="preserve"> </w:t>
      </w:r>
      <w:r w:rsidRPr="00BA4D81">
        <w:t xml:space="preserve">В случай, че </w:t>
      </w:r>
      <w:r w:rsidR="00A20C39">
        <w:t xml:space="preserve">междинното и </w:t>
      </w:r>
      <w:r w:rsidRPr="00BA4D81">
        <w:t xml:space="preserve">окончателното плащане в </w:t>
      </w:r>
      <w:r w:rsidR="00A20C39">
        <w:t xml:space="preserve">общ </w:t>
      </w:r>
      <w:r w:rsidRPr="00BA4D81">
        <w:t>размер на 60 на сто от стойността на договора с вкл. ДДС ще бъд</w:t>
      </w:r>
      <w:r w:rsidR="00A20C39">
        <w:t>ат</w:t>
      </w:r>
      <w:r w:rsidRPr="00BA4D81">
        <w:t xml:space="preserve"> изплатен</w:t>
      </w:r>
      <w:r w:rsidR="00A20C39">
        <w:t>и</w:t>
      </w:r>
      <w:r w:rsidRPr="00BA4D81">
        <w:t xml:space="preserve"> предсрочно, предвид изтичането на срока на инвестиционна програма „Растеж и устойчиво развитие на регионите", във връзка с изпълнението на която е настоящият договор, то преди плащането ИЗПЪЛНИТЕЛЯТ се задължава да представи на ВЪЗЛОЖИТЕЛЯ</w:t>
      </w:r>
      <w:r w:rsidRPr="00BA4D81">
        <w:rPr>
          <w:b/>
        </w:rPr>
        <w:t xml:space="preserve"> банкова гаранция (свободна форма) или преводно нареждане </w:t>
      </w:r>
      <w:r w:rsidR="007D687D" w:rsidRPr="00BA4D81">
        <w:rPr>
          <w:b/>
        </w:rPr>
        <w:t>за платена парична сума в полза на Възложителя</w:t>
      </w:r>
      <w:r w:rsidRPr="00BA4D81">
        <w:rPr>
          <w:b/>
        </w:rPr>
        <w:t xml:space="preserve"> за равностойността на плащането, съдържаща неотменяемо и безусловно задължение на банката да заплати тази сума на ВЪЗЛОЖИТЕЛЯ по договора</w:t>
      </w:r>
      <w:r w:rsidRPr="00BA4D81">
        <w:t>, която да е със срок на валидност</w:t>
      </w:r>
      <w:r w:rsidR="004A596A">
        <w:t>:</w:t>
      </w:r>
    </w:p>
    <w:p w:rsidR="004A596A" w:rsidRDefault="00224071" w:rsidP="004A596A">
      <w:pPr>
        <w:spacing w:before="60" w:after="60"/>
        <w:jc w:val="both"/>
      </w:pPr>
      <w:r w:rsidRPr="00BA4D81">
        <w:t xml:space="preserve"> </w:t>
      </w:r>
      <w:r w:rsidR="004A596A">
        <w:t>- до извършване на доставката на медицинската апаратура, медицинското оборудване и технологичното обзавеждане прикючване за стойността на Междинното плащане и</w:t>
      </w:r>
    </w:p>
    <w:p w:rsidR="004A596A" w:rsidRDefault="004A596A" w:rsidP="004A596A">
      <w:pPr>
        <w:spacing w:before="60" w:after="60"/>
        <w:jc w:val="both"/>
      </w:pPr>
      <w:r>
        <w:t>- до приключване на монтажа, инсталацията и привеждането в готовност за експлоатация на медицинската апаратура, медицинското оборудване и технологичното обзавеждане за стойността на Окончателното плащане.</w:t>
      </w:r>
    </w:p>
    <w:p w:rsidR="007D687D" w:rsidRPr="00BA4D81" w:rsidRDefault="007D687D" w:rsidP="004A596A">
      <w:pPr>
        <w:spacing w:before="60" w:after="60"/>
        <w:jc w:val="both"/>
      </w:pPr>
      <w:r w:rsidRPr="00BA4D81">
        <w:t xml:space="preserve">При точно и пълно изпълнение на договора гаранцията за равностойността на предсрочно изплатеното окончателно плащане се освобождава в пълен размер в рамките на </w:t>
      </w:r>
      <w:r w:rsidR="004A596A">
        <w:t>15</w:t>
      </w:r>
      <w:r w:rsidRPr="00BA4D81">
        <w:t xml:space="preserve"> (</w:t>
      </w:r>
      <w:r w:rsidR="006253D7">
        <w:t>тридесет</w:t>
      </w:r>
      <w:r w:rsidRPr="00BA4D81">
        <w:t>) календарни дни след</w:t>
      </w:r>
      <w:r w:rsidR="006253D7">
        <w:t xml:space="preserve"> приключване на </w:t>
      </w:r>
      <w:r w:rsidR="004A596A">
        <w:t>горепосочените дейности</w:t>
      </w:r>
      <w:r w:rsidRPr="00BA4D81">
        <w:t>.</w:t>
      </w:r>
    </w:p>
    <w:p w:rsidR="007D687D" w:rsidRPr="00BA4D81" w:rsidRDefault="007D687D" w:rsidP="007D687D">
      <w:pPr>
        <w:spacing w:before="60" w:after="60"/>
        <w:jc w:val="both"/>
      </w:pPr>
      <w:r w:rsidRPr="00BA4D81">
        <w:rPr>
          <w:bCs/>
        </w:rPr>
        <w:t>(</w:t>
      </w:r>
      <w:r w:rsidR="00B77B1B">
        <w:rPr>
          <w:bCs/>
        </w:rPr>
        <w:t>8</w:t>
      </w:r>
      <w:r w:rsidRPr="00BA4D81">
        <w:rPr>
          <w:bCs/>
        </w:rPr>
        <w:t xml:space="preserve">) ИЗПЪЛНИТЕЛЯТ </w:t>
      </w:r>
      <w:r w:rsidRPr="00BA4D81">
        <w:t xml:space="preserve">сключва договор за подизпълнение с подизпълнителите, посочени в офертата. Сключването на договор за подизпълнение не освобождава </w:t>
      </w:r>
      <w:r w:rsidRPr="00BA4D81">
        <w:rPr>
          <w:b/>
        </w:rPr>
        <w:t>ИЗПЪЛНИТЕЛЯТ</w:t>
      </w:r>
      <w:r w:rsidRPr="00BA4D81">
        <w:t xml:space="preserve"> от отговорността му за изпълнение на настоящия договор за обществената поръчка.</w:t>
      </w:r>
    </w:p>
    <w:p w:rsidR="007D687D" w:rsidRPr="00BA4D81" w:rsidRDefault="00B77B1B" w:rsidP="007D687D">
      <w:pPr>
        <w:pStyle w:val="ListParagraph"/>
        <w:widowControl w:val="0"/>
        <w:suppressAutoHyphens/>
        <w:spacing w:before="57" w:after="57"/>
        <w:ind w:left="0"/>
        <w:contextualSpacing w:val="0"/>
        <w:jc w:val="both"/>
      </w:pPr>
      <w:r>
        <w:t>(9</w:t>
      </w:r>
      <w:r w:rsidR="007D687D" w:rsidRPr="00BA4D81">
        <w:t xml:space="preserve">) </w:t>
      </w:r>
      <w:r w:rsidR="007D687D" w:rsidRPr="00BA4D81">
        <w:rPr>
          <w:b/>
        </w:rPr>
        <w:t>ИЗПЪЛНИТЕЛЯТ</w:t>
      </w:r>
      <w:r w:rsidR="007D687D" w:rsidRPr="00BA4D81">
        <w:t xml:space="preserve"> няма право да:</w:t>
      </w:r>
    </w:p>
    <w:p w:rsidR="007D687D" w:rsidRPr="00BA4D81" w:rsidRDefault="007D687D" w:rsidP="007D687D">
      <w:pPr>
        <w:pStyle w:val="ListParagraph"/>
        <w:widowControl w:val="0"/>
        <w:suppressAutoHyphens/>
        <w:spacing w:before="57" w:after="57"/>
        <w:ind w:left="0"/>
        <w:contextualSpacing w:val="0"/>
        <w:jc w:val="both"/>
      </w:pPr>
      <w:r w:rsidRPr="00BA4D81">
        <w:t>1. сключва договор за подизпълнение с лице, за което е налице обстоятелство по чл. 47, ал. 1 или 5 ЗОП;</w:t>
      </w:r>
    </w:p>
    <w:p w:rsidR="007D687D" w:rsidRPr="00BA4D81" w:rsidRDefault="007D687D" w:rsidP="007D687D">
      <w:pPr>
        <w:pStyle w:val="ListParagraph"/>
        <w:widowControl w:val="0"/>
        <w:suppressAutoHyphens/>
        <w:spacing w:before="57" w:after="57"/>
        <w:ind w:left="0"/>
        <w:contextualSpacing w:val="0"/>
        <w:jc w:val="both"/>
      </w:pPr>
      <w:r w:rsidRPr="00BA4D81">
        <w:t>2. възлага изпълнението на една или повече от дейностите, включени в предмета на настоящата обществена поръчка, на лица, които не са подизпълнители;</w:t>
      </w:r>
    </w:p>
    <w:p w:rsidR="007D687D" w:rsidRPr="00BA4D81" w:rsidRDefault="007D687D" w:rsidP="007D687D">
      <w:pPr>
        <w:pStyle w:val="ListParagraph"/>
        <w:widowControl w:val="0"/>
        <w:suppressAutoHyphens/>
        <w:spacing w:before="57" w:after="57"/>
        <w:ind w:left="0"/>
        <w:contextualSpacing w:val="0"/>
        <w:jc w:val="both"/>
      </w:pPr>
      <w:r w:rsidRPr="00BA4D81">
        <w:t>3. заменя посочен в офертата подизпълнител, освен когато:</w:t>
      </w:r>
    </w:p>
    <w:p w:rsidR="007D687D" w:rsidRPr="00BA4D81" w:rsidRDefault="007D687D" w:rsidP="007D687D">
      <w:pPr>
        <w:pStyle w:val="ListParagraph"/>
        <w:widowControl w:val="0"/>
        <w:suppressAutoHyphens/>
        <w:spacing w:before="57" w:after="57"/>
        <w:ind w:left="0"/>
        <w:contextualSpacing w:val="0"/>
        <w:jc w:val="both"/>
      </w:pPr>
      <w:r w:rsidRPr="00BA4D81">
        <w:t>а) за предложения подизпълнител е налице или възникне обстоятелство по чл. 47, ал. 1 или 5 ЗОП;</w:t>
      </w:r>
    </w:p>
    <w:p w:rsidR="007D687D" w:rsidRPr="00BA4D81" w:rsidRDefault="007D687D" w:rsidP="007D687D">
      <w:pPr>
        <w:pStyle w:val="ListParagraph"/>
        <w:widowControl w:val="0"/>
        <w:suppressAutoHyphens/>
        <w:spacing w:before="57" w:after="57"/>
        <w:ind w:left="0"/>
        <w:contextualSpacing w:val="0"/>
        <w:jc w:val="both"/>
      </w:pPr>
      <w:r w:rsidRPr="00BA4D81">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7D687D" w:rsidRPr="00BA4D81" w:rsidRDefault="007D687D" w:rsidP="007D687D">
      <w:pPr>
        <w:pStyle w:val="ListParagraph"/>
        <w:widowControl w:val="0"/>
        <w:suppressAutoHyphens/>
        <w:spacing w:before="57" w:after="57"/>
        <w:ind w:left="0"/>
        <w:contextualSpacing w:val="0"/>
        <w:jc w:val="both"/>
      </w:pPr>
      <w:r w:rsidRPr="00BA4D81">
        <w:t xml:space="preserve">в) договорът за подизпълнение е прекратен по вина на подизпълнителя, включително в случаите ако по време на изпълнението му възникне обстоятелство по чл. 47, ал. 1 или 5 ЗОП, както и при нарушаване на забраната подизпълнителите да превъзлагат една или повече от дейностите, които са включени в предмета на договора за подизпълнение. </w:t>
      </w:r>
    </w:p>
    <w:p w:rsidR="007D687D" w:rsidRPr="00BA4D81" w:rsidRDefault="007D687D" w:rsidP="007D687D">
      <w:pPr>
        <w:pStyle w:val="ListParagraph"/>
        <w:widowControl w:val="0"/>
        <w:suppressAutoHyphens/>
        <w:spacing w:before="57" w:after="57"/>
        <w:ind w:left="0"/>
        <w:contextualSpacing w:val="0"/>
        <w:jc w:val="both"/>
      </w:pPr>
      <w:r w:rsidRPr="00BA4D81">
        <w:t xml:space="preserve">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Pr="00BA4D81">
        <w:rPr>
          <w:b/>
        </w:rPr>
        <w:t>ИЗПЪЛНИТЕЛЯТ</w:t>
      </w:r>
      <w:r w:rsidRPr="00BA4D81">
        <w:t xml:space="preserve"> изпраща оригинален екземпляр от договора или допълнителното споразумение на </w:t>
      </w:r>
      <w:r w:rsidRPr="00BA4D81">
        <w:rPr>
          <w:b/>
          <w:bCs/>
        </w:rPr>
        <w:t>ВЪЗЛОЖИТЕЛЯ</w:t>
      </w:r>
      <w:r w:rsidRPr="00BA4D81">
        <w:t xml:space="preserve"> заедно с доказателства, че не е нарушена някоя от забраните, посочена по-горе в т. 1, 2 или 3.</w:t>
      </w:r>
    </w:p>
    <w:p w:rsidR="007D687D" w:rsidRPr="00BA4D81" w:rsidRDefault="007D687D" w:rsidP="007D687D">
      <w:pPr>
        <w:pStyle w:val="ListParagraph"/>
        <w:widowControl w:val="0"/>
        <w:suppressAutoHyphens/>
        <w:spacing w:before="57" w:after="57"/>
        <w:ind w:left="0"/>
        <w:contextualSpacing w:val="0"/>
        <w:jc w:val="both"/>
      </w:pPr>
      <w:r w:rsidRPr="00BA4D81">
        <w:t>Подизпълнителите нямат право да превъзлагат една или повече от дейностите, които са включени в предмета на договора за подизпълнение.</w:t>
      </w:r>
    </w:p>
    <w:p w:rsidR="007D687D" w:rsidRPr="00BA4D81" w:rsidRDefault="007D687D" w:rsidP="007D687D">
      <w:pPr>
        <w:pStyle w:val="ListParagraph"/>
        <w:widowControl w:val="0"/>
        <w:suppressAutoHyphens/>
        <w:spacing w:before="57" w:after="57"/>
        <w:ind w:left="0"/>
        <w:contextualSpacing w:val="0"/>
        <w:jc w:val="both"/>
      </w:pPr>
      <w:r w:rsidRPr="00BA4D81">
        <w:t xml:space="preserve">Не е нарушение на забраната по т. 2, посочена по-горе и на забраната, че подизпълнителите </w:t>
      </w:r>
      <w:r w:rsidRPr="00BA4D81">
        <w:lastRenderedPageBreak/>
        <w:t xml:space="preserve">нямат право да превъзлагат една или повече от дейностите, които са включени в предмета на договора за подизпълнение, </w:t>
      </w:r>
      <w:r w:rsidR="00FB0B67" w:rsidRPr="00BA4D81">
        <w:t>доставката на стоки, материали или оборудване, необходими за изпълнението на обществената поръчка, когато такава доставка не включва монтаж и</w:t>
      </w:r>
      <w:r w:rsidRPr="00BA4D81">
        <w:t xml:space="preserve"> сключването на договори за услуги, които не са част от договора за обществената поръчка, съответно - от договора за подизпълнение.</w:t>
      </w:r>
    </w:p>
    <w:p w:rsidR="007D687D" w:rsidRPr="00BA4D81" w:rsidRDefault="007D687D" w:rsidP="007D687D">
      <w:pPr>
        <w:pStyle w:val="ListParagraph"/>
        <w:widowControl w:val="0"/>
        <w:suppressAutoHyphens/>
        <w:spacing w:before="57" w:after="57"/>
        <w:ind w:left="0"/>
        <w:contextualSpacing w:val="0"/>
        <w:jc w:val="both"/>
      </w:pPr>
      <w:r w:rsidRPr="00BA4D81">
        <w:rPr>
          <w:b/>
        </w:rPr>
        <w:t>ИЗПЪЛНИТЕЛЯТ</w:t>
      </w:r>
      <w:r w:rsidRPr="00BA4D81">
        <w:t xml:space="preserve"> е длъжен да прекрати договор за подизпълнение, ако по време на изпълнението му възникне обстоятелство по чл. 47, ал. 1 или 5 ЗОП, както и при нарушаване на забраната, че подизпълнителите нямат право да превъзлагат една или повече от дейностите, които са включени в предмета на договора за подизпълнение в 14-дневен срок от узнаването. В тези случаи </w:t>
      </w:r>
      <w:r w:rsidRPr="00BA4D81">
        <w:rPr>
          <w:b/>
        </w:rPr>
        <w:t>ИЗПЪЛНИТЕЛЯТ</w:t>
      </w:r>
      <w:r w:rsidRPr="00BA4D81">
        <w:t xml:space="preserve"> сключва нов договор за подизпълнение при спазване на условията и изискванията на чл. 45а., ал. 1 – 5 ЗОП.  </w:t>
      </w:r>
    </w:p>
    <w:p w:rsidR="007D687D" w:rsidRPr="00BA4D81" w:rsidRDefault="007D687D" w:rsidP="007D687D">
      <w:pPr>
        <w:pStyle w:val="ListParagraph"/>
        <w:widowControl w:val="0"/>
        <w:suppressAutoHyphens/>
        <w:spacing w:before="57" w:after="57"/>
        <w:ind w:left="0"/>
        <w:contextualSpacing w:val="0"/>
        <w:jc w:val="both"/>
      </w:pPr>
      <w:r w:rsidRPr="00BA4D81">
        <w:rPr>
          <w:b/>
          <w:bCs/>
        </w:rPr>
        <w:t>ВЪЗЛОЖИТЕЛЯТ</w:t>
      </w:r>
      <w:r w:rsidRPr="00BA4D81">
        <w:t xml:space="preserve"> приема изпълнението на дейност по настоящия договор, за който </w:t>
      </w:r>
      <w:r w:rsidRPr="00BA4D81">
        <w:rPr>
          <w:b/>
        </w:rPr>
        <w:t>ИЗПЪЛНИТЕЛЯТ</w:t>
      </w:r>
      <w:r w:rsidRPr="00BA4D81">
        <w:t xml:space="preserve"> е сключил договор за подизпълнение, когато е приложимо в присъствието на </w:t>
      </w:r>
      <w:r w:rsidRPr="00BA4D81">
        <w:rPr>
          <w:b/>
        </w:rPr>
        <w:t>ИЗПЪЛНИТЕЛЯ</w:t>
      </w:r>
      <w:r w:rsidRPr="00BA4D81">
        <w:t xml:space="preserve"> и на подизпълнителя. </w:t>
      </w:r>
    </w:p>
    <w:p w:rsidR="007D687D" w:rsidRPr="00BA4D81" w:rsidRDefault="007D687D" w:rsidP="007D687D">
      <w:pPr>
        <w:pStyle w:val="ListParagraph"/>
        <w:widowControl w:val="0"/>
        <w:suppressAutoHyphens/>
        <w:spacing w:before="57" w:after="57"/>
        <w:ind w:left="0"/>
        <w:contextualSpacing w:val="0"/>
        <w:jc w:val="both"/>
      </w:pPr>
      <w:r w:rsidRPr="00BA4D81">
        <w:t xml:space="preserve">При приемането на работата </w:t>
      </w:r>
      <w:r w:rsidRPr="00BA4D81">
        <w:rPr>
          <w:b/>
        </w:rPr>
        <w:t>ИЗПЪЛНИТЕЛЯТ</w:t>
      </w:r>
      <w:r w:rsidRPr="00BA4D81">
        <w:t xml:space="preserve"> може да представи на </w:t>
      </w:r>
      <w:r w:rsidRPr="00BA4D81">
        <w:rPr>
          <w:b/>
          <w:bCs/>
        </w:rPr>
        <w:t>ВЪЗЛОЖИТЕЛЯ</w:t>
      </w:r>
      <w:r w:rsidRPr="00BA4D81">
        <w:t xml:space="preserve"> доказателства, че договорът за подизпълнение е прекратен, или работата или част от нея не е извършена от подизпълнителя.</w:t>
      </w:r>
    </w:p>
    <w:p w:rsidR="0060356D" w:rsidRPr="00BA4D81" w:rsidRDefault="00B77B1B" w:rsidP="0060356D">
      <w:pPr>
        <w:pStyle w:val="ListParagraph"/>
        <w:widowControl w:val="0"/>
        <w:suppressAutoHyphens/>
        <w:spacing w:before="57" w:after="57"/>
        <w:ind w:left="0"/>
        <w:jc w:val="both"/>
      </w:pPr>
      <w:r>
        <w:t>(10</w:t>
      </w:r>
      <w:r w:rsidR="0060356D" w:rsidRPr="00BA4D81">
        <w:t>) ИЗПЪЛНИТЕЛЯТ има право:</w:t>
      </w:r>
    </w:p>
    <w:p w:rsidR="0060356D" w:rsidRPr="00BA4D81" w:rsidRDefault="0060356D" w:rsidP="0060356D">
      <w:pPr>
        <w:pStyle w:val="ListParagraph"/>
        <w:widowControl w:val="0"/>
        <w:suppressAutoHyphens/>
        <w:spacing w:before="57" w:after="57"/>
        <w:ind w:left="0"/>
        <w:jc w:val="both"/>
      </w:pPr>
      <w:r w:rsidRPr="00BA4D81">
        <w:t>• да получи възнаграждение от ВЪЗЛОЖИТЕЛЯ, съгласно срока и условията на настоящия договор;</w:t>
      </w:r>
    </w:p>
    <w:p w:rsidR="0060356D" w:rsidRPr="00BA4D81" w:rsidRDefault="0060356D" w:rsidP="0060356D">
      <w:pPr>
        <w:pStyle w:val="ListParagraph"/>
        <w:widowControl w:val="0"/>
        <w:suppressAutoHyphens/>
        <w:spacing w:before="57" w:after="57"/>
        <w:ind w:left="0"/>
        <w:jc w:val="both"/>
      </w:pPr>
      <w:r w:rsidRPr="00BA4D81">
        <w:t>• да изисква от ВЪЗЛОЖИТЕЛЯ своевременно предоставяне на необходимите документи и други материали, както и всякакво друго съдействие, необходимо с оглед на обстоятелствата, за качественото изпълнение на поетите с настоящия договор задължения;</w:t>
      </w:r>
    </w:p>
    <w:p w:rsidR="0060356D" w:rsidRPr="00BA4D81" w:rsidRDefault="0060356D" w:rsidP="0060356D">
      <w:pPr>
        <w:pStyle w:val="ListParagraph"/>
        <w:widowControl w:val="0"/>
        <w:suppressAutoHyphens/>
        <w:spacing w:before="57" w:after="57"/>
        <w:ind w:left="0"/>
        <w:jc w:val="both"/>
      </w:pPr>
      <w:r w:rsidRPr="00BA4D81">
        <w:t>• да получи част от цената на договора, съответстваща на изпълнените работи от предмета на поръчката, когато по-нататъшното изпълнение се окаже невъзможно поради причини, за които ИЗПЪЛНИТЕЛЯТ и ВЪЗЛОЖИТЕЛЯТ не отговарят;</w:t>
      </w:r>
    </w:p>
    <w:p w:rsidR="0060356D" w:rsidRPr="00BA4D81" w:rsidRDefault="0060356D" w:rsidP="0060356D">
      <w:pPr>
        <w:pStyle w:val="ListParagraph"/>
        <w:widowControl w:val="0"/>
        <w:suppressAutoHyphens/>
        <w:spacing w:before="57" w:after="57"/>
        <w:ind w:left="0"/>
        <w:jc w:val="both"/>
      </w:pPr>
      <w:r w:rsidRPr="00BA4D81">
        <w:t>• да иска от ВЪЗЛОЖИТЕЛЯ приемането на работата, при условията и сроковете на настоящия договор;</w:t>
      </w:r>
    </w:p>
    <w:p w:rsidR="0060356D" w:rsidRPr="00BA4D81" w:rsidRDefault="0060356D" w:rsidP="0060356D">
      <w:pPr>
        <w:pStyle w:val="ListParagraph"/>
        <w:widowControl w:val="0"/>
        <w:suppressAutoHyphens/>
        <w:spacing w:before="57" w:after="57"/>
        <w:ind w:left="0"/>
        <w:contextualSpacing w:val="0"/>
        <w:jc w:val="both"/>
      </w:pPr>
      <w:r w:rsidRPr="00BA4D81">
        <w:t>• да иска от ВЪЗЛОЖИТЕЛЯ необходимото съдействие и информация за изпълнение на работата по договора.</w:t>
      </w:r>
    </w:p>
    <w:p w:rsidR="006D7BD1" w:rsidRPr="00BA4D81" w:rsidRDefault="006D7BD1" w:rsidP="006D7BD1">
      <w:pPr>
        <w:pStyle w:val="Default"/>
        <w:rPr>
          <w:b/>
          <w:bCs/>
          <w:color w:val="auto"/>
        </w:rPr>
      </w:pPr>
    </w:p>
    <w:p w:rsidR="006D7BD1" w:rsidRDefault="006D7BD1" w:rsidP="006D7BD1">
      <w:pPr>
        <w:pStyle w:val="Default"/>
        <w:jc w:val="center"/>
        <w:rPr>
          <w:b/>
          <w:bCs/>
          <w:color w:val="auto"/>
        </w:rPr>
      </w:pPr>
      <w:r w:rsidRPr="00BA4D81">
        <w:rPr>
          <w:b/>
          <w:bCs/>
          <w:color w:val="auto"/>
        </w:rPr>
        <w:t>VIII. ПРАВА И ЗАДЪЛЖЕНИЯ НА ВЪЗЛОЖИТЕЛЯ</w:t>
      </w:r>
    </w:p>
    <w:p w:rsidR="00FF48F2" w:rsidRPr="00BA4D81" w:rsidRDefault="00FF48F2" w:rsidP="006D7BD1">
      <w:pPr>
        <w:pStyle w:val="Default"/>
        <w:jc w:val="center"/>
        <w:rPr>
          <w:color w:val="auto"/>
        </w:rPr>
      </w:pPr>
    </w:p>
    <w:p w:rsidR="006D7BD1" w:rsidRPr="00BA4D81" w:rsidRDefault="006D7BD1" w:rsidP="006D7BD1">
      <w:pPr>
        <w:pStyle w:val="Default"/>
        <w:jc w:val="both"/>
        <w:rPr>
          <w:color w:val="auto"/>
        </w:rPr>
      </w:pPr>
      <w:r w:rsidRPr="00BA4D81">
        <w:rPr>
          <w:color w:val="auto"/>
        </w:rPr>
        <w:t xml:space="preserve">Чл. 8 (1) ВЪЗЛОЖИТЕЛЯТ се задължава: </w:t>
      </w:r>
    </w:p>
    <w:p w:rsidR="006D7BD1" w:rsidRPr="00BA4D81" w:rsidRDefault="006D7BD1" w:rsidP="006D7BD1">
      <w:pPr>
        <w:pStyle w:val="Default"/>
        <w:jc w:val="both"/>
        <w:rPr>
          <w:color w:val="auto"/>
        </w:rPr>
      </w:pPr>
      <w:r w:rsidRPr="00BA4D81">
        <w:rPr>
          <w:color w:val="auto"/>
        </w:rPr>
        <w:t xml:space="preserve">1. Да приеме доставените в срок и на място стоки, когато съответстват по вид, количество и качество на описаното в настоящия договор. </w:t>
      </w:r>
    </w:p>
    <w:p w:rsidR="006D7BD1" w:rsidRDefault="006D7BD1" w:rsidP="006D7BD1">
      <w:pPr>
        <w:pStyle w:val="Default"/>
        <w:jc w:val="both"/>
        <w:rPr>
          <w:color w:val="auto"/>
        </w:rPr>
      </w:pPr>
      <w:r w:rsidRPr="00BA4D81">
        <w:rPr>
          <w:color w:val="auto"/>
        </w:rPr>
        <w:t xml:space="preserve">2. Да заплати доставените стоки, съгласно уговореното в чл. 3 от настоящия договор. </w:t>
      </w:r>
    </w:p>
    <w:p w:rsidR="00C56448" w:rsidRPr="00BA4D81" w:rsidRDefault="00C56448" w:rsidP="006D7BD1">
      <w:pPr>
        <w:pStyle w:val="Default"/>
        <w:jc w:val="both"/>
        <w:rPr>
          <w:color w:val="auto"/>
        </w:rPr>
      </w:pPr>
      <w:r>
        <w:rPr>
          <w:color w:val="auto"/>
        </w:rPr>
        <w:t xml:space="preserve">3. Да приведе помещенията в готовност за монтаж в съответствие с изискванията на производителите на доставяните </w:t>
      </w:r>
      <w:r w:rsidRPr="00C56448">
        <w:rPr>
          <w:color w:val="auto"/>
        </w:rPr>
        <w:t>медицинска апаратура, медицинско оборудване и технологично обзавеждане</w:t>
      </w:r>
      <w:r>
        <w:rPr>
          <w:color w:val="auto"/>
        </w:rPr>
        <w:t>.</w:t>
      </w:r>
    </w:p>
    <w:p w:rsidR="006D7BD1" w:rsidRPr="00BA4D81" w:rsidRDefault="006D7BD1" w:rsidP="006D7BD1">
      <w:pPr>
        <w:spacing w:before="60" w:after="60"/>
        <w:jc w:val="both"/>
      </w:pPr>
      <w:r w:rsidRPr="00BA4D81">
        <w:t>(</w:t>
      </w:r>
      <w:r w:rsidR="00C56448">
        <w:t>2</w:t>
      </w:r>
      <w:r w:rsidRPr="00BA4D81">
        <w:t>) ВЪЗЛОЖИТЕЛЯТ има право:</w:t>
      </w:r>
    </w:p>
    <w:p w:rsidR="006D7BD1" w:rsidRPr="00BA4D81" w:rsidRDefault="006D7BD1" w:rsidP="006D7BD1">
      <w:pPr>
        <w:spacing w:before="60" w:after="60"/>
        <w:jc w:val="both"/>
      </w:pPr>
      <w:r w:rsidRPr="00BA4D81">
        <w:t>• да получава пълна и изчерпателна информация по отношение на изпълнението на предмета на настоящия договор от страна на ИЗПЪЛНИТЕЛЯ в изпълнение на предмета на настоящия договор, без с това да се създава затруднения на ИЗПЪЛНИТЕЛЯ при осъществяване на дейностите му;</w:t>
      </w:r>
    </w:p>
    <w:p w:rsidR="006D7BD1" w:rsidRPr="00BA4D81" w:rsidRDefault="006D7BD1" w:rsidP="006D7BD1">
      <w:pPr>
        <w:spacing w:before="60" w:after="60"/>
        <w:jc w:val="both"/>
      </w:pPr>
      <w:r w:rsidRPr="00BA4D81">
        <w:t>• да осъществява оперативен контрол за правилното и ефективно изпълнение на възложената поръчка, без да затруднява създадената от ИЗПЪЛНИТЕЛЯ организация;</w:t>
      </w:r>
    </w:p>
    <w:p w:rsidR="006D7BD1" w:rsidRPr="00BA4D81" w:rsidRDefault="006D7BD1" w:rsidP="006D7BD1">
      <w:pPr>
        <w:spacing w:before="60" w:after="60"/>
        <w:jc w:val="both"/>
      </w:pPr>
      <w:r w:rsidRPr="00BA4D81">
        <w:t>• да дава писмени указания чрез упълномощени от него лица относно изпълнението на договора, без да се намесва в оперативната самостоятелност на екипа на ИЗПЪЛНИТЕЛЯ, в съответствие с действащото законодателство;</w:t>
      </w:r>
    </w:p>
    <w:p w:rsidR="006D7BD1" w:rsidRPr="00BA4D81" w:rsidRDefault="006D7BD1" w:rsidP="006D7BD1">
      <w:pPr>
        <w:spacing w:before="60" w:after="60"/>
        <w:jc w:val="both"/>
      </w:pPr>
      <w:r w:rsidRPr="00BA4D81">
        <w:lastRenderedPageBreak/>
        <w:t>• да изисква, при необходимост и по своя преценка, мотивирана обосновка от страна на ИЗПЪЛНИТЕЛЯ на представеното от него изпълнение;</w:t>
      </w:r>
    </w:p>
    <w:p w:rsidR="006D7BD1" w:rsidRPr="00BA4D81" w:rsidRDefault="006D7BD1" w:rsidP="006D7BD1">
      <w:pPr>
        <w:spacing w:before="60" w:after="60"/>
        <w:jc w:val="both"/>
      </w:pPr>
      <w:r w:rsidRPr="00BA4D81">
        <w:t>• да не приеме изпълнението или която и да е негова част, ако то не съответства по обем и качество на изискванията му, в степен, при която не може да бъде изменено, допълнено или преработено.</w:t>
      </w:r>
    </w:p>
    <w:p w:rsidR="007D687D" w:rsidRPr="00BA4D81" w:rsidRDefault="007D687D" w:rsidP="006D7BD1">
      <w:pPr>
        <w:spacing w:before="60" w:after="60"/>
        <w:jc w:val="both"/>
      </w:pPr>
    </w:p>
    <w:p w:rsidR="00CA60EB" w:rsidRDefault="00CA60EB" w:rsidP="00CA60EB">
      <w:pPr>
        <w:pStyle w:val="Default"/>
        <w:jc w:val="center"/>
        <w:rPr>
          <w:b/>
          <w:bCs/>
          <w:color w:val="auto"/>
        </w:rPr>
      </w:pPr>
      <w:r w:rsidRPr="00BA4D81">
        <w:rPr>
          <w:b/>
          <w:bCs/>
          <w:color w:val="auto"/>
        </w:rPr>
        <w:t>IX. ПРИЕМАНЕ И ПРЕДАВАНЕ НА СТОКИТЕ</w:t>
      </w:r>
    </w:p>
    <w:p w:rsidR="00FF48F2" w:rsidRPr="00BA4D81" w:rsidRDefault="00FF48F2" w:rsidP="00CA60EB">
      <w:pPr>
        <w:pStyle w:val="Default"/>
        <w:jc w:val="center"/>
        <w:rPr>
          <w:color w:val="auto"/>
        </w:rPr>
      </w:pPr>
    </w:p>
    <w:p w:rsidR="00CA60EB" w:rsidRPr="00BA4D81" w:rsidRDefault="00CA60EB" w:rsidP="00CA60EB">
      <w:pPr>
        <w:pStyle w:val="Default"/>
        <w:jc w:val="both"/>
        <w:rPr>
          <w:color w:val="auto"/>
        </w:rPr>
      </w:pPr>
      <w:r w:rsidRPr="00BA4D81">
        <w:rPr>
          <w:color w:val="auto"/>
        </w:rPr>
        <w:t xml:space="preserve">Чл. 9 (1) Приемането на стоките се извършва на мястото на доставяне от представител на крайния получател. </w:t>
      </w:r>
    </w:p>
    <w:p w:rsidR="00CA60EB" w:rsidRPr="00BA4D81" w:rsidRDefault="00CA60EB" w:rsidP="00CA60EB">
      <w:pPr>
        <w:spacing w:before="60" w:after="60"/>
        <w:jc w:val="both"/>
      </w:pPr>
      <w:r w:rsidRPr="00BA4D81">
        <w:t>(2) ИЗПЪЛНИТЕЛЯТ и представител на крайния получател подписват приемателно-предавателен протокол, удостоверяващ получаването на стоките.</w:t>
      </w:r>
    </w:p>
    <w:p w:rsidR="00CA60EB" w:rsidRPr="00BA4D81" w:rsidRDefault="00CA60EB" w:rsidP="00CA60EB">
      <w:pPr>
        <w:spacing w:before="60" w:after="60"/>
        <w:jc w:val="both"/>
      </w:pPr>
      <w:r w:rsidRPr="00BA4D81">
        <w:t>(3) Приемането на останалите дейности, свързани с монтажа, инсталацията и привеждането в готовност за експлоатация на всички изискуеми с техническите спецификации: медицинска апаратура, медицинско оборудване и технологично обзавеждане се извършва на мястото на доставяне от представител на крайния получател.</w:t>
      </w:r>
    </w:p>
    <w:p w:rsidR="00CA60EB" w:rsidRPr="00BA4D81" w:rsidRDefault="00CA60EB" w:rsidP="00CA60EB">
      <w:pPr>
        <w:spacing w:before="60" w:after="60"/>
        <w:jc w:val="both"/>
      </w:pPr>
      <w:r w:rsidRPr="00BA4D81">
        <w:t>(4) ИЗПЪЛНИТЕЛЯТ и представител на крайния получател подписват приемателно-предавателен протокол, удостоверяващ срочно и качествено изпълнение на посочените в предходната алинея дейности.</w:t>
      </w:r>
    </w:p>
    <w:p w:rsidR="000A1F2B" w:rsidRPr="00BA4D81" w:rsidRDefault="00CA60EB" w:rsidP="00CA60EB">
      <w:pPr>
        <w:spacing w:before="60" w:after="60"/>
        <w:jc w:val="both"/>
      </w:pPr>
      <w:r w:rsidRPr="00BA4D81">
        <w:t>(5) При констатиране на некачествено изпълнена дейност</w:t>
      </w:r>
      <w:r w:rsidR="00B7078A" w:rsidRPr="00BA4D81">
        <w:t xml:space="preserve"> от посочените в ал. 3, ИЗПЪЛНИТЕЛЯТ извършва отново </w:t>
      </w:r>
      <w:r w:rsidR="00205AFD" w:rsidRPr="00BA4D81">
        <w:t>същата</w:t>
      </w:r>
      <w:r w:rsidR="00B7078A" w:rsidRPr="00BA4D81">
        <w:t xml:space="preserve"> дейност, за да постигне качественото й изпълнение.</w:t>
      </w:r>
    </w:p>
    <w:p w:rsidR="000A1F2B" w:rsidRPr="00BA4D81" w:rsidRDefault="000A1F2B" w:rsidP="00CA60EB">
      <w:pPr>
        <w:spacing w:before="60" w:after="60"/>
        <w:jc w:val="both"/>
      </w:pPr>
    </w:p>
    <w:p w:rsidR="000A1F2B" w:rsidRDefault="000A1F2B" w:rsidP="000A1F2B">
      <w:pPr>
        <w:pStyle w:val="Default"/>
        <w:jc w:val="center"/>
        <w:rPr>
          <w:b/>
          <w:bCs/>
          <w:color w:val="auto"/>
        </w:rPr>
      </w:pPr>
      <w:r w:rsidRPr="00BA4D81">
        <w:rPr>
          <w:b/>
          <w:bCs/>
          <w:color w:val="auto"/>
        </w:rPr>
        <w:t>Х. КАЧЕСТВО, ГАРАНЦИИ И ГАРАНЦИОНЕН СРОК</w:t>
      </w:r>
    </w:p>
    <w:p w:rsidR="00FF48F2" w:rsidRPr="00BA4D81" w:rsidRDefault="00FF48F2" w:rsidP="000A1F2B">
      <w:pPr>
        <w:pStyle w:val="Default"/>
        <w:jc w:val="center"/>
        <w:rPr>
          <w:color w:val="auto"/>
        </w:rPr>
      </w:pPr>
    </w:p>
    <w:p w:rsidR="000A1F2B" w:rsidRPr="00BA4D81" w:rsidRDefault="000A1F2B" w:rsidP="000A1F2B">
      <w:pPr>
        <w:pStyle w:val="Default"/>
        <w:jc w:val="both"/>
        <w:rPr>
          <w:color w:val="auto"/>
        </w:rPr>
      </w:pPr>
      <w:r w:rsidRPr="00BA4D81">
        <w:rPr>
          <w:color w:val="auto"/>
        </w:rPr>
        <w:t xml:space="preserve">Чл. 10 (1) Качеството на доставените стоки, предмет на настоящия договор, следва да отговаря на техническите стандарти на производителя. </w:t>
      </w:r>
    </w:p>
    <w:p w:rsidR="000A1F2B" w:rsidRPr="00BA4D81" w:rsidRDefault="000A1F2B" w:rsidP="000A1F2B">
      <w:pPr>
        <w:pStyle w:val="Default"/>
        <w:jc w:val="both"/>
        <w:rPr>
          <w:color w:val="auto"/>
        </w:rPr>
      </w:pPr>
      <w:r w:rsidRPr="00BA4D81">
        <w:rPr>
          <w:color w:val="auto"/>
        </w:rPr>
        <w:t>(2) Гаранционният срок на стоките е съгласно Техническото предложение на ИЗПЪЛНИТЕЛЯ и посоченото в чл. 4, ал. 2 от настоящия договор. За начало на гаранционния срок се счита датата на пускането в експлоатация на медицинската апаратура, медицинското оборудване и технологичното обзавеждане</w:t>
      </w:r>
      <w:r w:rsidR="00271042" w:rsidRPr="00BA4D81">
        <w:rPr>
          <w:color w:val="auto"/>
        </w:rPr>
        <w:t>, описани в Техническите спецификации</w:t>
      </w:r>
      <w:r w:rsidR="00B77B1B">
        <w:rPr>
          <w:color w:val="auto"/>
        </w:rPr>
        <w:t xml:space="preserve"> </w:t>
      </w:r>
      <w:r w:rsidR="00B77B1B" w:rsidRPr="00B77B1B">
        <w:rPr>
          <w:color w:val="auto"/>
        </w:rPr>
        <w:t>(за апаратурата ИЙЛ, за датата на пускане в експлоатация се счита датата на преминаване на предварителни изпитвания и пускови проби според разпоредбите на ЗБИЯЕ)</w:t>
      </w:r>
      <w:r w:rsidRPr="00BA4D81">
        <w:rPr>
          <w:color w:val="auto"/>
        </w:rPr>
        <w:t xml:space="preserve">. </w:t>
      </w:r>
    </w:p>
    <w:p w:rsidR="000A1F2B" w:rsidRPr="00BA4D81" w:rsidRDefault="000A1F2B" w:rsidP="000A1F2B">
      <w:pPr>
        <w:pStyle w:val="Default"/>
        <w:jc w:val="both"/>
        <w:rPr>
          <w:color w:val="auto"/>
        </w:rPr>
      </w:pPr>
      <w:r w:rsidRPr="00BA4D81">
        <w:rPr>
          <w:color w:val="auto"/>
        </w:rPr>
        <w:t xml:space="preserve">(3) ИЗПЪЛНИТЕЛЯТ осигурява безплатно сервизно обслужване в продължение на гаранционния срок, определен в договора. </w:t>
      </w:r>
    </w:p>
    <w:p w:rsidR="000A1F2B" w:rsidRPr="00BA4D81" w:rsidRDefault="000A1F2B" w:rsidP="000A1F2B">
      <w:pPr>
        <w:pStyle w:val="Default"/>
        <w:jc w:val="both"/>
        <w:rPr>
          <w:color w:val="auto"/>
        </w:rPr>
      </w:pPr>
      <w:r w:rsidRPr="00BA4D81">
        <w:rPr>
          <w:color w:val="auto"/>
        </w:rPr>
        <w:t xml:space="preserve">(4) Сервизното обслужване се извършва на място и/или в сервиз на ИЗПЪЛНИТЕЛЯ, като ИЗПЪЛНИТЕЛЯТ отстранява възникналата повреда за своя сметка и отговорност. </w:t>
      </w:r>
    </w:p>
    <w:p w:rsidR="000A1F2B" w:rsidRPr="00BA4D81" w:rsidRDefault="000A1F2B" w:rsidP="000A1F2B">
      <w:pPr>
        <w:pStyle w:val="Default"/>
        <w:jc w:val="both"/>
        <w:rPr>
          <w:color w:val="auto"/>
        </w:rPr>
      </w:pPr>
      <w:r w:rsidRPr="00BA4D81">
        <w:rPr>
          <w:color w:val="auto"/>
        </w:rPr>
        <w:t>(5) Гаранционното сервизно обслужване включва разходи за труд, резервни части</w:t>
      </w:r>
      <w:r w:rsidR="00271042" w:rsidRPr="00BA4D81">
        <w:rPr>
          <w:color w:val="auto"/>
        </w:rPr>
        <w:t>,</w:t>
      </w:r>
      <w:r w:rsidRPr="00BA4D81">
        <w:rPr>
          <w:color w:val="auto"/>
        </w:rPr>
        <w:t xml:space="preserve"> транспорт</w:t>
      </w:r>
      <w:r w:rsidR="00271042" w:rsidRPr="00BA4D81">
        <w:rPr>
          <w:color w:val="auto"/>
        </w:rPr>
        <w:t>, както и всички други нормативно определени разходи</w:t>
      </w:r>
      <w:r w:rsidRPr="00BA4D81">
        <w:rPr>
          <w:color w:val="auto"/>
        </w:rPr>
        <w:t xml:space="preserve">. </w:t>
      </w:r>
    </w:p>
    <w:p w:rsidR="000A1F2B" w:rsidRPr="00BA4D81" w:rsidRDefault="000A1F2B" w:rsidP="000A1F2B">
      <w:pPr>
        <w:pStyle w:val="Default"/>
        <w:jc w:val="both"/>
        <w:rPr>
          <w:color w:val="auto"/>
        </w:rPr>
      </w:pPr>
      <w:r w:rsidRPr="00BA4D81">
        <w:rPr>
          <w:color w:val="auto"/>
        </w:rPr>
        <w:t xml:space="preserve">(6) Гаранционната сервизна поддръжка осигурява отстраняването на възникнал проблем в рамките на работното време на крайния получател, при максимално време на реакция и за извършване на диагностика при възникнал проблем </w:t>
      </w:r>
      <w:r w:rsidRPr="00BA4D81">
        <w:rPr>
          <w:b/>
          <w:color w:val="auto"/>
          <w:u w:val="single"/>
        </w:rPr>
        <w:t xml:space="preserve">8 (осем) часа след изпращане на заявката и отстраняване на повредата – до </w:t>
      </w:r>
      <w:r w:rsidR="00265B7A">
        <w:rPr>
          <w:b/>
          <w:color w:val="auto"/>
          <w:u w:val="single"/>
        </w:rPr>
        <w:t>5 (пет</w:t>
      </w:r>
      <w:r w:rsidRPr="00BA4D81">
        <w:rPr>
          <w:b/>
          <w:color w:val="auto"/>
          <w:u w:val="single"/>
        </w:rPr>
        <w:t>) работни дни</w:t>
      </w:r>
      <w:r w:rsidRPr="00BA4D81">
        <w:rPr>
          <w:color w:val="auto"/>
        </w:rPr>
        <w:t xml:space="preserve">. </w:t>
      </w:r>
    </w:p>
    <w:p w:rsidR="000A1F2B" w:rsidRPr="00BA4D81" w:rsidRDefault="000A1F2B" w:rsidP="000A1F2B">
      <w:pPr>
        <w:pStyle w:val="Default"/>
        <w:jc w:val="both"/>
        <w:rPr>
          <w:color w:val="auto"/>
        </w:rPr>
      </w:pPr>
      <w:r w:rsidRPr="00BA4D81">
        <w:rPr>
          <w:color w:val="auto"/>
        </w:rPr>
        <w:t xml:space="preserve">(7) В случай на невъзможност повредата на дефектиралата гаранционна стока да бъде отстранена в уговорения срок, същата следва да бъде заменена с друга оборотна техника за временно ползване, която да е с показатели, не по-лоши от тези на повредената техника. Срокът за оказване на техническа помощ започва да тече от часа, в който сервизната организация е била уведомена за проблема. </w:t>
      </w:r>
    </w:p>
    <w:p w:rsidR="000A1F2B" w:rsidRPr="00BA4D81" w:rsidRDefault="000A1F2B" w:rsidP="000A1F2B">
      <w:pPr>
        <w:pStyle w:val="Default"/>
        <w:jc w:val="both"/>
        <w:rPr>
          <w:color w:val="auto"/>
        </w:rPr>
      </w:pPr>
      <w:r w:rsidRPr="00BA4D81">
        <w:rPr>
          <w:color w:val="auto"/>
        </w:rPr>
        <w:lastRenderedPageBreak/>
        <w:t>(8) Начинът на уведомяване на сервизната организация на ИЗПЪЛНИТЕЛЯ при възникнала техническа неизправност е писмена заявка на факс:</w:t>
      </w:r>
      <w:r w:rsidR="00271042" w:rsidRPr="00BA4D81">
        <w:rPr>
          <w:color w:val="auto"/>
        </w:rPr>
        <w:t xml:space="preserve"> </w:t>
      </w:r>
      <w:r w:rsidRPr="00BA4D81">
        <w:rPr>
          <w:color w:val="auto"/>
        </w:rPr>
        <w:t>.......................</w:t>
      </w:r>
      <w:r w:rsidR="00271042" w:rsidRPr="00BA4D81">
        <w:rPr>
          <w:color w:val="auto"/>
        </w:rPr>
        <w:t xml:space="preserve"> и/или електронна поща: ..................</w:t>
      </w:r>
      <w:r w:rsidRPr="00BA4D81">
        <w:rPr>
          <w:color w:val="auto"/>
        </w:rPr>
        <w:t xml:space="preserve">, която включва в себе си и технологията за следене на изпълнението на договора. </w:t>
      </w:r>
    </w:p>
    <w:p w:rsidR="00205AFD" w:rsidRPr="00BA4D81" w:rsidRDefault="000A1F2B" w:rsidP="000A1F2B">
      <w:pPr>
        <w:spacing w:before="60" w:after="60"/>
        <w:jc w:val="both"/>
      </w:pPr>
      <w:r w:rsidRPr="00BA4D81">
        <w:t xml:space="preserve">(9) Разходите за транспорта от местонахождението на техниката до сервиза и обратно са за сметка на </w:t>
      </w:r>
      <w:r w:rsidR="00271042" w:rsidRPr="00BA4D81">
        <w:t>ИЗПЪЛНИТЕЛЯ</w:t>
      </w:r>
      <w:r w:rsidRPr="00BA4D81">
        <w:t>.</w:t>
      </w:r>
    </w:p>
    <w:p w:rsidR="00205AFD" w:rsidRPr="00BA4D81" w:rsidRDefault="00205AFD" w:rsidP="000A1F2B">
      <w:pPr>
        <w:spacing w:before="60" w:after="60"/>
        <w:jc w:val="both"/>
      </w:pPr>
    </w:p>
    <w:p w:rsidR="00205AFD" w:rsidRDefault="00205AFD" w:rsidP="00205AFD">
      <w:pPr>
        <w:pStyle w:val="Default"/>
        <w:jc w:val="center"/>
        <w:rPr>
          <w:b/>
          <w:bCs/>
          <w:color w:val="auto"/>
        </w:rPr>
      </w:pPr>
      <w:r w:rsidRPr="00BA4D81">
        <w:rPr>
          <w:b/>
          <w:bCs/>
          <w:color w:val="auto"/>
        </w:rPr>
        <w:t>ХІ. ОТГОВОРНОСТ ЗА НЕТОЧНО ИЗПЪЛНЕНИЕ. РЕКЛАМАЦИИ</w:t>
      </w:r>
    </w:p>
    <w:p w:rsidR="00FF48F2" w:rsidRPr="00BA4D81" w:rsidRDefault="00FF48F2" w:rsidP="00205AFD">
      <w:pPr>
        <w:pStyle w:val="Default"/>
        <w:jc w:val="center"/>
        <w:rPr>
          <w:color w:val="auto"/>
        </w:rPr>
      </w:pPr>
    </w:p>
    <w:p w:rsidR="00205AFD" w:rsidRPr="00BA4D81" w:rsidRDefault="00205AFD" w:rsidP="00205AFD">
      <w:pPr>
        <w:pStyle w:val="Default"/>
        <w:jc w:val="both"/>
        <w:rPr>
          <w:color w:val="auto"/>
        </w:rPr>
      </w:pPr>
      <w:r w:rsidRPr="00BA4D81">
        <w:rPr>
          <w:color w:val="auto"/>
        </w:rPr>
        <w:t xml:space="preserve">Чл. 11 (1) ВЪЗЛОЖИТЕЛЯТ може да предявява рекламации пред ИЗПЪЛНИТЕЛЯ за: </w:t>
      </w:r>
    </w:p>
    <w:p w:rsidR="00205AFD" w:rsidRPr="00BA4D81" w:rsidRDefault="00205AFD" w:rsidP="00205AFD">
      <w:pPr>
        <w:pStyle w:val="Default"/>
        <w:jc w:val="both"/>
        <w:rPr>
          <w:color w:val="auto"/>
        </w:rPr>
      </w:pPr>
      <w:r w:rsidRPr="00BA4D81">
        <w:rPr>
          <w:color w:val="auto"/>
        </w:rPr>
        <w:t xml:space="preserve">а) количество и некомплектност на стоките или техническата документация (явни недостатъци); </w:t>
      </w:r>
    </w:p>
    <w:p w:rsidR="00205AFD" w:rsidRPr="00BA4D81" w:rsidRDefault="00205AFD" w:rsidP="00205AFD">
      <w:pPr>
        <w:pStyle w:val="Default"/>
        <w:jc w:val="both"/>
        <w:rPr>
          <w:color w:val="auto"/>
        </w:rPr>
      </w:pPr>
      <w:r w:rsidRPr="00BA4D81">
        <w:rPr>
          <w:color w:val="auto"/>
        </w:rPr>
        <w:t xml:space="preserve">б) качество (скрити недостатъци): </w:t>
      </w:r>
    </w:p>
    <w:p w:rsidR="00205AFD" w:rsidRPr="00BA4D81" w:rsidRDefault="00205AFD" w:rsidP="00205AFD">
      <w:pPr>
        <w:pStyle w:val="Default"/>
        <w:jc w:val="both"/>
        <w:rPr>
          <w:color w:val="auto"/>
        </w:rPr>
      </w:pPr>
      <w:r w:rsidRPr="00BA4D81">
        <w:rPr>
          <w:color w:val="auto"/>
        </w:rPr>
        <w:t xml:space="preserve">- при доставяне на стоки не от договорения вид и технически характеристики съгласно настоящия договор; </w:t>
      </w:r>
    </w:p>
    <w:p w:rsidR="00205AFD" w:rsidRPr="00BA4D81" w:rsidRDefault="00205AFD" w:rsidP="00205AFD">
      <w:pPr>
        <w:pStyle w:val="Default"/>
        <w:jc w:val="both"/>
        <w:rPr>
          <w:color w:val="auto"/>
        </w:rPr>
      </w:pPr>
      <w:r w:rsidRPr="00BA4D81">
        <w:rPr>
          <w:color w:val="auto"/>
        </w:rPr>
        <w:t xml:space="preserve">- при констатиране на дефекти при употреба на стоките. </w:t>
      </w:r>
    </w:p>
    <w:p w:rsidR="00205AFD" w:rsidRPr="00BA4D81" w:rsidRDefault="00205AFD" w:rsidP="00205AFD">
      <w:pPr>
        <w:pStyle w:val="Default"/>
        <w:jc w:val="both"/>
        <w:rPr>
          <w:color w:val="auto"/>
        </w:rPr>
      </w:pPr>
      <w:r w:rsidRPr="00BA4D81">
        <w:rPr>
          <w:color w:val="auto"/>
        </w:rPr>
        <w:t xml:space="preserve">(2)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от двете страни. </w:t>
      </w:r>
    </w:p>
    <w:p w:rsidR="00205AFD" w:rsidRPr="00BA4D81" w:rsidRDefault="00205AFD" w:rsidP="00205AFD">
      <w:pPr>
        <w:pStyle w:val="Default"/>
        <w:jc w:val="both"/>
        <w:rPr>
          <w:color w:val="auto"/>
        </w:rPr>
      </w:pPr>
      <w:r w:rsidRPr="00BA4D81">
        <w:rPr>
          <w:color w:val="auto"/>
        </w:rPr>
        <w:t xml:space="preserve">(3) Рекламации за скрити недостатъци се правят през целия срок на гаранция на доставените стоки, като рекламацията се придружава задължително от констативен протокол. </w:t>
      </w:r>
    </w:p>
    <w:p w:rsidR="00205AFD" w:rsidRPr="00BA4D81" w:rsidRDefault="00205AFD" w:rsidP="00205AFD">
      <w:pPr>
        <w:pStyle w:val="Default"/>
        <w:jc w:val="both"/>
        <w:rPr>
          <w:color w:val="auto"/>
        </w:rPr>
      </w:pPr>
      <w:r w:rsidRPr="00BA4D81">
        <w:rPr>
          <w:color w:val="auto"/>
        </w:rPr>
        <w:t xml:space="preserve">(4) ВЪЗЛОЖИТЕЛЯТ е длъжен да уведоми писмено ИЗПЪЛНИТЕЛЯ за установените дефекти в 15 (петнадесет) дневен срок от констатирането им. </w:t>
      </w:r>
    </w:p>
    <w:p w:rsidR="00205AFD" w:rsidRPr="00BA4D81" w:rsidRDefault="00205AFD" w:rsidP="00205AFD">
      <w:pPr>
        <w:pStyle w:val="Default"/>
        <w:jc w:val="both"/>
        <w:rPr>
          <w:color w:val="auto"/>
        </w:rPr>
      </w:pPr>
      <w:r w:rsidRPr="00BA4D81">
        <w:rPr>
          <w:color w:val="auto"/>
        </w:rPr>
        <w:t xml:space="preserve">(5)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CA60EB" w:rsidRPr="00BA4D81" w:rsidRDefault="00205AFD" w:rsidP="00205AFD">
      <w:pPr>
        <w:spacing w:before="60" w:after="60"/>
        <w:jc w:val="both"/>
      </w:pPr>
      <w:r w:rsidRPr="00BA4D81">
        <w:t>(6)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r w:rsidR="00CA60EB" w:rsidRPr="00BA4D81">
        <w:t xml:space="preserve">   </w:t>
      </w:r>
    </w:p>
    <w:p w:rsidR="00927D4F" w:rsidRPr="00BA4D81" w:rsidRDefault="00927D4F" w:rsidP="00927D4F">
      <w:pPr>
        <w:pStyle w:val="Default"/>
        <w:jc w:val="both"/>
        <w:rPr>
          <w:color w:val="auto"/>
        </w:rPr>
      </w:pPr>
      <w:r w:rsidRPr="00BA4D81">
        <w:rPr>
          <w:color w:val="auto"/>
        </w:rPr>
        <w:t xml:space="preserve">(7)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доставката/некомплектни договорени стоки. </w:t>
      </w:r>
    </w:p>
    <w:p w:rsidR="00927D4F" w:rsidRPr="00BA4D81" w:rsidRDefault="00927D4F" w:rsidP="00927D4F">
      <w:pPr>
        <w:pStyle w:val="Default"/>
        <w:jc w:val="both"/>
        <w:rPr>
          <w:color w:val="auto"/>
        </w:rPr>
      </w:pPr>
      <w:r w:rsidRPr="00BA4D81">
        <w:rPr>
          <w:color w:val="auto"/>
        </w:rPr>
        <w:t xml:space="preserve">(8) При рекламация за скрити недостатъци ИЗПЪЛНИТЕЛЯТ е длъжен в едномесечен срок от получаването й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неустойки съгласно този договор. </w:t>
      </w:r>
    </w:p>
    <w:p w:rsidR="00927D4F" w:rsidRPr="00BA4D81" w:rsidRDefault="00927D4F" w:rsidP="00927D4F">
      <w:pPr>
        <w:pStyle w:val="Default"/>
        <w:jc w:val="both"/>
        <w:rPr>
          <w:color w:val="auto"/>
        </w:rPr>
      </w:pPr>
      <w:r w:rsidRPr="00BA4D81">
        <w:rPr>
          <w:color w:val="auto"/>
        </w:rPr>
        <w:t xml:space="preserve">(9)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на оборудването са за сметка на ИЗПЪЛНИТЕЛЯ. </w:t>
      </w:r>
    </w:p>
    <w:p w:rsidR="00927D4F" w:rsidRPr="00BA4D81" w:rsidRDefault="00927D4F" w:rsidP="00927D4F">
      <w:pPr>
        <w:pStyle w:val="Default"/>
        <w:jc w:val="both"/>
        <w:rPr>
          <w:color w:val="auto"/>
        </w:rPr>
      </w:pPr>
      <w:r w:rsidRPr="00BA4D81">
        <w:rPr>
          <w:color w:val="auto"/>
        </w:rPr>
        <w:t xml:space="preserve">(10) Рекламираните стоки се съхраняват от съответния краен получател до уреждане на рекламациите. </w:t>
      </w:r>
    </w:p>
    <w:p w:rsidR="00927D4F" w:rsidRPr="00BA4D81" w:rsidRDefault="00927D4F" w:rsidP="00927D4F">
      <w:pPr>
        <w:pStyle w:val="Default"/>
        <w:jc w:val="both"/>
        <w:rPr>
          <w:color w:val="auto"/>
        </w:rPr>
      </w:pPr>
    </w:p>
    <w:p w:rsidR="00927D4F" w:rsidRDefault="00927D4F" w:rsidP="00927D4F">
      <w:pPr>
        <w:pStyle w:val="Default"/>
        <w:jc w:val="center"/>
        <w:rPr>
          <w:b/>
          <w:bCs/>
          <w:color w:val="auto"/>
        </w:rPr>
      </w:pPr>
      <w:r w:rsidRPr="00BA4D81">
        <w:rPr>
          <w:b/>
          <w:bCs/>
          <w:color w:val="auto"/>
        </w:rPr>
        <w:t>ХІІ. ОТГОВОРНОСТ ПРИ НЕИЗПЪЛНЕНИЕ</w:t>
      </w:r>
    </w:p>
    <w:p w:rsidR="00FF48F2" w:rsidRPr="00BA4D81" w:rsidRDefault="00FF48F2" w:rsidP="00927D4F">
      <w:pPr>
        <w:pStyle w:val="Default"/>
        <w:jc w:val="center"/>
        <w:rPr>
          <w:color w:val="auto"/>
        </w:rPr>
      </w:pPr>
    </w:p>
    <w:p w:rsidR="00927D4F" w:rsidRPr="00BA4D81" w:rsidRDefault="00927D4F" w:rsidP="00927D4F">
      <w:pPr>
        <w:pStyle w:val="Default"/>
        <w:jc w:val="both"/>
        <w:rPr>
          <w:color w:val="auto"/>
        </w:rPr>
      </w:pPr>
      <w:r w:rsidRPr="00BA4D81">
        <w:rPr>
          <w:color w:val="auto"/>
        </w:rPr>
        <w:t>Чл. 12 (1) За неизпълнение на задълж</w:t>
      </w:r>
      <w:r w:rsidR="00A20C64">
        <w:rPr>
          <w:color w:val="auto"/>
        </w:rPr>
        <w:t xml:space="preserve">енията си по чл. 4.2.2.1 и чл. 4.2.2.2 Изпълнителят </w:t>
      </w:r>
      <w:r w:rsidR="008528EB">
        <w:rPr>
          <w:color w:val="auto"/>
        </w:rPr>
        <w:t xml:space="preserve">дължи </w:t>
      </w:r>
      <w:r w:rsidRPr="00BA4D81">
        <w:rPr>
          <w:color w:val="auto"/>
        </w:rPr>
        <w:t>неустойка в размер на 0,</w:t>
      </w:r>
      <w:r w:rsidR="00265B7A">
        <w:rPr>
          <w:color w:val="auto"/>
        </w:rPr>
        <w:t>0</w:t>
      </w:r>
      <w:r w:rsidR="00FC7C63">
        <w:rPr>
          <w:color w:val="auto"/>
        </w:rPr>
        <w:t>1</w:t>
      </w:r>
      <w:r w:rsidRPr="00BA4D81">
        <w:rPr>
          <w:color w:val="auto"/>
        </w:rPr>
        <w:t xml:space="preserve"> % на ден върху стойността на неизпълненото в договорените срокове задължение, но не повече от 10 %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 </w:t>
      </w:r>
    </w:p>
    <w:p w:rsidR="00927D4F" w:rsidRPr="00BA4D81" w:rsidRDefault="00927D4F" w:rsidP="00927D4F">
      <w:pPr>
        <w:pStyle w:val="Default"/>
        <w:jc w:val="both"/>
        <w:rPr>
          <w:color w:val="auto"/>
        </w:rPr>
      </w:pPr>
      <w:r w:rsidRPr="00BA4D81">
        <w:rPr>
          <w:color w:val="auto"/>
        </w:rPr>
        <w:lastRenderedPageBreak/>
        <w:t xml:space="preserve">(2)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(два процента) от цената на стоките, за които са направени рекламациите. </w:t>
      </w:r>
    </w:p>
    <w:p w:rsidR="00927D4F" w:rsidRPr="00BA4D81" w:rsidRDefault="00927D4F" w:rsidP="00927D4F">
      <w:pPr>
        <w:pStyle w:val="Default"/>
        <w:jc w:val="both"/>
        <w:rPr>
          <w:color w:val="auto"/>
        </w:rPr>
      </w:pPr>
      <w:r w:rsidRPr="00BA4D81">
        <w:rPr>
          <w:color w:val="auto"/>
        </w:rPr>
        <w:t xml:space="preserve">(3)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 ал. 1, т. 5, буква “б” от настоящия договор. </w:t>
      </w:r>
    </w:p>
    <w:p w:rsidR="00927D4F" w:rsidRPr="00BA4D81" w:rsidRDefault="00927D4F" w:rsidP="00927D4F">
      <w:pPr>
        <w:pStyle w:val="Default"/>
        <w:jc w:val="both"/>
        <w:rPr>
          <w:color w:val="auto"/>
        </w:rPr>
      </w:pPr>
      <w:r w:rsidRPr="00BA4D81">
        <w:rPr>
          <w:color w:val="auto"/>
        </w:rPr>
        <w:t xml:space="preserve">(4) При виновна забава на ИЗПЪЛНИТЕЛЯ, продължила с повече от половината от срока за изпълнение на съответното задължение, другата страна има право да развали договора едностранно с 30-дневно предизвестие. </w:t>
      </w:r>
    </w:p>
    <w:p w:rsidR="00927D4F" w:rsidRPr="00BA4D81" w:rsidRDefault="00927D4F" w:rsidP="00927D4F">
      <w:pPr>
        <w:pStyle w:val="Default"/>
        <w:jc w:val="both"/>
        <w:rPr>
          <w:color w:val="auto"/>
        </w:rPr>
      </w:pPr>
      <w:r w:rsidRPr="00BA4D81">
        <w:rPr>
          <w:color w:val="auto"/>
        </w:rPr>
        <w:t xml:space="preserve">(5)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по раздел ХІ. </w:t>
      </w:r>
    </w:p>
    <w:p w:rsidR="00927D4F" w:rsidRPr="00BA4D81" w:rsidRDefault="00927D4F" w:rsidP="00927D4F">
      <w:pPr>
        <w:pStyle w:val="Default"/>
        <w:jc w:val="both"/>
        <w:rPr>
          <w:color w:val="auto"/>
        </w:rPr>
      </w:pPr>
      <w:r w:rsidRPr="00BA4D81">
        <w:rPr>
          <w:color w:val="auto"/>
        </w:rPr>
        <w:t>(6) В случай, че по отношение на ИЗПЪЛНИТЕЛЯ настъпят обстоятелствата по чл. 47 от Закона за обществените поръчки, посочени в документацията относно настоящата обществена поръчка, ВЪЗЛОЖИТЕЛЯТ има право да прекрати едностранно настоящия договор, без писмено предизвестие и без да дължи неустойки.</w:t>
      </w:r>
    </w:p>
    <w:p w:rsidR="00927D4F" w:rsidRPr="00BA4D81" w:rsidRDefault="00927D4F" w:rsidP="00927D4F">
      <w:pPr>
        <w:pStyle w:val="Default"/>
        <w:jc w:val="both"/>
        <w:rPr>
          <w:color w:val="auto"/>
        </w:rPr>
      </w:pPr>
      <w:r w:rsidRPr="00BA4D81">
        <w:rPr>
          <w:color w:val="auto"/>
        </w:rPr>
        <w:t xml:space="preserve"> </w:t>
      </w:r>
    </w:p>
    <w:p w:rsidR="00927D4F" w:rsidRDefault="00927D4F" w:rsidP="00927D4F">
      <w:pPr>
        <w:pStyle w:val="Default"/>
        <w:jc w:val="center"/>
        <w:rPr>
          <w:b/>
          <w:bCs/>
          <w:color w:val="auto"/>
        </w:rPr>
      </w:pPr>
      <w:r w:rsidRPr="00BA4D81">
        <w:rPr>
          <w:b/>
          <w:bCs/>
          <w:color w:val="auto"/>
        </w:rPr>
        <w:t>XIII. Н</w:t>
      </w:r>
      <w:r w:rsidR="00A036D6" w:rsidRPr="00BA4D81">
        <w:rPr>
          <w:b/>
          <w:bCs/>
          <w:color w:val="auto"/>
        </w:rPr>
        <w:t>ЕПРЕДВ</w:t>
      </w:r>
      <w:r w:rsidRPr="00BA4D81">
        <w:rPr>
          <w:b/>
          <w:bCs/>
          <w:color w:val="auto"/>
        </w:rPr>
        <w:t>И</w:t>
      </w:r>
      <w:r w:rsidR="00A036D6" w:rsidRPr="00BA4D81">
        <w:rPr>
          <w:b/>
          <w:bCs/>
          <w:color w:val="auto"/>
        </w:rPr>
        <w:t>ДЕНИ</w:t>
      </w:r>
      <w:r w:rsidRPr="00BA4D81">
        <w:rPr>
          <w:b/>
          <w:bCs/>
          <w:color w:val="auto"/>
        </w:rPr>
        <w:t xml:space="preserve"> ОБСТОЯТЕЛСТВА</w:t>
      </w:r>
    </w:p>
    <w:p w:rsidR="00FF48F2" w:rsidRPr="00BA4D81" w:rsidRDefault="00FF48F2" w:rsidP="00927D4F">
      <w:pPr>
        <w:pStyle w:val="Default"/>
        <w:jc w:val="center"/>
        <w:rPr>
          <w:color w:val="auto"/>
        </w:rPr>
      </w:pPr>
    </w:p>
    <w:p w:rsidR="00927D4F" w:rsidRPr="00BA4D81" w:rsidRDefault="00927D4F" w:rsidP="00927D4F">
      <w:pPr>
        <w:shd w:val="clear" w:color="auto" w:fill="FFFFFF"/>
        <w:jc w:val="both"/>
      </w:pPr>
      <w:r w:rsidRPr="00BA4D81">
        <w:t>Чл. 13 (1) Страните по настоящия договор не дължат обезщетение за понесени вреди и загуби, ако последните са причинени в резултат на непредвидени обстоятелства.</w:t>
      </w:r>
    </w:p>
    <w:p w:rsidR="00927D4F" w:rsidRPr="00BA4D81" w:rsidRDefault="00927D4F" w:rsidP="00927D4F">
      <w:pPr>
        <w:shd w:val="clear" w:color="auto" w:fill="FFFFFF"/>
        <w:jc w:val="both"/>
      </w:pPr>
      <w:r w:rsidRPr="00BA4D81">
        <w:rPr>
          <w:bCs/>
        </w:rPr>
        <w:t>(2)</w:t>
      </w:r>
      <w:r w:rsidRPr="00BA4D81">
        <w:rPr>
          <w:b/>
          <w:bCs/>
        </w:rPr>
        <w:t xml:space="preserve"> </w:t>
      </w:r>
      <w:r w:rsidRPr="00BA4D81">
        <w:t>Ако страната, която е следвало да изпълни свое задължение по договора е била в забава, тя не може да се позовава на непредвидени обстоятелства.</w:t>
      </w:r>
    </w:p>
    <w:p w:rsidR="00927D4F" w:rsidRPr="00BA4D81" w:rsidRDefault="00927D4F" w:rsidP="00927D4F">
      <w:pPr>
        <w:shd w:val="clear" w:color="auto" w:fill="FFFFFF"/>
        <w:jc w:val="both"/>
      </w:pPr>
      <w:r w:rsidRPr="00BA4D81">
        <w:rPr>
          <w:bCs/>
        </w:rPr>
        <w:t>(3)</w:t>
      </w:r>
      <w:r w:rsidRPr="00BA4D81">
        <w:rPr>
          <w:b/>
          <w:bCs/>
        </w:rPr>
        <w:t xml:space="preserve"> „Непредвидени обстоятелства” </w:t>
      </w:r>
      <w:r w:rsidRPr="00BA4D81">
        <w:rPr>
          <w:bCs/>
        </w:rPr>
        <w:t>по смисъла на § 1, т. 14б от допълнителната разпоредба на Закона за обществените поръчки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r w:rsidRPr="00BA4D81">
        <w:t>.</w:t>
      </w:r>
    </w:p>
    <w:p w:rsidR="00927D4F" w:rsidRPr="00BA4D81" w:rsidRDefault="00927D4F" w:rsidP="00927D4F">
      <w:pPr>
        <w:shd w:val="clear" w:color="auto" w:fill="FFFFFF"/>
        <w:jc w:val="both"/>
        <w:rPr>
          <w:b/>
          <w:bCs/>
        </w:rPr>
      </w:pPr>
      <w:r w:rsidRPr="00BA4D81">
        <w:rPr>
          <w:bCs/>
        </w:rPr>
        <w:t>(4)</w:t>
      </w:r>
      <w:r w:rsidRPr="00BA4D81">
        <w:rPr>
          <w:b/>
          <w:bCs/>
        </w:rPr>
        <w:t xml:space="preserve"> </w:t>
      </w:r>
      <w:r w:rsidRPr="00BA4D81">
        <w:t>Страната, засегната от непредвидени обстоятелства, е длъжна да предприеме всички действия с грижата на добър стопанин, за да намали до минимум нанесените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Непредвидени обстоятелства се доказват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927D4F" w:rsidRPr="00BA4D81" w:rsidRDefault="00927D4F" w:rsidP="00927D4F">
      <w:pPr>
        <w:shd w:val="clear" w:color="auto" w:fill="FFFFFF"/>
        <w:jc w:val="both"/>
      </w:pPr>
      <w:r w:rsidRPr="00BA4D81">
        <w:rPr>
          <w:bCs/>
        </w:rPr>
        <w:t>(5)</w:t>
      </w:r>
      <w:r w:rsidRPr="00BA4D81">
        <w:rPr>
          <w:b/>
          <w:bCs/>
        </w:rPr>
        <w:t xml:space="preserve"> </w:t>
      </w:r>
      <w:r w:rsidRPr="00BA4D81">
        <w:t>Докато траят непредвидените обстоятелства, изпълнението на задълженията и свързаните с тях насрещни задължения се спира.</w:t>
      </w:r>
    </w:p>
    <w:p w:rsidR="00A036D6" w:rsidRPr="00BA4D81" w:rsidRDefault="00927D4F" w:rsidP="00927D4F">
      <w:pPr>
        <w:pStyle w:val="Default"/>
        <w:jc w:val="both"/>
        <w:rPr>
          <w:color w:val="auto"/>
        </w:rPr>
      </w:pPr>
      <w:r w:rsidRPr="00BA4D81">
        <w:rPr>
          <w:color w:val="auto"/>
        </w:rPr>
        <w:t>(6). Не представлява “</w:t>
      </w:r>
      <w:r w:rsidR="00A036D6" w:rsidRPr="00BA4D81">
        <w:rPr>
          <w:color w:val="auto"/>
        </w:rPr>
        <w:t>непредвидено обстоятелство</w:t>
      </w:r>
      <w:r w:rsidRPr="00BA4D81">
        <w:rPr>
          <w:color w:val="auto"/>
        </w:rPr>
        <w:t>”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927D4F" w:rsidRPr="00BA4D81" w:rsidRDefault="00927D4F" w:rsidP="00927D4F">
      <w:pPr>
        <w:pStyle w:val="Default"/>
        <w:jc w:val="both"/>
        <w:rPr>
          <w:color w:val="auto"/>
        </w:rPr>
      </w:pPr>
      <w:r w:rsidRPr="00BA4D81">
        <w:rPr>
          <w:color w:val="auto"/>
        </w:rPr>
        <w:t xml:space="preserve"> </w:t>
      </w:r>
    </w:p>
    <w:p w:rsidR="00927D4F" w:rsidRDefault="00927D4F" w:rsidP="00A036D6">
      <w:pPr>
        <w:pStyle w:val="Default"/>
        <w:jc w:val="center"/>
        <w:rPr>
          <w:b/>
          <w:bCs/>
          <w:color w:val="auto"/>
        </w:rPr>
      </w:pPr>
      <w:r w:rsidRPr="00BA4D81">
        <w:rPr>
          <w:b/>
          <w:bCs/>
          <w:color w:val="auto"/>
        </w:rPr>
        <w:t>ХІV. СПОРОВЕ</w:t>
      </w:r>
    </w:p>
    <w:p w:rsidR="00FF48F2" w:rsidRPr="00BA4D81" w:rsidRDefault="00FF48F2" w:rsidP="00A036D6">
      <w:pPr>
        <w:pStyle w:val="Default"/>
        <w:jc w:val="center"/>
        <w:rPr>
          <w:color w:val="auto"/>
        </w:rPr>
      </w:pPr>
    </w:p>
    <w:p w:rsidR="00927D4F" w:rsidRPr="00BA4D81" w:rsidRDefault="00927D4F" w:rsidP="00927D4F">
      <w:pPr>
        <w:pStyle w:val="Default"/>
        <w:jc w:val="both"/>
        <w:rPr>
          <w:color w:val="auto"/>
        </w:rPr>
      </w:pPr>
      <w:r w:rsidRPr="00BA4D81">
        <w:rPr>
          <w:color w:val="auto"/>
        </w:rPr>
        <w:t>Чл. 14 (1)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r w:rsidR="00A036D6" w:rsidRPr="00BA4D81">
        <w:rPr>
          <w:color w:val="auto"/>
        </w:rPr>
        <w:t xml:space="preserve"> Изменения в клаузите на договора са възможни само при условията на Закона за обществените поръчки, с подписването на допълнително споразумение от страните, което става неразделна част от договора.</w:t>
      </w:r>
      <w:r w:rsidRPr="00BA4D81">
        <w:rPr>
          <w:color w:val="auto"/>
        </w:rPr>
        <w:t xml:space="preserve"> </w:t>
      </w:r>
    </w:p>
    <w:p w:rsidR="00927D4F" w:rsidRPr="00BA4D81" w:rsidRDefault="00927D4F" w:rsidP="00927D4F">
      <w:pPr>
        <w:pStyle w:val="Default"/>
        <w:jc w:val="both"/>
        <w:rPr>
          <w:color w:val="auto"/>
        </w:rPr>
      </w:pPr>
      <w:r w:rsidRPr="00BA4D81">
        <w:rPr>
          <w:color w:val="auto"/>
        </w:rPr>
        <w:t xml:space="preserve">(2)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w:t>
      </w:r>
      <w:r w:rsidRPr="00BA4D81">
        <w:rPr>
          <w:color w:val="auto"/>
        </w:rPr>
        <w:lastRenderedPageBreak/>
        <w:t xml:space="preserve">ще бъдат разрешавани според българските материални и процесуални закони от компетентния съд по реда на ГПК. </w:t>
      </w:r>
    </w:p>
    <w:p w:rsidR="00A036D6" w:rsidRPr="00BA4D81" w:rsidRDefault="00A036D6" w:rsidP="00927D4F">
      <w:pPr>
        <w:pStyle w:val="Default"/>
        <w:jc w:val="both"/>
        <w:rPr>
          <w:color w:val="auto"/>
        </w:rPr>
      </w:pPr>
    </w:p>
    <w:p w:rsidR="00927D4F" w:rsidRPr="00BA4D81" w:rsidRDefault="00927D4F" w:rsidP="00A036D6">
      <w:pPr>
        <w:pStyle w:val="Default"/>
        <w:jc w:val="center"/>
        <w:rPr>
          <w:color w:val="auto"/>
        </w:rPr>
      </w:pPr>
      <w:r w:rsidRPr="00BA4D81">
        <w:rPr>
          <w:b/>
          <w:bCs/>
          <w:color w:val="auto"/>
        </w:rPr>
        <w:t>ХV. СЪОБЩЕНИЯ</w:t>
      </w:r>
    </w:p>
    <w:p w:rsidR="00927D4F" w:rsidRPr="00BA4D81" w:rsidRDefault="00927D4F" w:rsidP="00927D4F">
      <w:pPr>
        <w:pStyle w:val="Default"/>
        <w:jc w:val="both"/>
        <w:rPr>
          <w:color w:val="auto"/>
        </w:rPr>
      </w:pPr>
      <w:r w:rsidRPr="00BA4D81">
        <w:rPr>
          <w:color w:val="auto"/>
        </w:rPr>
        <w:t xml:space="preserve">Чл. 15 (1)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 </w:t>
      </w:r>
    </w:p>
    <w:p w:rsidR="00927D4F" w:rsidRPr="00BA4D81" w:rsidRDefault="00927D4F" w:rsidP="00927D4F">
      <w:pPr>
        <w:pStyle w:val="Default"/>
        <w:jc w:val="both"/>
        <w:rPr>
          <w:color w:val="auto"/>
        </w:rPr>
      </w:pPr>
      <w:r w:rsidRPr="00BA4D81">
        <w:rPr>
          <w:color w:val="auto"/>
        </w:rPr>
        <w:t xml:space="preserve">(2) За дата на съобщението се смята: </w:t>
      </w:r>
    </w:p>
    <w:p w:rsidR="00927D4F" w:rsidRPr="00BA4D81" w:rsidRDefault="00927D4F" w:rsidP="00927D4F">
      <w:pPr>
        <w:pStyle w:val="Default"/>
        <w:jc w:val="both"/>
        <w:rPr>
          <w:color w:val="auto"/>
        </w:rPr>
      </w:pPr>
      <w:r w:rsidRPr="00BA4D81">
        <w:rPr>
          <w:color w:val="auto"/>
        </w:rPr>
        <w:t xml:space="preserve">1. Датата на предаването – при ръчно предаване на съобщението; </w:t>
      </w:r>
    </w:p>
    <w:p w:rsidR="00927D4F" w:rsidRPr="00BA4D81" w:rsidRDefault="00927D4F" w:rsidP="00927D4F">
      <w:pPr>
        <w:pStyle w:val="Default"/>
        <w:jc w:val="both"/>
        <w:rPr>
          <w:color w:val="auto"/>
        </w:rPr>
      </w:pPr>
      <w:r w:rsidRPr="00BA4D81">
        <w:rPr>
          <w:color w:val="auto"/>
        </w:rPr>
        <w:t xml:space="preserve">2. Датата на пощенското клеймо на обратната разписка – при изпращане по пощата; </w:t>
      </w:r>
    </w:p>
    <w:p w:rsidR="00927D4F" w:rsidRPr="00BA4D81" w:rsidRDefault="00927D4F" w:rsidP="00927D4F">
      <w:pPr>
        <w:pStyle w:val="Default"/>
        <w:jc w:val="both"/>
        <w:rPr>
          <w:color w:val="auto"/>
        </w:rPr>
      </w:pPr>
      <w:r w:rsidRPr="00BA4D81">
        <w:rPr>
          <w:color w:val="auto"/>
        </w:rPr>
        <w:t xml:space="preserve">3. Датата на приемането – при изпращане по факс. </w:t>
      </w:r>
    </w:p>
    <w:p w:rsidR="00927D4F" w:rsidRPr="00BA4D81" w:rsidRDefault="00927D4F" w:rsidP="00927D4F">
      <w:pPr>
        <w:pStyle w:val="Default"/>
        <w:jc w:val="both"/>
        <w:rPr>
          <w:color w:val="auto"/>
        </w:rPr>
      </w:pPr>
      <w:r w:rsidRPr="00BA4D81">
        <w:rPr>
          <w:color w:val="auto"/>
        </w:rPr>
        <w:t xml:space="preserve">(3) За валидни адреси за приемане на съобщения и банкови сметки, свързани с настоящия договор се смятат: </w:t>
      </w:r>
    </w:p>
    <w:p w:rsidR="00A036D6" w:rsidRPr="00BA4D81" w:rsidRDefault="00A036D6" w:rsidP="00927D4F">
      <w:pPr>
        <w:pStyle w:val="Default"/>
        <w:jc w:val="both"/>
        <w:rPr>
          <w:color w:val="auto"/>
        </w:rPr>
      </w:pPr>
    </w:p>
    <w:p w:rsidR="00927D4F" w:rsidRPr="00BA4D81" w:rsidRDefault="00927D4F" w:rsidP="00927D4F">
      <w:pPr>
        <w:pStyle w:val="Default"/>
        <w:jc w:val="both"/>
        <w:rPr>
          <w:b/>
          <w:color w:val="auto"/>
        </w:rPr>
      </w:pPr>
      <w:r w:rsidRPr="00BA4D81">
        <w:rPr>
          <w:b/>
          <w:color w:val="auto"/>
        </w:rPr>
        <w:t xml:space="preserve">ЗА ИЗПЪЛНИТЕЛЯ: </w:t>
      </w:r>
      <w:r w:rsidR="00FF48F2">
        <w:rPr>
          <w:b/>
          <w:color w:val="auto"/>
        </w:rPr>
        <w:tab/>
      </w:r>
      <w:r w:rsidR="00FF48F2">
        <w:rPr>
          <w:b/>
          <w:color w:val="auto"/>
        </w:rPr>
        <w:tab/>
      </w:r>
      <w:r w:rsidR="00FF48F2">
        <w:rPr>
          <w:b/>
          <w:color w:val="auto"/>
        </w:rPr>
        <w:tab/>
      </w:r>
      <w:r w:rsidR="00FF48F2">
        <w:rPr>
          <w:b/>
          <w:color w:val="auto"/>
        </w:rPr>
        <w:tab/>
      </w:r>
      <w:r w:rsidRPr="00BA4D81">
        <w:rPr>
          <w:b/>
          <w:color w:val="auto"/>
        </w:rPr>
        <w:t xml:space="preserve">ЗА ВЪЗЛОЖИТЕЛЯ: </w:t>
      </w:r>
    </w:p>
    <w:p w:rsidR="00927D4F" w:rsidRPr="00BA4D81" w:rsidRDefault="00FF48F2" w:rsidP="00927D4F">
      <w:pPr>
        <w:pStyle w:val="Default"/>
        <w:jc w:val="both"/>
        <w:rPr>
          <w:b/>
          <w:color w:val="auto"/>
        </w:rPr>
      </w:pPr>
      <w:r>
        <w:rPr>
          <w:b/>
          <w:color w:val="auto"/>
        </w:rPr>
        <w:t>„</w:t>
      </w:r>
      <w:r w:rsidR="00927D4F" w:rsidRPr="00BA4D81">
        <w:rPr>
          <w:b/>
          <w:color w:val="auto"/>
        </w:rPr>
        <w:t>……………………………..”</w:t>
      </w:r>
      <w:r>
        <w:rPr>
          <w:b/>
          <w:color w:val="auto"/>
        </w:rPr>
        <w:tab/>
      </w:r>
      <w:r>
        <w:rPr>
          <w:b/>
          <w:color w:val="auto"/>
        </w:rPr>
        <w:tab/>
      </w:r>
      <w:r>
        <w:rPr>
          <w:b/>
          <w:color w:val="auto"/>
        </w:rPr>
        <w:tab/>
      </w:r>
      <w:r w:rsidR="00927D4F" w:rsidRPr="00BA4D81">
        <w:rPr>
          <w:b/>
          <w:color w:val="auto"/>
        </w:rPr>
        <w:t xml:space="preserve">Министерство на здравеопазването </w:t>
      </w:r>
    </w:p>
    <w:p w:rsidR="00927D4F" w:rsidRPr="00BA4D81" w:rsidRDefault="00927D4F" w:rsidP="00927D4F">
      <w:pPr>
        <w:pStyle w:val="Default"/>
        <w:jc w:val="both"/>
        <w:rPr>
          <w:b/>
          <w:color w:val="auto"/>
        </w:rPr>
      </w:pPr>
      <w:r w:rsidRPr="00BA4D81">
        <w:rPr>
          <w:b/>
          <w:color w:val="auto"/>
        </w:rPr>
        <w:t>гр. …………. ………………</w:t>
      </w:r>
      <w:r w:rsidR="00FF48F2">
        <w:rPr>
          <w:b/>
          <w:color w:val="auto"/>
        </w:rPr>
        <w:tab/>
      </w:r>
      <w:r w:rsidR="00FF48F2">
        <w:rPr>
          <w:b/>
          <w:color w:val="auto"/>
        </w:rPr>
        <w:tab/>
      </w:r>
      <w:r w:rsidR="00FF48F2">
        <w:rPr>
          <w:b/>
          <w:color w:val="auto"/>
        </w:rPr>
        <w:tab/>
      </w:r>
      <w:r w:rsidR="00A036D6" w:rsidRPr="00BA4D81">
        <w:rPr>
          <w:b/>
          <w:color w:val="auto"/>
        </w:rPr>
        <w:t xml:space="preserve">град </w:t>
      </w:r>
      <w:r w:rsidRPr="00BA4D81">
        <w:rPr>
          <w:b/>
          <w:color w:val="auto"/>
        </w:rPr>
        <w:t>София 1000</w:t>
      </w:r>
      <w:r w:rsidR="00A036D6" w:rsidRPr="00BA4D81">
        <w:rPr>
          <w:b/>
          <w:color w:val="auto"/>
        </w:rPr>
        <w:t>,</w:t>
      </w:r>
      <w:r w:rsidRPr="00BA4D81">
        <w:rPr>
          <w:b/>
          <w:color w:val="auto"/>
        </w:rPr>
        <w:t xml:space="preserve"> </w:t>
      </w:r>
    </w:p>
    <w:p w:rsidR="00927D4F" w:rsidRPr="00BA4D81" w:rsidRDefault="00927D4F" w:rsidP="00927D4F">
      <w:pPr>
        <w:pStyle w:val="Default"/>
        <w:jc w:val="both"/>
        <w:rPr>
          <w:b/>
          <w:color w:val="auto"/>
        </w:rPr>
      </w:pPr>
      <w:r w:rsidRPr="00BA4D81">
        <w:rPr>
          <w:b/>
          <w:color w:val="auto"/>
        </w:rPr>
        <w:t>ул. “……………………” №</w:t>
      </w:r>
      <w:r w:rsidR="00FF48F2">
        <w:rPr>
          <w:b/>
          <w:color w:val="auto"/>
        </w:rPr>
        <w:tab/>
      </w:r>
      <w:r w:rsidR="00FF48F2">
        <w:rPr>
          <w:b/>
          <w:color w:val="auto"/>
        </w:rPr>
        <w:tab/>
      </w:r>
      <w:r w:rsidR="00FF48F2">
        <w:rPr>
          <w:b/>
          <w:color w:val="auto"/>
        </w:rPr>
        <w:tab/>
        <w:t>пл. „</w:t>
      </w:r>
      <w:r w:rsidRPr="00BA4D81">
        <w:rPr>
          <w:b/>
          <w:color w:val="auto"/>
        </w:rPr>
        <w:t xml:space="preserve">Света Неделя” № 5 </w:t>
      </w:r>
    </w:p>
    <w:p w:rsidR="00927D4F" w:rsidRPr="00BA4D81" w:rsidRDefault="00927D4F" w:rsidP="00927D4F">
      <w:pPr>
        <w:pStyle w:val="Default"/>
        <w:jc w:val="both"/>
        <w:rPr>
          <w:b/>
          <w:color w:val="auto"/>
        </w:rPr>
      </w:pPr>
      <w:r w:rsidRPr="00BA4D81">
        <w:rPr>
          <w:b/>
          <w:color w:val="auto"/>
        </w:rPr>
        <w:t xml:space="preserve">ТБ …………………………… </w:t>
      </w:r>
      <w:r w:rsidR="00FF48F2">
        <w:rPr>
          <w:b/>
          <w:color w:val="auto"/>
        </w:rPr>
        <w:tab/>
      </w:r>
      <w:r w:rsidR="00FF48F2">
        <w:rPr>
          <w:b/>
          <w:color w:val="auto"/>
        </w:rPr>
        <w:tab/>
      </w:r>
      <w:r w:rsidR="00FF48F2">
        <w:rPr>
          <w:b/>
          <w:color w:val="auto"/>
        </w:rPr>
        <w:tab/>
      </w:r>
      <w:r w:rsidRPr="00BA4D81">
        <w:rPr>
          <w:b/>
          <w:color w:val="auto"/>
        </w:rPr>
        <w:t xml:space="preserve">БНБ Централно управление </w:t>
      </w:r>
    </w:p>
    <w:p w:rsidR="00927D4F" w:rsidRPr="00BA4D81" w:rsidRDefault="00927D4F" w:rsidP="00927D4F">
      <w:pPr>
        <w:pStyle w:val="Default"/>
        <w:jc w:val="both"/>
        <w:rPr>
          <w:b/>
          <w:color w:val="auto"/>
        </w:rPr>
      </w:pPr>
      <w:r w:rsidRPr="00BA4D81">
        <w:rPr>
          <w:b/>
          <w:color w:val="auto"/>
        </w:rPr>
        <w:t>IBAN ………………….</w:t>
      </w:r>
      <w:r w:rsidR="00FF48F2">
        <w:rPr>
          <w:b/>
          <w:color w:val="auto"/>
        </w:rPr>
        <w:tab/>
      </w:r>
      <w:r w:rsidR="00FF48F2">
        <w:rPr>
          <w:b/>
          <w:color w:val="auto"/>
        </w:rPr>
        <w:tab/>
      </w:r>
      <w:r w:rsidR="00FF48F2">
        <w:rPr>
          <w:b/>
          <w:color w:val="auto"/>
        </w:rPr>
        <w:tab/>
      </w:r>
      <w:r w:rsidR="00FF48F2">
        <w:rPr>
          <w:b/>
          <w:color w:val="auto"/>
        </w:rPr>
        <w:tab/>
      </w:r>
      <w:r w:rsidR="00A036D6" w:rsidRPr="00BA4D81">
        <w:rPr>
          <w:b/>
          <w:color w:val="auto"/>
        </w:rPr>
        <w:t>IBAN ...................................</w:t>
      </w:r>
      <w:r w:rsidRPr="00BA4D81">
        <w:rPr>
          <w:b/>
          <w:color w:val="auto"/>
        </w:rPr>
        <w:t xml:space="preserve"> </w:t>
      </w:r>
    </w:p>
    <w:p w:rsidR="00927D4F" w:rsidRPr="00BA4D81" w:rsidRDefault="00927D4F" w:rsidP="00927D4F">
      <w:pPr>
        <w:pStyle w:val="Default"/>
        <w:jc w:val="both"/>
        <w:rPr>
          <w:b/>
          <w:color w:val="auto"/>
        </w:rPr>
      </w:pPr>
      <w:r w:rsidRPr="00BA4D81">
        <w:rPr>
          <w:b/>
          <w:color w:val="auto"/>
        </w:rPr>
        <w:t>BIC …………………………..</w:t>
      </w:r>
      <w:r w:rsidR="00FF48F2">
        <w:rPr>
          <w:b/>
          <w:color w:val="auto"/>
        </w:rPr>
        <w:tab/>
      </w:r>
      <w:r w:rsidR="00FF48F2">
        <w:rPr>
          <w:b/>
          <w:color w:val="auto"/>
        </w:rPr>
        <w:tab/>
      </w:r>
      <w:r w:rsidR="00FF48F2">
        <w:rPr>
          <w:b/>
          <w:color w:val="auto"/>
        </w:rPr>
        <w:tab/>
      </w:r>
      <w:r w:rsidRPr="00BA4D81">
        <w:rPr>
          <w:b/>
          <w:color w:val="auto"/>
        </w:rPr>
        <w:t xml:space="preserve">BIC BNBG BGSD </w:t>
      </w:r>
    </w:p>
    <w:p w:rsidR="00927D4F" w:rsidRPr="00BA4D81" w:rsidRDefault="00927D4F" w:rsidP="00927D4F">
      <w:pPr>
        <w:pStyle w:val="Default"/>
        <w:jc w:val="both"/>
        <w:rPr>
          <w:b/>
          <w:color w:val="auto"/>
        </w:rPr>
      </w:pPr>
      <w:r w:rsidRPr="00BA4D81">
        <w:rPr>
          <w:b/>
          <w:color w:val="auto"/>
        </w:rPr>
        <w:t xml:space="preserve">IBAN ……………................... </w:t>
      </w:r>
    </w:p>
    <w:p w:rsidR="00A036D6" w:rsidRPr="00BA4D81" w:rsidRDefault="00A036D6" w:rsidP="00927D4F">
      <w:pPr>
        <w:shd w:val="clear" w:color="auto" w:fill="FFFFFF"/>
        <w:jc w:val="both"/>
      </w:pPr>
    </w:p>
    <w:p w:rsidR="00927D4F" w:rsidRPr="00BA4D81" w:rsidRDefault="00927D4F" w:rsidP="00927D4F">
      <w:pPr>
        <w:shd w:val="clear" w:color="auto" w:fill="FFFFFF"/>
        <w:jc w:val="both"/>
      </w:pPr>
      <w:r w:rsidRPr="00BA4D81">
        <w:t>(4) При промяна на посочения по ал. 3 адрес съответната страна е длъжна да уведоми другата в тридневен срок от промяната, в противен случай всички уведомления и писма изпратени на посочения в договора адрес се считат за редовно получени и при неизпълнение в срок на някое от задълженията си страната не може да се позовава на смяната на адрес или факс.</w:t>
      </w:r>
    </w:p>
    <w:p w:rsidR="00A036D6" w:rsidRPr="00BA4D81" w:rsidRDefault="00A036D6" w:rsidP="00DD045A">
      <w:pPr>
        <w:jc w:val="center"/>
        <w:rPr>
          <w:b/>
          <w:bCs/>
        </w:rPr>
      </w:pPr>
    </w:p>
    <w:p w:rsidR="00DD045A" w:rsidRDefault="00DD045A" w:rsidP="00A036D6">
      <w:pPr>
        <w:jc w:val="center"/>
        <w:rPr>
          <w:b/>
          <w:bCs/>
        </w:rPr>
      </w:pPr>
      <w:r w:rsidRPr="00BA4D81">
        <w:rPr>
          <w:b/>
          <w:bCs/>
        </w:rPr>
        <w:t>X</w:t>
      </w:r>
      <w:r w:rsidR="00A036D6" w:rsidRPr="00BA4D81">
        <w:rPr>
          <w:b/>
          <w:bCs/>
          <w:lang w:val="en-US"/>
        </w:rPr>
        <w:t>V</w:t>
      </w:r>
      <w:r w:rsidRPr="00BA4D81">
        <w:rPr>
          <w:b/>
          <w:bCs/>
        </w:rPr>
        <w:t>I. ПРЕКРАТЯВАНЕ НА ДОГОВОРА</w:t>
      </w:r>
    </w:p>
    <w:p w:rsidR="00C12C7F" w:rsidRPr="00BA4D81" w:rsidRDefault="00C12C7F" w:rsidP="00A036D6">
      <w:pPr>
        <w:jc w:val="center"/>
        <w:rPr>
          <w:b/>
          <w:bCs/>
        </w:rPr>
      </w:pPr>
    </w:p>
    <w:p w:rsidR="00DD045A" w:rsidRPr="00BA4D81" w:rsidRDefault="00A036D6" w:rsidP="00DD045A">
      <w:pPr>
        <w:shd w:val="clear" w:color="auto" w:fill="FFFFFF"/>
        <w:jc w:val="both"/>
      </w:pPr>
      <w:r w:rsidRPr="00BA4D81">
        <w:rPr>
          <w:bCs/>
        </w:rPr>
        <w:t>Чл. 16</w:t>
      </w:r>
      <w:r w:rsidR="00511655" w:rsidRPr="00BA4D81">
        <w:rPr>
          <w:bCs/>
        </w:rPr>
        <w:t xml:space="preserve"> (1)</w:t>
      </w:r>
      <w:r w:rsidR="00DD045A" w:rsidRPr="00BA4D81">
        <w:t xml:space="preserve"> Настоящият договор се прекратява с пълно изпълнение на задълженията на страните по договора.</w:t>
      </w:r>
    </w:p>
    <w:p w:rsidR="00DD045A" w:rsidRPr="00BA4D81" w:rsidRDefault="00511655" w:rsidP="00DD045A">
      <w:pPr>
        <w:jc w:val="both"/>
      </w:pPr>
      <w:r w:rsidRPr="00BA4D81">
        <w:rPr>
          <w:bCs/>
        </w:rPr>
        <w:t>(2)</w:t>
      </w:r>
      <w:r w:rsidR="00DD045A" w:rsidRPr="00BA4D81">
        <w:rPr>
          <w:b/>
          <w:bCs/>
        </w:rPr>
        <w:t xml:space="preserve"> ВЪЗЛОЖИТЕЛЯТ</w:t>
      </w:r>
      <w:r w:rsidR="00DD045A" w:rsidRPr="00BA4D81">
        <w:t xml:space="preserve"> може едностранно да прекрати договора с едноседмично писмено предизвестие, когато:</w:t>
      </w:r>
    </w:p>
    <w:p w:rsidR="00DD045A" w:rsidRPr="00BA4D81" w:rsidRDefault="00DD045A" w:rsidP="00BF1617">
      <w:pPr>
        <w:numPr>
          <w:ilvl w:val="0"/>
          <w:numId w:val="7"/>
        </w:numPr>
        <w:tabs>
          <w:tab w:val="left" w:pos="993"/>
        </w:tabs>
        <w:ind w:left="0" w:firstLine="0"/>
        <w:jc w:val="both"/>
      </w:pPr>
      <w:r w:rsidRPr="00BA4D81">
        <w:t xml:space="preserve">при установени от компетентните органи измама или нередности, с които </w:t>
      </w:r>
      <w:r w:rsidRPr="00BA4D81">
        <w:rPr>
          <w:b/>
          <w:bCs/>
        </w:rPr>
        <w:t xml:space="preserve">ИЗПЪЛНИТЕЛЯТ </w:t>
      </w:r>
      <w:r w:rsidRPr="00BA4D81">
        <w:t xml:space="preserve">е засегнал интересите на българската държава и за които </w:t>
      </w:r>
      <w:r w:rsidRPr="00BA4D81">
        <w:rPr>
          <w:b/>
          <w:bCs/>
        </w:rPr>
        <w:t xml:space="preserve">ИЗПЪЛНИТЕЛЯТ </w:t>
      </w:r>
      <w:r w:rsidRPr="00BA4D81">
        <w:t>отговаря по договора;</w:t>
      </w:r>
    </w:p>
    <w:p w:rsidR="00DD045A" w:rsidRPr="00BA4D81" w:rsidRDefault="00DD045A" w:rsidP="00BF1617">
      <w:pPr>
        <w:numPr>
          <w:ilvl w:val="0"/>
          <w:numId w:val="7"/>
        </w:numPr>
        <w:tabs>
          <w:tab w:val="left" w:pos="993"/>
        </w:tabs>
        <w:ind w:left="0" w:firstLine="0"/>
        <w:jc w:val="both"/>
      </w:pPr>
      <w:r w:rsidRPr="00BA4D81">
        <w:t xml:space="preserve">при започване на процедура по ликвидация на </w:t>
      </w:r>
      <w:r w:rsidRPr="00BA4D81">
        <w:rPr>
          <w:b/>
          <w:bCs/>
        </w:rPr>
        <w:t>ИЗПЪЛНИТЕЛЯ;</w:t>
      </w:r>
    </w:p>
    <w:p w:rsidR="00DD045A" w:rsidRPr="00BA4D81" w:rsidRDefault="00DD045A" w:rsidP="00BF1617">
      <w:pPr>
        <w:numPr>
          <w:ilvl w:val="0"/>
          <w:numId w:val="7"/>
        </w:numPr>
        <w:tabs>
          <w:tab w:val="left" w:pos="993"/>
        </w:tabs>
        <w:ind w:left="0" w:firstLine="0"/>
        <w:jc w:val="both"/>
      </w:pPr>
      <w:r w:rsidRPr="00BA4D81">
        <w:t xml:space="preserve">при откриване на производство по обявяване в несъстоятелност на </w:t>
      </w:r>
      <w:r w:rsidRPr="00BA4D81">
        <w:rPr>
          <w:b/>
          <w:bCs/>
        </w:rPr>
        <w:t>ИЗПЪЛНИТЕЛЯ</w:t>
      </w:r>
      <w:r w:rsidRPr="00BA4D81">
        <w:t>;</w:t>
      </w:r>
    </w:p>
    <w:p w:rsidR="00DD045A" w:rsidRPr="00BA4D81" w:rsidRDefault="00DD045A" w:rsidP="00BF1617">
      <w:pPr>
        <w:numPr>
          <w:ilvl w:val="0"/>
          <w:numId w:val="7"/>
        </w:numPr>
        <w:tabs>
          <w:tab w:val="left" w:pos="993"/>
        </w:tabs>
        <w:ind w:left="0" w:firstLine="0"/>
        <w:jc w:val="both"/>
      </w:pPr>
      <w:r w:rsidRPr="00BA4D81">
        <w:t>при условията на чл. 43, ал. 4 ЗОП.</w:t>
      </w:r>
    </w:p>
    <w:p w:rsidR="00DD045A" w:rsidRPr="00BA4D81" w:rsidRDefault="00511655" w:rsidP="00DD045A">
      <w:pPr>
        <w:jc w:val="both"/>
      </w:pPr>
      <w:r w:rsidRPr="00BA4D81">
        <w:rPr>
          <w:bCs/>
        </w:rPr>
        <w:t>(3)</w:t>
      </w:r>
      <w:r w:rsidR="00DD045A" w:rsidRPr="00BA4D81">
        <w:rPr>
          <w:b/>
          <w:bCs/>
        </w:rPr>
        <w:t xml:space="preserve"> ВЪЗЛОЖИТЕЛЯТ</w:t>
      </w:r>
      <w:r w:rsidR="00DD045A" w:rsidRPr="00BA4D81">
        <w:t xml:space="preserve"> има право да развали договора, с отправянето на писмено предизвестие до </w:t>
      </w:r>
      <w:r w:rsidR="00DD045A" w:rsidRPr="00BA4D81">
        <w:rPr>
          <w:b/>
          <w:bCs/>
        </w:rPr>
        <w:t>ИЗПЪЛНИТЕЛЯ</w:t>
      </w:r>
      <w:r w:rsidR="00DD045A" w:rsidRPr="00BA4D81">
        <w:t xml:space="preserve">, без да предоставя на </w:t>
      </w:r>
      <w:r w:rsidR="00DD045A" w:rsidRPr="00BA4D81">
        <w:rPr>
          <w:b/>
          <w:bCs/>
        </w:rPr>
        <w:t>ИЗПЪЛНИТЕЛЯ</w:t>
      </w:r>
      <w:r w:rsidR="00DD045A" w:rsidRPr="00BA4D81">
        <w:t xml:space="preserve"> допълнително подходящ срок за изпълнение на съответното договорно задължение, в следните случаи:</w:t>
      </w:r>
    </w:p>
    <w:p w:rsidR="00DD045A" w:rsidRPr="00BA4D81" w:rsidRDefault="00DD045A" w:rsidP="00BF1617">
      <w:pPr>
        <w:numPr>
          <w:ilvl w:val="0"/>
          <w:numId w:val="8"/>
        </w:numPr>
        <w:tabs>
          <w:tab w:val="left" w:pos="993"/>
        </w:tabs>
        <w:ind w:left="0" w:firstLine="0"/>
        <w:jc w:val="both"/>
      </w:pPr>
      <w:r w:rsidRPr="00BA4D81">
        <w:t xml:space="preserve">ако е налице системно неизпълнение от страна на </w:t>
      </w:r>
      <w:r w:rsidRPr="00BA4D81">
        <w:rPr>
          <w:b/>
          <w:bCs/>
        </w:rPr>
        <w:t>ИЗПЪЛНИТЕЛЯ;</w:t>
      </w:r>
    </w:p>
    <w:p w:rsidR="00DD045A" w:rsidRPr="00BA4D81" w:rsidRDefault="00DD045A" w:rsidP="00BF1617">
      <w:pPr>
        <w:numPr>
          <w:ilvl w:val="0"/>
          <w:numId w:val="8"/>
        </w:numPr>
        <w:tabs>
          <w:tab w:val="left" w:pos="993"/>
        </w:tabs>
        <w:ind w:left="0" w:firstLine="0"/>
        <w:jc w:val="both"/>
      </w:pPr>
      <w:r w:rsidRPr="00BA4D81">
        <w:t xml:space="preserve">при съществено неизпълнение на което и да е задължение на </w:t>
      </w:r>
      <w:r w:rsidRPr="00BA4D81">
        <w:rPr>
          <w:b/>
          <w:bCs/>
        </w:rPr>
        <w:t>ИЗПЪЛНИТЕЛЯ</w:t>
      </w:r>
      <w:r w:rsidRPr="00BA4D81">
        <w:t xml:space="preserve"> по този договор.</w:t>
      </w:r>
    </w:p>
    <w:p w:rsidR="00DD045A" w:rsidRPr="00BA4D81" w:rsidRDefault="00DD045A" w:rsidP="00BF1617">
      <w:pPr>
        <w:numPr>
          <w:ilvl w:val="0"/>
          <w:numId w:val="8"/>
        </w:numPr>
        <w:tabs>
          <w:tab w:val="left" w:pos="993"/>
        </w:tabs>
        <w:ind w:left="0" w:firstLine="0"/>
        <w:jc w:val="both"/>
      </w:pPr>
      <w:r w:rsidRPr="00BA4D81">
        <w:t>При нарушения на изискванията за избягване на конфликт на интереси.</w:t>
      </w:r>
    </w:p>
    <w:p w:rsidR="00DD045A" w:rsidRPr="00BA4D81" w:rsidRDefault="00511655" w:rsidP="00D25106">
      <w:pPr>
        <w:jc w:val="both"/>
        <w:rPr>
          <w:b/>
          <w:bCs/>
          <w:lang w:val="en-US"/>
        </w:rPr>
      </w:pPr>
      <w:r w:rsidRPr="00BA4D81">
        <w:rPr>
          <w:bCs/>
        </w:rPr>
        <w:t>(4)</w:t>
      </w:r>
      <w:r w:rsidR="00DD045A" w:rsidRPr="00BA4D81">
        <w:rPr>
          <w:b/>
          <w:bCs/>
        </w:rPr>
        <w:t xml:space="preserve"> ИЗПЪЛНИТЕЛЯТ</w:t>
      </w:r>
      <w:r w:rsidR="00DD045A" w:rsidRPr="00BA4D81">
        <w:t xml:space="preserve"> има право, с двуседмично писмено предизвестие, изпратено до </w:t>
      </w:r>
      <w:r w:rsidR="00DD045A" w:rsidRPr="00BA4D81">
        <w:rPr>
          <w:b/>
          <w:bCs/>
        </w:rPr>
        <w:t xml:space="preserve">ВЪЗЛОЖИТЕЛЯ, </w:t>
      </w:r>
      <w:r w:rsidR="00DD045A" w:rsidRPr="00BA4D81">
        <w:t>да развали договора при неплащане в срок на дължимото по договора възнаграждение.</w:t>
      </w:r>
    </w:p>
    <w:p w:rsidR="00DD045A" w:rsidRPr="00BA4D81" w:rsidRDefault="00DD045A" w:rsidP="00DD045A">
      <w:pPr>
        <w:jc w:val="center"/>
        <w:rPr>
          <w:b/>
          <w:bCs/>
          <w:lang w:val="en-US"/>
        </w:rPr>
      </w:pPr>
    </w:p>
    <w:p w:rsidR="00511655" w:rsidRDefault="00511655" w:rsidP="00511655">
      <w:pPr>
        <w:pStyle w:val="Default"/>
        <w:jc w:val="center"/>
        <w:rPr>
          <w:b/>
          <w:bCs/>
          <w:color w:val="auto"/>
        </w:rPr>
      </w:pPr>
      <w:r w:rsidRPr="00BA4D81">
        <w:rPr>
          <w:b/>
          <w:bCs/>
          <w:color w:val="auto"/>
        </w:rPr>
        <w:lastRenderedPageBreak/>
        <w:t>ХV</w:t>
      </w:r>
      <w:r w:rsidRPr="00BA4D81">
        <w:rPr>
          <w:b/>
          <w:bCs/>
          <w:color w:val="auto"/>
          <w:lang w:val="en-US"/>
        </w:rPr>
        <w:t>I</w:t>
      </w:r>
      <w:r w:rsidRPr="00BA4D81">
        <w:rPr>
          <w:b/>
          <w:bCs/>
          <w:color w:val="auto"/>
        </w:rPr>
        <w:t>І. ДРУГИ УСЛОВИЯ</w:t>
      </w:r>
    </w:p>
    <w:p w:rsidR="00C12C7F" w:rsidRPr="00BA4D81" w:rsidRDefault="00C12C7F" w:rsidP="00511655">
      <w:pPr>
        <w:pStyle w:val="Default"/>
        <w:jc w:val="center"/>
        <w:rPr>
          <w:color w:val="auto"/>
        </w:rPr>
      </w:pPr>
    </w:p>
    <w:p w:rsidR="00511655" w:rsidRPr="00BA4D81" w:rsidRDefault="00511655" w:rsidP="00511655">
      <w:pPr>
        <w:pStyle w:val="Default"/>
        <w:jc w:val="both"/>
        <w:rPr>
          <w:color w:val="auto"/>
          <w:lang w:val="en-US"/>
        </w:rPr>
      </w:pPr>
      <w:r w:rsidRPr="00BA4D81">
        <w:rPr>
          <w:color w:val="auto"/>
        </w:rPr>
        <w:t xml:space="preserve">Чл. 17. За неуредените въпроси в настоящия договор се прилага действащото българско законодателство. </w:t>
      </w:r>
    </w:p>
    <w:p w:rsidR="00511655" w:rsidRPr="00BA4D81" w:rsidRDefault="00511655" w:rsidP="00511655">
      <w:pPr>
        <w:pStyle w:val="Default"/>
        <w:jc w:val="both"/>
        <w:rPr>
          <w:color w:val="auto"/>
          <w:lang w:val="en-US"/>
        </w:rPr>
      </w:pPr>
    </w:p>
    <w:p w:rsidR="00511655" w:rsidRDefault="00511655" w:rsidP="00511655">
      <w:pPr>
        <w:pStyle w:val="Default"/>
        <w:jc w:val="center"/>
        <w:rPr>
          <w:b/>
          <w:bCs/>
          <w:color w:val="auto"/>
        </w:rPr>
      </w:pPr>
      <w:r w:rsidRPr="00BA4D81">
        <w:rPr>
          <w:b/>
          <w:bCs/>
          <w:color w:val="auto"/>
        </w:rPr>
        <w:t>XV</w:t>
      </w:r>
      <w:r w:rsidRPr="00BA4D81">
        <w:rPr>
          <w:b/>
          <w:bCs/>
          <w:color w:val="auto"/>
          <w:lang w:val="en-US"/>
        </w:rPr>
        <w:t>I</w:t>
      </w:r>
      <w:r w:rsidRPr="00BA4D81">
        <w:rPr>
          <w:b/>
          <w:bCs/>
          <w:color w:val="auto"/>
        </w:rPr>
        <w:t>ІІ. ЗАКЛЮЧИТЕЛНИ РАЗПОРЕДБИ</w:t>
      </w:r>
    </w:p>
    <w:p w:rsidR="00C12C7F" w:rsidRPr="00BA4D81" w:rsidRDefault="00C12C7F" w:rsidP="00511655">
      <w:pPr>
        <w:pStyle w:val="Default"/>
        <w:jc w:val="center"/>
        <w:rPr>
          <w:color w:val="auto"/>
        </w:rPr>
      </w:pPr>
    </w:p>
    <w:p w:rsidR="00511655" w:rsidRPr="00BA4D81" w:rsidRDefault="00511655" w:rsidP="00511655">
      <w:pPr>
        <w:pStyle w:val="Default"/>
        <w:jc w:val="both"/>
        <w:rPr>
          <w:color w:val="auto"/>
        </w:rPr>
      </w:pPr>
      <w:r w:rsidRPr="00BA4D81">
        <w:rPr>
          <w:color w:val="auto"/>
        </w:rPr>
        <w:t xml:space="preserve">Чл. 18 (1) Страните по договора за изпълнение на обществената поръчка не могат да го изменят. Изменение на настоящия договор за изпълнение на обществената поръчка се допуска по изключение, съгласно разпоредбите на чл. 43, ал. 2 и 3 от ЗОП. </w:t>
      </w:r>
    </w:p>
    <w:p w:rsidR="00511655" w:rsidRPr="00BA4D81" w:rsidRDefault="00511655" w:rsidP="00511655">
      <w:pPr>
        <w:pStyle w:val="Default"/>
        <w:jc w:val="both"/>
        <w:rPr>
          <w:color w:val="auto"/>
        </w:rPr>
      </w:pPr>
      <w:r w:rsidRPr="00BA4D81">
        <w:rPr>
          <w:color w:val="auto"/>
        </w:rPr>
        <w:t xml:space="preserve">(2) При съставянето на настоящия договор се представиха следните документи, които са неразделна негова част: </w:t>
      </w:r>
    </w:p>
    <w:p w:rsidR="00511655" w:rsidRPr="00BA4D81" w:rsidRDefault="00511655" w:rsidP="00511655">
      <w:pPr>
        <w:pStyle w:val="Default"/>
        <w:jc w:val="both"/>
        <w:rPr>
          <w:color w:val="auto"/>
        </w:rPr>
      </w:pPr>
      <w:r w:rsidRPr="00BA4D81">
        <w:rPr>
          <w:color w:val="auto"/>
        </w:rPr>
        <w:t xml:space="preserve">1. Документи по чл. 47, ал. 10 и чл. 48, ал. 3, 4 и 5 ЗОП; </w:t>
      </w:r>
    </w:p>
    <w:p w:rsidR="00511655" w:rsidRPr="00BA4D81" w:rsidRDefault="00511655" w:rsidP="00511655">
      <w:pPr>
        <w:pStyle w:val="Default"/>
        <w:jc w:val="both"/>
        <w:rPr>
          <w:color w:val="auto"/>
        </w:rPr>
      </w:pPr>
      <w:r w:rsidRPr="00BA4D81">
        <w:rPr>
          <w:color w:val="auto"/>
        </w:rPr>
        <w:t xml:space="preserve">2. Гаранция за изпълнение; </w:t>
      </w:r>
    </w:p>
    <w:p w:rsidR="00511655" w:rsidRPr="00BA4D81" w:rsidRDefault="00511655" w:rsidP="00511655">
      <w:pPr>
        <w:pStyle w:val="Default"/>
        <w:jc w:val="both"/>
        <w:rPr>
          <w:color w:val="auto"/>
        </w:rPr>
      </w:pPr>
      <w:r w:rsidRPr="00BA4D81">
        <w:rPr>
          <w:color w:val="auto"/>
        </w:rPr>
        <w:t>3. Списък на крайните получатели</w:t>
      </w:r>
      <w:r w:rsidR="009B3C15" w:rsidRPr="00BA4D81">
        <w:rPr>
          <w:color w:val="auto"/>
        </w:rPr>
        <w:t>, включително и списък с адресите им</w:t>
      </w:r>
      <w:r w:rsidRPr="00BA4D81">
        <w:rPr>
          <w:color w:val="auto"/>
        </w:rPr>
        <w:t xml:space="preserve">; </w:t>
      </w:r>
    </w:p>
    <w:p w:rsidR="00511655" w:rsidRPr="00BA4D81" w:rsidRDefault="00511655" w:rsidP="00511655">
      <w:pPr>
        <w:pStyle w:val="Default"/>
        <w:jc w:val="both"/>
        <w:rPr>
          <w:color w:val="auto"/>
        </w:rPr>
      </w:pPr>
      <w:r w:rsidRPr="00BA4D81">
        <w:rPr>
          <w:color w:val="auto"/>
        </w:rPr>
        <w:t>4. Технически спецификации;</w:t>
      </w:r>
    </w:p>
    <w:p w:rsidR="00511655" w:rsidRPr="00BA4D81" w:rsidRDefault="00511655" w:rsidP="00511655">
      <w:pPr>
        <w:pStyle w:val="Default"/>
        <w:jc w:val="both"/>
        <w:rPr>
          <w:color w:val="auto"/>
        </w:rPr>
      </w:pPr>
      <w:r w:rsidRPr="00BA4D81">
        <w:rPr>
          <w:color w:val="auto"/>
        </w:rPr>
        <w:t xml:space="preserve">5. Техническо предложение; </w:t>
      </w:r>
    </w:p>
    <w:p w:rsidR="00511655" w:rsidRPr="00BA4D81" w:rsidRDefault="00511655" w:rsidP="00511655">
      <w:pPr>
        <w:pStyle w:val="Default"/>
        <w:jc w:val="both"/>
        <w:rPr>
          <w:color w:val="auto"/>
        </w:rPr>
      </w:pPr>
      <w:r w:rsidRPr="00BA4D81">
        <w:rPr>
          <w:color w:val="auto"/>
        </w:rPr>
        <w:t xml:space="preserve">6. Ценово предложение. </w:t>
      </w:r>
    </w:p>
    <w:p w:rsidR="00511655" w:rsidRPr="00BA4D81" w:rsidRDefault="00511655" w:rsidP="00511655">
      <w:pPr>
        <w:pStyle w:val="Default"/>
        <w:jc w:val="both"/>
        <w:rPr>
          <w:color w:val="auto"/>
        </w:rPr>
      </w:pPr>
    </w:p>
    <w:p w:rsidR="00511655" w:rsidRPr="00BA4D81" w:rsidRDefault="00511655" w:rsidP="00511655">
      <w:pPr>
        <w:pStyle w:val="Default"/>
        <w:jc w:val="both"/>
        <w:rPr>
          <w:color w:val="auto"/>
        </w:rPr>
      </w:pPr>
      <w:r w:rsidRPr="00BA4D81">
        <w:rPr>
          <w:color w:val="auto"/>
        </w:rPr>
        <w:t xml:space="preserve">Настоящият договор се състави в три еднообразни екземпляра на български език - един за ИЗПЪЛНИТЕЛЯ и два за ВЪЗЛОЖИТЕЛЯ. </w:t>
      </w:r>
    </w:p>
    <w:p w:rsidR="00511655" w:rsidRPr="00BA4D81" w:rsidRDefault="00511655" w:rsidP="00511655">
      <w:pPr>
        <w:pStyle w:val="Default"/>
        <w:jc w:val="both"/>
        <w:rPr>
          <w:color w:val="auto"/>
        </w:rPr>
      </w:pPr>
    </w:p>
    <w:p w:rsidR="00DD045A" w:rsidRPr="00BA4D81" w:rsidRDefault="00DD045A" w:rsidP="00DD045A">
      <w:pPr>
        <w:jc w:val="both"/>
        <w:rPr>
          <w:b/>
          <w:bCs/>
        </w:rPr>
      </w:pPr>
    </w:p>
    <w:p w:rsidR="00DD045A" w:rsidRPr="00BA4D81" w:rsidRDefault="00DD045A" w:rsidP="00DD045A">
      <w:pPr>
        <w:jc w:val="both"/>
        <w:rPr>
          <w:b/>
          <w:bCs/>
        </w:rPr>
      </w:pPr>
    </w:p>
    <w:p w:rsidR="00DD045A" w:rsidRPr="00BA4D81" w:rsidRDefault="00DD045A" w:rsidP="00DD045A">
      <w:pPr>
        <w:rPr>
          <w:b/>
          <w:bCs/>
          <w:spacing w:val="-2"/>
        </w:rPr>
      </w:pPr>
      <w:r w:rsidRPr="00BA4D81">
        <w:rPr>
          <w:b/>
          <w:bCs/>
          <w:spacing w:val="-2"/>
        </w:rPr>
        <w:t>ВЪЗЛОЖИТЕЛ:</w:t>
      </w:r>
      <w:r w:rsidRPr="00BA4D81">
        <w:rPr>
          <w:b/>
          <w:bCs/>
        </w:rPr>
        <w:tab/>
      </w:r>
      <w:r w:rsidRPr="00BA4D81">
        <w:rPr>
          <w:b/>
          <w:bCs/>
        </w:rPr>
        <w:tab/>
      </w:r>
      <w:r w:rsidRPr="00BA4D81">
        <w:rPr>
          <w:b/>
          <w:bCs/>
        </w:rPr>
        <w:tab/>
      </w:r>
      <w:r w:rsidRPr="00BA4D81">
        <w:rPr>
          <w:b/>
          <w:bCs/>
        </w:rPr>
        <w:tab/>
      </w:r>
      <w:r w:rsidRPr="00BA4D81">
        <w:rPr>
          <w:b/>
          <w:bCs/>
        </w:rPr>
        <w:tab/>
      </w:r>
      <w:r w:rsidR="00C12C7F">
        <w:rPr>
          <w:b/>
          <w:bCs/>
        </w:rPr>
        <w:tab/>
      </w:r>
      <w:r w:rsidRPr="00BA4D81">
        <w:rPr>
          <w:b/>
          <w:bCs/>
          <w:spacing w:val="-2"/>
        </w:rPr>
        <w:t>ИЗПЪЛНИТЕЛ:</w:t>
      </w:r>
    </w:p>
    <w:p w:rsidR="00DD045A" w:rsidRPr="00BA4D81" w:rsidRDefault="00DD045A" w:rsidP="00DD045A">
      <w:pPr>
        <w:rPr>
          <w:b/>
          <w:bCs/>
          <w:spacing w:val="-2"/>
        </w:rPr>
      </w:pPr>
    </w:p>
    <w:p w:rsidR="00DD045A" w:rsidRPr="00BA4D81" w:rsidRDefault="00511655" w:rsidP="00DD045A">
      <w:pPr>
        <w:rPr>
          <w:b/>
          <w:bCs/>
          <w:spacing w:val="-2"/>
        </w:rPr>
      </w:pPr>
      <w:r w:rsidRPr="00BA4D81">
        <w:rPr>
          <w:b/>
          <w:bCs/>
          <w:spacing w:val="-2"/>
        </w:rPr>
        <w:t>МИНИСТЕРСТВО НА</w:t>
      </w:r>
    </w:p>
    <w:p w:rsidR="00511655" w:rsidRPr="00BA4D81" w:rsidRDefault="00511655" w:rsidP="00DD045A">
      <w:pPr>
        <w:rPr>
          <w:b/>
          <w:bCs/>
          <w:spacing w:val="-2"/>
        </w:rPr>
      </w:pPr>
      <w:r w:rsidRPr="00BA4D81">
        <w:rPr>
          <w:b/>
          <w:bCs/>
          <w:spacing w:val="-2"/>
        </w:rPr>
        <w:t>ЗДРАВЕОПАЗВАНЕТО</w:t>
      </w:r>
    </w:p>
    <w:p w:rsidR="00DD045A" w:rsidRPr="00BA4D81" w:rsidRDefault="00DD045A" w:rsidP="00DD045A">
      <w:pPr>
        <w:rPr>
          <w:b/>
          <w:bCs/>
          <w:spacing w:val="-2"/>
        </w:rPr>
      </w:pPr>
    </w:p>
    <w:p w:rsidR="00C12C7F" w:rsidRDefault="00DD045A" w:rsidP="00C12C7F">
      <w:pPr>
        <w:rPr>
          <w:b/>
        </w:rPr>
      </w:pPr>
      <w:r w:rsidRPr="00BA4D81">
        <w:rPr>
          <w:b/>
          <w:bCs/>
          <w:spacing w:val="-2"/>
        </w:rPr>
        <w:t>......................................................</w:t>
      </w:r>
      <w:r w:rsidR="00C12C7F">
        <w:rPr>
          <w:b/>
        </w:rPr>
        <w:t xml:space="preserve"> </w:t>
      </w: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Default="00C12C7F" w:rsidP="00DD045A">
      <w:pPr>
        <w:spacing w:line="276" w:lineRule="auto"/>
        <w:jc w:val="both"/>
        <w:rPr>
          <w:b/>
        </w:rPr>
      </w:pPr>
    </w:p>
    <w:p w:rsidR="00C12C7F" w:rsidRPr="00BA4D81" w:rsidRDefault="00C12C7F" w:rsidP="00DD045A">
      <w:pPr>
        <w:spacing w:line="276" w:lineRule="auto"/>
        <w:jc w:val="both"/>
        <w:rPr>
          <w:b/>
        </w:rPr>
      </w:pPr>
    </w:p>
    <w:p w:rsidR="00F9616D" w:rsidRPr="00BA4D81" w:rsidRDefault="00F9616D" w:rsidP="00DD045A">
      <w:pPr>
        <w:spacing w:line="276" w:lineRule="auto"/>
        <w:jc w:val="both"/>
        <w:rPr>
          <w:b/>
        </w:rPr>
      </w:pPr>
    </w:p>
    <w:p w:rsidR="00ED15AD" w:rsidRPr="00BA4D81" w:rsidRDefault="00ED15AD" w:rsidP="00DD045A">
      <w:pPr>
        <w:spacing w:line="276" w:lineRule="auto"/>
        <w:jc w:val="both"/>
        <w:rPr>
          <w:b/>
        </w:rPr>
      </w:pPr>
    </w:p>
    <w:p w:rsidR="009F52DB" w:rsidRPr="00732FA4" w:rsidRDefault="009F52DB" w:rsidP="009F52DB">
      <w:pPr>
        <w:spacing w:before="120"/>
        <w:ind w:left="6372" w:firstLine="708"/>
        <w:jc w:val="right"/>
        <w:rPr>
          <w:b/>
          <w:i/>
        </w:rPr>
      </w:pPr>
      <w:r w:rsidRPr="00732FA4">
        <w:rPr>
          <w:b/>
          <w:i/>
        </w:rPr>
        <w:t>Приложение № 1</w:t>
      </w:r>
      <w:r w:rsidR="00D86908">
        <w:rPr>
          <w:b/>
          <w:i/>
        </w:rPr>
        <w:t>0</w:t>
      </w:r>
    </w:p>
    <w:p w:rsidR="002A7397" w:rsidRPr="00732FA4" w:rsidRDefault="002A7397" w:rsidP="002A7397">
      <w:pPr>
        <w:ind w:left="5664"/>
        <w:jc w:val="both"/>
        <w:rPr>
          <w:b/>
          <w:bCs/>
          <w:caps/>
        </w:rPr>
      </w:pPr>
      <w:r w:rsidRPr="00732FA4">
        <w:rPr>
          <w:b/>
          <w:bCs/>
          <w:caps/>
        </w:rPr>
        <w:t>ДО</w:t>
      </w:r>
    </w:p>
    <w:p w:rsidR="002A7397" w:rsidRDefault="002A7397" w:rsidP="002A7397">
      <w:pPr>
        <w:ind w:left="5664"/>
        <w:jc w:val="both"/>
        <w:rPr>
          <w:b/>
          <w:bCs/>
          <w:caps/>
        </w:rPr>
      </w:pPr>
      <w:r>
        <w:rPr>
          <w:b/>
          <w:bCs/>
          <w:caps/>
        </w:rPr>
        <w:lastRenderedPageBreak/>
        <w:t xml:space="preserve">МИНИСТЕРСТВО НА </w:t>
      </w:r>
    </w:p>
    <w:p w:rsidR="002A7397" w:rsidRPr="00732FA4" w:rsidRDefault="002A7397" w:rsidP="002A7397">
      <w:pPr>
        <w:ind w:left="5664"/>
        <w:jc w:val="both"/>
        <w:rPr>
          <w:b/>
          <w:bCs/>
          <w:caps/>
        </w:rPr>
      </w:pPr>
      <w:r>
        <w:rPr>
          <w:b/>
          <w:bCs/>
          <w:caps/>
        </w:rPr>
        <w:t>ЗДРАВЕОПАЗВАНЕТО</w:t>
      </w:r>
    </w:p>
    <w:p w:rsidR="002A7397" w:rsidRPr="00732FA4" w:rsidRDefault="002A7397" w:rsidP="002A7397">
      <w:pPr>
        <w:ind w:left="5664"/>
        <w:jc w:val="both"/>
        <w:rPr>
          <w:b/>
          <w:bCs/>
          <w:caps/>
        </w:rPr>
      </w:pPr>
      <w:r w:rsidRPr="00732FA4">
        <w:rPr>
          <w:b/>
          <w:bCs/>
          <w:caps/>
        </w:rPr>
        <w:t>ГР. СОФИЯ 1000</w:t>
      </w:r>
    </w:p>
    <w:p w:rsidR="009F52DB" w:rsidRPr="00732FA4" w:rsidRDefault="002A7397" w:rsidP="002A7397">
      <w:pPr>
        <w:ind w:left="5664"/>
        <w:jc w:val="both"/>
        <w:rPr>
          <w:b/>
          <w:bCs/>
          <w:caps/>
        </w:rPr>
      </w:pPr>
      <w:r>
        <w:rPr>
          <w:b/>
          <w:bCs/>
          <w:caps/>
        </w:rPr>
        <w:t>П</w:t>
      </w:r>
      <w:r w:rsidRPr="00732FA4">
        <w:rPr>
          <w:b/>
          <w:bCs/>
          <w:caps/>
        </w:rPr>
        <w:t>Л. „</w:t>
      </w:r>
      <w:r>
        <w:rPr>
          <w:b/>
          <w:bCs/>
          <w:caps/>
        </w:rPr>
        <w:t>СВЕТА НЕДЕЛЯ</w:t>
      </w:r>
      <w:r w:rsidRPr="00732FA4">
        <w:rPr>
          <w:b/>
          <w:bCs/>
          <w:caps/>
        </w:rPr>
        <w:t xml:space="preserve">” № </w:t>
      </w:r>
      <w:r>
        <w:rPr>
          <w:b/>
          <w:bCs/>
          <w:caps/>
        </w:rPr>
        <w:t>5</w:t>
      </w:r>
    </w:p>
    <w:p w:rsidR="009F52DB" w:rsidRPr="00732FA4" w:rsidRDefault="009F52DB" w:rsidP="009F52DB"/>
    <w:p w:rsidR="009F52DB" w:rsidRPr="00732FA4" w:rsidRDefault="009F52DB" w:rsidP="009F52DB">
      <w:pPr>
        <w:jc w:val="center"/>
        <w:rPr>
          <w:b/>
        </w:rPr>
      </w:pPr>
      <w:r w:rsidRPr="00732FA4">
        <w:rPr>
          <w:b/>
        </w:rPr>
        <w:t>БАНКОВА ГАРАНЦИЯ ЗА УЧАСТИЕ В ПРОЦЕДУРА ЗА ВЪЗЛАГАНЕ НА ОБЩЕСТВЕНА ПОРЪЧКА</w:t>
      </w:r>
    </w:p>
    <w:p w:rsidR="009F52DB" w:rsidRPr="00732FA4" w:rsidRDefault="009F52DB" w:rsidP="009F52DB"/>
    <w:p w:rsidR="009F52DB" w:rsidRPr="00ED15AD" w:rsidRDefault="009F52DB" w:rsidP="009F52DB">
      <w:pPr>
        <w:jc w:val="both"/>
        <w:rPr>
          <w:b/>
        </w:rPr>
      </w:pPr>
      <w:r w:rsidRPr="00732FA4">
        <w:t xml:space="preserve">           Ние,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 xml:space="preserve">], представлявана от ______________, със седалище </w:t>
      </w:r>
      <w:r w:rsidRPr="00732FA4">
        <w:rPr>
          <w:u w:val="single"/>
        </w:rPr>
        <w:tab/>
      </w:r>
      <w:r w:rsidRPr="00732FA4">
        <w:rPr>
          <w:u w:val="single"/>
        </w:rPr>
        <w:tab/>
      </w:r>
      <w:r w:rsidRPr="00732FA4">
        <w:rPr>
          <w:u w:val="single"/>
        </w:rPr>
        <w:tab/>
      </w:r>
      <w:r w:rsidRPr="00732FA4">
        <w:rPr>
          <w:u w:val="single"/>
        </w:rPr>
        <w:tab/>
        <w:t xml:space="preserve">  </w:t>
      </w:r>
      <w:r w:rsidRPr="00732FA4">
        <w:t>/</w:t>
      </w:r>
      <w:r w:rsidRPr="00732FA4">
        <w:rPr>
          <w:i/>
        </w:rPr>
        <w:t>адрес/</w:t>
      </w:r>
      <w:r w:rsidRPr="00732FA4">
        <w:t xml:space="preserve"> сме уведомени, че нашият Клиент, </w:t>
      </w:r>
      <w:r w:rsidRPr="00732FA4">
        <w:rPr>
          <w:u w:val="single"/>
        </w:rPr>
        <w:t xml:space="preserve">                                                  </w:t>
      </w:r>
      <w:r w:rsidRPr="00732FA4">
        <w:t>[</w:t>
      </w:r>
      <w:r w:rsidRPr="00732FA4">
        <w:rPr>
          <w:i/>
          <w:iCs/>
        </w:rPr>
        <w:t>наименование и адрес на Фирмата/Лицето</w:t>
      </w:r>
      <w:r w:rsidRPr="00732FA4">
        <w:t xml:space="preserve">], ще участва със свое предложение в откритата с Ваше Решение № </w:t>
      </w:r>
      <w:r w:rsidRPr="00732FA4">
        <w:rPr>
          <w:u w:val="single"/>
        </w:rPr>
        <w:t>                        /                      </w:t>
      </w:r>
      <w:r w:rsidRPr="00732FA4">
        <w:t xml:space="preserve"> г. процедура за възлагане на обществена поръчка с предмет: </w:t>
      </w:r>
      <w:r w:rsidR="00ED15AD" w:rsidRPr="00ED15AD">
        <w:rPr>
          <w:b/>
        </w:rPr>
        <w:t>"Доставка на медицинска апаратура, медицинско оборудване и технологично обзавеждане в тридесет и пет центъра/филиала/лечебни заведения"</w:t>
      </w:r>
    </w:p>
    <w:p w:rsidR="009F52DB" w:rsidRPr="00732FA4" w:rsidRDefault="009F52DB" w:rsidP="009F52DB">
      <w:pPr>
        <w:spacing w:before="120"/>
        <w:ind w:firstLine="720"/>
        <w:jc w:val="both"/>
      </w:pPr>
      <w:r w:rsidRPr="00732FA4">
        <w:t>Също така сме информирани, че, в съответствие с условията на процедурата и разпоредбите на Закона за обществените поръчки, УЧАСТНИКЪТ</w:t>
      </w:r>
      <w:r w:rsidRPr="00732FA4">
        <w:rPr>
          <w:caps/>
        </w:rPr>
        <w:t xml:space="preserve"> </w:t>
      </w:r>
      <w:r w:rsidRPr="00732FA4">
        <w:t xml:space="preserve">трябва да представи заедно с предложението си банкова гаранция за участие в процедурата, открита във Ваша полза, за сумата в размер на </w:t>
      </w:r>
      <w:r w:rsidRPr="00732FA4">
        <w:rPr>
          <w:b/>
        </w:rPr>
        <w:t xml:space="preserve">........................... </w:t>
      </w:r>
      <w:r w:rsidRPr="00732FA4">
        <w:rPr>
          <w:b/>
          <w:lang w:val="ru-RU"/>
        </w:rPr>
        <w:t>(</w:t>
      </w:r>
      <w:r w:rsidRPr="00732FA4">
        <w:rPr>
          <w:b/>
        </w:rPr>
        <w:t>словом</w:t>
      </w:r>
      <w:r w:rsidRPr="00732FA4">
        <w:rPr>
          <w:b/>
          <w:lang w:val="ru-RU"/>
        </w:rPr>
        <w:t>)</w:t>
      </w:r>
      <w:r w:rsidRPr="00732FA4">
        <w:rPr>
          <w:b/>
        </w:rPr>
        <w:t xml:space="preserve"> лева</w:t>
      </w:r>
      <w:r w:rsidRPr="00732FA4">
        <w:t>.</w:t>
      </w:r>
    </w:p>
    <w:p w:rsidR="009F52DB" w:rsidRDefault="009F52DB" w:rsidP="009F52DB">
      <w:pPr>
        <w:spacing w:before="120"/>
        <w:ind w:firstLine="708"/>
        <w:jc w:val="both"/>
      </w:pPr>
      <w:r w:rsidRPr="00732FA4">
        <w:t xml:space="preserve">Във връзка с гореизложеното ние </w:t>
      </w:r>
      <w:r w:rsidRPr="00732FA4">
        <w:rPr>
          <w:u w:val="single"/>
        </w:rPr>
        <w:tab/>
      </w:r>
      <w:r w:rsidRPr="00732FA4">
        <w:rPr>
          <w:u w:val="single"/>
        </w:rPr>
        <w:tab/>
      </w:r>
      <w:r w:rsidRPr="00732FA4">
        <w:rPr>
          <w:u w:val="single"/>
        </w:rPr>
        <w:tab/>
      </w:r>
      <w:r w:rsidRPr="00732FA4">
        <w:rPr>
          <w:u w:val="single"/>
        </w:rPr>
        <w:tab/>
      </w:r>
      <w:r w:rsidRPr="00732FA4">
        <w:rPr>
          <w:u w:val="single"/>
        </w:rPr>
        <w:tab/>
        <w:t>______</w:t>
      </w:r>
      <w:r w:rsidRPr="00732FA4">
        <w:t>[</w:t>
      </w:r>
      <w:r w:rsidRPr="00732FA4">
        <w:rPr>
          <w:i/>
          <w:iCs/>
        </w:rPr>
        <w:t>Банка</w:t>
      </w:r>
      <w:r w:rsidRPr="00732FA4">
        <w:t xml:space="preserve">], с настоящото поемаме </w:t>
      </w:r>
      <w:r w:rsidRPr="009F52DB">
        <w:rPr>
          <w:b/>
          <w:u w:val="single"/>
        </w:rPr>
        <w:t>неотменимо и безусловно задължение да Ви изплатим</w:t>
      </w:r>
      <w:r w:rsidRPr="00732FA4">
        <w:t xml:space="preserve">, независимо от възраженията на нашия Клиент, сумата от </w:t>
      </w:r>
      <w:r w:rsidRPr="00732FA4">
        <w:rPr>
          <w:u w:val="single"/>
        </w:rPr>
        <w:tab/>
      </w:r>
      <w:r w:rsidRPr="00732FA4">
        <w:rPr>
          <w:u w:val="single"/>
        </w:rPr>
        <w:tab/>
      </w:r>
      <w:r w:rsidRPr="00732FA4">
        <w:rPr>
          <w:u w:val="single"/>
        </w:rPr>
        <w:tab/>
      </w:r>
      <w:r w:rsidRPr="00732FA4">
        <w:rPr>
          <w:u w:val="single"/>
        </w:rPr>
        <w:tab/>
      </w:r>
      <w:r w:rsidRPr="00732FA4">
        <w:t xml:space="preserve"> лева, в срок до 3 (три) работни дни след получаване на Вашето надлежно подписано и подпечатано искане за заплащане, деклариращо, че фирма/лице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p>
    <w:p w:rsidR="00806142" w:rsidRPr="00732FA4" w:rsidRDefault="00806142" w:rsidP="009F52DB">
      <w:pPr>
        <w:spacing w:before="120"/>
        <w:ind w:firstLine="708"/>
        <w:jc w:val="both"/>
      </w:pPr>
    </w:p>
    <w:p w:rsidR="009F52DB" w:rsidRPr="00732FA4" w:rsidRDefault="009F52DB" w:rsidP="00BF1617">
      <w:pPr>
        <w:numPr>
          <w:ilvl w:val="0"/>
          <w:numId w:val="9"/>
        </w:numPr>
        <w:jc w:val="both"/>
      </w:pPr>
      <w:r w:rsidRPr="00732FA4">
        <w:t>е оттеглила/о офертата си след изтичане на срока за подаване на оферти, или</w:t>
      </w:r>
    </w:p>
    <w:p w:rsidR="009F52DB" w:rsidRPr="00732FA4" w:rsidRDefault="009F52DB" w:rsidP="00BF1617">
      <w:pPr>
        <w:numPr>
          <w:ilvl w:val="0"/>
          <w:numId w:val="9"/>
        </w:numPr>
        <w:jc w:val="both"/>
      </w:pPr>
      <w:r w:rsidRPr="00732FA4">
        <w:t>е определена/о за Изпълнител, но не е изпълнила/о задължението си да сключи договор за обществена поръчка.</w:t>
      </w:r>
    </w:p>
    <w:p w:rsidR="009F52DB" w:rsidRPr="00732FA4" w:rsidRDefault="009F52DB" w:rsidP="009F52DB">
      <w:pPr>
        <w:ind w:firstLine="708"/>
        <w:jc w:val="both"/>
      </w:pPr>
      <w:r>
        <w:t xml:space="preserve">или </w:t>
      </w:r>
      <w:r>
        <w:rPr>
          <w:b/>
        </w:rPr>
        <w:t>да поддържаме валидна</w:t>
      </w:r>
      <w:r>
        <w:t xml:space="preserve"> тази банкова гаранция за участие с цел Възложителят да я задържи, когато участникът, посочен по-горе е подал жалба срещу решението за класиране до решаване на спора.</w:t>
      </w:r>
    </w:p>
    <w:p w:rsidR="009F52DB" w:rsidRPr="00732FA4" w:rsidRDefault="009F52DB" w:rsidP="009F52DB">
      <w:pPr>
        <w:ind w:firstLine="708"/>
        <w:jc w:val="both"/>
      </w:pPr>
      <w:r w:rsidRPr="00732FA4">
        <w:t xml:space="preserve">Вашето писмено искане за </w:t>
      </w:r>
      <w:r w:rsidR="00BB6646">
        <w:t>*</w:t>
      </w:r>
      <w:r w:rsidRPr="00BB6646">
        <w:rPr>
          <w:b/>
        </w:rPr>
        <w:t>плащане</w:t>
      </w:r>
      <w:r w:rsidR="00BB6646" w:rsidRPr="00BB6646">
        <w:rPr>
          <w:b/>
        </w:rPr>
        <w:t>/поддържане на валидна гаранция</w:t>
      </w:r>
      <w:r w:rsidRPr="00732FA4">
        <w:t xml:space="preserve">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9F52DB" w:rsidRPr="00732FA4" w:rsidRDefault="009F52DB" w:rsidP="009F52DB">
      <w:pPr>
        <w:ind w:firstLine="708"/>
        <w:jc w:val="both"/>
        <w:rPr>
          <w:color w:val="000000"/>
        </w:rPr>
      </w:pPr>
      <w:r w:rsidRPr="00732FA4">
        <w:rPr>
          <w:color w:val="000000"/>
        </w:rPr>
        <w:t>Настоящата гаранция е валидна до ................................../дата</w:t>
      </w:r>
      <w:r w:rsidR="00EC4B56">
        <w:rPr>
          <w:color w:val="000000"/>
        </w:rPr>
        <w:t xml:space="preserve"> -</w:t>
      </w:r>
      <w:r w:rsidR="00EC4B56" w:rsidRPr="00732FA4">
        <w:t xml:space="preserve"> </w:t>
      </w:r>
      <w:r w:rsidR="00BB6646">
        <w:t>*</w:t>
      </w:r>
      <w:r w:rsidR="00EC4B56" w:rsidRPr="00732FA4">
        <w:t xml:space="preserve">срок на валидност </w:t>
      </w:r>
      <w:r w:rsidR="00EC4B56" w:rsidRPr="00732FA4">
        <w:rPr>
          <w:b/>
        </w:rPr>
        <w:t>180 дни, считано от крайния срок за подаване на офертата</w:t>
      </w:r>
      <w:r w:rsidRPr="00732FA4">
        <w:rPr>
          <w:color w:val="000000"/>
        </w:rPr>
        <w:t>/ и изтича изцяло и автоматично в случай, че до.................часа на ...................../дата/ искането Ви, предявено при горепосочените условия не е постъпило в ........................................../банка/. След тази дата ангажиментът ни се обезсилва, независимо дали оригиналът на банковата гаранция ни е върнат или не.</w:t>
      </w:r>
    </w:p>
    <w:p w:rsidR="009F52DB" w:rsidRDefault="009F52DB" w:rsidP="009F52DB">
      <w:pPr>
        <w:ind w:firstLine="708"/>
        <w:jc w:val="both"/>
      </w:pPr>
      <w:r w:rsidRPr="00732FA4">
        <w:t xml:space="preserve">Банковата гаранция може да бъде освободена преди изтичане на валидността ù само след връщане на оригинала на същата в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w:t>
      </w:r>
    </w:p>
    <w:p w:rsidR="009F52DB" w:rsidRPr="00732FA4" w:rsidRDefault="009F52DB" w:rsidP="00806142">
      <w:pPr>
        <w:spacing w:before="120"/>
        <w:ind w:firstLine="708"/>
        <w:jc w:val="both"/>
      </w:pPr>
      <w:r w:rsidRPr="00732FA4">
        <w:t>Гаранцията е лично за Вас и не може да бъде прехвърляна.</w:t>
      </w:r>
    </w:p>
    <w:p w:rsidR="009F52DB" w:rsidRPr="00732FA4" w:rsidRDefault="009F52DB" w:rsidP="009F52DB">
      <w:pPr>
        <w:spacing w:before="120"/>
        <w:jc w:val="both"/>
      </w:pPr>
      <w:r w:rsidRPr="00732FA4">
        <w:tab/>
        <w:t xml:space="preserve">При възникване на спорове по тази гаранция, те ще се решават в съответствие с действащото законодателство на Република България.           </w:t>
      </w:r>
    </w:p>
    <w:p w:rsidR="009F52DB" w:rsidRPr="00732FA4" w:rsidRDefault="009F52DB" w:rsidP="009F52DB">
      <w:pPr>
        <w:spacing w:before="120"/>
        <w:ind w:left="7080" w:firstLine="708"/>
        <w:jc w:val="both"/>
      </w:pPr>
    </w:p>
    <w:p w:rsidR="009F52DB" w:rsidRPr="00732FA4" w:rsidRDefault="009F52DB" w:rsidP="009F52DB">
      <w:pPr>
        <w:spacing w:before="120"/>
        <w:ind w:left="7080"/>
        <w:jc w:val="both"/>
      </w:pPr>
      <w:r w:rsidRPr="00732FA4">
        <w:rPr>
          <w:b/>
        </w:rPr>
        <w:t>Подпис и печат</w:t>
      </w:r>
    </w:p>
    <w:p w:rsidR="009F52DB" w:rsidRPr="00732FA4" w:rsidRDefault="009F52DB" w:rsidP="009F52DB">
      <w:pPr>
        <w:ind w:left="7788"/>
        <w:jc w:val="both"/>
      </w:pPr>
      <w:r w:rsidRPr="00732FA4">
        <w:rPr>
          <w:b/>
        </w:rPr>
        <w:t xml:space="preserve">(БАНКА) </w:t>
      </w:r>
    </w:p>
    <w:p w:rsidR="00B143AF" w:rsidRPr="00732FA4" w:rsidRDefault="00145E78" w:rsidP="00B143AF">
      <w:pPr>
        <w:jc w:val="right"/>
        <w:rPr>
          <w:b/>
          <w:i/>
        </w:rPr>
      </w:pPr>
      <w:r>
        <w:rPr>
          <w:b/>
          <w:i/>
        </w:rPr>
        <w:lastRenderedPageBreak/>
        <w:t>П</w:t>
      </w:r>
      <w:r w:rsidR="00B143AF" w:rsidRPr="00732FA4">
        <w:rPr>
          <w:b/>
          <w:i/>
        </w:rPr>
        <w:t>риложение № 1</w:t>
      </w:r>
      <w:r w:rsidR="00D86908">
        <w:rPr>
          <w:b/>
          <w:i/>
        </w:rPr>
        <w:t>1</w:t>
      </w:r>
    </w:p>
    <w:p w:rsidR="002A7397" w:rsidRPr="00732FA4" w:rsidRDefault="002A7397" w:rsidP="002A7397">
      <w:pPr>
        <w:ind w:left="5664"/>
        <w:jc w:val="both"/>
        <w:rPr>
          <w:b/>
          <w:bCs/>
          <w:caps/>
        </w:rPr>
      </w:pPr>
      <w:r w:rsidRPr="00732FA4">
        <w:rPr>
          <w:b/>
          <w:bCs/>
          <w:caps/>
        </w:rPr>
        <w:t>ДО</w:t>
      </w:r>
    </w:p>
    <w:p w:rsidR="002A7397" w:rsidRDefault="002A7397" w:rsidP="002A7397">
      <w:pPr>
        <w:ind w:left="5664"/>
        <w:jc w:val="both"/>
        <w:rPr>
          <w:b/>
          <w:bCs/>
          <w:caps/>
        </w:rPr>
      </w:pPr>
      <w:r>
        <w:rPr>
          <w:b/>
          <w:bCs/>
          <w:caps/>
        </w:rPr>
        <w:t xml:space="preserve">МИНИСТЕРСТВО НА </w:t>
      </w:r>
    </w:p>
    <w:p w:rsidR="002A7397" w:rsidRPr="00732FA4" w:rsidRDefault="002A7397" w:rsidP="002A7397">
      <w:pPr>
        <w:ind w:left="5664"/>
        <w:jc w:val="both"/>
        <w:rPr>
          <w:b/>
          <w:bCs/>
          <w:caps/>
        </w:rPr>
      </w:pPr>
      <w:r>
        <w:rPr>
          <w:b/>
          <w:bCs/>
          <w:caps/>
        </w:rPr>
        <w:t>ЗДРАВЕОПАЗВАНЕТО</w:t>
      </w:r>
    </w:p>
    <w:p w:rsidR="002A7397" w:rsidRPr="00732FA4" w:rsidRDefault="002A7397" w:rsidP="002A7397">
      <w:pPr>
        <w:ind w:left="5664"/>
        <w:jc w:val="both"/>
        <w:rPr>
          <w:b/>
          <w:bCs/>
          <w:caps/>
        </w:rPr>
      </w:pPr>
      <w:r w:rsidRPr="00732FA4">
        <w:rPr>
          <w:b/>
          <w:bCs/>
          <w:caps/>
        </w:rPr>
        <w:t>ГР. СОФИЯ 1000</w:t>
      </w:r>
    </w:p>
    <w:p w:rsidR="00B143AF" w:rsidRPr="00732FA4" w:rsidRDefault="002A7397" w:rsidP="002A7397">
      <w:pPr>
        <w:ind w:left="5664"/>
        <w:jc w:val="both"/>
        <w:rPr>
          <w:b/>
          <w:bCs/>
          <w:caps/>
        </w:rPr>
      </w:pPr>
      <w:r>
        <w:rPr>
          <w:b/>
          <w:bCs/>
          <w:caps/>
        </w:rPr>
        <w:t>П</w:t>
      </w:r>
      <w:r w:rsidRPr="00732FA4">
        <w:rPr>
          <w:b/>
          <w:bCs/>
          <w:caps/>
        </w:rPr>
        <w:t>Л. „</w:t>
      </w:r>
      <w:r>
        <w:rPr>
          <w:b/>
          <w:bCs/>
          <w:caps/>
        </w:rPr>
        <w:t>СВЕТА НЕДЕЛЯ</w:t>
      </w:r>
      <w:r w:rsidRPr="00732FA4">
        <w:rPr>
          <w:b/>
          <w:bCs/>
          <w:caps/>
        </w:rPr>
        <w:t xml:space="preserve">” № </w:t>
      </w:r>
      <w:r>
        <w:rPr>
          <w:b/>
          <w:bCs/>
          <w:caps/>
        </w:rPr>
        <w:t>5</w:t>
      </w:r>
    </w:p>
    <w:p w:rsidR="00B143AF" w:rsidRPr="00732FA4" w:rsidRDefault="00B143AF" w:rsidP="00B143AF"/>
    <w:p w:rsidR="00B143AF" w:rsidRPr="00732FA4" w:rsidRDefault="00B143AF" w:rsidP="00B143AF">
      <w:pPr>
        <w:pStyle w:val="Heading1"/>
        <w:rPr>
          <w:szCs w:val="24"/>
        </w:rPr>
      </w:pPr>
      <w:r w:rsidRPr="00732FA4">
        <w:rPr>
          <w:szCs w:val="24"/>
          <w:u w:val="none"/>
        </w:rPr>
        <w:t xml:space="preserve">БАНКОВА ГАРАНЦИЯ ЗА </w:t>
      </w:r>
      <w:r w:rsidR="00FE778D">
        <w:rPr>
          <w:szCs w:val="24"/>
          <w:u w:val="none"/>
        </w:rPr>
        <w:t xml:space="preserve">СРОЧНО </w:t>
      </w:r>
      <w:r w:rsidRPr="00732FA4">
        <w:rPr>
          <w:szCs w:val="24"/>
          <w:u w:val="none"/>
        </w:rPr>
        <w:t>ИЗПЪЛНЕНИЕ</w:t>
      </w:r>
      <w:r w:rsidR="00FE778D">
        <w:rPr>
          <w:szCs w:val="24"/>
          <w:u w:val="none"/>
        </w:rPr>
        <w:t xml:space="preserve"> </w:t>
      </w:r>
      <w:r w:rsidRPr="00732FA4">
        <w:rPr>
          <w:szCs w:val="24"/>
          <w:u w:val="none"/>
        </w:rPr>
        <w:t>НА ДОГОВОР ЗА ОБЩЕСТВЕНА ПОРЪЧКА</w:t>
      </w:r>
    </w:p>
    <w:p w:rsidR="00B143AF" w:rsidRPr="00732FA4" w:rsidRDefault="00B143AF" w:rsidP="00B143AF"/>
    <w:p w:rsidR="00B143AF" w:rsidRPr="00ED15AD" w:rsidRDefault="00B143AF" w:rsidP="00B143AF">
      <w:pPr>
        <w:jc w:val="both"/>
      </w:pPr>
      <w:r w:rsidRPr="00732FA4">
        <w:t xml:space="preserve">           Ние,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 xml:space="preserve">], представлявана от _________________, със седалище </w:t>
      </w:r>
      <w:r w:rsidRPr="00732FA4">
        <w:rPr>
          <w:u w:val="single"/>
        </w:rPr>
        <w:tab/>
      </w:r>
      <w:r w:rsidRPr="00732FA4">
        <w:rPr>
          <w:u w:val="single"/>
        </w:rPr>
        <w:tab/>
      </w:r>
      <w:r w:rsidRPr="00732FA4">
        <w:rPr>
          <w:u w:val="single"/>
        </w:rPr>
        <w:tab/>
      </w:r>
      <w:r w:rsidRPr="00732FA4">
        <w:rPr>
          <w:u w:val="single"/>
        </w:rPr>
        <w:tab/>
        <w:t xml:space="preserve">  </w:t>
      </w:r>
      <w:r w:rsidRPr="00732FA4">
        <w:t>/</w:t>
      </w:r>
      <w:r w:rsidRPr="00732FA4">
        <w:rPr>
          <w:i/>
        </w:rPr>
        <w:t>адрес/</w:t>
      </w:r>
      <w:r w:rsidRPr="00732FA4">
        <w:t xml:space="preserve"> сме уведомени, че нашият Клиент,</w:t>
      </w:r>
      <w:r w:rsidRPr="00732FA4">
        <w:rPr>
          <w:u w:val="single"/>
        </w:rPr>
        <w:t xml:space="preserve">                                                  </w:t>
      </w:r>
      <w:r w:rsidRPr="00732FA4">
        <w:t>[</w:t>
      </w:r>
      <w:r w:rsidRPr="00732FA4">
        <w:rPr>
          <w:i/>
          <w:iCs/>
        </w:rPr>
        <w:t>наименование и адрес на Фирмата/Лицето</w:t>
      </w:r>
      <w:r w:rsidRPr="00732FA4">
        <w:t xml:space="preserve">], наричан за краткост по-долу ИЗПЪЛНИТЕЛ с Ваше Решение № </w:t>
      </w:r>
      <w:r w:rsidRPr="00732FA4">
        <w:rPr>
          <w:u w:val="single"/>
        </w:rPr>
        <w:t>                        /                      </w:t>
      </w:r>
      <w:r w:rsidRPr="00732FA4">
        <w:t xml:space="preserve"> г.  е обявен за класиран на първо място и за изпълнител на обществена поръчка с предмет: </w:t>
      </w:r>
      <w:r w:rsidR="00ED15AD" w:rsidRPr="00ED15AD">
        <w:rPr>
          <w:b/>
        </w:rPr>
        <w:t>"Доставка на медицинска апаратура, медицинско оборудване и технологично обзавеждане в тридесет и пет центъра/филиала/лечебни заведения"</w:t>
      </w:r>
    </w:p>
    <w:p w:rsidR="00145E78" w:rsidRPr="005E5277" w:rsidRDefault="00145E78" w:rsidP="00845C37">
      <w:pPr>
        <w:numPr>
          <w:ilvl w:val="12"/>
          <w:numId w:val="0"/>
        </w:numPr>
        <w:ind w:firstLine="708"/>
        <w:jc w:val="both"/>
      </w:pPr>
      <w:r w:rsidRPr="005E5277">
        <w:t>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срочно изпълнение на договора, която ако е банкова трябва да бъде открита във Ваша полза, за сумата ……………. (словом:) [посочва се цифром и словом стойността и валутата на гаранцията съгласно уведомлението на Възложителя], представляваща 80% (осемдесет процента) от гаранцията за изпълнение на договора (3% от общата стойност на договора без ДДС) за да гарантира предстоящото срочно изпълнение на задължения си, в съответствие с договорените условия.</w:t>
      </w:r>
    </w:p>
    <w:p w:rsidR="00145E78" w:rsidRPr="005E5277" w:rsidRDefault="00145E78" w:rsidP="00145E78">
      <w:pPr>
        <w:numPr>
          <w:ilvl w:val="12"/>
          <w:numId w:val="0"/>
        </w:numPr>
        <w:jc w:val="both"/>
      </w:pPr>
      <w:r w:rsidRPr="005E5277">
        <w:tab/>
        <w:t>Като се има предвид гореспоменатото, ние ______________ [</w:t>
      </w:r>
      <w:r w:rsidRPr="005E5277">
        <w:rPr>
          <w:i/>
          <w:iCs/>
        </w:rPr>
        <w:t>Банка</w:t>
      </w:r>
      <w:r w:rsidRPr="005E5277">
        <w:t xml:space="preserve">], с настоящето поемаме неотменимо и безусловно задължение да Ви заплатим всяка сума, предявена от Вас, но общият размер на които не надвишава </w:t>
      </w:r>
      <w:r w:rsidRPr="005E5277">
        <w:rPr>
          <w:u w:val="single"/>
        </w:rPr>
        <w:tab/>
      </w:r>
      <w:r w:rsidRPr="005E5277">
        <w:rPr>
          <w:u w:val="single"/>
        </w:rPr>
        <w:tab/>
      </w:r>
      <w:r w:rsidRPr="005E5277">
        <w:t xml:space="preserve"> (словом: </w:t>
      </w:r>
      <w:r w:rsidRPr="005E5277">
        <w:rPr>
          <w:u w:val="single"/>
        </w:rPr>
        <w:tab/>
      </w:r>
      <w:r w:rsidRPr="005E5277">
        <w:rPr>
          <w:u w:val="single"/>
        </w:rPr>
        <w:tab/>
      </w:r>
      <w:r w:rsidRPr="005E5277">
        <w:rPr>
          <w:u w:val="single"/>
        </w:rPr>
        <w:tab/>
      </w:r>
      <w:r w:rsidRPr="005E5277">
        <w:rPr>
          <w:u w:val="single"/>
        </w:rPr>
        <w:tab/>
      </w:r>
      <w:r w:rsidRPr="005E5277">
        <w:rPr>
          <w:u w:val="single"/>
        </w:rPr>
        <w:tab/>
      </w:r>
      <w:r w:rsidRPr="005E5277">
        <w:rPr>
          <w:u w:val="single"/>
        </w:rPr>
        <w:tab/>
      </w:r>
      <w:r w:rsidRPr="005E5277">
        <w:rPr>
          <w:u w:val="single"/>
        </w:rPr>
        <w:tab/>
      </w:r>
      <w:r w:rsidRPr="005E5277">
        <w:t>) [</w:t>
      </w:r>
      <w:r w:rsidRPr="005E5277">
        <w:rPr>
          <w:i/>
          <w:iCs/>
        </w:rPr>
        <w:t>посочва се цифром и словом стойността и валутата на гаранцията</w:t>
      </w:r>
      <w:r w:rsidRPr="005E5277">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145E78" w:rsidRPr="005E5277" w:rsidRDefault="00145E78" w:rsidP="00145E78">
      <w:pPr>
        <w:jc w:val="both"/>
      </w:pPr>
      <w:r w:rsidRPr="005E5277">
        <w:tab/>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p>
    <w:p w:rsidR="00145E78" w:rsidRPr="005E5277" w:rsidRDefault="00145E78" w:rsidP="00145E78">
      <w:pPr>
        <w:jc w:val="both"/>
      </w:pPr>
      <w:r w:rsidRPr="005E5277">
        <w:tab/>
        <w:t>Тази гаранция влиза в сила, от момента на нейното издаване.</w:t>
      </w:r>
    </w:p>
    <w:p w:rsidR="00145E78" w:rsidRPr="005E5277" w:rsidRDefault="00145E78" w:rsidP="00145E78">
      <w:pPr>
        <w:jc w:val="both"/>
      </w:pPr>
      <w:r w:rsidRPr="005E5277">
        <w:tab/>
        <w:t>Отговорността ни по тази гаранция  ще изтече на  ____________[</w:t>
      </w:r>
      <w:r w:rsidRPr="005E5277">
        <w:rPr>
          <w:i/>
          <w:iCs/>
        </w:rPr>
        <w:t>посочва се дата и час на валидност на гаранцията съобразени с договорените условия -</w:t>
      </w:r>
      <w:r w:rsidRPr="005E5277">
        <w:t xml:space="preserve"> </w:t>
      </w:r>
      <w:r w:rsidRPr="005E5277">
        <w:rPr>
          <w:i/>
          <w:iCs/>
        </w:rPr>
        <w:t>в срок до ……………. след ……………………</w:t>
      </w:r>
      <w:r w:rsidRPr="005E5277">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145E78" w:rsidRPr="005E5277" w:rsidRDefault="00145E78" w:rsidP="00145E78">
      <w:pPr>
        <w:jc w:val="both"/>
      </w:pPr>
      <w:r w:rsidRPr="005E5277">
        <w:tab/>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145E78" w:rsidRPr="005E5277" w:rsidRDefault="00145E78" w:rsidP="00145E78">
      <w:pPr>
        <w:jc w:val="both"/>
      </w:pPr>
      <w:r w:rsidRPr="005E5277">
        <w:tab/>
        <w:t>Гаранцията е лично за Вас и не може да бъде прехвърляна.</w:t>
      </w:r>
    </w:p>
    <w:p w:rsidR="00B143AF" w:rsidRPr="00732FA4" w:rsidRDefault="00B143AF" w:rsidP="00B143AF">
      <w:pPr>
        <w:spacing w:before="120"/>
        <w:ind w:left="7080"/>
        <w:jc w:val="both"/>
      </w:pPr>
      <w:r w:rsidRPr="00732FA4">
        <w:rPr>
          <w:b/>
        </w:rPr>
        <w:t>Подпис и печат</w:t>
      </w:r>
    </w:p>
    <w:p w:rsidR="00B143AF" w:rsidRDefault="00B143AF" w:rsidP="00B143AF">
      <w:pPr>
        <w:ind w:left="7788"/>
        <w:jc w:val="both"/>
        <w:rPr>
          <w:b/>
        </w:rPr>
      </w:pPr>
      <w:r w:rsidRPr="00732FA4">
        <w:rPr>
          <w:b/>
        </w:rPr>
        <w:t xml:space="preserve">      (БАНКА)</w:t>
      </w:r>
      <w:r w:rsidRPr="00E47936">
        <w:rPr>
          <w:b/>
        </w:rPr>
        <w:t xml:space="preserve"> </w:t>
      </w:r>
    </w:p>
    <w:p w:rsidR="00D5208E" w:rsidRPr="00D5208E" w:rsidRDefault="00D5208E" w:rsidP="00D5208E">
      <w:pPr>
        <w:jc w:val="right"/>
        <w:rPr>
          <w:b/>
          <w:i/>
        </w:rPr>
      </w:pPr>
      <w:r w:rsidRPr="00D5208E">
        <w:rPr>
          <w:b/>
          <w:i/>
        </w:rPr>
        <w:lastRenderedPageBreak/>
        <w:t>Приложение № 1</w:t>
      </w:r>
      <w:r>
        <w:rPr>
          <w:b/>
          <w:i/>
        </w:rPr>
        <w:t>2</w:t>
      </w:r>
    </w:p>
    <w:p w:rsidR="00D5208E" w:rsidRPr="00D5208E" w:rsidRDefault="00D5208E" w:rsidP="00D5208E">
      <w:pPr>
        <w:ind w:left="5664"/>
        <w:jc w:val="both"/>
        <w:rPr>
          <w:b/>
          <w:bCs/>
          <w:caps/>
        </w:rPr>
      </w:pPr>
      <w:r w:rsidRPr="00D5208E">
        <w:rPr>
          <w:b/>
          <w:bCs/>
          <w:caps/>
        </w:rPr>
        <w:t>ДО</w:t>
      </w:r>
    </w:p>
    <w:p w:rsidR="00D5208E" w:rsidRPr="00D5208E" w:rsidRDefault="00D5208E" w:rsidP="00D5208E">
      <w:pPr>
        <w:ind w:left="5664"/>
        <w:jc w:val="both"/>
        <w:rPr>
          <w:b/>
          <w:bCs/>
          <w:caps/>
        </w:rPr>
      </w:pPr>
      <w:r w:rsidRPr="00D5208E">
        <w:rPr>
          <w:b/>
          <w:bCs/>
          <w:caps/>
        </w:rPr>
        <w:t xml:space="preserve">МИНИСТЕРСТВО НА </w:t>
      </w:r>
    </w:p>
    <w:p w:rsidR="00D5208E" w:rsidRPr="00D5208E" w:rsidRDefault="00D5208E" w:rsidP="00D5208E">
      <w:pPr>
        <w:ind w:left="5664"/>
        <w:jc w:val="both"/>
        <w:rPr>
          <w:b/>
          <w:bCs/>
          <w:caps/>
        </w:rPr>
      </w:pPr>
      <w:r w:rsidRPr="00D5208E">
        <w:rPr>
          <w:b/>
          <w:bCs/>
          <w:caps/>
        </w:rPr>
        <w:t>ЗДРАВЕОПАЗВАНЕТО</w:t>
      </w:r>
    </w:p>
    <w:p w:rsidR="00D5208E" w:rsidRPr="00D5208E" w:rsidRDefault="00D5208E" w:rsidP="00D5208E">
      <w:pPr>
        <w:ind w:left="5664"/>
        <w:jc w:val="both"/>
        <w:rPr>
          <w:b/>
          <w:bCs/>
          <w:caps/>
        </w:rPr>
      </w:pPr>
      <w:r w:rsidRPr="00D5208E">
        <w:rPr>
          <w:b/>
          <w:bCs/>
          <w:caps/>
        </w:rPr>
        <w:t>ГР. СОФИЯ 1000</w:t>
      </w:r>
    </w:p>
    <w:p w:rsidR="00D5208E" w:rsidRPr="00D5208E" w:rsidRDefault="00D5208E" w:rsidP="00D5208E">
      <w:pPr>
        <w:ind w:left="5664"/>
        <w:jc w:val="both"/>
        <w:rPr>
          <w:b/>
          <w:bCs/>
          <w:caps/>
        </w:rPr>
      </w:pPr>
      <w:r w:rsidRPr="00D5208E">
        <w:rPr>
          <w:b/>
          <w:bCs/>
          <w:caps/>
        </w:rPr>
        <w:t>ПЛ. „СВЕТА НЕДЕЛЯ” № 5</w:t>
      </w:r>
    </w:p>
    <w:p w:rsidR="00D5208E" w:rsidRPr="00D5208E" w:rsidRDefault="00D5208E" w:rsidP="00D5208E"/>
    <w:p w:rsidR="00D5208E" w:rsidRPr="00D5208E" w:rsidRDefault="00D5208E" w:rsidP="00D5208E">
      <w:pPr>
        <w:keepNext/>
        <w:jc w:val="center"/>
        <w:outlineLvl w:val="0"/>
        <w:rPr>
          <w:b/>
          <w:u w:val="single"/>
        </w:rPr>
      </w:pPr>
      <w:r w:rsidRPr="00D5208E">
        <w:rPr>
          <w:b/>
        </w:rPr>
        <w:t xml:space="preserve">БАНКОВА ГАРАНЦИЯ ЗА </w:t>
      </w:r>
      <w:r>
        <w:rPr>
          <w:b/>
        </w:rPr>
        <w:t>КАЧЕСТВЕНО</w:t>
      </w:r>
      <w:r w:rsidRPr="00D5208E">
        <w:rPr>
          <w:b/>
        </w:rPr>
        <w:t xml:space="preserve"> ИЗПЪЛНЕНИЕ НА ДОГОВОР ЗА ОБЩЕСТВЕНА ПОРЪЧКА</w:t>
      </w:r>
    </w:p>
    <w:p w:rsidR="00845C37" w:rsidRDefault="00845C37" w:rsidP="00574092">
      <w:pPr>
        <w:jc w:val="both"/>
        <w:rPr>
          <w:b/>
        </w:rPr>
      </w:pPr>
    </w:p>
    <w:p w:rsidR="00845C37" w:rsidRPr="00ED15AD" w:rsidRDefault="00845C37" w:rsidP="00845C37">
      <w:pPr>
        <w:jc w:val="both"/>
      </w:pPr>
      <w:r w:rsidRPr="00732FA4">
        <w:t xml:space="preserve">           Ние,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 xml:space="preserve">], представлявана от _________________, със седалище </w:t>
      </w:r>
      <w:r w:rsidRPr="00732FA4">
        <w:rPr>
          <w:u w:val="single"/>
        </w:rPr>
        <w:tab/>
      </w:r>
      <w:r w:rsidRPr="00732FA4">
        <w:rPr>
          <w:u w:val="single"/>
        </w:rPr>
        <w:tab/>
      </w:r>
      <w:r w:rsidRPr="00732FA4">
        <w:rPr>
          <w:u w:val="single"/>
        </w:rPr>
        <w:tab/>
      </w:r>
      <w:r w:rsidRPr="00732FA4">
        <w:rPr>
          <w:u w:val="single"/>
        </w:rPr>
        <w:tab/>
        <w:t xml:space="preserve">  </w:t>
      </w:r>
      <w:r w:rsidRPr="00732FA4">
        <w:t>/</w:t>
      </w:r>
      <w:r w:rsidRPr="00732FA4">
        <w:rPr>
          <w:i/>
        </w:rPr>
        <w:t>адрес/</w:t>
      </w:r>
      <w:r w:rsidRPr="00732FA4">
        <w:t xml:space="preserve"> сме уведомени, че нашият Клиент,</w:t>
      </w:r>
      <w:r w:rsidRPr="00732FA4">
        <w:rPr>
          <w:u w:val="single"/>
        </w:rPr>
        <w:t xml:space="preserve">                                                  </w:t>
      </w:r>
      <w:r w:rsidRPr="00732FA4">
        <w:t>[</w:t>
      </w:r>
      <w:r w:rsidRPr="00732FA4">
        <w:rPr>
          <w:i/>
          <w:iCs/>
        </w:rPr>
        <w:t>наименование и адрес на Фирмата/Лицето</w:t>
      </w:r>
      <w:r w:rsidRPr="00732FA4">
        <w:t xml:space="preserve">], наричан за краткост по-долу ИЗПЪЛНИТЕЛ с Ваше Решение № </w:t>
      </w:r>
      <w:r w:rsidRPr="00732FA4">
        <w:rPr>
          <w:u w:val="single"/>
        </w:rPr>
        <w:t>                        /                      </w:t>
      </w:r>
      <w:r w:rsidRPr="00732FA4">
        <w:t xml:space="preserve"> г.  е обявен за класиран на първо място и за изпълнител на обществена поръчка с предмет: </w:t>
      </w:r>
      <w:r w:rsidRPr="00ED15AD">
        <w:rPr>
          <w:b/>
        </w:rPr>
        <w:t>"Доставка на медицинска апаратура, медицинско оборудване и технологично обзавеждане в тридесет и пет центъра/филиала/лечебни заведения"</w:t>
      </w:r>
    </w:p>
    <w:p w:rsidR="00845C37" w:rsidRDefault="00845C37" w:rsidP="00845C37">
      <w:pPr>
        <w:numPr>
          <w:ilvl w:val="12"/>
          <w:numId w:val="0"/>
        </w:numPr>
        <w:ind w:firstLine="708"/>
        <w:jc w:val="both"/>
      </w:pPr>
      <w:r w:rsidRPr="005E5277">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w:t>
      </w:r>
      <w:r w:rsidRPr="006F6F18">
        <w:t xml:space="preserve">за </w:t>
      </w:r>
      <w:r>
        <w:t>качествено</w:t>
      </w:r>
      <w:r w:rsidRPr="006F6F18">
        <w:t xml:space="preserve"> изпълнение на договора, която ако е банкова трябва да бъде открита във Ваша полза, за сумата ……………. (словом:</w:t>
      </w:r>
      <w:r>
        <w:t>____________</w:t>
      </w:r>
      <w:r w:rsidRPr="006F6F18">
        <w:t>) [посочва се цифром и словом стойността и валутата на гаранцията съгласно уведомлението на Възложителя], представляваща 20% (двадесет процента) от гаранцията за изпълнение на договора (3% от общата стойност на договора без ДДС) за да гарантира качествено изпълнение на задължения си, в съответствие с договорените условия.</w:t>
      </w:r>
    </w:p>
    <w:p w:rsidR="00845C37" w:rsidRPr="005E5277" w:rsidRDefault="00845C37" w:rsidP="00845C37">
      <w:pPr>
        <w:numPr>
          <w:ilvl w:val="12"/>
          <w:numId w:val="0"/>
        </w:numPr>
        <w:jc w:val="both"/>
      </w:pPr>
      <w:r w:rsidRPr="005E5277">
        <w:tab/>
        <w:t>Като се има предвид гореспоменатото, ние ______________ [</w:t>
      </w:r>
      <w:r w:rsidRPr="005E5277">
        <w:rPr>
          <w:i/>
          <w:iCs/>
        </w:rPr>
        <w:t>Банка</w:t>
      </w:r>
      <w:r w:rsidRPr="005E5277">
        <w:t xml:space="preserve">], с настоящето поемаме неотменимо и безусловно задължение да Ви заплатим всяка сума, предявена от Вас, но общият размер на които не надвишава </w:t>
      </w:r>
      <w:r w:rsidRPr="005E5277">
        <w:rPr>
          <w:u w:val="single"/>
        </w:rPr>
        <w:tab/>
      </w:r>
      <w:r w:rsidRPr="005E5277">
        <w:rPr>
          <w:u w:val="single"/>
        </w:rPr>
        <w:tab/>
      </w:r>
      <w:r w:rsidRPr="005E5277">
        <w:t xml:space="preserve"> (словом: </w:t>
      </w:r>
      <w:r w:rsidRPr="005E5277">
        <w:rPr>
          <w:u w:val="single"/>
        </w:rPr>
        <w:tab/>
      </w:r>
      <w:r w:rsidRPr="005E5277">
        <w:rPr>
          <w:u w:val="single"/>
        </w:rPr>
        <w:tab/>
      </w:r>
      <w:r w:rsidRPr="005E5277">
        <w:rPr>
          <w:u w:val="single"/>
        </w:rPr>
        <w:tab/>
      </w:r>
      <w:r w:rsidRPr="005E5277">
        <w:rPr>
          <w:u w:val="single"/>
        </w:rPr>
        <w:tab/>
      </w:r>
      <w:r w:rsidRPr="005E5277">
        <w:rPr>
          <w:u w:val="single"/>
        </w:rPr>
        <w:tab/>
      </w:r>
      <w:r w:rsidRPr="005E5277">
        <w:rPr>
          <w:u w:val="single"/>
        </w:rPr>
        <w:tab/>
      </w:r>
      <w:r w:rsidRPr="005E5277">
        <w:rPr>
          <w:u w:val="single"/>
        </w:rPr>
        <w:tab/>
      </w:r>
      <w:r w:rsidRPr="005E5277">
        <w:t>) [</w:t>
      </w:r>
      <w:r w:rsidRPr="005E5277">
        <w:rPr>
          <w:i/>
          <w:iCs/>
        </w:rPr>
        <w:t>посочва се цифром и словом стойността и валутата на гаранцията</w:t>
      </w:r>
      <w:r w:rsidRPr="005E5277">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845C37" w:rsidRPr="005E5277" w:rsidRDefault="00845C37" w:rsidP="00845C37">
      <w:pPr>
        <w:jc w:val="both"/>
      </w:pPr>
      <w:r w:rsidRPr="005E5277">
        <w:tab/>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p>
    <w:p w:rsidR="00845C37" w:rsidRPr="005E5277" w:rsidRDefault="00845C37" w:rsidP="00845C37">
      <w:pPr>
        <w:jc w:val="both"/>
      </w:pPr>
      <w:r w:rsidRPr="005E5277">
        <w:tab/>
        <w:t>Тази гаранция влиза в сила, от момента на нейното издаване.</w:t>
      </w:r>
    </w:p>
    <w:p w:rsidR="00845C37" w:rsidRPr="005E5277" w:rsidRDefault="00845C37" w:rsidP="00845C37">
      <w:pPr>
        <w:jc w:val="both"/>
      </w:pPr>
      <w:r w:rsidRPr="005E5277">
        <w:tab/>
        <w:t>Отговорността ни по тази гаранция  ще изтече на  ____________[</w:t>
      </w:r>
      <w:r w:rsidRPr="005E5277">
        <w:rPr>
          <w:i/>
          <w:iCs/>
        </w:rPr>
        <w:t>посочва се дата и час на валидност на гаранцията съобразени с договорените условия -</w:t>
      </w:r>
      <w:r w:rsidRPr="005E5277">
        <w:t xml:space="preserve"> </w:t>
      </w:r>
      <w:r w:rsidRPr="005E5277">
        <w:rPr>
          <w:i/>
          <w:iCs/>
        </w:rPr>
        <w:t>в срок до ……………. след ……………………</w:t>
      </w:r>
      <w:r w:rsidRPr="005E5277">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845C37" w:rsidRPr="005E5277" w:rsidRDefault="00845C37" w:rsidP="00845C37">
      <w:pPr>
        <w:jc w:val="both"/>
      </w:pPr>
      <w:r w:rsidRPr="005E5277">
        <w:tab/>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845C37" w:rsidRPr="005E5277" w:rsidRDefault="00845C37" w:rsidP="00845C37">
      <w:pPr>
        <w:jc w:val="both"/>
      </w:pPr>
      <w:r w:rsidRPr="005E5277">
        <w:tab/>
        <w:t>Гаранцията е лично за Вас и не може да бъде прехвърляна.</w:t>
      </w:r>
    </w:p>
    <w:p w:rsidR="00E05235" w:rsidRPr="00732FA4" w:rsidRDefault="00E05235" w:rsidP="00E05235">
      <w:pPr>
        <w:spacing w:before="120"/>
        <w:ind w:left="7080"/>
        <w:jc w:val="both"/>
      </w:pPr>
      <w:r w:rsidRPr="00732FA4">
        <w:rPr>
          <w:b/>
        </w:rPr>
        <w:t>Подпис и печат</w:t>
      </w:r>
    </w:p>
    <w:p w:rsidR="00E05235" w:rsidRDefault="00E05235" w:rsidP="00C12C7F">
      <w:pPr>
        <w:ind w:left="7788"/>
        <w:jc w:val="both"/>
        <w:rPr>
          <w:b/>
        </w:rPr>
      </w:pPr>
      <w:r w:rsidRPr="00732FA4">
        <w:rPr>
          <w:b/>
        </w:rPr>
        <w:t>(БАНКА)</w:t>
      </w:r>
      <w:r w:rsidRPr="00E47936">
        <w:rPr>
          <w:b/>
        </w:rPr>
        <w:t xml:space="preserve"> </w:t>
      </w:r>
      <w:bookmarkStart w:id="0" w:name="_GoBack"/>
      <w:bookmarkEnd w:id="0"/>
    </w:p>
    <w:sectPr w:rsidR="00E05235" w:rsidSect="00806142">
      <w:headerReference w:type="default" r:id="rId9"/>
      <w:footerReference w:type="default" r:id="rId10"/>
      <w:pgSz w:w="11906" w:h="16838"/>
      <w:pgMar w:top="1417" w:right="991" w:bottom="993" w:left="1417" w:header="708"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E3E" w:rsidRDefault="00782E3E" w:rsidP="00D74E8C">
      <w:r>
        <w:separator/>
      </w:r>
    </w:p>
  </w:endnote>
  <w:endnote w:type="continuationSeparator" w:id="0">
    <w:p w:rsidR="00782E3E" w:rsidRDefault="00782E3E" w:rsidP="00D7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Verdana-Bold">
    <w:charset w:val="00"/>
    <w:family w:val="auto"/>
    <w:pitch w:val="default"/>
    <w:sig w:usb0="00000003" w:usb1="00000000" w:usb2="00000000" w:usb3="00000000" w:csb0="00000001" w:csb1="00000000"/>
  </w:font>
  <w:font w:name="Verdana-Italic">
    <w:charset w:val="00"/>
    <w:family w:val="auto"/>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205">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078107"/>
      <w:docPartObj>
        <w:docPartGallery w:val="Page Numbers (Bottom of Page)"/>
        <w:docPartUnique/>
      </w:docPartObj>
    </w:sdtPr>
    <w:sdtEndPr>
      <w:rPr>
        <w:noProof/>
      </w:rPr>
    </w:sdtEndPr>
    <w:sdtContent>
      <w:p w:rsidR="00C8173F" w:rsidRDefault="00C8173F" w:rsidP="00806142">
        <w:pPr>
          <w:pStyle w:val="Footer"/>
          <w:jc w:val="center"/>
        </w:pPr>
        <w:r w:rsidRPr="005F4003">
          <w:rPr>
            <w:sz w:val="20"/>
            <w:szCs w:val="20"/>
          </w:rPr>
          <w:fldChar w:fldCharType="begin"/>
        </w:r>
        <w:r w:rsidRPr="005F4003">
          <w:rPr>
            <w:sz w:val="20"/>
            <w:szCs w:val="20"/>
          </w:rPr>
          <w:instrText xml:space="preserve"> PAGE   \* MERGEFORMAT </w:instrText>
        </w:r>
        <w:r w:rsidRPr="005F4003">
          <w:rPr>
            <w:sz w:val="20"/>
            <w:szCs w:val="20"/>
          </w:rPr>
          <w:fldChar w:fldCharType="separate"/>
        </w:r>
        <w:r w:rsidR="00C12C7F">
          <w:rPr>
            <w:noProof/>
            <w:sz w:val="20"/>
            <w:szCs w:val="20"/>
          </w:rPr>
          <w:t>31</w:t>
        </w:r>
        <w:r w:rsidRPr="005F4003">
          <w:rPr>
            <w:noProof/>
            <w:sz w:val="20"/>
            <w:szCs w:val="20"/>
          </w:rPr>
          <w:fldChar w:fldCharType="end"/>
        </w:r>
      </w:p>
    </w:sdtContent>
  </w:sdt>
  <w:p w:rsidR="00C8173F" w:rsidRPr="005448E8" w:rsidRDefault="00C8173F" w:rsidP="005448E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E3E" w:rsidRDefault="00782E3E" w:rsidP="00D74E8C">
      <w:r>
        <w:separator/>
      </w:r>
    </w:p>
  </w:footnote>
  <w:footnote w:type="continuationSeparator" w:id="0">
    <w:p w:rsidR="00782E3E" w:rsidRDefault="00782E3E" w:rsidP="00D74E8C">
      <w:r>
        <w:continuationSeparator/>
      </w:r>
    </w:p>
  </w:footnote>
  <w:footnote w:id="1">
    <w:p w:rsidR="00C8173F" w:rsidRPr="005B7974" w:rsidRDefault="00C8173F" w:rsidP="00A136BE">
      <w:pPr>
        <w:tabs>
          <w:tab w:val="left" w:pos="7501"/>
        </w:tabs>
        <w:contextualSpacing/>
        <w:rPr>
          <w:b/>
          <w:bCs/>
          <w:i/>
          <w:sz w:val="22"/>
          <w:szCs w:val="22"/>
        </w:rPr>
      </w:pPr>
      <w:r w:rsidRPr="005B7974">
        <w:rPr>
          <w:b/>
          <w:bCs/>
          <w:i/>
          <w:sz w:val="22"/>
          <w:szCs w:val="22"/>
        </w:rPr>
        <w:t>/</w:t>
      </w:r>
      <w:r w:rsidRPr="005B7974">
        <w:rPr>
          <w:b/>
          <w:i/>
          <w:iCs/>
          <w:sz w:val="22"/>
          <w:szCs w:val="22"/>
          <w:lang w:val="ru-RU"/>
        </w:rPr>
        <w:t>За подизпълнителите се прилагат само изискванията по</w:t>
      </w:r>
      <w:r w:rsidRPr="005B7974">
        <w:rPr>
          <w:b/>
          <w:i/>
          <w:iCs/>
          <w:sz w:val="22"/>
          <w:szCs w:val="22"/>
          <w:lang w:val="en-US"/>
        </w:rPr>
        <w:t xml:space="preserve"> </w:t>
      </w:r>
      <w:r w:rsidRPr="005B7974">
        <w:rPr>
          <w:b/>
          <w:i/>
          <w:iCs/>
          <w:sz w:val="22"/>
          <w:szCs w:val="22"/>
        </w:rPr>
        <w:t>чл. 47,</w:t>
      </w:r>
      <w:r w:rsidRPr="005B7974">
        <w:rPr>
          <w:b/>
          <w:i/>
          <w:iCs/>
          <w:sz w:val="22"/>
          <w:szCs w:val="22"/>
          <w:lang w:val="ru-RU"/>
        </w:rPr>
        <w:t xml:space="preserve"> ал. 1 и ал. 5 от ЗОП/</w:t>
      </w:r>
    </w:p>
    <w:p w:rsidR="00C8173F" w:rsidRDefault="00C8173F" w:rsidP="00A136BE"/>
    <w:p w:rsidR="00C8173F" w:rsidRPr="00553A9B" w:rsidRDefault="00C8173F" w:rsidP="00A136BE">
      <w:pPr>
        <w:pStyle w:val="FootnoteText"/>
        <w:rPr>
          <w:rFonts w:ascii="Cambria" w:hAnsi="Cambria"/>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73F" w:rsidRPr="00E506D2" w:rsidRDefault="00C8173F" w:rsidP="00E506D2">
    <w:pPr>
      <w:pStyle w:val="Header"/>
      <w:jc w:val="center"/>
    </w:pPr>
    <w:r w:rsidRPr="00E506D2">
      <w:rPr>
        <w:b/>
      </w:rPr>
      <w:t>МИНИСТЕРСТВО НА ЗДРАВЕОПАЗВАНЕТО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F63"/>
    <w:multiLevelType w:val="hybridMultilevel"/>
    <w:tmpl w:val="2B5A909C"/>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402FBB"/>
    <w:multiLevelType w:val="hybridMultilevel"/>
    <w:tmpl w:val="8F2E823C"/>
    <w:lvl w:ilvl="0" w:tplc="19FC210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67469B"/>
    <w:multiLevelType w:val="hybridMultilevel"/>
    <w:tmpl w:val="C656626C"/>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3115447"/>
    <w:multiLevelType w:val="multilevel"/>
    <w:tmpl w:val="8294E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04A6152A"/>
    <w:multiLevelType w:val="hybridMultilevel"/>
    <w:tmpl w:val="41189772"/>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527465F"/>
    <w:multiLevelType w:val="hybridMultilevel"/>
    <w:tmpl w:val="F6CA3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B1156A"/>
    <w:multiLevelType w:val="hybridMultilevel"/>
    <w:tmpl w:val="4C1673CA"/>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6116823"/>
    <w:multiLevelType w:val="hybridMultilevel"/>
    <w:tmpl w:val="B4664564"/>
    <w:lvl w:ilvl="0" w:tplc="549434DE">
      <w:start w:val="1"/>
      <w:numFmt w:val="bullet"/>
      <w:lvlText w:val=""/>
      <w:lvlJc w:val="left"/>
      <w:pPr>
        <w:ind w:left="720" w:hanging="360"/>
      </w:pPr>
      <w:rPr>
        <w:rFonts w:ascii="Symbol" w:hAnsi="Symbol" w:hint="default"/>
      </w:rPr>
    </w:lvl>
    <w:lvl w:ilvl="1" w:tplc="84B0CB36" w:tentative="1">
      <w:start w:val="1"/>
      <w:numFmt w:val="bullet"/>
      <w:lvlText w:val="o"/>
      <w:lvlJc w:val="left"/>
      <w:pPr>
        <w:ind w:left="1440" w:hanging="360"/>
      </w:pPr>
      <w:rPr>
        <w:rFonts w:ascii="Courier New" w:hAnsi="Courier New" w:hint="default"/>
      </w:rPr>
    </w:lvl>
    <w:lvl w:ilvl="2" w:tplc="4D0A07F4" w:tentative="1">
      <w:start w:val="1"/>
      <w:numFmt w:val="bullet"/>
      <w:lvlText w:val=""/>
      <w:lvlJc w:val="left"/>
      <w:pPr>
        <w:ind w:left="2160" w:hanging="360"/>
      </w:pPr>
      <w:rPr>
        <w:rFonts w:ascii="Wingdings" w:hAnsi="Wingdings" w:hint="default"/>
      </w:rPr>
    </w:lvl>
    <w:lvl w:ilvl="3" w:tplc="6D76D418" w:tentative="1">
      <w:start w:val="1"/>
      <w:numFmt w:val="bullet"/>
      <w:lvlText w:val=""/>
      <w:lvlJc w:val="left"/>
      <w:pPr>
        <w:ind w:left="2880" w:hanging="360"/>
      </w:pPr>
      <w:rPr>
        <w:rFonts w:ascii="Symbol" w:hAnsi="Symbol" w:hint="default"/>
      </w:rPr>
    </w:lvl>
    <w:lvl w:ilvl="4" w:tplc="438477FC" w:tentative="1">
      <w:start w:val="1"/>
      <w:numFmt w:val="bullet"/>
      <w:lvlText w:val="o"/>
      <w:lvlJc w:val="left"/>
      <w:pPr>
        <w:ind w:left="3600" w:hanging="360"/>
      </w:pPr>
      <w:rPr>
        <w:rFonts w:ascii="Courier New" w:hAnsi="Courier New" w:hint="default"/>
      </w:rPr>
    </w:lvl>
    <w:lvl w:ilvl="5" w:tplc="6BDA08DE" w:tentative="1">
      <w:start w:val="1"/>
      <w:numFmt w:val="bullet"/>
      <w:lvlText w:val=""/>
      <w:lvlJc w:val="left"/>
      <w:pPr>
        <w:ind w:left="4320" w:hanging="360"/>
      </w:pPr>
      <w:rPr>
        <w:rFonts w:ascii="Wingdings" w:hAnsi="Wingdings" w:hint="default"/>
      </w:rPr>
    </w:lvl>
    <w:lvl w:ilvl="6" w:tplc="73D05F04" w:tentative="1">
      <w:start w:val="1"/>
      <w:numFmt w:val="bullet"/>
      <w:lvlText w:val=""/>
      <w:lvlJc w:val="left"/>
      <w:pPr>
        <w:ind w:left="5040" w:hanging="360"/>
      </w:pPr>
      <w:rPr>
        <w:rFonts w:ascii="Symbol" w:hAnsi="Symbol" w:hint="default"/>
      </w:rPr>
    </w:lvl>
    <w:lvl w:ilvl="7" w:tplc="87983BBE" w:tentative="1">
      <w:start w:val="1"/>
      <w:numFmt w:val="bullet"/>
      <w:lvlText w:val="o"/>
      <w:lvlJc w:val="left"/>
      <w:pPr>
        <w:ind w:left="5760" w:hanging="360"/>
      </w:pPr>
      <w:rPr>
        <w:rFonts w:ascii="Courier New" w:hAnsi="Courier New" w:hint="default"/>
      </w:rPr>
    </w:lvl>
    <w:lvl w:ilvl="8" w:tplc="350EAAB6" w:tentative="1">
      <w:start w:val="1"/>
      <w:numFmt w:val="bullet"/>
      <w:lvlText w:val=""/>
      <w:lvlJc w:val="left"/>
      <w:pPr>
        <w:ind w:left="6480" w:hanging="360"/>
      </w:pPr>
      <w:rPr>
        <w:rFonts w:ascii="Wingdings" w:hAnsi="Wingdings" w:hint="default"/>
      </w:rPr>
    </w:lvl>
  </w:abstractNum>
  <w:abstractNum w:abstractNumId="8">
    <w:nsid w:val="06743E42"/>
    <w:multiLevelType w:val="hybridMultilevel"/>
    <w:tmpl w:val="74AEC414"/>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C663E0"/>
    <w:multiLevelType w:val="multilevel"/>
    <w:tmpl w:val="9A26198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50"/>
        </w:tabs>
        <w:ind w:left="1050" w:hanging="48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430"/>
        </w:tabs>
        <w:ind w:left="2430" w:hanging="72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3930"/>
        </w:tabs>
        <w:ind w:left="3930" w:hanging="108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430"/>
        </w:tabs>
        <w:ind w:left="5430" w:hanging="1440"/>
      </w:pPr>
      <w:rPr>
        <w:rFonts w:cs="Times New Roman" w:hint="default"/>
      </w:rPr>
    </w:lvl>
    <w:lvl w:ilvl="8">
      <w:start w:val="1"/>
      <w:numFmt w:val="decimal"/>
      <w:lvlText w:val="%1.%2.%3.%4.%5.%6.%7.%8.%9."/>
      <w:lvlJc w:val="left"/>
      <w:pPr>
        <w:tabs>
          <w:tab w:val="num" w:pos="6360"/>
        </w:tabs>
        <w:ind w:left="6360" w:hanging="1800"/>
      </w:pPr>
      <w:rPr>
        <w:rFonts w:cs="Times New Roman" w:hint="default"/>
      </w:rPr>
    </w:lvl>
  </w:abstractNum>
  <w:abstractNum w:abstractNumId="10">
    <w:nsid w:val="09205212"/>
    <w:multiLevelType w:val="hybridMultilevel"/>
    <w:tmpl w:val="828EE234"/>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9E82ED5"/>
    <w:multiLevelType w:val="hybridMultilevel"/>
    <w:tmpl w:val="997A7F1A"/>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C456272"/>
    <w:multiLevelType w:val="hybridMultilevel"/>
    <w:tmpl w:val="D8D269F8"/>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8D03C1"/>
    <w:multiLevelType w:val="hybridMultilevel"/>
    <w:tmpl w:val="88CA3A08"/>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DD0552"/>
    <w:multiLevelType w:val="hybridMultilevel"/>
    <w:tmpl w:val="9372E2EC"/>
    <w:lvl w:ilvl="0" w:tplc="6ACEF48C">
      <w:start w:val="2"/>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1B91181"/>
    <w:multiLevelType w:val="hybridMultilevel"/>
    <w:tmpl w:val="7C843F9C"/>
    <w:lvl w:ilvl="0" w:tplc="6ACEF48C">
      <w:start w:val="2"/>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1F175B1"/>
    <w:multiLevelType w:val="hybridMultilevel"/>
    <w:tmpl w:val="43C0B174"/>
    <w:lvl w:ilvl="0" w:tplc="3544B8AC">
      <w:start w:val="200"/>
      <w:numFmt w:val="bullet"/>
      <w:lvlText w:val="-"/>
      <w:lvlJc w:val="left"/>
      <w:pPr>
        <w:ind w:left="945"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17">
    <w:nsid w:val="1406532A"/>
    <w:multiLevelType w:val="hybridMultilevel"/>
    <w:tmpl w:val="8B2C799E"/>
    <w:lvl w:ilvl="0" w:tplc="FFFFFFFF">
      <w:numFmt w:val="bullet"/>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14FA72A5"/>
    <w:multiLevelType w:val="hybridMultilevel"/>
    <w:tmpl w:val="C7FC890C"/>
    <w:lvl w:ilvl="0" w:tplc="19FC210C">
      <w:numFmt w:val="bullet"/>
      <w:lvlText w:val="-"/>
      <w:lvlJc w:val="left"/>
      <w:pPr>
        <w:ind w:left="720" w:hanging="360"/>
      </w:pPr>
      <w:rPr>
        <w:rFonts w:ascii="Arial" w:eastAsia="Times New Roman" w:hAnsi="Arial" w:cs="Aria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150D5AC0"/>
    <w:multiLevelType w:val="hybridMultilevel"/>
    <w:tmpl w:val="63C63F5E"/>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72D433E"/>
    <w:multiLevelType w:val="hybridMultilevel"/>
    <w:tmpl w:val="76925D5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19156436"/>
    <w:multiLevelType w:val="multilevel"/>
    <w:tmpl w:val="4A447232"/>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AC822C7"/>
    <w:multiLevelType w:val="hybridMultilevel"/>
    <w:tmpl w:val="E4FAE5C2"/>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1B596CC5"/>
    <w:multiLevelType w:val="hybridMultilevel"/>
    <w:tmpl w:val="FDFC5262"/>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C855638"/>
    <w:multiLevelType w:val="hybridMultilevel"/>
    <w:tmpl w:val="E9AAC7C6"/>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D904747"/>
    <w:multiLevelType w:val="hybridMultilevel"/>
    <w:tmpl w:val="E1CE1618"/>
    <w:lvl w:ilvl="0" w:tplc="04020001">
      <w:start w:val="1"/>
      <w:numFmt w:val="bullet"/>
      <w:lvlText w:val=""/>
      <w:lvlJc w:val="left"/>
      <w:pPr>
        <w:tabs>
          <w:tab w:val="num" w:pos="900"/>
        </w:tabs>
        <w:ind w:left="900" w:hanging="360"/>
      </w:pPr>
      <w:rPr>
        <w:rFonts w:ascii="Symbol" w:hAnsi="Symbol" w:hint="default"/>
      </w:rPr>
    </w:lvl>
    <w:lvl w:ilvl="1" w:tplc="0402000D">
      <w:start w:val="1"/>
      <w:numFmt w:val="bullet"/>
      <w:lvlText w:val=""/>
      <w:lvlJc w:val="left"/>
      <w:pPr>
        <w:tabs>
          <w:tab w:val="num" w:pos="1620"/>
        </w:tabs>
        <w:ind w:left="1620" w:hanging="360"/>
      </w:pPr>
      <w:rPr>
        <w:rFonts w:ascii="Wingdings" w:hAnsi="Wingdings"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6">
    <w:nsid w:val="1FEC47BE"/>
    <w:multiLevelType w:val="hybridMultilevel"/>
    <w:tmpl w:val="07DA70C2"/>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266D678F"/>
    <w:multiLevelType w:val="hybridMultilevel"/>
    <w:tmpl w:val="5F1C34E0"/>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27040069"/>
    <w:multiLevelType w:val="hybridMultilevel"/>
    <w:tmpl w:val="E3524E28"/>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72310DB"/>
    <w:multiLevelType w:val="hybridMultilevel"/>
    <w:tmpl w:val="47087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28337059"/>
    <w:multiLevelType w:val="hybridMultilevel"/>
    <w:tmpl w:val="BEF6817A"/>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A035D05"/>
    <w:multiLevelType w:val="hybridMultilevel"/>
    <w:tmpl w:val="8E18987C"/>
    <w:lvl w:ilvl="0" w:tplc="6ACEF48C">
      <w:start w:val="2"/>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2AA00970"/>
    <w:multiLevelType w:val="hybridMultilevel"/>
    <w:tmpl w:val="B0A8ACD6"/>
    <w:lvl w:ilvl="0" w:tplc="2B5E344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2AAC4178"/>
    <w:multiLevelType w:val="hybridMultilevel"/>
    <w:tmpl w:val="512EBD4C"/>
    <w:lvl w:ilvl="0" w:tplc="B5EE01C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4">
    <w:nsid w:val="2C115352"/>
    <w:multiLevelType w:val="hybridMultilevel"/>
    <w:tmpl w:val="9C10AA52"/>
    <w:lvl w:ilvl="0" w:tplc="04020001">
      <w:start w:val="1"/>
      <w:numFmt w:val="bullet"/>
      <w:lvlText w:val=""/>
      <w:lvlJc w:val="left"/>
      <w:pPr>
        <w:ind w:left="405" w:hanging="360"/>
      </w:pPr>
      <w:rPr>
        <w:rFonts w:ascii="Symbol" w:hAnsi="Symbol" w:hint="default"/>
      </w:rPr>
    </w:lvl>
    <w:lvl w:ilvl="1" w:tplc="04020003">
      <w:start w:val="1"/>
      <w:numFmt w:val="bullet"/>
      <w:lvlText w:val="o"/>
      <w:lvlJc w:val="left"/>
      <w:pPr>
        <w:ind w:left="1125" w:hanging="360"/>
      </w:pPr>
      <w:rPr>
        <w:rFonts w:ascii="Courier New" w:hAnsi="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35">
    <w:nsid w:val="2C707F90"/>
    <w:multiLevelType w:val="multilevel"/>
    <w:tmpl w:val="32EE5F56"/>
    <w:lvl w:ilvl="0">
      <w:start w:val="1"/>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nsid w:val="2C754205"/>
    <w:multiLevelType w:val="hybridMultilevel"/>
    <w:tmpl w:val="70B06AF0"/>
    <w:lvl w:ilvl="0" w:tplc="F6C0AAEA">
      <w:numFmt w:val="bullet"/>
      <w:lvlText w:val="-"/>
      <w:lvlJc w:val="left"/>
      <w:pPr>
        <w:ind w:left="502" w:hanging="360"/>
      </w:pPr>
      <w:rPr>
        <w:rFonts w:ascii="Times New Roman" w:eastAsia="Batang" w:hAnsi="Times New Roman" w:cs="Times New Roman" w:hint="default"/>
      </w:rPr>
    </w:lvl>
    <w:lvl w:ilvl="1" w:tplc="04020003">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37">
    <w:nsid w:val="30A858B4"/>
    <w:multiLevelType w:val="hybridMultilevel"/>
    <w:tmpl w:val="73BEA886"/>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1390EAD"/>
    <w:multiLevelType w:val="hybridMultilevel"/>
    <w:tmpl w:val="4C90C054"/>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9">
    <w:nsid w:val="313B5BCD"/>
    <w:multiLevelType w:val="hybridMultilevel"/>
    <w:tmpl w:val="C25238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330D473B"/>
    <w:multiLevelType w:val="hybridMultilevel"/>
    <w:tmpl w:val="A9E0661A"/>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356369C"/>
    <w:multiLevelType w:val="singleLevel"/>
    <w:tmpl w:val="9608269E"/>
    <w:lvl w:ilvl="0">
      <w:start w:val="1"/>
      <w:numFmt w:val="decimal"/>
      <w:lvlText w:val="%1."/>
      <w:lvlJc w:val="left"/>
      <w:pPr>
        <w:tabs>
          <w:tab w:val="num" w:pos="720"/>
        </w:tabs>
        <w:ind w:left="720" w:hanging="720"/>
      </w:pPr>
      <w:rPr>
        <w:rFonts w:cs="Times New Roman" w:hint="default"/>
      </w:rPr>
    </w:lvl>
  </w:abstractNum>
  <w:abstractNum w:abstractNumId="42">
    <w:nsid w:val="3374325E"/>
    <w:multiLevelType w:val="hybridMultilevel"/>
    <w:tmpl w:val="E3CC93AA"/>
    <w:lvl w:ilvl="0" w:tplc="6ACEF48C">
      <w:start w:val="2"/>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34C069AE"/>
    <w:multiLevelType w:val="hybridMultilevel"/>
    <w:tmpl w:val="0AA6F112"/>
    <w:lvl w:ilvl="0" w:tplc="F6A0FF2C">
      <w:numFmt w:val="bullet"/>
      <w:lvlText w:val="-"/>
      <w:lvlJc w:val="left"/>
      <w:pPr>
        <w:tabs>
          <w:tab w:val="num" w:pos="1544"/>
        </w:tabs>
        <w:ind w:left="1544" w:hanging="900"/>
      </w:pPr>
      <w:rPr>
        <w:rFonts w:ascii="Times New Roman" w:eastAsia="Times New Roman" w:hAnsi="Times New Roman" w:hint="default"/>
        <w:i/>
      </w:rPr>
    </w:lvl>
    <w:lvl w:ilvl="1" w:tplc="EA6CC108" w:tentative="1">
      <w:start w:val="1"/>
      <w:numFmt w:val="bullet"/>
      <w:lvlText w:val="o"/>
      <w:lvlJc w:val="left"/>
      <w:pPr>
        <w:tabs>
          <w:tab w:val="num" w:pos="1440"/>
        </w:tabs>
        <w:ind w:left="1440" w:hanging="360"/>
      </w:pPr>
      <w:rPr>
        <w:rFonts w:ascii="Courier New" w:hAnsi="Courier New" w:hint="default"/>
      </w:rPr>
    </w:lvl>
    <w:lvl w:ilvl="2" w:tplc="0584FC82">
      <w:start w:val="1"/>
      <w:numFmt w:val="bullet"/>
      <w:lvlText w:val=""/>
      <w:lvlJc w:val="left"/>
      <w:pPr>
        <w:tabs>
          <w:tab w:val="num" w:pos="2160"/>
        </w:tabs>
        <w:ind w:left="2160" w:hanging="360"/>
      </w:pPr>
      <w:rPr>
        <w:rFonts w:ascii="Wingdings" w:hAnsi="Wingdings" w:hint="default"/>
      </w:rPr>
    </w:lvl>
    <w:lvl w:ilvl="3" w:tplc="934E9750" w:tentative="1">
      <w:start w:val="1"/>
      <w:numFmt w:val="bullet"/>
      <w:lvlText w:val=""/>
      <w:lvlJc w:val="left"/>
      <w:pPr>
        <w:tabs>
          <w:tab w:val="num" w:pos="2880"/>
        </w:tabs>
        <w:ind w:left="2880" w:hanging="360"/>
      </w:pPr>
      <w:rPr>
        <w:rFonts w:ascii="Symbol" w:hAnsi="Symbol" w:hint="default"/>
      </w:rPr>
    </w:lvl>
    <w:lvl w:ilvl="4" w:tplc="44D0588A" w:tentative="1">
      <w:start w:val="1"/>
      <w:numFmt w:val="bullet"/>
      <w:lvlText w:val="o"/>
      <w:lvlJc w:val="left"/>
      <w:pPr>
        <w:tabs>
          <w:tab w:val="num" w:pos="3600"/>
        </w:tabs>
        <w:ind w:left="3600" w:hanging="360"/>
      </w:pPr>
      <w:rPr>
        <w:rFonts w:ascii="Courier New" w:hAnsi="Courier New" w:hint="default"/>
      </w:rPr>
    </w:lvl>
    <w:lvl w:ilvl="5" w:tplc="20FCD6BC" w:tentative="1">
      <w:start w:val="1"/>
      <w:numFmt w:val="bullet"/>
      <w:lvlText w:val=""/>
      <w:lvlJc w:val="left"/>
      <w:pPr>
        <w:tabs>
          <w:tab w:val="num" w:pos="4320"/>
        </w:tabs>
        <w:ind w:left="4320" w:hanging="360"/>
      </w:pPr>
      <w:rPr>
        <w:rFonts w:ascii="Wingdings" w:hAnsi="Wingdings" w:hint="default"/>
      </w:rPr>
    </w:lvl>
    <w:lvl w:ilvl="6" w:tplc="8856B85E" w:tentative="1">
      <w:start w:val="1"/>
      <w:numFmt w:val="bullet"/>
      <w:lvlText w:val=""/>
      <w:lvlJc w:val="left"/>
      <w:pPr>
        <w:tabs>
          <w:tab w:val="num" w:pos="5040"/>
        </w:tabs>
        <w:ind w:left="5040" w:hanging="360"/>
      </w:pPr>
      <w:rPr>
        <w:rFonts w:ascii="Symbol" w:hAnsi="Symbol" w:hint="default"/>
      </w:rPr>
    </w:lvl>
    <w:lvl w:ilvl="7" w:tplc="8C806D4C" w:tentative="1">
      <w:start w:val="1"/>
      <w:numFmt w:val="bullet"/>
      <w:lvlText w:val="o"/>
      <w:lvlJc w:val="left"/>
      <w:pPr>
        <w:tabs>
          <w:tab w:val="num" w:pos="5760"/>
        </w:tabs>
        <w:ind w:left="5760" w:hanging="360"/>
      </w:pPr>
      <w:rPr>
        <w:rFonts w:ascii="Courier New" w:hAnsi="Courier New" w:hint="default"/>
      </w:rPr>
    </w:lvl>
    <w:lvl w:ilvl="8" w:tplc="835493F4" w:tentative="1">
      <w:start w:val="1"/>
      <w:numFmt w:val="bullet"/>
      <w:lvlText w:val=""/>
      <w:lvlJc w:val="left"/>
      <w:pPr>
        <w:tabs>
          <w:tab w:val="num" w:pos="6480"/>
        </w:tabs>
        <w:ind w:left="6480" w:hanging="360"/>
      </w:pPr>
      <w:rPr>
        <w:rFonts w:ascii="Wingdings" w:hAnsi="Wingdings" w:hint="default"/>
      </w:rPr>
    </w:lvl>
  </w:abstractNum>
  <w:abstractNum w:abstractNumId="44">
    <w:nsid w:val="35F52E2E"/>
    <w:multiLevelType w:val="hybridMultilevel"/>
    <w:tmpl w:val="F6CA3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72244A4"/>
    <w:multiLevelType w:val="hybridMultilevel"/>
    <w:tmpl w:val="F16074EA"/>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8815B66"/>
    <w:multiLevelType w:val="hybridMultilevel"/>
    <w:tmpl w:val="56B83276"/>
    <w:lvl w:ilvl="0" w:tplc="6ACEF48C">
      <w:start w:val="2"/>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38A978DF"/>
    <w:multiLevelType w:val="hybridMultilevel"/>
    <w:tmpl w:val="99B09540"/>
    <w:lvl w:ilvl="0" w:tplc="1D247888">
      <w:numFmt w:val="bullet"/>
      <w:lvlText w:val="-"/>
      <w:lvlJc w:val="left"/>
      <w:pPr>
        <w:ind w:left="1429" w:hanging="360"/>
      </w:pPr>
      <w:rPr>
        <w:rFonts w:ascii="Arial" w:eastAsia="Times New Roman" w:hAnsi="Arial" w:cs="Aria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8">
    <w:nsid w:val="38AA08D1"/>
    <w:multiLevelType w:val="hybridMultilevel"/>
    <w:tmpl w:val="D9784C50"/>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95117A7"/>
    <w:multiLevelType w:val="hybridMultilevel"/>
    <w:tmpl w:val="2360A47E"/>
    <w:lvl w:ilvl="0" w:tplc="19FC210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AB154F8"/>
    <w:multiLevelType w:val="multilevel"/>
    <w:tmpl w:val="41829F3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2."/>
      <w:lvlJc w:val="left"/>
      <w:pPr>
        <w:tabs>
          <w:tab w:val="num" w:pos="435"/>
        </w:tabs>
        <w:ind w:left="435" w:hanging="435"/>
      </w:pPr>
      <w:rPr>
        <w:rFonts w:cs="Times New Roman" w:hint="default"/>
        <w:b/>
        <w:i w:val="0"/>
        <w:color w:val="auto"/>
        <w:sz w:val="24"/>
        <w:szCs w:val="24"/>
      </w:rPr>
    </w:lvl>
    <w:lvl w:ilvl="2">
      <w:start w:val="1"/>
      <w:numFmt w:val="russianLower"/>
      <w:lvlText w:val="%3)"/>
      <w:lvlJc w:val="left"/>
      <w:pPr>
        <w:tabs>
          <w:tab w:val="num" w:pos="2520"/>
        </w:tabs>
        <w:ind w:left="252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1">
    <w:nsid w:val="3E230B0F"/>
    <w:multiLevelType w:val="hybridMultilevel"/>
    <w:tmpl w:val="EEA8512C"/>
    <w:lvl w:ilvl="0" w:tplc="6ACEF48C">
      <w:start w:val="2"/>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40F66603"/>
    <w:multiLevelType w:val="hybridMultilevel"/>
    <w:tmpl w:val="AF029276"/>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1133243"/>
    <w:multiLevelType w:val="hybridMultilevel"/>
    <w:tmpl w:val="F1D41924"/>
    <w:lvl w:ilvl="0" w:tplc="FFFFFFFF">
      <w:start w:val="1"/>
      <w:numFmt w:val="decimal"/>
      <w:lvlText w:val="%1."/>
      <w:lvlJc w:val="left"/>
      <w:pPr>
        <w:ind w:left="720" w:hanging="360"/>
      </w:pPr>
      <w:rPr>
        <w:rFonts w:cs="Times New Roman"/>
      </w:rPr>
    </w:lvl>
    <w:lvl w:ilvl="1" w:tplc="40043938">
      <w:start w:val="1"/>
      <w:numFmt w:val="bullet"/>
      <w:lvlText w:val=""/>
      <w:lvlJc w:val="left"/>
      <w:pPr>
        <w:ind w:left="1440" w:hanging="360"/>
      </w:pPr>
      <w:rPr>
        <w:rFonts w:ascii="Symbol" w:hAnsi="Symbol" w:hint="default"/>
        <w:color w:val="auto"/>
      </w:rPr>
    </w:lvl>
    <w:lvl w:ilvl="2" w:tplc="F77ABE5A">
      <w:start w:val="2"/>
      <w:numFmt w:val="decimal"/>
      <w:lvlText w:val="%3"/>
      <w:lvlJc w:val="left"/>
      <w:pPr>
        <w:ind w:left="2340" w:hanging="360"/>
      </w:pPr>
      <w:rPr>
        <w:rFonts w:hint="default"/>
        <w:color w:val="auto"/>
        <w:sz w:val="22"/>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nsid w:val="43F00E28"/>
    <w:multiLevelType w:val="hybridMultilevel"/>
    <w:tmpl w:val="8DFA19F0"/>
    <w:lvl w:ilvl="0" w:tplc="19FC210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47D33F32"/>
    <w:multiLevelType w:val="hybridMultilevel"/>
    <w:tmpl w:val="5310F466"/>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9D94FE7"/>
    <w:multiLevelType w:val="hybridMultilevel"/>
    <w:tmpl w:val="02189EBA"/>
    <w:lvl w:ilvl="0" w:tplc="0409000D">
      <w:start w:val="1"/>
      <w:numFmt w:val="decimal"/>
      <w:lvlText w:val="%1."/>
      <w:lvlJc w:val="left"/>
      <w:pPr>
        <w:tabs>
          <w:tab w:val="num" w:pos="360"/>
        </w:tabs>
        <w:ind w:left="360" w:hanging="360"/>
      </w:pPr>
      <w:rPr>
        <w:rFonts w:cs="Times New Roman"/>
      </w:rPr>
    </w:lvl>
    <w:lvl w:ilvl="1" w:tplc="04090003">
      <w:start w:val="1"/>
      <w:numFmt w:val="bullet"/>
      <w:lvlText w:val=""/>
      <w:lvlJc w:val="left"/>
      <w:pPr>
        <w:tabs>
          <w:tab w:val="num" w:pos="1080"/>
        </w:tabs>
        <w:ind w:left="1080" w:hanging="360"/>
      </w:pPr>
      <w:rPr>
        <w:rFonts w:ascii="Symbol" w:hAnsi="Symbol" w:hint="default"/>
        <w:color w:val="auto"/>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57">
    <w:nsid w:val="4B1E12F7"/>
    <w:multiLevelType w:val="hybridMultilevel"/>
    <w:tmpl w:val="7306269C"/>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4B4428C5"/>
    <w:multiLevelType w:val="hybridMultilevel"/>
    <w:tmpl w:val="78502FB6"/>
    <w:lvl w:ilvl="0" w:tplc="19FC210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D003DB4"/>
    <w:multiLevelType w:val="hybridMultilevel"/>
    <w:tmpl w:val="B71C2418"/>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nsid w:val="4FB648AE"/>
    <w:multiLevelType w:val="multilevel"/>
    <w:tmpl w:val="13CA8B0A"/>
    <w:lvl w:ilvl="0">
      <w:start w:val="1"/>
      <w:numFmt w:val="decimal"/>
      <w:lvlText w:val="%1."/>
      <w:lvlJc w:val="left"/>
      <w:pPr>
        <w:tabs>
          <w:tab w:val="num" w:pos="851"/>
        </w:tabs>
        <w:ind w:left="851" w:hanging="851"/>
      </w:pPr>
      <w:rPr>
        <w:rFonts w:cs="Times New Roman" w:hint="default"/>
        <w:b/>
        <w:bCs/>
      </w:rPr>
    </w:lvl>
    <w:lvl w:ilvl="1">
      <w:start w:val="1"/>
      <w:numFmt w:val="decimal"/>
      <w:lvlText w:val="%1.%2."/>
      <w:lvlJc w:val="left"/>
      <w:pPr>
        <w:tabs>
          <w:tab w:val="num" w:pos="851"/>
        </w:tabs>
        <w:ind w:left="851" w:hanging="851"/>
      </w:pPr>
      <w:rPr>
        <w:rFonts w:cs="Times New Roman" w:hint="default"/>
        <w:b w:val="0"/>
        <w:bCs w:val="0"/>
      </w:rPr>
    </w:lvl>
    <w:lvl w:ilvl="2">
      <w:start w:val="1"/>
      <w:numFmt w:val="decimal"/>
      <w:lvlText w:val="%1.%2.%3."/>
      <w:lvlJc w:val="left"/>
      <w:pPr>
        <w:tabs>
          <w:tab w:val="num" w:pos="851"/>
        </w:tabs>
        <w:ind w:left="851" w:hanging="851"/>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50510872"/>
    <w:multiLevelType w:val="hybridMultilevel"/>
    <w:tmpl w:val="43C2B61C"/>
    <w:lvl w:ilvl="0" w:tplc="04020001">
      <w:start w:val="1"/>
      <w:numFmt w:val="bullet"/>
      <w:lvlText w:val=""/>
      <w:lvlJc w:val="left"/>
      <w:pPr>
        <w:tabs>
          <w:tab w:val="num" w:pos="502"/>
        </w:tabs>
        <w:ind w:left="502" w:hanging="360"/>
      </w:pPr>
      <w:rPr>
        <w:rFonts w:ascii="Symbol" w:hAnsi="Symbol" w:hint="default"/>
        <w:color w:val="auto"/>
      </w:rPr>
    </w:lvl>
    <w:lvl w:ilvl="1" w:tplc="04020019">
      <w:start w:val="1"/>
      <w:numFmt w:val="lowerLetter"/>
      <w:lvlText w:val="%2."/>
      <w:lvlJc w:val="left"/>
      <w:pPr>
        <w:tabs>
          <w:tab w:val="num" w:pos="1222"/>
        </w:tabs>
        <w:ind w:left="1222" w:hanging="360"/>
      </w:pPr>
      <w:rPr>
        <w:rFonts w:cs="Times New Roman"/>
      </w:rPr>
    </w:lvl>
    <w:lvl w:ilvl="2" w:tplc="0402001B">
      <w:start w:val="1"/>
      <w:numFmt w:val="lowerRoman"/>
      <w:lvlText w:val="%3."/>
      <w:lvlJc w:val="right"/>
      <w:pPr>
        <w:tabs>
          <w:tab w:val="num" w:pos="1942"/>
        </w:tabs>
        <w:ind w:left="1942" w:hanging="180"/>
      </w:pPr>
      <w:rPr>
        <w:rFonts w:cs="Times New Roman"/>
      </w:rPr>
    </w:lvl>
    <w:lvl w:ilvl="3" w:tplc="0402000F">
      <w:start w:val="1"/>
      <w:numFmt w:val="decimal"/>
      <w:lvlText w:val="%4."/>
      <w:lvlJc w:val="left"/>
      <w:pPr>
        <w:tabs>
          <w:tab w:val="num" w:pos="2662"/>
        </w:tabs>
        <w:ind w:left="2662" w:hanging="360"/>
      </w:pPr>
      <w:rPr>
        <w:rFonts w:cs="Times New Roman"/>
      </w:rPr>
    </w:lvl>
    <w:lvl w:ilvl="4" w:tplc="04020019">
      <w:start w:val="1"/>
      <w:numFmt w:val="lowerLetter"/>
      <w:lvlText w:val="%5."/>
      <w:lvlJc w:val="left"/>
      <w:pPr>
        <w:tabs>
          <w:tab w:val="num" w:pos="3382"/>
        </w:tabs>
        <w:ind w:left="3382" w:hanging="360"/>
      </w:pPr>
      <w:rPr>
        <w:rFonts w:cs="Times New Roman"/>
      </w:rPr>
    </w:lvl>
    <w:lvl w:ilvl="5" w:tplc="0402001B">
      <w:start w:val="1"/>
      <w:numFmt w:val="lowerRoman"/>
      <w:lvlText w:val="%6."/>
      <w:lvlJc w:val="right"/>
      <w:pPr>
        <w:tabs>
          <w:tab w:val="num" w:pos="4102"/>
        </w:tabs>
        <w:ind w:left="4102" w:hanging="180"/>
      </w:pPr>
      <w:rPr>
        <w:rFonts w:cs="Times New Roman"/>
      </w:rPr>
    </w:lvl>
    <w:lvl w:ilvl="6" w:tplc="0402000F">
      <w:start w:val="1"/>
      <w:numFmt w:val="decimal"/>
      <w:lvlText w:val="%7."/>
      <w:lvlJc w:val="left"/>
      <w:pPr>
        <w:tabs>
          <w:tab w:val="num" w:pos="4822"/>
        </w:tabs>
        <w:ind w:left="4822" w:hanging="360"/>
      </w:pPr>
      <w:rPr>
        <w:rFonts w:cs="Times New Roman"/>
      </w:rPr>
    </w:lvl>
    <w:lvl w:ilvl="7" w:tplc="04020019">
      <w:start w:val="1"/>
      <w:numFmt w:val="lowerLetter"/>
      <w:lvlText w:val="%8."/>
      <w:lvlJc w:val="left"/>
      <w:pPr>
        <w:tabs>
          <w:tab w:val="num" w:pos="5542"/>
        </w:tabs>
        <w:ind w:left="5542" w:hanging="360"/>
      </w:pPr>
      <w:rPr>
        <w:rFonts w:cs="Times New Roman"/>
      </w:rPr>
    </w:lvl>
    <w:lvl w:ilvl="8" w:tplc="0402001B">
      <w:start w:val="1"/>
      <w:numFmt w:val="lowerRoman"/>
      <w:lvlText w:val="%9."/>
      <w:lvlJc w:val="right"/>
      <w:pPr>
        <w:tabs>
          <w:tab w:val="num" w:pos="6262"/>
        </w:tabs>
        <w:ind w:left="6262" w:hanging="180"/>
      </w:pPr>
      <w:rPr>
        <w:rFonts w:cs="Times New Roman"/>
      </w:rPr>
    </w:lvl>
  </w:abstractNum>
  <w:abstractNum w:abstractNumId="62">
    <w:nsid w:val="531177CD"/>
    <w:multiLevelType w:val="hybridMultilevel"/>
    <w:tmpl w:val="AA6ED6F4"/>
    <w:lvl w:ilvl="0" w:tplc="DBE8079E">
      <w:numFmt w:val="bullet"/>
      <w:lvlText w:val="-"/>
      <w:lvlJc w:val="left"/>
      <w:pPr>
        <w:ind w:left="847" w:hanging="360"/>
      </w:pPr>
      <w:rPr>
        <w:rFonts w:ascii="Times New Roman" w:eastAsia="Times New Roman" w:hAnsi="Times New Roman" w:cs="Times New Roman" w:hint="default"/>
      </w:rPr>
    </w:lvl>
    <w:lvl w:ilvl="1" w:tplc="04020003" w:tentative="1">
      <w:start w:val="1"/>
      <w:numFmt w:val="bullet"/>
      <w:lvlText w:val="o"/>
      <w:lvlJc w:val="left"/>
      <w:pPr>
        <w:ind w:left="1567" w:hanging="360"/>
      </w:pPr>
      <w:rPr>
        <w:rFonts w:ascii="Courier New" w:hAnsi="Courier New" w:cs="Courier New" w:hint="default"/>
      </w:rPr>
    </w:lvl>
    <w:lvl w:ilvl="2" w:tplc="04020005" w:tentative="1">
      <w:start w:val="1"/>
      <w:numFmt w:val="bullet"/>
      <w:lvlText w:val=""/>
      <w:lvlJc w:val="left"/>
      <w:pPr>
        <w:ind w:left="2287" w:hanging="360"/>
      </w:pPr>
      <w:rPr>
        <w:rFonts w:ascii="Wingdings" w:hAnsi="Wingdings" w:hint="default"/>
      </w:rPr>
    </w:lvl>
    <w:lvl w:ilvl="3" w:tplc="04020001" w:tentative="1">
      <w:start w:val="1"/>
      <w:numFmt w:val="bullet"/>
      <w:lvlText w:val=""/>
      <w:lvlJc w:val="left"/>
      <w:pPr>
        <w:ind w:left="3007" w:hanging="360"/>
      </w:pPr>
      <w:rPr>
        <w:rFonts w:ascii="Symbol" w:hAnsi="Symbol" w:hint="default"/>
      </w:rPr>
    </w:lvl>
    <w:lvl w:ilvl="4" w:tplc="04020003" w:tentative="1">
      <w:start w:val="1"/>
      <w:numFmt w:val="bullet"/>
      <w:lvlText w:val="o"/>
      <w:lvlJc w:val="left"/>
      <w:pPr>
        <w:ind w:left="3727" w:hanging="360"/>
      </w:pPr>
      <w:rPr>
        <w:rFonts w:ascii="Courier New" w:hAnsi="Courier New" w:cs="Courier New" w:hint="default"/>
      </w:rPr>
    </w:lvl>
    <w:lvl w:ilvl="5" w:tplc="04020005" w:tentative="1">
      <w:start w:val="1"/>
      <w:numFmt w:val="bullet"/>
      <w:lvlText w:val=""/>
      <w:lvlJc w:val="left"/>
      <w:pPr>
        <w:ind w:left="4447" w:hanging="360"/>
      </w:pPr>
      <w:rPr>
        <w:rFonts w:ascii="Wingdings" w:hAnsi="Wingdings" w:hint="default"/>
      </w:rPr>
    </w:lvl>
    <w:lvl w:ilvl="6" w:tplc="04020001" w:tentative="1">
      <w:start w:val="1"/>
      <w:numFmt w:val="bullet"/>
      <w:lvlText w:val=""/>
      <w:lvlJc w:val="left"/>
      <w:pPr>
        <w:ind w:left="5167" w:hanging="360"/>
      </w:pPr>
      <w:rPr>
        <w:rFonts w:ascii="Symbol" w:hAnsi="Symbol" w:hint="default"/>
      </w:rPr>
    </w:lvl>
    <w:lvl w:ilvl="7" w:tplc="04020003" w:tentative="1">
      <w:start w:val="1"/>
      <w:numFmt w:val="bullet"/>
      <w:lvlText w:val="o"/>
      <w:lvlJc w:val="left"/>
      <w:pPr>
        <w:ind w:left="5887" w:hanging="360"/>
      </w:pPr>
      <w:rPr>
        <w:rFonts w:ascii="Courier New" w:hAnsi="Courier New" w:cs="Courier New" w:hint="default"/>
      </w:rPr>
    </w:lvl>
    <w:lvl w:ilvl="8" w:tplc="04020005" w:tentative="1">
      <w:start w:val="1"/>
      <w:numFmt w:val="bullet"/>
      <w:lvlText w:val=""/>
      <w:lvlJc w:val="left"/>
      <w:pPr>
        <w:ind w:left="6607" w:hanging="360"/>
      </w:pPr>
      <w:rPr>
        <w:rFonts w:ascii="Wingdings" w:hAnsi="Wingdings" w:hint="default"/>
      </w:rPr>
    </w:lvl>
  </w:abstractNum>
  <w:abstractNum w:abstractNumId="63">
    <w:nsid w:val="532E6534"/>
    <w:multiLevelType w:val="hybridMultilevel"/>
    <w:tmpl w:val="7938EFF2"/>
    <w:lvl w:ilvl="0" w:tplc="1702F162">
      <w:start w:val="2"/>
      <w:numFmt w:val="bullet"/>
      <w:lvlText w:val="-"/>
      <w:lvlJc w:val="left"/>
      <w:pPr>
        <w:ind w:left="720" w:hanging="360"/>
      </w:pPr>
      <w:rPr>
        <w:rFonts w:ascii="Calibri" w:eastAsia="Times New Roman" w:hAnsi="Calibri"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nsid w:val="539B2122"/>
    <w:multiLevelType w:val="hybridMultilevel"/>
    <w:tmpl w:val="7A8840E6"/>
    <w:lvl w:ilvl="0" w:tplc="6ACEF48C">
      <w:start w:val="2"/>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nsid w:val="55BD0789"/>
    <w:multiLevelType w:val="hybridMultilevel"/>
    <w:tmpl w:val="62CE06FE"/>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8366104"/>
    <w:multiLevelType w:val="hybridMultilevel"/>
    <w:tmpl w:val="57105BAE"/>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nsid w:val="58E816CC"/>
    <w:multiLevelType w:val="hybridMultilevel"/>
    <w:tmpl w:val="926CE38C"/>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58FD1FE7"/>
    <w:multiLevelType w:val="hybridMultilevel"/>
    <w:tmpl w:val="F6CA3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B187D9E"/>
    <w:multiLevelType w:val="hybridMultilevel"/>
    <w:tmpl w:val="E9981294"/>
    <w:lvl w:ilvl="0" w:tplc="C5ACD8DA">
      <w:start w:val="2"/>
      <w:numFmt w:val="decimal"/>
      <w:lvlText w:val="%1."/>
      <w:lvlJc w:val="left"/>
      <w:pPr>
        <w:ind w:left="720" w:hanging="360"/>
      </w:pPr>
      <w:rPr>
        <w:rFonts w:ascii="Times New Roman" w:eastAsia="Times New Roman" w:hAnsi="Times New Roman"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0">
    <w:nsid w:val="5BDF3A97"/>
    <w:multiLevelType w:val="hybridMultilevel"/>
    <w:tmpl w:val="76AABF52"/>
    <w:lvl w:ilvl="0" w:tplc="344484CA">
      <w:start w:val="1"/>
      <w:numFmt w:val="decimal"/>
      <w:lvlText w:val="%1."/>
      <w:lvlJc w:val="left"/>
      <w:pPr>
        <w:tabs>
          <w:tab w:val="num" w:pos="900"/>
        </w:tabs>
        <w:ind w:left="900" w:hanging="360"/>
      </w:pPr>
      <w:rPr>
        <w:rFonts w:cs="Times New Roman" w:hint="default"/>
        <w:b w:val="0"/>
        <w:i w:val="0"/>
        <w:color w:val="auto"/>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71">
    <w:nsid w:val="5D595F3B"/>
    <w:multiLevelType w:val="hybridMultilevel"/>
    <w:tmpl w:val="531CC57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2">
    <w:nsid w:val="607B0E9B"/>
    <w:multiLevelType w:val="hybridMultilevel"/>
    <w:tmpl w:val="1CB004B6"/>
    <w:lvl w:ilvl="0" w:tplc="8AA08918">
      <w:numFmt w:val="bullet"/>
      <w:lvlText w:val="-"/>
      <w:lvlJc w:val="left"/>
      <w:pPr>
        <w:ind w:left="720" w:hanging="360"/>
      </w:pPr>
      <w:rPr>
        <w:rFonts w:ascii="Times New Roman" w:eastAsia="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nsid w:val="616F3946"/>
    <w:multiLevelType w:val="hybridMultilevel"/>
    <w:tmpl w:val="D8C6B000"/>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3172F53"/>
    <w:multiLevelType w:val="hybridMultilevel"/>
    <w:tmpl w:val="7E088562"/>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657D32A1"/>
    <w:multiLevelType w:val="hybridMultilevel"/>
    <w:tmpl w:val="013A47AA"/>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nsid w:val="66E07000"/>
    <w:multiLevelType w:val="hybridMultilevel"/>
    <w:tmpl w:val="1F2C414E"/>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68A2526B"/>
    <w:multiLevelType w:val="hybridMultilevel"/>
    <w:tmpl w:val="586206F6"/>
    <w:lvl w:ilvl="0" w:tplc="19FC210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6A3E1BC5"/>
    <w:multiLevelType w:val="hybridMultilevel"/>
    <w:tmpl w:val="FA202AAE"/>
    <w:lvl w:ilvl="0" w:tplc="A906E39A">
      <w:start w:val="1"/>
      <w:numFmt w:val="decimal"/>
      <w:lvlText w:val="%1."/>
      <w:lvlJc w:val="left"/>
      <w:pPr>
        <w:tabs>
          <w:tab w:val="num" w:pos="900"/>
        </w:tabs>
        <w:ind w:left="900" w:hanging="360"/>
      </w:pPr>
      <w:rPr>
        <w:rFonts w:cs="Times New Roman" w:hint="default"/>
        <w:b w:val="0"/>
        <w:i w:val="0"/>
      </w:rPr>
    </w:lvl>
    <w:lvl w:ilvl="1" w:tplc="22D472D0" w:tentative="1">
      <w:start w:val="1"/>
      <w:numFmt w:val="lowerLetter"/>
      <w:lvlText w:val="%2."/>
      <w:lvlJc w:val="left"/>
      <w:pPr>
        <w:tabs>
          <w:tab w:val="num" w:pos="1440"/>
        </w:tabs>
        <w:ind w:left="1440" w:hanging="360"/>
      </w:pPr>
    </w:lvl>
    <w:lvl w:ilvl="2" w:tplc="22F2F206" w:tentative="1">
      <w:start w:val="1"/>
      <w:numFmt w:val="lowerRoman"/>
      <w:lvlText w:val="%3."/>
      <w:lvlJc w:val="right"/>
      <w:pPr>
        <w:tabs>
          <w:tab w:val="num" w:pos="2160"/>
        </w:tabs>
        <w:ind w:left="2160" w:hanging="180"/>
      </w:pPr>
    </w:lvl>
    <w:lvl w:ilvl="3" w:tplc="5278169E" w:tentative="1">
      <w:start w:val="1"/>
      <w:numFmt w:val="decimal"/>
      <w:lvlText w:val="%4."/>
      <w:lvlJc w:val="left"/>
      <w:pPr>
        <w:tabs>
          <w:tab w:val="num" w:pos="2880"/>
        </w:tabs>
        <w:ind w:left="2880" w:hanging="360"/>
      </w:pPr>
    </w:lvl>
    <w:lvl w:ilvl="4" w:tplc="193A4EFA" w:tentative="1">
      <w:start w:val="1"/>
      <w:numFmt w:val="lowerLetter"/>
      <w:lvlText w:val="%5."/>
      <w:lvlJc w:val="left"/>
      <w:pPr>
        <w:tabs>
          <w:tab w:val="num" w:pos="3600"/>
        </w:tabs>
        <w:ind w:left="3600" w:hanging="360"/>
      </w:pPr>
    </w:lvl>
    <w:lvl w:ilvl="5" w:tplc="1DD00BEC" w:tentative="1">
      <w:start w:val="1"/>
      <w:numFmt w:val="lowerRoman"/>
      <w:lvlText w:val="%6."/>
      <w:lvlJc w:val="right"/>
      <w:pPr>
        <w:tabs>
          <w:tab w:val="num" w:pos="4320"/>
        </w:tabs>
        <w:ind w:left="4320" w:hanging="180"/>
      </w:pPr>
    </w:lvl>
    <w:lvl w:ilvl="6" w:tplc="D518A782" w:tentative="1">
      <w:start w:val="1"/>
      <w:numFmt w:val="decimal"/>
      <w:lvlText w:val="%7."/>
      <w:lvlJc w:val="left"/>
      <w:pPr>
        <w:tabs>
          <w:tab w:val="num" w:pos="5040"/>
        </w:tabs>
        <w:ind w:left="5040" w:hanging="360"/>
      </w:pPr>
    </w:lvl>
    <w:lvl w:ilvl="7" w:tplc="C61E2816" w:tentative="1">
      <w:start w:val="1"/>
      <w:numFmt w:val="lowerLetter"/>
      <w:lvlText w:val="%8."/>
      <w:lvlJc w:val="left"/>
      <w:pPr>
        <w:tabs>
          <w:tab w:val="num" w:pos="5760"/>
        </w:tabs>
        <w:ind w:left="5760" w:hanging="360"/>
      </w:pPr>
    </w:lvl>
    <w:lvl w:ilvl="8" w:tplc="20744DB2" w:tentative="1">
      <w:start w:val="1"/>
      <w:numFmt w:val="lowerRoman"/>
      <w:lvlText w:val="%9."/>
      <w:lvlJc w:val="right"/>
      <w:pPr>
        <w:tabs>
          <w:tab w:val="num" w:pos="6480"/>
        </w:tabs>
        <w:ind w:left="6480" w:hanging="180"/>
      </w:pPr>
    </w:lvl>
  </w:abstractNum>
  <w:abstractNum w:abstractNumId="79">
    <w:nsid w:val="6B3D47CB"/>
    <w:multiLevelType w:val="hybridMultilevel"/>
    <w:tmpl w:val="0574B1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nsid w:val="6C8579A7"/>
    <w:multiLevelType w:val="hybridMultilevel"/>
    <w:tmpl w:val="F6CA3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46C1350"/>
    <w:multiLevelType w:val="hybridMultilevel"/>
    <w:tmpl w:val="C71286A4"/>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2">
    <w:nsid w:val="76B3093F"/>
    <w:multiLevelType w:val="hybridMultilevel"/>
    <w:tmpl w:val="C6E4C574"/>
    <w:lvl w:ilvl="0" w:tplc="9B267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nsid w:val="78925527"/>
    <w:multiLevelType w:val="hybridMultilevel"/>
    <w:tmpl w:val="108292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nsid w:val="79B44EE5"/>
    <w:multiLevelType w:val="hybridMultilevel"/>
    <w:tmpl w:val="F424AAEE"/>
    <w:lvl w:ilvl="0" w:tplc="1702F162">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7A4C7930"/>
    <w:multiLevelType w:val="hybridMultilevel"/>
    <w:tmpl w:val="DB001FBE"/>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86">
    <w:nsid w:val="7A8F05AA"/>
    <w:multiLevelType w:val="hybridMultilevel"/>
    <w:tmpl w:val="DB5E2334"/>
    <w:lvl w:ilvl="0" w:tplc="6ACEF48C">
      <w:start w:val="2"/>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7">
    <w:nsid w:val="7CCB404B"/>
    <w:multiLevelType w:val="hybridMultilevel"/>
    <w:tmpl w:val="813682A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8">
    <w:nsid w:val="7F3B5691"/>
    <w:multiLevelType w:val="hybridMultilevel"/>
    <w:tmpl w:val="9EF22C1A"/>
    <w:lvl w:ilvl="0" w:tplc="8AA089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0"/>
  </w:num>
  <w:num w:numId="2">
    <w:abstractNumId w:val="53"/>
  </w:num>
  <w:num w:numId="3">
    <w:abstractNumId w:val="17"/>
  </w:num>
  <w:num w:numId="4">
    <w:abstractNumId w:val="78"/>
  </w:num>
  <w:num w:numId="5">
    <w:abstractNumId w:val="82"/>
  </w:num>
  <w:num w:numId="6">
    <w:abstractNumId w:val="50"/>
  </w:num>
  <w:num w:numId="7">
    <w:abstractNumId w:val="85"/>
  </w:num>
  <w:num w:numId="8">
    <w:abstractNumId w:val="56"/>
  </w:num>
  <w:num w:numId="9">
    <w:abstractNumId w:val="41"/>
  </w:num>
  <w:num w:numId="10">
    <w:abstractNumId w:val="25"/>
  </w:num>
  <w:num w:numId="11">
    <w:abstractNumId w:val="87"/>
  </w:num>
  <w:num w:numId="12">
    <w:abstractNumId w:val="61"/>
  </w:num>
  <w:num w:numId="13">
    <w:abstractNumId w:val="34"/>
  </w:num>
  <w:num w:numId="14">
    <w:abstractNumId w:val="79"/>
  </w:num>
  <w:num w:numId="15">
    <w:abstractNumId w:val="69"/>
  </w:num>
  <w:num w:numId="16">
    <w:abstractNumId w:val="83"/>
  </w:num>
  <w:num w:numId="17">
    <w:abstractNumId w:val="7"/>
  </w:num>
  <w:num w:numId="18">
    <w:abstractNumId w:val="20"/>
  </w:num>
  <w:num w:numId="19">
    <w:abstractNumId w:val="32"/>
  </w:num>
  <w:num w:numId="20">
    <w:abstractNumId w:val="9"/>
  </w:num>
  <w:num w:numId="21">
    <w:abstractNumId w:val="35"/>
  </w:num>
  <w:num w:numId="22">
    <w:abstractNumId w:val="71"/>
  </w:num>
  <w:num w:numId="23">
    <w:abstractNumId w:val="43"/>
  </w:num>
  <w:num w:numId="24">
    <w:abstractNumId w:val="60"/>
  </w:num>
  <w:num w:numId="25">
    <w:abstractNumId w:val="81"/>
  </w:num>
  <w:num w:numId="26">
    <w:abstractNumId w:val="33"/>
  </w:num>
  <w:num w:numId="27">
    <w:abstractNumId w:val="39"/>
  </w:num>
  <w:num w:numId="28">
    <w:abstractNumId w:val="29"/>
  </w:num>
  <w:num w:numId="29">
    <w:abstractNumId w:val="72"/>
  </w:num>
  <w:num w:numId="30">
    <w:abstractNumId w:val="2"/>
  </w:num>
  <w:num w:numId="31">
    <w:abstractNumId w:val="88"/>
  </w:num>
  <w:num w:numId="32">
    <w:abstractNumId w:val="46"/>
  </w:num>
  <w:num w:numId="33">
    <w:abstractNumId w:val="31"/>
  </w:num>
  <w:num w:numId="34">
    <w:abstractNumId w:val="4"/>
  </w:num>
  <w:num w:numId="35">
    <w:abstractNumId w:val="51"/>
  </w:num>
  <w:num w:numId="36">
    <w:abstractNumId w:val="64"/>
  </w:num>
  <w:num w:numId="37">
    <w:abstractNumId w:val="0"/>
  </w:num>
  <w:num w:numId="38">
    <w:abstractNumId w:val="22"/>
  </w:num>
  <w:num w:numId="39">
    <w:abstractNumId w:val="59"/>
  </w:num>
  <w:num w:numId="40">
    <w:abstractNumId w:val="44"/>
  </w:num>
  <w:num w:numId="41">
    <w:abstractNumId w:val="1"/>
  </w:num>
  <w:num w:numId="42">
    <w:abstractNumId w:val="49"/>
  </w:num>
  <w:num w:numId="43">
    <w:abstractNumId w:val="58"/>
  </w:num>
  <w:num w:numId="44">
    <w:abstractNumId w:val="77"/>
  </w:num>
  <w:num w:numId="45">
    <w:abstractNumId w:val="18"/>
  </w:num>
  <w:num w:numId="46">
    <w:abstractNumId w:val="54"/>
  </w:num>
  <w:num w:numId="47">
    <w:abstractNumId w:val="10"/>
  </w:num>
  <w:num w:numId="48">
    <w:abstractNumId w:val="63"/>
  </w:num>
  <w:num w:numId="49">
    <w:abstractNumId w:val="42"/>
  </w:num>
  <w:num w:numId="50">
    <w:abstractNumId w:val="14"/>
  </w:num>
  <w:num w:numId="51">
    <w:abstractNumId w:val="6"/>
  </w:num>
  <w:num w:numId="52">
    <w:abstractNumId w:val="86"/>
  </w:num>
  <w:num w:numId="53">
    <w:abstractNumId w:val="26"/>
  </w:num>
  <w:num w:numId="54">
    <w:abstractNumId w:val="15"/>
  </w:num>
  <w:num w:numId="55">
    <w:abstractNumId w:val="66"/>
  </w:num>
  <w:num w:numId="56">
    <w:abstractNumId w:val="27"/>
  </w:num>
  <w:num w:numId="57">
    <w:abstractNumId w:val="75"/>
  </w:num>
  <w:num w:numId="58">
    <w:abstractNumId w:val="16"/>
  </w:num>
  <w:num w:numId="59">
    <w:abstractNumId w:val="62"/>
  </w:num>
  <w:num w:numId="60">
    <w:abstractNumId w:val="80"/>
  </w:num>
  <w:num w:numId="61">
    <w:abstractNumId w:val="30"/>
  </w:num>
  <w:num w:numId="62">
    <w:abstractNumId w:val="8"/>
  </w:num>
  <w:num w:numId="63">
    <w:abstractNumId w:val="84"/>
  </w:num>
  <w:num w:numId="64">
    <w:abstractNumId w:val="65"/>
  </w:num>
  <w:num w:numId="65">
    <w:abstractNumId w:val="28"/>
  </w:num>
  <w:num w:numId="66">
    <w:abstractNumId w:val="11"/>
  </w:num>
  <w:num w:numId="67">
    <w:abstractNumId w:val="57"/>
  </w:num>
  <w:num w:numId="68">
    <w:abstractNumId w:val="23"/>
  </w:num>
  <w:num w:numId="69">
    <w:abstractNumId w:val="74"/>
  </w:num>
  <w:num w:numId="70">
    <w:abstractNumId w:val="68"/>
  </w:num>
  <w:num w:numId="71">
    <w:abstractNumId w:val="45"/>
  </w:num>
  <w:num w:numId="72">
    <w:abstractNumId w:val="52"/>
  </w:num>
  <w:num w:numId="73">
    <w:abstractNumId w:val="48"/>
  </w:num>
  <w:num w:numId="74">
    <w:abstractNumId w:val="40"/>
  </w:num>
  <w:num w:numId="75">
    <w:abstractNumId w:val="19"/>
  </w:num>
  <w:num w:numId="76">
    <w:abstractNumId w:val="12"/>
  </w:num>
  <w:num w:numId="77">
    <w:abstractNumId w:val="55"/>
  </w:num>
  <w:num w:numId="78">
    <w:abstractNumId w:val="24"/>
  </w:num>
  <w:num w:numId="79">
    <w:abstractNumId w:val="73"/>
  </w:num>
  <w:num w:numId="80">
    <w:abstractNumId w:val="76"/>
  </w:num>
  <w:num w:numId="81">
    <w:abstractNumId w:val="37"/>
  </w:num>
  <w:num w:numId="82">
    <w:abstractNumId w:val="3"/>
  </w:num>
  <w:num w:numId="83">
    <w:abstractNumId w:val="47"/>
  </w:num>
  <w:num w:numId="84">
    <w:abstractNumId w:val="5"/>
  </w:num>
  <w:num w:numId="85">
    <w:abstractNumId w:val="13"/>
  </w:num>
  <w:num w:numId="86">
    <w:abstractNumId w:val="67"/>
  </w:num>
  <w:num w:numId="87">
    <w:abstractNumId w:val="21"/>
  </w:num>
  <w:num w:numId="88">
    <w:abstractNumId w:val="36"/>
  </w:num>
  <w:num w:numId="89">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B3"/>
    <w:rsid w:val="00006BC1"/>
    <w:rsid w:val="00014260"/>
    <w:rsid w:val="000143D1"/>
    <w:rsid w:val="000162E9"/>
    <w:rsid w:val="00022B81"/>
    <w:rsid w:val="00033F43"/>
    <w:rsid w:val="00035A21"/>
    <w:rsid w:val="0003642E"/>
    <w:rsid w:val="000417D7"/>
    <w:rsid w:val="00054DAF"/>
    <w:rsid w:val="00060A6B"/>
    <w:rsid w:val="000639E3"/>
    <w:rsid w:val="00066B08"/>
    <w:rsid w:val="00067285"/>
    <w:rsid w:val="00071C2B"/>
    <w:rsid w:val="000727D6"/>
    <w:rsid w:val="00072FC0"/>
    <w:rsid w:val="00081946"/>
    <w:rsid w:val="000826F1"/>
    <w:rsid w:val="00082F93"/>
    <w:rsid w:val="00084F7F"/>
    <w:rsid w:val="0009769F"/>
    <w:rsid w:val="000A195E"/>
    <w:rsid w:val="000A1F2B"/>
    <w:rsid w:val="000A3729"/>
    <w:rsid w:val="000A407D"/>
    <w:rsid w:val="000A4C8B"/>
    <w:rsid w:val="000A68E0"/>
    <w:rsid w:val="000A7B6A"/>
    <w:rsid w:val="000B34EE"/>
    <w:rsid w:val="000B5B5A"/>
    <w:rsid w:val="000B7305"/>
    <w:rsid w:val="000C184B"/>
    <w:rsid w:val="000D0C7E"/>
    <w:rsid w:val="000D1A7E"/>
    <w:rsid w:val="000E0C85"/>
    <w:rsid w:val="000E402E"/>
    <w:rsid w:val="000E4D84"/>
    <w:rsid w:val="000E56BD"/>
    <w:rsid w:val="000E6F68"/>
    <w:rsid w:val="000F40D0"/>
    <w:rsid w:val="000F7B02"/>
    <w:rsid w:val="000F7CFF"/>
    <w:rsid w:val="00100418"/>
    <w:rsid w:val="00100E5E"/>
    <w:rsid w:val="00101A0E"/>
    <w:rsid w:val="00105F06"/>
    <w:rsid w:val="0010659A"/>
    <w:rsid w:val="00110587"/>
    <w:rsid w:val="00126FFA"/>
    <w:rsid w:val="00127E8B"/>
    <w:rsid w:val="001319C5"/>
    <w:rsid w:val="00132BC9"/>
    <w:rsid w:val="00135622"/>
    <w:rsid w:val="00141EEF"/>
    <w:rsid w:val="00145E78"/>
    <w:rsid w:val="00151747"/>
    <w:rsid w:val="00153297"/>
    <w:rsid w:val="00154955"/>
    <w:rsid w:val="0015534A"/>
    <w:rsid w:val="00156115"/>
    <w:rsid w:val="001604E1"/>
    <w:rsid w:val="001651BD"/>
    <w:rsid w:val="0017560F"/>
    <w:rsid w:val="001774F9"/>
    <w:rsid w:val="00177A51"/>
    <w:rsid w:val="00183107"/>
    <w:rsid w:val="00184068"/>
    <w:rsid w:val="00186BAB"/>
    <w:rsid w:val="00190D77"/>
    <w:rsid w:val="001947AF"/>
    <w:rsid w:val="00194D4F"/>
    <w:rsid w:val="00196BF0"/>
    <w:rsid w:val="0019715B"/>
    <w:rsid w:val="001A09B9"/>
    <w:rsid w:val="001A2C6A"/>
    <w:rsid w:val="001A3651"/>
    <w:rsid w:val="001A3DBF"/>
    <w:rsid w:val="001A4579"/>
    <w:rsid w:val="001A6065"/>
    <w:rsid w:val="001B6FBF"/>
    <w:rsid w:val="001C2579"/>
    <w:rsid w:val="001C3C51"/>
    <w:rsid w:val="001D40B4"/>
    <w:rsid w:val="001D5990"/>
    <w:rsid w:val="001D5A22"/>
    <w:rsid w:val="001D7831"/>
    <w:rsid w:val="001E3CED"/>
    <w:rsid w:val="001F10B5"/>
    <w:rsid w:val="001F1519"/>
    <w:rsid w:val="001F1558"/>
    <w:rsid w:val="001F5936"/>
    <w:rsid w:val="001F60C4"/>
    <w:rsid w:val="001F72EB"/>
    <w:rsid w:val="002010E6"/>
    <w:rsid w:val="00202079"/>
    <w:rsid w:val="0020240B"/>
    <w:rsid w:val="00204426"/>
    <w:rsid w:val="0020547D"/>
    <w:rsid w:val="00205AFD"/>
    <w:rsid w:val="00206700"/>
    <w:rsid w:val="0020684E"/>
    <w:rsid w:val="00206B31"/>
    <w:rsid w:val="00211345"/>
    <w:rsid w:val="002131E1"/>
    <w:rsid w:val="00217152"/>
    <w:rsid w:val="0022291A"/>
    <w:rsid w:val="00224071"/>
    <w:rsid w:val="00226F78"/>
    <w:rsid w:val="00233160"/>
    <w:rsid w:val="00236D67"/>
    <w:rsid w:val="00241422"/>
    <w:rsid w:val="00241CB2"/>
    <w:rsid w:val="00244368"/>
    <w:rsid w:val="00247969"/>
    <w:rsid w:val="002572EE"/>
    <w:rsid w:val="0026567D"/>
    <w:rsid w:val="00265B7A"/>
    <w:rsid w:val="00267886"/>
    <w:rsid w:val="00271042"/>
    <w:rsid w:val="00277906"/>
    <w:rsid w:val="00277CF3"/>
    <w:rsid w:val="00291D55"/>
    <w:rsid w:val="002A1B65"/>
    <w:rsid w:val="002A5858"/>
    <w:rsid w:val="002A7397"/>
    <w:rsid w:val="002B36A2"/>
    <w:rsid w:val="002C0313"/>
    <w:rsid w:val="002C5C46"/>
    <w:rsid w:val="002C6C78"/>
    <w:rsid w:val="002C6D34"/>
    <w:rsid w:val="002D33DA"/>
    <w:rsid w:val="002D49C3"/>
    <w:rsid w:val="002D5D72"/>
    <w:rsid w:val="002E457C"/>
    <w:rsid w:val="002E7D14"/>
    <w:rsid w:val="002F77A0"/>
    <w:rsid w:val="00300D11"/>
    <w:rsid w:val="0030539A"/>
    <w:rsid w:val="00313081"/>
    <w:rsid w:val="003141CA"/>
    <w:rsid w:val="0032540D"/>
    <w:rsid w:val="00326965"/>
    <w:rsid w:val="00327B27"/>
    <w:rsid w:val="00331D7E"/>
    <w:rsid w:val="00332830"/>
    <w:rsid w:val="00333569"/>
    <w:rsid w:val="003363AC"/>
    <w:rsid w:val="00336E7D"/>
    <w:rsid w:val="0034150E"/>
    <w:rsid w:val="00341935"/>
    <w:rsid w:val="00342335"/>
    <w:rsid w:val="00342892"/>
    <w:rsid w:val="00344EF6"/>
    <w:rsid w:val="00346731"/>
    <w:rsid w:val="003479F6"/>
    <w:rsid w:val="00350465"/>
    <w:rsid w:val="00374185"/>
    <w:rsid w:val="00374C8D"/>
    <w:rsid w:val="00382014"/>
    <w:rsid w:val="00383670"/>
    <w:rsid w:val="00383E21"/>
    <w:rsid w:val="00386033"/>
    <w:rsid w:val="00387397"/>
    <w:rsid w:val="00387EC8"/>
    <w:rsid w:val="00392BB6"/>
    <w:rsid w:val="003A0F92"/>
    <w:rsid w:val="003A2F0E"/>
    <w:rsid w:val="003A59D5"/>
    <w:rsid w:val="003B03B2"/>
    <w:rsid w:val="003B67AD"/>
    <w:rsid w:val="003C0903"/>
    <w:rsid w:val="003C3723"/>
    <w:rsid w:val="003C4ABE"/>
    <w:rsid w:val="003C5B60"/>
    <w:rsid w:val="003C7FA3"/>
    <w:rsid w:val="003D14BB"/>
    <w:rsid w:val="003D1A5A"/>
    <w:rsid w:val="003E0C2A"/>
    <w:rsid w:val="003E261F"/>
    <w:rsid w:val="003E28B5"/>
    <w:rsid w:val="003E6351"/>
    <w:rsid w:val="00400C50"/>
    <w:rsid w:val="00402B29"/>
    <w:rsid w:val="004044FB"/>
    <w:rsid w:val="00404C3A"/>
    <w:rsid w:val="00405496"/>
    <w:rsid w:val="004067D4"/>
    <w:rsid w:val="00407597"/>
    <w:rsid w:val="004110F0"/>
    <w:rsid w:val="004141AD"/>
    <w:rsid w:val="00415CE0"/>
    <w:rsid w:val="00422648"/>
    <w:rsid w:val="00437B1D"/>
    <w:rsid w:val="004442A1"/>
    <w:rsid w:val="00445ECA"/>
    <w:rsid w:val="004601B6"/>
    <w:rsid w:val="00461A18"/>
    <w:rsid w:val="00461D5E"/>
    <w:rsid w:val="0047132A"/>
    <w:rsid w:val="00473129"/>
    <w:rsid w:val="00486D35"/>
    <w:rsid w:val="00491DBC"/>
    <w:rsid w:val="004926E4"/>
    <w:rsid w:val="00493BC5"/>
    <w:rsid w:val="00494799"/>
    <w:rsid w:val="004A0918"/>
    <w:rsid w:val="004A4789"/>
    <w:rsid w:val="004A596A"/>
    <w:rsid w:val="004A6A44"/>
    <w:rsid w:val="004C6E18"/>
    <w:rsid w:val="004E2AE7"/>
    <w:rsid w:val="004E31D3"/>
    <w:rsid w:val="004E513B"/>
    <w:rsid w:val="004F21A3"/>
    <w:rsid w:val="004F3BD9"/>
    <w:rsid w:val="004F4CDC"/>
    <w:rsid w:val="004F54C4"/>
    <w:rsid w:val="004F65DD"/>
    <w:rsid w:val="00502654"/>
    <w:rsid w:val="005054F7"/>
    <w:rsid w:val="00507B3D"/>
    <w:rsid w:val="005104F5"/>
    <w:rsid w:val="005109FC"/>
    <w:rsid w:val="00511655"/>
    <w:rsid w:val="00515BD4"/>
    <w:rsid w:val="005237C1"/>
    <w:rsid w:val="00523F17"/>
    <w:rsid w:val="0052540A"/>
    <w:rsid w:val="0052588E"/>
    <w:rsid w:val="00532F4E"/>
    <w:rsid w:val="00532FD3"/>
    <w:rsid w:val="00533D42"/>
    <w:rsid w:val="00536EE5"/>
    <w:rsid w:val="005431AF"/>
    <w:rsid w:val="005435A1"/>
    <w:rsid w:val="00543CDA"/>
    <w:rsid w:val="00544121"/>
    <w:rsid w:val="005448E8"/>
    <w:rsid w:val="00545627"/>
    <w:rsid w:val="00546C75"/>
    <w:rsid w:val="0054744B"/>
    <w:rsid w:val="005559A0"/>
    <w:rsid w:val="0056195C"/>
    <w:rsid w:val="00561A0A"/>
    <w:rsid w:val="00561E62"/>
    <w:rsid w:val="005628E5"/>
    <w:rsid w:val="00562BA0"/>
    <w:rsid w:val="00562D83"/>
    <w:rsid w:val="005677D8"/>
    <w:rsid w:val="00567E3C"/>
    <w:rsid w:val="00574092"/>
    <w:rsid w:val="00574452"/>
    <w:rsid w:val="00580633"/>
    <w:rsid w:val="00593D7F"/>
    <w:rsid w:val="00595A64"/>
    <w:rsid w:val="00595C61"/>
    <w:rsid w:val="00596454"/>
    <w:rsid w:val="005A2A17"/>
    <w:rsid w:val="005A5109"/>
    <w:rsid w:val="005A7F09"/>
    <w:rsid w:val="005B2580"/>
    <w:rsid w:val="005B480F"/>
    <w:rsid w:val="005B53D3"/>
    <w:rsid w:val="005B7974"/>
    <w:rsid w:val="005C0826"/>
    <w:rsid w:val="005C5260"/>
    <w:rsid w:val="005D5EAE"/>
    <w:rsid w:val="005D61D6"/>
    <w:rsid w:val="005D6658"/>
    <w:rsid w:val="005D75E7"/>
    <w:rsid w:val="005E05C2"/>
    <w:rsid w:val="005E2C78"/>
    <w:rsid w:val="005F1962"/>
    <w:rsid w:val="005F19AC"/>
    <w:rsid w:val="005F31FE"/>
    <w:rsid w:val="005F35A6"/>
    <w:rsid w:val="005F4003"/>
    <w:rsid w:val="00601720"/>
    <w:rsid w:val="0060356D"/>
    <w:rsid w:val="00610BD2"/>
    <w:rsid w:val="00610DED"/>
    <w:rsid w:val="0061311D"/>
    <w:rsid w:val="0061485E"/>
    <w:rsid w:val="006253D7"/>
    <w:rsid w:val="0063022F"/>
    <w:rsid w:val="006309E6"/>
    <w:rsid w:val="00631346"/>
    <w:rsid w:val="00633DF9"/>
    <w:rsid w:val="00633F39"/>
    <w:rsid w:val="00635A2F"/>
    <w:rsid w:val="00636F19"/>
    <w:rsid w:val="00637FAE"/>
    <w:rsid w:val="00640148"/>
    <w:rsid w:val="00650969"/>
    <w:rsid w:val="006533CC"/>
    <w:rsid w:val="00657601"/>
    <w:rsid w:val="00664BAD"/>
    <w:rsid w:val="0066569A"/>
    <w:rsid w:val="00665B9D"/>
    <w:rsid w:val="006677AD"/>
    <w:rsid w:val="006722EF"/>
    <w:rsid w:val="0067339E"/>
    <w:rsid w:val="0067387B"/>
    <w:rsid w:val="0068225A"/>
    <w:rsid w:val="0068264B"/>
    <w:rsid w:val="006922F2"/>
    <w:rsid w:val="006947D7"/>
    <w:rsid w:val="006A08F1"/>
    <w:rsid w:val="006A10B5"/>
    <w:rsid w:val="006A2779"/>
    <w:rsid w:val="006A4CF3"/>
    <w:rsid w:val="006A52B7"/>
    <w:rsid w:val="006A7B44"/>
    <w:rsid w:val="006A7BFC"/>
    <w:rsid w:val="006B33F1"/>
    <w:rsid w:val="006C75E9"/>
    <w:rsid w:val="006D0DDC"/>
    <w:rsid w:val="006D36DE"/>
    <w:rsid w:val="006D7456"/>
    <w:rsid w:val="006D7BD1"/>
    <w:rsid w:val="006E0238"/>
    <w:rsid w:val="006F1D4B"/>
    <w:rsid w:val="00700AA7"/>
    <w:rsid w:val="00703238"/>
    <w:rsid w:val="00705073"/>
    <w:rsid w:val="007067B1"/>
    <w:rsid w:val="007067C8"/>
    <w:rsid w:val="0071324D"/>
    <w:rsid w:val="00717EB7"/>
    <w:rsid w:val="00720DEE"/>
    <w:rsid w:val="00721127"/>
    <w:rsid w:val="00722842"/>
    <w:rsid w:val="00722B74"/>
    <w:rsid w:val="00723118"/>
    <w:rsid w:val="00724CA2"/>
    <w:rsid w:val="00730932"/>
    <w:rsid w:val="007339FB"/>
    <w:rsid w:val="00734AB9"/>
    <w:rsid w:val="0073766F"/>
    <w:rsid w:val="0073793B"/>
    <w:rsid w:val="00742248"/>
    <w:rsid w:val="007428D1"/>
    <w:rsid w:val="007460CA"/>
    <w:rsid w:val="00746F13"/>
    <w:rsid w:val="00753A50"/>
    <w:rsid w:val="00753F3D"/>
    <w:rsid w:val="00754079"/>
    <w:rsid w:val="0075416F"/>
    <w:rsid w:val="00755AE3"/>
    <w:rsid w:val="007602EC"/>
    <w:rsid w:val="00762112"/>
    <w:rsid w:val="00762923"/>
    <w:rsid w:val="00766EDE"/>
    <w:rsid w:val="007706A9"/>
    <w:rsid w:val="007732DB"/>
    <w:rsid w:val="00774E40"/>
    <w:rsid w:val="00775946"/>
    <w:rsid w:val="00781471"/>
    <w:rsid w:val="00782E3E"/>
    <w:rsid w:val="0078731A"/>
    <w:rsid w:val="00794C1E"/>
    <w:rsid w:val="00796C57"/>
    <w:rsid w:val="007974E6"/>
    <w:rsid w:val="007A0F7A"/>
    <w:rsid w:val="007A30EE"/>
    <w:rsid w:val="007B1744"/>
    <w:rsid w:val="007B4BA1"/>
    <w:rsid w:val="007B6E8B"/>
    <w:rsid w:val="007C6ECA"/>
    <w:rsid w:val="007D0523"/>
    <w:rsid w:val="007D0769"/>
    <w:rsid w:val="007D0781"/>
    <w:rsid w:val="007D126A"/>
    <w:rsid w:val="007D1E03"/>
    <w:rsid w:val="007D6804"/>
    <w:rsid w:val="007D687D"/>
    <w:rsid w:val="007E0AAE"/>
    <w:rsid w:val="007E0D5E"/>
    <w:rsid w:val="007F1111"/>
    <w:rsid w:val="00800F23"/>
    <w:rsid w:val="00806142"/>
    <w:rsid w:val="00811631"/>
    <w:rsid w:val="00811743"/>
    <w:rsid w:val="0081413E"/>
    <w:rsid w:val="008176C1"/>
    <w:rsid w:val="008211D6"/>
    <w:rsid w:val="0082662D"/>
    <w:rsid w:val="008279FA"/>
    <w:rsid w:val="0083329E"/>
    <w:rsid w:val="008344B4"/>
    <w:rsid w:val="00835D1F"/>
    <w:rsid w:val="0083759F"/>
    <w:rsid w:val="00840CF2"/>
    <w:rsid w:val="00840F72"/>
    <w:rsid w:val="00844688"/>
    <w:rsid w:val="00845C37"/>
    <w:rsid w:val="0084665C"/>
    <w:rsid w:val="0084774A"/>
    <w:rsid w:val="0085044E"/>
    <w:rsid w:val="008528EB"/>
    <w:rsid w:val="00855584"/>
    <w:rsid w:val="00862214"/>
    <w:rsid w:val="0086486F"/>
    <w:rsid w:val="008662BF"/>
    <w:rsid w:val="0087156C"/>
    <w:rsid w:val="008773A4"/>
    <w:rsid w:val="00880B78"/>
    <w:rsid w:val="0088258D"/>
    <w:rsid w:val="00884CC8"/>
    <w:rsid w:val="00886458"/>
    <w:rsid w:val="00891193"/>
    <w:rsid w:val="00895C71"/>
    <w:rsid w:val="00895E74"/>
    <w:rsid w:val="008A1538"/>
    <w:rsid w:val="008A25E4"/>
    <w:rsid w:val="008A3A8F"/>
    <w:rsid w:val="008B2481"/>
    <w:rsid w:val="008B4A73"/>
    <w:rsid w:val="008B60E3"/>
    <w:rsid w:val="008B62EF"/>
    <w:rsid w:val="008B7653"/>
    <w:rsid w:val="008C1297"/>
    <w:rsid w:val="008C5CBE"/>
    <w:rsid w:val="008C78AB"/>
    <w:rsid w:val="008C78E6"/>
    <w:rsid w:val="008D015C"/>
    <w:rsid w:val="008D26D3"/>
    <w:rsid w:val="008D31C6"/>
    <w:rsid w:val="008D32D0"/>
    <w:rsid w:val="008D447C"/>
    <w:rsid w:val="008E0967"/>
    <w:rsid w:val="008E17E7"/>
    <w:rsid w:val="008E35FC"/>
    <w:rsid w:val="008F1B53"/>
    <w:rsid w:val="008F2931"/>
    <w:rsid w:val="008F35E1"/>
    <w:rsid w:val="00900293"/>
    <w:rsid w:val="00907C6D"/>
    <w:rsid w:val="0091091E"/>
    <w:rsid w:val="0091262B"/>
    <w:rsid w:val="00917333"/>
    <w:rsid w:val="009201F0"/>
    <w:rsid w:val="00923CB6"/>
    <w:rsid w:val="00927D4F"/>
    <w:rsid w:val="00930B01"/>
    <w:rsid w:val="00931E70"/>
    <w:rsid w:val="00934AA4"/>
    <w:rsid w:val="00935001"/>
    <w:rsid w:val="0093772B"/>
    <w:rsid w:val="0094331B"/>
    <w:rsid w:val="0094394D"/>
    <w:rsid w:val="00943DC5"/>
    <w:rsid w:val="009474E8"/>
    <w:rsid w:val="00950668"/>
    <w:rsid w:val="00951207"/>
    <w:rsid w:val="00951BB4"/>
    <w:rsid w:val="00960E5D"/>
    <w:rsid w:val="0097251A"/>
    <w:rsid w:val="00976418"/>
    <w:rsid w:val="00976980"/>
    <w:rsid w:val="009773DF"/>
    <w:rsid w:val="009774E2"/>
    <w:rsid w:val="00981857"/>
    <w:rsid w:val="00984984"/>
    <w:rsid w:val="009917AD"/>
    <w:rsid w:val="00991E8F"/>
    <w:rsid w:val="009923D2"/>
    <w:rsid w:val="009A532F"/>
    <w:rsid w:val="009B3C15"/>
    <w:rsid w:val="009B6D2A"/>
    <w:rsid w:val="009B742E"/>
    <w:rsid w:val="009B7619"/>
    <w:rsid w:val="009C1392"/>
    <w:rsid w:val="009D1400"/>
    <w:rsid w:val="009D4F4D"/>
    <w:rsid w:val="009E19CD"/>
    <w:rsid w:val="009E2673"/>
    <w:rsid w:val="009E32A6"/>
    <w:rsid w:val="009E4FAC"/>
    <w:rsid w:val="009F07FC"/>
    <w:rsid w:val="009F2039"/>
    <w:rsid w:val="009F52DB"/>
    <w:rsid w:val="009F754E"/>
    <w:rsid w:val="009F7B30"/>
    <w:rsid w:val="009F7E41"/>
    <w:rsid w:val="00A036D6"/>
    <w:rsid w:val="00A0474F"/>
    <w:rsid w:val="00A05EEB"/>
    <w:rsid w:val="00A10A8C"/>
    <w:rsid w:val="00A136BE"/>
    <w:rsid w:val="00A13CFA"/>
    <w:rsid w:val="00A1611B"/>
    <w:rsid w:val="00A17BCD"/>
    <w:rsid w:val="00A20C39"/>
    <w:rsid w:val="00A20C64"/>
    <w:rsid w:val="00A2284E"/>
    <w:rsid w:val="00A3514C"/>
    <w:rsid w:val="00A35482"/>
    <w:rsid w:val="00A418CC"/>
    <w:rsid w:val="00A45192"/>
    <w:rsid w:val="00A45D33"/>
    <w:rsid w:val="00A53924"/>
    <w:rsid w:val="00A73303"/>
    <w:rsid w:val="00A733B2"/>
    <w:rsid w:val="00A734B6"/>
    <w:rsid w:val="00A806FA"/>
    <w:rsid w:val="00A852CD"/>
    <w:rsid w:val="00A853A2"/>
    <w:rsid w:val="00A8666D"/>
    <w:rsid w:val="00A91232"/>
    <w:rsid w:val="00A92AA1"/>
    <w:rsid w:val="00A93C96"/>
    <w:rsid w:val="00A96AE1"/>
    <w:rsid w:val="00A97B5A"/>
    <w:rsid w:val="00AA0E74"/>
    <w:rsid w:val="00AA6604"/>
    <w:rsid w:val="00AA7E62"/>
    <w:rsid w:val="00AB23C1"/>
    <w:rsid w:val="00AB2A74"/>
    <w:rsid w:val="00AB6BD0"/>
    <w:rsid w:val="00AC1213"/>
    <w:rsid w:val="00AC47DC"/>
    <w:rsid w:val="00AC5099"/>
    <w:rsid w:val="00AC7779"/>
    <w:rsid w:val="00AD5629"/>
    <w:rsid w:val="00AD6054"/>
    <w:rsid w:val="00AD6991"/>
    <w:rsid w:val="00AE1179"/>
    <w:rsid w:val="00AE22C0"/>
    <w:rsid w:val="00AE38C3"/>
    <w:rsid w:val="00AE6A2A"/>
    <w:rsid w:val="00AE7837"/>
    <w:rsid w:val="00AF299F"/>
    <w:rsid w:val="00B01F2C"/>
    <w:rsid w:val="00B025F4"/>
    <w:rsid w:val="00B1106E"/>
    <w:rsid w:val="00B12420"/>
    <w:rsid w:val="00B143AF"/>
    <w:rsid w:val="00B1685E"/>
    <w:rsid w:val="00B203BD"/>
    <w:rsid w:val="00B211BE"/>
    <w:rsid w:val="00B2771F"/>
    <w:rsid w:val="00B31263"/>
    <w:rsid w:val="00B33B82"/>
    <w:rsid w:val="00B43220"/>
    <w:rsid w:val="00B508AA"/>
    <w:rsid w:val="00B54C0B"/>
    <w:rsid w:val="00B55455"/>
    <w:rsid w:val="00B56E63"/>
    <w:rsid w:val="00B61C73"/>
    <w:rsid w:val="00B61D06"/>
    <w:rsid w:val="00B65945"/>
    <w:rsid w:val="00B66B36"/>
    <w:rsid w:val="00B675CB"/>
    <w:rsid w:val="00B70575"/>
    <w:rsid w:val="00B7078A"/>
    <w:rsid w:val="00B71022"/>
    <w:rsid w:val="00B76173"/>
    <w:rsid w:val="00B77B1B"/>
    <w:rsid w:val="00B8158D"/>
    <w:rsid w:val="00B841D7"/>
    <w:rsid w:val="00B96D9F"/>
    <w:rsid w:val="00BA2D2D"/>
    <w:rsid w:val="00BA4D81"/>
    <w:rsid w:val="00BA62D2"/>
    <w:rsid w:val="00BB25FD"/>
    <w:rsid w:val="00BB3830"/>
    <w:rsid w:val="00BB5093"/>
    <w:rsid w:val="00BB6646"/>
    <w:rsid w:val="00BC0AA0"/>
    <w:rsid w:val="00BC2777"/>
    <w:rsid w:val="00BC6402"/>
    <w:rsid w:val="00BC7307"/>
    <w:rsid w:val="00BC765F"/>
    <w:rsid w:val="00BD1BE1"/>
    <w:rsid w:val="00BD4E7D"/>
    <w:rsid w:val="00BD531F"/>
    <w:rsid w:val="00BE5903"/>
    <w:rsid w:val="00BF1617"/>
    <w:rsid w:val="00BF2D77"/>
    <w:rsid w:val="00BF6966"/>
    <w:rsid w:val="00BF73AB"/>
    <w:rsid w:val="00C12C7F"/>
    <w:rsid w:val="00C21488"/>
    <w:rsid w:val="00C220C6"/>
    <w:rsid w:val="00C26B4A"/>
    <w:rsid w:val="00C30886"/>
    <w:rsid w:val="00C30E89"/>
    <w:rsid w:val="00C43B8E"/>
    <w:rsid w:val="00C478B4"/>
    <w:rsid w:val="00C47D43"/>
    <w:rsid w:val="00C5337F"/>
    <w:rsid w:val="00C538F4"/>
    <w:rsid w:val="00C56448"/>
    <w:rsid w:val="00C606A9"/>
    <w:rsid w:val="00C6367F"/>
    <w:rsid w:val="00C73A40"/>
    <w:rsid w:val="00C744B8"/>
    <w:rsid w:val="00C74C2A"/>
    <w:rsid w:val="00C756F4"/>
    <w:rsid w:val="00C772CA"/>
    <w:rsid w:val="00C773EA"/>
    <w:rsid w:val="00C8010F"/>
    <w:rsid w:val="00C80435"/>
    <w:rsid w:val="00C8173F"/>
    <w:rsid w:val="00C85638"/>
    <w:rsid w:val="00C91D74"/>
    <w:rsid w:val="00C94A8A"/>
    <w:rsid w:val="00C952E4"/>
    <w:rsid w:val="00CA00F6"/>
    <w:rsid w:val="00CA02F3"/>
    <w:rsid w:val="00CA60EB"/>
    <w:rsid w:val="00CB58B3"/>
    <w:rsid w:val="00CB6B04"/>
    <w:rsid w:val="00CC0D5E"/>
    <w:rsid w:val="00CC293C"/>
    <w:rsid w:val="00CC3058"/>
    <w:rsid w:val="00CC3C6A"/>
    <w:rsid w:val="00CD4DC7"/>
    <w:rsid w:val="00CD7B08"/>
    <w:rsid w:val="00CD7B5D"/>
    <w:rsid w:val="00CF32F2"/>
    <w:rsid w:val="00D0001A"/>
    <w:rsid w:val="00D02B3F"/>
    <w:rsid w:val="00D055A4"/>
    <w:rsid w:val="00D170E9"/>
    <w:rsid w:val="00D23195"/>
    <w:rsid w:val="00D250BF"/>
    <w:rsid w:val="00D25106"/>
    <w:rsid w:val="00D27A3B"/>
    <w:rsid w:val="00D305E7"/>
    <w:rsid w:val="00D30A41"/>
    <w:rsid w:val="00D32ECA"/>
    <w:rsid w:val="00D45477"/>
    <w:rsid w:val="00D45D93"/>
    <w:rsid w:val="00D5208E"/>
    <w:rsid w:val="00D520EA"/>
    <w:rsid w:val="00D531E2"/>
    <w:rsid w:val="00D671E7"/>
    <w:rsid w:val="00D673A3"/>
    <w:rsid w:val="00D72984"/>
    <w:rsid w:val="00D74E8C"/>
    <w:rsid w:val="00D80A82"/>
    <w:rsid w:val="00D86908"/>
    <w:rsid w:val="00D90C41"/>
    <w:rsid w:val="00D9281B"/>
    <w:rsid w:val="00DA1C6C"/>
    <w:rsid w:val="00DA3FAE"/>
    <w:rsid w:val="00DB032B"/>
    <w:rsid w:val="00DB5533"/>
    <w:rsid w:val="00DC06E9"/>
    <w:rsid w:val="00DC4AA0"/>
    <w:rsid w:val="00DC6150"/>
    <w:rsid w:val="00DC66B9"/>
    <w:rsid w:val="00DC6ADB"/>
    <w:rsid w:val="00DC6CA3"/>
    <w:rsid w:val="00DD045A"/>
    <w:rsid w:val="00DD121B"/>
    <w:rsid w:val="00DD2408"/>
    <w:rsid w:val="00DD4C38"/>
    <w:rsid w:val="00DD4E26"/>
    <w:rsid w:val="00DD57A0"/>
    <w:rsid w:val="00DD5A07"/>
    <w:rsid w:val="00DD5BF7"/>
    <w:rsid w:val="00DD60BB"/>
    <w:rsid w:val="00DD649B"/>
    <w:rsid w:val="00DE28AA"/>
    <w:rsid w:val="00DE4EFC"/>
    <w:rsid w:val="00DF41E1"/>
    <w:rsid w:val="00DF476F"/>
    <w:rsid w:val="00E00204"/>
    <w:rsid w:val="00E00F43"/>
    <w:rsid w:val="00E03596"/>
    <w:rsid w:val="00E05235"/>
    <w:rsid w:val="00E05D93"/>
    <w:rsid w:val="00E137B8"/>
    <w:rsid w:val="00E13F4F"/>
    <w:rsid w:val="00E14DE0"/>
    <w:rsid w:val="00E20669"/>
    <w:rsid w:val="00E21E1D"/>
    <w:rsid w:val="00E311CD"/>
    <w:rsid w:val="00E32F84"/>
    <w:rsid w:val="00E367EA"/>
    <w:rsid w:val="00E36856"/>
    <w:rsid w:val="00E4002E"/>
    <w:rsid w:val="00E40B12"/>
    <w:rsid w:val="00E44423"/>
    <w:rsid w:val="00E4572B"/>
    <w:rsid w:val="00E506D2"/>
    <w:rsid w:val="00E51998"/>
    <w:rsid w:val="00E51DE2"/>
    <w:rsid w:val="00E536A2"/>
    <w:rsid w:val="00E536C2"/>
    <w:rsid w:val="00E5545C"/>
    <w:rsid w:val="00E56722"/>
    <w:rsid w:val="00E57039"/>
    <w:rsid w:val="00E573B8"/>
    <w:rsid w:val="00E638C7"/>
    <w:rsid w:val="00E65138"/>
    <w:rsid w:val="00E6781E"/>
    <w:rsid w:val="00E732CD"/>
    <w:rsid w:val="00E80A77"/>
    <w:rsid w:val="00E85EBD"/>
    <w:rsid w:val="00E95CE1"/>
    <w:rsid w:val="00E96667"/>
    <w:rsid w:val="00EA022A"/>
    <w:rsid w:val="00EA0346"/>
    <w:rsid w:val="00EA410B"/>
    <w:rsid w:val="00EA50DC"/>
    <w:rsid w:val="00EA7679"/>
    <w:rsid w:val="00EA7840"/>
    <w:rsid w:val="00EB28F6"/>
    <w:rsid w:val="00EB5F9C"/>
    <w:rsid w:val="00EC1B7C"/>
    <w:rsid w:val="00EC2C51"/>
    <w:rsid w:val="00EC436D"/>
    <w:rsid w:val="00EC4B56"/>
    <w:rsid w:val="00EC5E86"/>
    <w:rsid w:val="00EC75A7"/>
    <w:rsid w:val="00ED0FDA"/>
    <w:rsid w:val="00ED15AD"/>
    <w:rsid w:val="00ED5105"/>
    <w:rsid w:val="00ED67E1"/>
    <w:rsid w:val="00EE05C5"/>
    <w:rsid w:val="00EE06F1"/>
    <w:rsid w:val="00EE08BC"/>
    <w:rsid w:val="00EE4754"/>
    <w:rsid w:val="00EF157F"/>
    <w:rsid w:val="00EF1BBA"/>
    <w:rsid w:val="00EF64AF"/>
    <w:rsid w:val="00F0134F"/>
    <w:rsid w:val="00F10DF9"/>
    <w:rsid w:val="00F1487A"/>
    <w:rsid w:val="00F1623C"/>
    <w:rsid w:val="00F2616A"/>
    <w:rsid w:val="00F3279F"/>
    <w:rsid w:val="00F33C66"/>
    <w:rsid w:val="00F41975"/>
    <w:rsid w:val="00F4448D"/>
    <w:rsid w:val="00F504C9"/>
    <w:rsid w:val="00F55FB1"/>
    <w:rsid w:val="00F57D0A"/>
    <w:rsid w:val="00F60F24"/>
    <w:rsid w:val="00F63D76"/>
    <w:rsid w:val="00F63DE5"/>
    <w:rsid w:val="00F6419F"/>
    <w:rsid w:val="00F67C9C"/>
    <w:rsid w:val="00F767AA"/>
    <w:rsid w:val="00F82DEC"/>
    <w:rsid w:val="00F859BF"/>
    <w:rsid w:val="00F8629D"/>
    <w:rsid w:val="00F872AB"/>
    <w:rsid w:val="00F87FB4"/>
    <w:rsid w:val="00F90E44"/>
    <w:rsid w:val="00F91EA6"/>
    <w:rsid w:val="00F94D8A"/>
    <w:rsid w:val="00F9616D"/>
    <w:rsid w:val="00F96B0D"/>
    <w:rsid w:val="00FA17A2"/>
    <w:rsid w:val="00FA2A14"/>
    <w:rsid w:val="00FA4605"/>
    <w:rsid w:val="00FB0B67"/>
    <w:rsid w:val="00FB1277"/>
    <w:rsid w:val="00FB1CD0"/>
    <w:rsid w:val="00FC7C63"/>
    <w:rsid w:val="00FD02BD"/>
    <w:rsid w:val="00FD0DB8"/>
    <w:rsid w:val="00FD3592"/>
    <w:rsid w:val="00FD36C8"/>
    <w:rsid w:val="00FD4592"/>
    <w:rsid w:val="00FE778D"/>
    <w:rsid w:val="00FF3E1A"/>
    <w:rsid w:val="00FF48F2"/>
    <w:rsid w:val="00FF5050"/>
    <w:rsid w:val="00FF608D"/>
    <w:rsid w:val="00FF66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uiPriority w:val="9"/>
    <w:qFormat/>
    <w:rsid w:val="00AE38C3"/>
    <w:pPr>
      <w:keepNext/>
      <w:jc w:val="center"/>
      <w:outlineLvl w:val="0"/>
    </w:pPr>
    <w:rPr>
      <w:b/>
      <w:szCs w:val="20"/>
      <w:u w:val="single"/>
    </w:rPr>
  </w:style>
  <w:style w:type="paragraph" w:styleId="Heading2">
    <w:name w:val="heading 2"/>
    <w:basedOn w:val="Normal"/>
    <w:next w:val="Normal"/>
    <w:link w:val="Heading2Char"/>
    <w:uiPriority w:val="9"/>
    <w:unhideWhenUsed/>
    <w:qFormat/>
    <w:rsid w:val="00D02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8D015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Знак Знак,Знак Знак"/>
    <w:basedOn w:val="Normal"/>
    <w:link w:val="HeaderChar"/>
    <w:unhideWhenUsed/>
    <w:rsid w:val="00D74E8C"/>
    <w:pPr>
      <w:tabs>
        <w:tab w:val="center" w:pos="4536"/>
        <w:tab w:val="right" w:pos="9072"/>
      </w:tabs>
    </w:pPr>
  </w:style>
  <w:style w:type="character" w:customStyle="1" w:styleId="HeaderChar">
    <w:name w:val="Header Char"/>
    <w:aliases w:val="(17) EPR Header Char, Знак Знак Char,Знак Знак Char"/>
    <w:basedOn w:val="DefaultParagraphFont"/>
    <w:link w:val="Header"/>
    <w:rsid w:val="00D74E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4E8C"/>
    <w:pPr>
      <w:tabs>
        <w:tab w:val="center" w:pos="4536"/>
        <w:tab w:val="right" w:pos="9072"/>
      </w:tabs>
    </w:pPr>
  </w:style>
  <w:style w:type="character" w:customStyle="1" w:styleId="FooterChar">
    <w:name w:val="Footer Char"/>
    <w:basedOn w:val="DefaultParagraphFont"/>
    <w:link w:val="Footer"/>
    <w:uiPriority w:val="99"/>
    <w:rsid w:val="00D74E8C"/>
    <w:rPr>
      <w:rFonts w:ascii="Times New Roman" w:eastAsia="Times New Roman" w:hAnsi="Times New Roman" w:cs="Times New Roman"/>
      <w:sz w:val="24"/>
      <w:szCs w:val="24"/>
    </w:rPr>
  </w:style>
  <w:style w:type="paragraph" w:customStyle="1" w:styleId="CharChar9CharCharCharChar">
    <w:name w:val="Char Char9 Char Char Char Char"/>
    <w:basedOn w:val="Normal"/>
    <w:rsid w:val="00D74E8C"/>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D74E8C"/>
    <w:rPr>
      <w:rFonts w:ascii="Tahoma" w:hAnsi="Tahoma" w:cs="Tahoma"/>
      <w:sz w:val="16"/>
      <w:szCs w:val="16"/>
    </w:rPr>
  </w:style>
  <w:style w:type="character" w:customStyle="1" w:styleId="BalloonTextChar">
    <w:name w:val="Balloon Text Char"/>
    <w:basedOn w:val="DefaultParagraphFont"/>
    <w:link w:val="BalloonText"/>
    <w:uiPriority w:val="99"/>
    <w:semiHidden/>
    <w:rsid w:val="00D74E8C"/>
    <w:rPr>
      <w:rFonts w:ascii="Tahoma" w:eastAsia="Times New Roman" w:hAnsi="Tahoma" w:cs="Tahoma"/>
      <w:sz w:val="16"/>
      <w:szCs w:val="16"/>
    </w:rPr>
  </w:style>
  <w:style w:type="character" w:styleId="Hyperlink">
    <w:name w:val="Hyperlink"/>
    <w:basedOn w:val="DefaultParagraphFont"/>
    <w:uiPriority w:val="99"/>
    <w:unhideWhenUsed/>
    <w:rsid w:val="00CA02F3"/>
    <w:rPr>
      <w:color w:val="0000FF" w:themeColor="hyperlink"/>
      <w:u w:val="single"/>
    </w:rPr>
  </w:style>
  <w:style w:type="paragraph" w:styleId="ListParagraph">
    <w:name w:val="List Paragraph"/>
    <w:basedOn w:val="Normal"/>
    <w:link w:val="ListParagraphChar"/>
    <w:uiPriority w:val="34"/>
    <w:qFormat/>
    <w:rsid w:val="00332830"/>
    <w:pPr>
      <w:ind w:left="720"/>
      <w:contextualSpacing/>
    </w:pPr>
  </w:style>
  <w:style w:type="paragraph" w:styleId="BodyText">
    <w:name w:val="Body Text"/>
    <w:aliases w:val="block style"/>
    <w:basedOn w:val="Normal"/>
    <w:link w:val="BodyTextChar"/>
    <w:rsid w:val="00CD7B5D"/>
    <w:pPr>
      <w:jc w:val="center"/>
    </w:pPr>
    <w:rPr>
      <w:lang w:val="x-none"/>
    </w:rPr>
  </w:style>
  <w:style w:type="character" w:customStyle="1" w:styleId="BodyTextChar">
    <w:name w:val="Body Text Char"/>
    <w:aliases w:val="block style Char"/>
    <w:basedOn w:val="DefaultParagraphFont"/>
    <w:link w:val="BodyText"/>
    <w:rsid w:val="00CD7B5D"/>
    <w:rPr>
      <w:rFonts w:ascii="Times New Roman" w:eastAsia="Times New Roman" w:hAnsi="Times New Roman" w:cs="Times New Roman"/>
      <w:sz w:val="24"/>
      <w:szCs w:val="24"/>
      <w:lang w:val="x-none"/>
    </w:rPr>
  </w:style>
  <w:style w:type="character" w:customStyle="1" w:styleId="Heading1Char">
    <w:name w:val="Heading 1 Char"/>
    <w:basedOn w:val="DefaultParagraphFont"/>
    <w:uiPriority w:val="9"/>
    <w:rsid w:val="00AE38C3"/>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uiPriority w:val="9"/>
    <w:locked/>
    <w:rsid w:val="00AE38C3"/>
    <w:rPr>
      <w:rFonts w:ascii="Times New Roman" w:eastAsia="Times New Roman" w:hAnsi="Times New Roman" w:cs="Times New Roman"/>
      <w:b/>
      <w:sz w:val="24"/>
      <w:szCs w:val="20"/>
      <w:u w:val="single"/>
    </w:rPr>
  </w:style>
  <w:style w:type="table" w:styleId="TableGrid">
    <w:name w:val="Table Grid"/>
    <w:basedOn w:val="TableNormal"/>
    <w:uiPriority w:val="59"/>
    <w:rsid w:val="0056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w:basedOn w:val="Normal"/>
    <w:link w:val="TitleChar1"/>
    <w:qFormat/>
    <w:rsid w:val="00E32F84"/>
    <w:pPr>
      <w:jc w:val="center"/>
    </w:pPr>
    <w:rPr>
      <w:b/>
      <w:sz w:val="28"/>
      <w:szCs w:val="20"/>
    </w:rPr>
  </w:style>
  <w:style w:type="character" w:customStyle="1" w:styleId="TitleChar">
    <w:name w:val="Title Char"/>
    <w:basedOn w:val="DefaultParagraphFont"/>
    <w:uiPriority w:val="10"/>
    <w:rsid w:val="00E32F8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
    <w:link w:val="Title"/>
    <w:locked/>
    <w:rsid w:val="00E32F84"/>
    <w:rPr>
      <w:rFonts w:ascii="Times New Roman" w:eastAsia="Times New Roman" w:hAnsi="Times New Roman" w:cs="Times New Roman"/>
      <w:b/>
      <w:sz w:val="28"/>
      <w:szCs w:val="20"/>
    </w:rPr>
  </w:style>
  <w:style w:type="paragraph" w:customStyle="1" w:styleId="Title-head-text">
    <w:name w:val="Title-head-text"/>
    <w:basedOn w:val="Normal"/>
    <w:next w:val="Title"/>
    <w:rsid w:val="00E32F84"/>
    <w:pPr>
      <w:suppressAutoHyphens/>
      <w:jc w:val="center"/>
    </w:pPr>
    <w:rPr>
      <w:rFonts w:ascii="Arial" w:hAnsi="Arial"/>
      <w:b/>
      <w:sz w:val="28"/>
      <w:szCs w:val="28"/>
      <w:lang w:val="ru-RU" w:eastAsia="ar-SA"/>
    </w:rPr>
  </w:style>
  <w:style w:type="character" w:customStyle="1" w:styleId="Heading2Char">
    <w:name w:val="Heading 2 Char"/>
    <w:basedOn w:val="DefaultParagraphFont"/>
    <w:link w:val="Heading2"/>
    <w:uiPriority w:val="9"/>
    <w:rsid w:val="00D02B3F"/>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rsid w:val="00D02B3F"/>
    <w:pPr>
      <w:spacing w:after="120"/>
      <w:ind w:left="283"/>
    </w:pPr>
    <w:rPr>
      <w:sz w:val="16"/>
      <w:szCs w:val="16"/>
    </w:rPr>
  </w:style>
  <w:style w:type="character" w:customStyle="1" w:styleId="BodyTextIndent3Char">
    <w:name w:val="Body Text Indent 3 Char"/>
    <w:basedOn w:val="DefaultParagraphFont"/>
    <w:link w:val="BodyTextIndent3"/>
    <w:rsid w:val="00D02B3F"/>
    <w:rPr>
      <w:rFonts w:ascii="Times New Roman" w:eastAsia="Times New Roman" w:hAnsi="Times New Roman" w:cs="Times New Roman"/>
      <w:sz w:val="16"/>
      <w:szCs w:val="16"/>
    </w:rPr>
  </w:style>
  <w:style w:type="character" w:customStyle="1" w:styleId="FontStyle29">
    <w:name w:val="Font Style29"/>
    <w:rsid w:val="00D02B3F"/>
    <w:rPr>
      <w:rFonts w:ascii="Times New Roman" w:hAnsi="Times New Roman"/>
      <w:sz w:val="22"/>
    </w:rPr>
  </w:style>
  <w:style w:type="character" w:customStyle="1" w:styleId="ListParagraphChar">
    <w:name w:val="List Paragraph Char"/>
    <w:link w:val="ListParagraph"/>
    <w:locked/>
    <w:rsid w:val="00D02B3F"/>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407D"/>
  </w:style>
  <w:style w:type="paragraph" w:customStyle="1" w:styleId="1">
    <w:name w:val="Без разредка1"/>
    <w:qFormat/>
    <w:rsid w:val="00E536A2"/>
    <w:pPr>
      <w:spacing w:after="0" w:line="240" w:lineRule="auto"/>
    </w:pPr>
    <w:rPr>
      <w:rFonts w:ascii="Calibri" w:eastAsia="Times New Roman" w:hAnsi="Calibri" w:cs="Times New Roman"/>
    </w:rPr>
  </w:style>
  <w:style w:type="paragraph" w:customStyle="1" w:styleId="2">
    <w:name w:val="Без разредка2"/>
    <w:aliases w:val="Heading1,Гл.т."/>
    <w:rsid w:val="00A45192"/>
    <w:pPr>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B33B82"/>
    <w:pPr>
      <w:spacing w:after="120" w:line="480" w:lineRule="auto"/>
      <w:ind w:left="283"/>
    </w:pPr>
  </w:style>
  <w:style w:type="character" w:customStyle="1" w:styleId="BodyTextIndent2Char">
    <w:name w:val="Body Text Indent 2 Char"/>
    <w:basedOn w:val="DefaultParagraphFont"/>
    <w:link w:val="BodyTextIndent2"/>
    <w:uiPriority w:val="99"/>
    <w:rsid w:val="00B33B82"/>
    <w:rPr>
      <w:rFonts w:ascii="Times New Roman" w:eastAsia="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C765F"/>
    <w:rPr>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C765F"/>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BC765F"/>
    <w:rPr>
      <w:vertAlign w:val="superscript"/>
    </w:rPr>
  </w:style>
  <w:style w:type="paragraph" w:styleId="CommentText">
    <w:name w:val="annotation text"/>
    <w:basedOn w:val="Normal"/>
    <w:link w:val="CommentTextChar"/>
    <w:uiPriority w:val="99"/>
    <w:rsid w:val="00855584"/>
    <w:rPr>
      <w:sz w:val="20"/>
      <w:szCs w:val="20"/>
    </w:rPr>
  </w:style>
  <w:style w:type="character" w:customStyle="1" w:styleId="CommentTextChar">
    <w:name w:val="Comment Text Char"/>
    <w:basedOn w:val="DefaultParagraphFont"/>
    <w:link w:val="CommentText"/>
    <w:uiPriority w:val="99"/>
    <w:rsid w:val="0085558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8D015C"/>
    <w:pPr>
      <w:spacing w:after="120"/>
      <w:ind w:left="283"/>
    </w:pPr>
  </w:style>
  <w:style w:type="character" w:customStyle="1" w:styleId="BodyTextIndentChar">
    <w:name w:val="Body Text Indent Char"/>
    <w:basedOn w:val="DefaultParagraphFont"/>
    <w:link w:val="BodyTextIndent"/>
    <w:uiPriority w:val="99"/>
    <w:rsid w:val="008D015C"/>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D015C"/>
    <w:rPr>
      <w:rFonts w:ascii="Calibri" w:eastAsia="Times New Roman" w:hAnsi="Calibri" w:cs="Times New Roman"/>
      <w:b/>
      <w:bCs/>
      <w:sz w:val="28"/>
      <w:szCs w:val="28"/>
    </w:rPr>
  </w:style>
  <w:style w:type="paragraph" w:customStyle="1" w:styleId="Style">
    <w:name w:val="Style"/>
    <w:rsid w:val="008D015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customStyle="1" w:styleId="FR2">
    <w:name w:val="FR2"/>
    <w:rsid w:val="008D015C"/>
    <w:pPr>
      <w:widowControl w:val="0"/>
      <w:spacing w:after="0" w:line="240" w:lineRule="auto"/>
      <w:jc w:val="right"/>
    </w:pPr>
    <w:rPr>
      <w:rFonts w:ascii="Arial" w:eastAsia="Times New Roman" w:hAnsi="Arial" w:cs="Times New Roman"/>
      <w:sz w:val="24"/>
      <w:szCs w:val="20"/>
    </w:rPr>
  </w:style>
  <w:style w:type="paragraph" w:customStyle="1" w:styleId="normaltableau">
    <w:name w:val="normal_tableau"/>
    <w:basedOn w:val="Normal"/>
    <w:rsid w:val="008D015C"/>
    <w:pPr>
      <w:suppressAutoHyphens/>
      <w:spacing w:before="120" w:after="120"/>
      <w:jc w:val="both"/>
    </w:pPr>
    <w:rPr>
      <w:rFonts w:ascii="Optima" w:hAnsi="Optima"/>
      <w:sz w:val="22"/>
      <w:szCs w:val="20"/>
      <w:lang w:val="en-GB" w:eastAsia="ar-SA"/>
    </w:rPr>
  </w:style>
  <w:style w:type="character" w:customStyle="1" w:styleId="Bodytext4">
    <w:name w:val="Body text (4)_"/>
    <w:link w:val="Bodytext41"/>
    <w:locked/>
    <w:rsid w:val="00DD045A"/>
    <w:rPr>
      <w:rFonts w:ascii="Verdana" w:hAnsi="Verdana"/>
      <w:i/>
      <w:sz w:val="18"/>
      <w:shd w:val="clear" w:color="auto" w:fill="FFFFFF"/>
    </w:rPr>
  </w:style>
  <w:style w:type="paragraph" w:customStyle="1" w:styleId="Bodytext41">
    <w:name w:val="Body text (4)1"/>
    <w:basedOn w:val="Normal"/>
    <w:link w:val="Bodytext4"/>
    <w:rsid w:val="00DD045A"/>
    <w:pPr>
      <w:shd w:val="clear" w:color="auto" w:fill="FFFFFF"/>
      <w:spacing w:after="1260" w:line="226" w:lineRule="exact"/>
      <w:ind w:hanging="280"/>
    </w:pPr>
    <w:rPr>
      <w:rFonts w:ascii="Verdana" w:eastAsiaTheme="minorHAnsi" w:hAnsi="Verdana" w:cstheme="minorBidi"/>
      <w:i/>
      <w:sz w:val="18"/>
      <w:szCs w:val="22"/>
      <w:shd w:val="clear" w:color="auto" w:fill="FFFFFF"/>
    </w:rPr>
  </w:style>
  <w:style w:type="character" w:customStyle="1" w:styleId="BodytextBold7">
    <w:name w:val="Body text + Bold7"/>
    <w:rsid w:val="00DD045A"/>
    <w:rPr>
      <w:rFonts w:ascii="Verdana" w:hAnsi="Verdana"/>
      <w:b/>
      <w:sz w:val="18"/>
      <w:shd w:val="clear" w:color="auto" w:fill="FFFFFF"/>
    </w:rPr>
  </w:style>
  <w:style w:type="character" w:styleId="Emphasis">
    <w:name w:val="Emphasis"/>
    <w:uiPriority w:val="20"/>
    <w:qFormat/>
    <w:rsid w:val="00DD045A"/>
    <w:rPr>
      <w:b/>
    </w:rPr>
  </w:style>
  <w:style w:type="character" w:customStyle="1" w:styleId="st">
    <w:name w:val="st"/>
    <w:rsid w:val="00DD045A"/>
  </w:style>
  <w:style w:type="character" w:customStyle="1" w:styleId="FontStyle14">
    <w:name w:val="Font Style14"/>
    <w:rsid w:val="00DD045A"/>
    <w:rPr>
      <w:rFonts w:ascii="Times New Roman" w:hAnsi="Times New Roman" w:cs="Times New Roman"/>
      <w:sz w:val="22"/>
      <w:szCs w:val="22"/>
    </w:rPr>
  </w:style>
  <w:style w:type="paragraph" w:customStyle="1" w:styleId="StyleFirstline05">
    <w:name w:val="Style First line:  0.5&quot;"/>
    <w:basedOn w:val="Normal"/>
    <w:rsid w:val="00F9616D"/>
    <w:pPr>
      <w:widowControl w:val="0"/>
      <w:autoSpaceDE w:val="0"/>
      <w:autoSpaceDN w:val="0"/>
      <w:adjustRightInd w:val="0"/>
      <w:spacing w:before="120"/>
      <w:ind w:firstLine="720"/>
      <w:jc w:val="both"/>
    </w:pPr>
    <w:rPr>
      <w:rFonts w:ascii="Arial" w:hAnsi="Arial" w:cs="Arial"/>
      <w:szCs w:val="20"/>
      <w:lang w:val="ru-RU"/>
    </w:rPr>
  </w:style>
  <w:style w:type="paragraph" w:customStyle="1" w:styleId="Default">
    <w:name w:val="Default"/>
    <w:rsid w:val="00E506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CharChar2">
    <w:name w:val="Char Char Char Char2"/>
    <w:basedOn w:val="Normal"/>
    <w:rsid w:val="00BB3830"/>
    <w:pPr>
      <w:tabs>
        <w:tab w:val="left" w:pos="709"/>
      </w:tabs>
    </w:pPr>
    <w:rPr>
      <w:rFonts w:ascii="Tahoma" w:hAnsi="Tahoma"/>
      <w:lang w:val="pl-PL" w:eastAsia="pl-PL"/>
    </w:rPr>
  </w:style>
  <w:style w:type="paragraph" w:styleId="BodyText2">
    <w:name w:val="Body Text 2"/>
    <w:basedOn w:val="Normal"/>
    <w:link w:val="BodyText2Char"/>
    <w:uiPriority w:val="99"/>
    <w:unhideWhenUsed/>
    <w:rsid w:val="00774E40"/>
    <w:pPr>
      <w:spacing w:after="120" w:line="480" w:lineRule="auto"/>
    </w:pPr>
  </w:style>
  <w:style w:type="character" w:customStyle="1" w:styleId="BodyText2Char">
    <w:name w:val="Body Text 2 Char"/>
    <w:basedOn w:val="DefaultParagraphFont"/>
    <w:link w:val="BodyText2"/>
    <w:uiPriority w:val="99"/>
    <w:rsid w:val="00774E40"/>
    <w:rPr>
      <w:rFonts w:ascii="Times New Roman" w:eastAsia="Times New Roman" w:hAnsi="Times New Roman" w:cs="Times New Roman"/>
      <w:sz w:val="24"/>
      <w:szCs w:val="24"/>
    </w:rPr>
  </w:style>
  <w:style w:type="paragraph" w:customStyle="1" w:styleId="Style6">
    <w:name w:val="Style6"/>
    <w:basedOn w:val="Normal"/>
    <w:uiPriority w:val="99"/>
    <w:rsid w:val="001D40B4"/>
    <w:pPr>
      <w:widowControl w:val="0"/>
      <w:autoSpaceDE w:val="0"/>
      <w:autoSpaceDN w:val="0"/>
      <w:adjustRightInd w:val="0"/>
      <w:spacing w:line="263" w:lineRule="exact"/>
      <w:jc w:val="both"/>
    </w:pPr>
    <w:rPr>
      <w:rFonts w:eastAsia="Batang"/>
      <w:lang w:eastAsia="bg-BG"/>
    </w:rPr>
  </w:style>
  <w:style w:type="character" w:customStyle="1" w:styleId="FontStyle24">
    <w:name w:val="Font Style24"/>
    <w:uiPriority w:val="99"/>
    <w:rsid w:val="001D40B4"/>
    <w:rPr>
      <w:rFonts w:ascii="Times New Roman" w:hAnsi="Times New Roman"/>
      <w:sz w:val="22"/>
    </w:rPr>
  </w:style>
  <w:style w:type="character" w:customStyle="1" w:styleId="FontStyle23">
    <w:name w:val="Font Style23"/>
    <w:uiPriority w:val="99"/>
    <w:rsid w:val="00A92AA1"/>
    <w:rPr>
      <w:rFonts w:ascii="Times New Roman" w:hAnsi="Times New Roman"/>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uiPriority w:val="9"/>
    <w:qFormat/>
    <w:rsid w:val="00AE38C3"/>
    <w:pPr>
      <w:keepNext/>
      <w:jc w:val="center"/>
      <w:outlineLvl w:val="0"/>
    </w:pPr>
    <w:rPr>
      <w:b/>
      <w:szCs w:val="20"/>
      <w:u w:val="single"/>
    </w:rPr>
  </w:style>
  <w:style w:type="paragraph" w:styleId="Heading2">
    <w:name w:val="heading 2"/>
    <w:basedOn w:val="Normal"/>
    <w:next w:val="Normal"/>
    <w:link w:val="Heading2Char"/>
    <w:uiPriority w:val="9"/>
    <w:unhideWhenUsed/>
    <w:qFormat/>
    <w:rsid w:val="00D02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8D015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Знак Знак,Знак Знак"/>
    <w:basedOn w:val="Normal"/>
    <w:link w:val="HeaderChar"/>
    <w:unhideWhenUsed/>
    <w:rsid w:val="00D74E8C"/>
    <w:pPr>
      <w:tabs>
        <w:tab w:val="center" w:pos="4536"/>
        <w:tab w:val="right" w:pos="9072"/>
      </w:tabs>
    </w:pPr>
  </w:style>
  <w:style w:type="character" w:customStyle="1" w:styleId="HeaderChar">
    <w:name w:val="Header Char"/>
    <w:aliases w:val="(17) EPR Header Char, Знак Знак Char,Знак Знак Char"/>
    <w:basedOn w:val="DefaultParagraphFont"/>
    <w:link w:val="Header"/>
    <w:rsid w:val="00D74E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4E8C"/>
    <w:pPr>
      <w:tabs>
        <w:tab w:val="center" w:pos="4536"/>
        <w:tab w:val="right" w:pos="9072"/>
      </w:tabs>
    </w:pPr>
  </w:style>
  <w:style w:type="character" w:customStyle="1" w:styleId="FooterChar">
    <w:name w:val="Footer Char"/>
    <w:basedOn w:val="DefaultParagraphFont"/>
    <w:link w:val="Footer"/>
    <w:uiPriority w:val="99"/>
    <w:rsid w:val="00D74E8C"/>
    <w:rPr>
      <w:rFonts w:ascii="Times New Roman" w:eastAsia="Times New Roman" w:hAnsi="Times New Roman" w:cs="Times New Roman"/>
      <w:sz w:val="24"/>
      <w:szCs w:val="24"/>
    </w:rPr>
  </w:style>
  <w:style w:type="paragraph" w:customStyle="1" w:styleId="CharChar9CharCharCharChar">
    <w:name w:val="Char Char9 Char Char Char Char"/>
    <w:basedOn w:val="Normal"/>
    <w:rsid w:val="00D74E8C"/>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D74E8C"/>
    <w:rPr>
      <w:rFonts w:ascii="Tahoma" w:hAnsi="Tahoma" w:cs="Tahoma"/>
      <w:sz w:val="16"/>
      <w:szCs w:val="16"/>
    </w:rPr>
  </w:style>
  <w:style w:type="character" w:customStyle="1" w:styleId="BalloonTextChar">
    <w:name w:val="Balloon Text Char"/>
    <w:basedOn w:val="DefaultParagraphFont"/>
    <w:link w:val="BalloonText"/>
    <w:uiPriority w:val="99"/>
    <w:semiHidden/>
    <w:rsid w:val="00D74E8C"/>
    <w:rPr>
      <w:rFonts w:ascii="Tahoma" w:eastAsia="Times New Roman" w:hAnsi="Tahoma" w:cs="Tahoma"/>
      <w:sz w:val="16"/>
      <w:szCs w:val="16"/>
    </w:rPr>
  </w:style>
  <w:style w:type="character" w:styleId="Hyperlink">
    <w:name w:val="Hyperlink"/>
    <w:basedOn w:val="DefaultParagraphFont"/>
    <w:uiPriority w:val="99"/>
    <w:unhideWhenUsed/>
    <w:rsid w:val="00CA02F3"/>
    <w:rPr>
      <w:color w:val="0000FF" w:themeColor="hyperlink"/>
      <w:u w:val="single"/>
    </w:rPr>
  </w:style>
  <w:style w:type="paragraph" w:styleId="ListParagraph">
    <w:name w:val="List Paragraph"/>
    <w:basedOn w:val="Normal"/>
    <w:link w:val="ListParagraphChar"/>
    <w:uiPriority w:val="34"/>
    <w:qFormat/>
    <w:rsid w:val="00332830"/>
    <w:pPr>
      <w:ind w:left="720"/>
      <w:contextualSpacing/>
    </w:pPr>
  </w:style>
  <w:style w:type="paragraph" w:styleId="BodyText">
    <w:name w:val="Body Text"/>
    <w:aliases w:val="block style"/>
    <w:basedOn w:val="Normal"/>
    <w:link w:val="BodyTextChar"/>
    <w:rsid w:val="00CD7B5D"/>
    <w:pPr>
      <w:jc w:val="center"/>
    </w:pPr>
    <w:rPr>
      <w:lang w:val="x-none"/>
    </w:rPr>
  </w:style>
  <w:style w:type="character" w:customStyle="1" w:styleId="BodyTextChar">
    <w:name w:val="Body Text Char"/>
    <w:aliases w:val="block style Char"/>
    <w:basedOn w:val="DefaultParagraphFont"/>
    <w:link w:val="BodyText"/>
    <w:rsid w:val="00CD7B5D"/>
    <w:rPr>
      <w:rFonts w:ascii="Times New Roman" w:eastAsia="Times New Roman" w:hAnsi="Times New Roman" w:cs="Times New Roman"/>
      <w:sz w:val="24"/>
      <w:szCs w:val="24"/>
      <w:lang w:val="x-none"/>
    </w:rPr>
  </w:style>
  <w:style w:type="character" w:customStyle="1" w:styleId="Heading1Char">
    <w:name w:val="Heading 1 Char"/>
    <w:basedOn w:val="DefaultParagraphFont"/>
    <w:uiPriority w:val="9"/>
    <w:rsid w:val="00AE38C3"/>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uiPriority w:val="9"/>
    <w:locked/>
    <w:rsid w:val="00AE38C3"/>
    <w:rPr>
      <w:rFonts w:ascii="Times New Roman" w:eastAsia="Times New Roman" w:hAnsi="Times New Roman" w:cs="Times New Roman"/>
      <w:b/>
      <w:sz w:val="24"/>
      <w:szCs w:val="20"/>
      <w:u w:val="single"/>
    </w:rPr>
  </w:style>
  <w:style w:type="table" w:styleId="TableGrid">
    <w:name w:val="Table Grid"/>
    <w:basedOn w:val="TableNormal"/>
    <w:uiPriority w:val="59"/>
    <w:rsid w:val="0056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w:basedOn w:val="Normal"/>
    <w:link w:val="TitleChar1"/>
    <w:qFormat/>
    <w:rsid w:val="00E32F84"/>
    <w:pPr>
      <w:jc w:val="center"/>
    </w:pPr>
    <w:rPr>
      <w:b/>
      <w:sz w:val="28"/>
      <w:szCs w:val="20"/>
    </w:rPr>
  </w:style>
  <w:style w:type="character" w:customStyle="1" w:styleId="TitleChar">
    <w:name w:val="Title Char"/>
    <w:basedOn w:val="DefaultParagraphFont"/>
    <w:uiPriority w:val="10"/>
    <w:rsid w:val="00E32F8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
    <w:link w:val="Title"/>
    <w:locked/>
    <w:rsid w:val="00E32F84"/>
    <w:rPr>
      <w:rFonts w:ascii="Times New Roman" w:eastAsia="Times New Roman" w:hAnsi="Times New Roman" w:cs="Times New Roman"/>
      <w:b/>
      <w:sz w:val="28"/>
      <w:szCs w:val="20"/>
    </w:rPr>
  </w:style>
  <w:style w:type="paragraph" w:customStyle="1" w:styleId="Title-head-text">
    <w:name w:val="Title-head-text"/>
    <w:basedOn w:val="Normal"/>
    <w:next w:val="Title"/>
    <w:rsid w:val="00E32F84"/>
    <w:pPr>
      <w:suppressAutoHyphens/>
      <w:jc w:val="center"/>
    </w:pPr>
    <w:rPr>
      <w:rFonts w:ascii="Arial" w:hAnsi="Arial"/>
      <w:b/>
      <w:sz w:val="28"/>
      <w:szCs w:val="28"/>
      <w:lang w:val="ru-RU" w:eastAsia="ar-SA"/>
    </w:rPr>
  </w:style>
  <w:style w:type="character" w:customStyle="1" w:styleId="Heading2Char">
    <w:name w:val="Heading 2 Char"/>
    <w:basedOn w:val="DefaultParagraphFont"/>
    <w:link w:val="Heading2"/>
    <w:uiPriority w:val="9"/>
    <w:rsid w:val="00D02B3F"/>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rsid w:val="00D02B3F"/>
    <w:pPr>
      <w:spacing w:after="120"/>
      <w:ind w:left="283"/>
    </w:pPr>
    <w:rPr>
      <w:sz w:val="16"/>
      <w:szCs w:val="16"/>
    </w:rPr>
  </w:style>
  <w:style w:type="character" w:customStyle="1" w:styleId="BodyTextIndent3Char">
    <w:name w:val="Body Text Indent 3 Char"/>
    <w:basedOn w:val="DefaultParagraphFont"/>
    <w:link w:val="BodyTextIndent3"/>
    <w:rsid w:val="00D02B3F"/>
    <w:rPr>
      <w:rFonts w:ascii="Times New Roman" w:eastAsia="Times New Roman" w:hAnsi="Times New Roman" w:cs="Times New Roman"/>
      <w:sz w:val="16"/>
      <w:szCs w:val="16"/>
    </w:rPr>
  </w:style>
  <w:style w:type="character" w:customStyle="1" w:styleId="FontStyle29">
    <w:name w:val="Font Style29"/>
    <w:rsid w:val="00D02B3F"/>
    <w:rPr>
      <w:rFonts w:ascii="Times New Roman" w:hAnsi="Times New Roman"/>
      <w:sz w:val="22"/>
    </w:rPr>
  </w:style>
  <w:style w:type="character" w:customStyle="1" w:styleId="ListParagraphChar">
    <w:name w:val="List Paragraph Char"/>
    <w:link w:val="ListParagraph"/>
    <w:locked/>
    <w:rsid w:val="00D02B3F"/>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407D"/>
  </w:style>
  <w:style w:type="paragraph" w:customStyle="1" w:styleId="1">
    <w:name w:val="Без разредка1"/>
    <w:qFormat/>
    <w:rsid w:val="00E536A2"/>
    <w:pPr>
      <w:spacing w:after="0" w:line="240" w:lineRule="auto"/>
    </w:pPr>
    <w:rPr>
      <w:rFonts w:ascii="Calibri" w:eastAsia="Times New Roman" w:hAnsi="Calibri" w:cs="Times New Roman"/>
    </w:rPr>
  </w:style>
  <w:style w:type="paragraph" w:customStyle="1" w:styleId="2">
    <w:name w:val="Без разредка2"/>
    <w:aliases w:val="Heading1,Гл.т."/>
    <w:rsid w:val="00A45192"/>
    <w:pPr>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B33B82"/>
    <w:pPr>
      <w:spacing w:after="120" w:line="480" w:lineRule="auto"/>
      <w:ind w:left="283"/>
    </w:pPr>
  </w:style>
  <w:style w:type="character" w:customStyle="1" w:styleId="BodyTextIndent2Char">
    <w:name w:val="Body Text Indent 2 Char"/>
    <w:basedOn w:val="DefaultParagraphFont"/>
    <w:link w:val="BodyTextIndent2"/>
    <w:uiPriority w:val="99"/>
    <w:rsid w:val="00B33B82"/>
    <w:rPr>
      <w:rFonts w:ascii="Times New Roman" w:eastAsia="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C765F"/>
    <w:rPr>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C765F"/>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BC765F"/>
    <w:rPr>
      <w:vertAlign w:val="superscript"/>
    </w:rPr>
  </w:style>
  <w:style w:type="paragraph" w:styleId="CommentText">
    <w:name w:val="annotation text"/>
    <w:basedOn w:val="Normal"/>
    <w:link w:val="CommentTextChar"/>
    <w:uiPriority w:val="99"/>
    <w:rsid w:val="00855584"/>
    <w:rPr>
      <w:sz w:val="20"/>
      <w:szCs w:val="20"/>
    </w:rPr>
  </w:style>
  <w:style w:type="character" w:customStyle="1" w:styleId="CommentTextChar">
    <w:name w:val="Comment Text Char"/>
    <w:basedOn w:val="DefaultParagraphFont"/>
    <w:link w:val="CommentText"/>
    <w:uiPriority w:val="99"/>
    <w:rsid w:val="0085558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8D015C"/>
    <w:pPr>
      <w:spacing w:after="120"/>
      <w:ind w:left="283"/>
    </w:pPr>
  </w:style>
  <w:style w:type="character" w:customStyle="1" w:styleId="BodyTextIndentChar">
    <w:name w:val="Body Text Indent Char"/>
    <w:basedOn w:val="DefaultParagraphFont"/>
    <w:link w:val="BodyTextIndent"/>
    <w:uiPriority w:val="99"/>
    <w:rsid w:val="008D015C"/>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D015C"/>
    <w:rPr>
      <w:rFonts w:ascii="Calibri" w:eastAsia="Times New Roman" w:hAnsi="Calibri" w:cs="Times New Roman"/>
      <w:b/>
      <w:bCs/>
      <w:sz w:val="28"/>
      <w:szCs w:val="28"/>
    </w:rPr>
  </w:style>
  <w:style w:type="paragraph" w:customStyle="1" w:styleId="Style">
    <w:name w:val="Style"/>
    <w:rsid w:val="008D015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customStyle="1" w:styleId="FR2">
    <w:name w:val="FR2"/>
    <w:rsid w:val="008D015C"/>
    <w:pPr>
      <w:widowControl w:val="0"/>
      <w:spacing w:after="0" w:line="240" w:lineRule="auto"/>
      <w:jc w:val="right"/>
    </w:pPr>
    <w:rPr>
      <w:rFonts w:ascii="Arial" w:eastAsia="Times New Roman" w:hAnsi="Arial" w:cs="Times New Roman"/>
      <w:sz w:val="24"/>
      <w:szCs w:val="20"/>
    </w:rPr>
  </w:style>
  <w:style w:type="paragraph" w:customStyle="1" w:styleId="normaltableau">
    <w:name w:val="normal_tableau"/>
    <w:basedOn w:val="Normal"/>
    <w:rsid w:val="008D015C"/>
    <w:pPr>
      <w:suppressAutoHyphens/>
      <w:spacing w:before="120" w:after="120"/>
      <w:jc w:val="both"/>
    </w:pPr>
    <w:rPr>
      <w:rFonts w:ascii="Optima" w:hAnsi="Optima"/>
      <w:sz w:val="22"/>
      <w:szCs w:val="20"/>
      <w:lang w:val="en-GB" w:eastAsia="ar-SA"/>
    </w:rPr>
  </w:style>
  <w:style w:type="character" w:customStyle="1" w:styleId="Bodytext4">
    <w:name w:val="Body text (4)_"/>
    <w:link w:val="Bodytext41"/>
    <w:locked/>
    <w:rsid w:val="00DD045A"/>
    <w:rPr>
      <w:rFonts w:ascii="Verdana" w:hAnsi="Verdana"/>
      <w:i/>
      <w:sz w:val="18"/>
      <w:shd w:val="clear" w:color="auto" w:fill="FFFFFF"/>
    </w:rPr>
  </w:style>
  <w:style w:type="paragraph" w:customStyle="1" w:styleId="Bodytext41">
    <w:name w:val="Body text (4)1"/>
    <w:basedOn w:val="Normal"/>
    <w:link w:val="Bodytext4"/>
    <w:rsid w:val="00DD045A"/>
    <w:pPr>
      <w:shd w:val="clear" w:color="auto" w:fill="FFFFFF"/>
      <w:spacing w:after="1260" w:line="226" w:lineRule="exact"/>
      <w:ind w:hanging="280"/>
    </w:pPr>
    <w:rPr>
      <w:rFonts w:ascii="Verdana" w:eastAsiaTheme="minorHAnsi" w:hAnsi="Verdana" w:cstheme="minorBidi"/>
      <w:i/>
      <w:sz w:val="18"/>
      <w:szCs w:val="22"/>
      <w:shd w:val="clear" w:color="auto" w:fill="FFFFFF"/>
    </w:rPr>
  </w:style>
  <w:style w:type="character" w:customStyle="1" w:styleId="BodytextBold7">
    <w:name w:val="Body text + Bold7"/>
    <w:rsid w:val="00DD045A"/>
    <w:rPr>
      <w:rFonts w:ascii="Verdana" w:hAnsi="Verdana"/>
      <w:b/>
      <w:sz w:val="18"/>
      <w:shd w:val="clear" w:color="auto" w:fill="FFFFFF"/>
    </w:rPr>
  </w:style>
  <w:style w:type="character" w:styleId="Emphasis">
    <w:name w:val="Emphasis"/>
    <w:uiPriority w:val="20"/>
    <w:qFormat/>
    <w:rsid w:val="00DD045A"/>
    <w:rPr>
      <w:b/>
    </w:rPr>
  </w:style>
  <w:style w:type="character" w:customStyle="1" w:styleId="st">
    <w:name w:val="st"/>
    <w:rsid w:val="00DD045A"/>
  </w:style>
  <w:style w:type="character" w:customStyle="1" w:styleId="FontStyle14">
    <w:name w:val="Font Style14"/>
    <w:rsid w:val="00DD045A"/>
    <w:rPr>
      <w:rFonts w:ascii="Times New Roman" w:hAnsi="Times New Roman" w:cs="Times New Roman"/>
      <w:sz w:val="22"/>
      <w:szCs w:val="22"/>
    </w:rPr>
  </w:style>
  <w:style w:type="paragraph" w:customStyle="1" w:styleId="StyleFirstline05">
    <w:name w:val="Style First line:  0.5&quot;"/>
    <w:basedOn w:val="Normal"/>
    <w:rsid w:val="00F9616D"/>
    <w:pPr>
      <w:widowControl w:val="0"/>
      <w:autoSpaceDE w:val="0"/>
      <w:autoSpaceDN w:val="0"/>
      <w:adjustRightInd w:val="0"/>
      <w:spacing w:before="120"/>
      <w:ind w:firstLine="720"/>
      <w:jc w:val="both"/>
    </w:pPr>
    <w:rPr>
      <w:rFonts w:ascii="Arial" w:hAnsi="Arial" w:cs="Arial"/>
      <w:szCs w:val="20"/>
      <w:lang w:val="ru-RU"/>
    </w:rPr>
  </w:style>
  <w:style w:type="paragraph" w:customStyle="1" w:styleId="Default">
    <w:name w:val="Default"/>
    <w:rsid w:val="00E506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CharChar2">
    <w:name w:val="Char Char Char Char2"/>
    <w:basedOn w:val="Normal"/>
    <w:rsid w:val="00BB3830"/>
    <w:pPr>
      <w:tabs>
        <w:tab w:val="left" w:pos="709"/>
      </w:tabs>
    </w:pPr>
    <w:rPr>
      <w:rFonts w:ascii="Tahoma" w:hAnsi="Tahoma"/>
      <w:lang w:val="pl-PL" w:eastAsia="pl-PL"/>
    </w:rPr>
  </w:style>
  <w:style w:type="paragraph" w:styleId="BodyText2">
    <w:name w:val="Body Text 2"/>
    <w:basedOn w:val="Normal"/>
    <w:link w:val="BodyText2Char"/>
    <w:uiPriority w:val="99"/>
    <w:unhideWhenUsed/>
    <w:rsid w:val="00774E40"/>
    <w:pPr>
      <w:spacing w:after="120" w:line="480" w:lineRule="auto"/>
    </w:pPr>
  </w:style>
  <w:style w:type="character" w:customStyle="1" w:styleId="BodyText2Char">
    <w:name w:val="Body Text 2 Char"/>
    <w:basedOn w:val="DefaultParagraphFont"/>
    <w:link w:val="BodyText2"/>
    <w:uiPriority w:val="99"/>
    <w:rsid w:val="00774E40"/>
    <w:rPr>
      <w:rFonts w:ascii="Times New Roman" w:eastAsia="Times New Roman" w:hAnsi="Times New Roman" w:cs="Times New Roman"/>
      <w:sz w:val="24"/>
      <w:szCs w:val="24"/>
    </w:rPr>
  </w:style>
  <w:style w:type="paragraph" w:customStyle="1" w:styleId="Style6">
    <w:name w:val="Style6"/>
    <w:basedOn w:val="Normal"/>
    <w:uiPriority w:val="99"/>
    <w:rsid w:val="001D40B4"/>
    <w:pPr>
      <w:widowControl w:val="0"/>
      <w:autoSpaceDE w:val="0"/>
      <w:autoSpaceDN w:val="0"/>
      <w:adjustRightInd w:val="0"/>
      <w:spacing w:line="263" w:lineRule="exact"/>
      <w:jc w:val="both"/>
    </w:pPr>
    <w:rPr>
      <w:rFonts w:eastAsia="Batang"/>
      <w:lang w:eastAsia="bg-BG"/>
    </w:rPr>
  </w:style>
  <w:style w:type="character" w:customStyle="1" w:styleId="FontStyle24">
    <w:name w:val="Font Style24"/>
    <w:uiPriority w:val="99"/>
    <w:rsid w:val="001D40B4"/>
    <w:rPr>
      <w:rFonts w:ascii="Times New Roman" w:hAnsi="Times New Roman"/>
      <w:sz w:val="22"/>
    </w:rPr>
  </w:style>
  <w:style w:type="character" w:customStyle="1" w:styleId="FontStyle23">
    <w:name w:val="Font Style23"/>
    <w:uiPriority w:val="99"/>
    <w:rsid w:val="00A92AA1"/>
    <w:rPr>
      <w:rFonts w:ascii="Times New Roman" w:hAnsi="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9882">
      <w:bodyDiv w:val="1"/>
      <w:marLeft w:val="0"/>
      <w:marRight w:val="0"/>
      <w:marTop w:val="0"/>
      <w:marBottom w:val="0"/>
      <w:divBdr>
        <w:top w:val="none" w:sz="0" w:space="0" w:color="auto"/>
        <w:left w:val="none" w:sz="0" w:space="0" w:color="auto"/>
        <w:bottom w:val="none" w:sz="0" w:space="0" w:color="auto"/>
        <w:right w:val="none" w:sz="0" w:space="0" w:color="auto"/>
      </w:divBdr>
    </w:div>
    <w:div w:id="167909591">
      <w:bodyDiv w:val="1"/>
      <w:marLeft w:val="0"/>
      <w:marRight w:val="0"/>
      <w:marTop w:val="0"/>
      <w:marBottom w:val="0"/>
      <w:divBdr>
        <w:top w:val="none" w:sz="0" w:space="0" w:color="auto"/>
        <w:left w:val="none" w:sz="0" w:space="0" w:color="auto"/>
        <w:bottom w:val="none" w:sz="0" w:space="0" w:color="auto"/>
        <w:right w:val="none" w:sz="0" w:space="0" w:color="auto"/>
      </w:divBdr>
    </w:div>
    <w:div w:id="289824732">
      <w:bodyDiv w:val="1"/>
      <w:marLeft w:val="0"/>
      <w:marRight w:val="0"/>
      <w:marTop w:val="0"/>
      <w:marBottom w:val="0"/>
      <w:divBdr>
        <w:top w:val="none" w:sz="0" w:space="0" w:color="auto"/>
        <w:left w:val="none" w:sz="0" w:space="0" w:color="auto"/>
        <w:bottom w:val="none" w:sz="0" w:space="0" w:color="auto"/>
        <w:right w:val="none" w:sz="0" w:space="0" w:color="auto"/>
      </w:divBdr>
      <w:divsChild>
        <w:div w:id="563610836">
          <w:marLeft w:val="0"/>
          <w:marRight w:val="0"/>
          <w:marTop w:val="150"/>
          <w:marBottom w:val="0"/>
          <w:divBdr>
            <w:top w:val="none" w:sz="0" w:space="0" w:color="auto"/>
            <w:left w:val="none" w:sz="0" w:space="0" w:color="auto"/>
            <w:bottom w:val="none" w:sz="0" w:space="0" w:color="auto"/>
            <w:right w:val="none" w:sz="0" w:space="0" w:color="auto"/>
          </w:divBdr>
        </w:div>
        <w:div w:id="1511407233">
          <w:marLeft w:val="0"/>
          <w:marRight w:val="0"/>
          <w:marTop w:val="0"/>
          <w:marBottom w:val="0"/>
          <w:divBdr>
            <w:top w:val="none" w:sz="0" w:space="0" w:color="auto"/>
            <w:left w:val="none" w:sz="0" w:space="0" w:color="auto"/>
            <w:bottom w:val="none" w:sz="0" w:space="0" w:color="auto"/>
            <w:right w:val="none" w:sz="0" w:space="0" w:color="auto"/>
          </w:divBdr>
        </w:div>
        <w:div w:id="6686887">
          <w:marLeft w:val="0"/>
          <w:marRight w:val="0"/>
          <w:marTop w:val="0"/>
          <w:marBottom w:val="120"/>
          <w:divBdr>
            <w:top w:val="none" w:sz="0" w:space="0" w:color="auto"/>
            <w:left w:val="none" w:sz="0" w:space="0" w:color="auto"/>
            <w:bottom w:val="none" w:sz="0" w:space="0" w:color="auto"/>
            <w:right w:val="none" w:sz="0" w:space="0" w:color="auto"/>
          </w:divBdr>
          <w:divsChild>
            <w:div w:id="1954482833">
              <w:marLeft w:val="0"/>
              <w:marRight w:val="0"/>
              <w:marTop w:val="0"/>
              <w:marBottom w:val="0"/>
              <w:divBdr>
                <w:top w:val="none" w:sz="0" w:space="0" w:color="auto"/>
                <w:left w:val="none" w:sz="0" w:space="0" w:color="auto"/>
                <w:bottom w:val="none" w:sz="0" w:space="0" w:color="auto"/>
                <w:right w:val="none" w:sz="0" w:space="0" w:color="auto"/>
              </w:divBdr>
            </w:div>
            <w:div w:id="1762607330">
              <w:marLeft w:val="0"/>
              <w:marRight w:val="0"/>
              <w:marTop w:val="0"/>
              <w:marBottom w:val="0"/>
              <w:divBdr>
                <w:top w:val="none" w:sz="0" w:space="0" w:color="auto"/>
                <w:left w:val="none" w:sz="0" w:space="0" w:color="auto"/>
                <w:bottom w:val="none" w:sz="0" w:space="0" w:color="auto"/>
                <w:right w:val="none" w:sz="0" w:space="0" w:color="auto"/>
              </w:divBdr>
            </w:div>
            <w:div w:id="980498363">
              <w:marLeft w:val="0"/>
              <w:marRight w:val="0"/>
              <w:marTop w:val="0"/>
              <w:marBottom w:val="0"/>
              <w:divBdr>
                <w:top w:val="none" w:sz="0" w:space="0" w:color="auto"/>
                <w:left w:val="none" w:sz="0" w:space="0" w:color="auto"/>
                <w:bottom w:val="none" w:sz="0" w:space="0" w:color="auto"/>
                <w:right w:val="none" w:sz="0" w:space="0" w:color="auto"/>
              </w:divBdr>
            </w:div>
            <w:div w:id="335230853">
              <w:marLeft w:val="0"/>
              <w:marRight w:val="0"/>
              <w:marTop w:val="0"/>
              <w:marBottom w:val="0"/>
              <w:divBdr>
                <w:top w:val="none" w:sz="0" w:space="0" w:color="auto"/>
                <w:left w:val="none" w:sz="0" w:space="0" w:color="auto"/>
                <w:bottom w:val="none" w:sz="0" w:space="0" w:color="auto"/>
                <w:right w:val="none" w:sz="0" w:space="0" w:color="auto"/>
              </w:divBdr>
            </w:div>
            <w:div w:id="2114282598">
              <w:marLeft w:val="0"/>
              <w:marRight w:val="0"/>
              <w:marTop w:val="0"/>
              <w:marBottom w:val="0"/>
              <w:divBdr>
                <w:top w:val="none" w:sz="0" w:space="0" w:color="auto"/>
                <w:left w:val="none" w:sz="0" w:space="0" w:color="auto"/>
                <w:bottom w:val="none" w:sz="0" w:space="0" w:color="auto"/>
                <w:right w:val="none" w:sz="0" w:space="0" w:color="auto"/>
              </w:divBdr>
            </w:div>
            <w:div w:id="823473621">
              <w:marLeft w:val="0"/>
              <w:marRight w:val="0"/>
              <w:marTop w:val="0"/>
              <w:marBottom w:val="0"/>
              <w:divBdr>
                <w:top w:val="none" w:sz="0" w:space="0" w:color="auto"/>
                <w:left w:val="none" w:sz="0" w:space="0" w:color="auto"/>
                <w:bottom w:val="none" w:sz="0" w:space="0" w:color="auto"/>
                <w:right w:val="none" w:sz="0" w:space="0" w:color="auto"/>
              </w:divBdr>
            </w:div>
            <w:div w:id="1453134313">
              <w:marLeft w:val="0"/>
              <w:marRight w:val="0"/>
              <w:marTop w:val="0"/>
              <w:marBottom w:val="0"/>
              <w:divBdr>
                <w:top w:val="none" w:sz="0" w:space="0" w:color="auto"/>
                <w:left w:val="none" w:sz="0" w:space="0" w:color="auto"/>
                <w:bottom w:val="none" w:sz="0" w:space="0" w:color="auto"/>
                <w:right w:val="none" w:sz="0" w:space="0" w:color="auto"/>
              </w:divBdr>
            </w:div>
            <w:div w:id="482048337">
              <w:marLeft w:val="0"/>
              <w:marRight w:val="0"/>
              <w:marTop w:val="0"/>
              <w:marBottom w:val="0"/>
              <w:divBdr>
                <w:top w:val="none" w:sz="0" w:space="0" w:color="auto"/>
                <w:left w:val="none" w:sz="0" w:space="0" w:color="auto"/>
                <w:bottom w:val="none" w:sz="0" w:space="0" w:color="auto"/>
                <w:right w:val="none" w:sz="0" w:space="0" w:color="auto"/>
              </w:divBdr>
            </w:div>
            <w:div w:id="1275409104">
              <w:marLeft w:val="0"/>
              <w:marRight w:val="0"/>
              <w:marTop w:val="0"/>
              <w:marBottom w:val="0"/>
              <w:divBdr>
                <w:top w:val="none" w:sz="0" w:space="0" w:color="auto"/>
                <w:left w:val="none" w:sz="0" w:space="0" w:color="auto"/>
                <w:bottom w:val="none" w:sz="0" w:space="0" w:color="auto"/>
                <w:right w:val="none" w:sz="0" w:space="0" w:color="auto"/>
              </w:divBdr>
            </w:div>
            <w:div w:id="1881283926">
              <w:marLeft w:val="0"/>
              <w:marRight w:val="0"/>
              <w:marTop w:val="0"/>
              <w:marBottom w:val="0"/>
              <w:divBdr>
                <w:top w:val="none" w:sz="0" w:space="0" w:color="auto"/>
                <w:left w:val="none" w:sz="0" w:space="0" w:color="auto"/>
                <w:bottom w:val="none" w:sz="0" w:space="0" w:color="auto"/>
                <w:right w:val="none" w:sz="0" w:space="0" w:color="auto"/>
              </w:divBdr>
            </w:div>
            <w:div w:id="76557551">
              <w:marLeft w:val="0"/>
              <w:marRight w:val="0"/>
              <w:marTop w:val="0"/>
              <w:marBottom w:val="0"/>
              <w:divBdr>
                <w:top w:val="none" w:sz="0" w:space="0" w:color="auto"/>
                <w:left w:val="none" w:sz="0" w:space="0" w:color="auto"/>
                <w:bottom w:val="none" w:sz="0" w:space="0" w:color="auto"/>
                <w:right w:val="none" w:sz="0" w:space="0" w:color="auto"/>
              </w:divBdr>
            </w:div>
            <w:div w:id="1680305229">
              <w:marLeft w:val="0"/>
              <w:marRight w:val="0"/>
              <w:marTop w:val="0"/>
              <w:marBottom w:val="0"/>
              <w:divBdr>
                <w:top w:val="none" w:sz="0" w:space="0" w:color="auto"/>
                <w:left w:val="none" w:sz="0" w:space="0" w:color="auto"/>
                <w:bottom w:val="none" w:sz="0" w:space="0" w:color="auto"/>
                <w:right w:val="none" w:sz="0" w:space="0" w:color="auto"/>
              </w:divBdr>
            </w:div>
          </w:divsChild>
        </w:div>
        <w:div w:id="1327704439">
          <w:marLeft w:val="0"/>
          <w:marRight w:val="0"/>
          <w:marTop w:val="0"/>
          <w:marBottom w:val="0"/>
          <w:divBdr>
            <w:top w:val="none" w:sz="0" w:space="0" w:color="auto"/>
            <w:left w:val="none" w:sz="0" w:space="0" w:color="auto"/>
            <w:bottom w:val="none" w:sz="0" w:space="0" w:color="auto"/>
            <w:right w:val="none" w:sz="0" w:space="0" w:color="auto"/>
          </w:divBdr>
        </w:div>
        <w:div w:id="1886527484">
          <w:marLeft w:val="0"/>
          <w:marRight w:val="0"/>
          <w:marTop w:val="0"/>
          <w:marBottom w:val="120"/>
          <w:divBdr>
            <w:top w:val="none" w:sz="0" w:space="0" w:color="auto"/>
            <w:left w:val="none" w:sz="0" w:space="0" w:color="auto"/>
            <w:bottom w:val="none" w:sz="0" w:space="0" w:color="auto"/>
            <w:right w:val="none" w:sz="0" w:space="0" w:color="auto"/>
          </w:divBdr>
          <w:divsChild>
            <w:div w:id="1197086363">
              <w:marLeft w:val="0"/>
              <w:marRight w:val="0"/>
              <w:marTop w:val="0"/>
              <w:marBottom w:val="0"/>
              <w:divBdr>
                <w:top w:val="none" w:sz="0" w:space="0" w:color="auto"/>
                <w:left w:val="none" w:sz="0" w:space="0" w:color="auto"/>
                <w:bottom w:val="none" w:sz="0" w:space="0" w:color="auto"/>
                <w:right w:val="none" w:sz="0" w:space="0" w:color="auto"/>
              </w:divBdr>
            </w:div>
            <w:div w:id="1272324356">
              <w:marLeft w:val="0"/>
              <w:marRight w:val="0"/>
              <w:marTop w:val="0"/>
              <w:marBottom w:val="0"/>
              <w:divBdr>
                <w:top w:val="none" w:sz="0" w:space="0" w:color="auto"/>
                <w:left w:val="none" w:sz="0" w:space="0" w:color="auto"/>
                <w:bottom w:val="none" w:sz="0" w:space="0" w:color="auto"/>
                <w:right w:val="none" w:sz="0" w:space="0" w:color="auto"/>
              </w:divBdr>
            </w:div>
            <w:div w:id="740637724">
              <w:marLeft w:val="0"/>
              <w:marRight w:val="0"/>
              <w:marTop w:val="0"/>
              <w:marBottom w:val="0"/>
              <w:divBdr>
                <w:top w:val="none" w:sz="0" w:space="0" w:color="auto"/>
                <w:left w:val="none" w:sz="0" w:space="0" w:color="auto"/>
                <w:bottom w:val="none" w:sz="0" w:space="0" w:color="auto"/>
                <w:right w:val="none" w:sz="0" w:space="0" w:color="auto"/>
              </w:divBdr>
            </w:div>
            <w:div w:id="1985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8571">
      <w:bodyDiv w:val="1"/>
      <w:marLeft w:val="0"/>
      <w:marRight w:val="0"/>
      <w:marTop w:val="0"/>
      <w:marBottom w:val="0"/>
      <w:divBdr>
        <w:top w:val="none" w:sz="0" w:space="0" w:color="auto"/>
        <w:left w:val="none" w:sz="0" w:space="0" w:color="auto"/>
        <w:bottom w:val="none" w:sz="0" w:space="0" w:color="auto"/>
        <w:right w:val="none" w:sz="0" w:space="0" w:color="auto"/>
      </w:divBdr>
    </w:div>
    <w:div w:id="749501598">
      <w:bodyDiv w:val="1"/>
      <w:marLeft w:val="0"/>
      <w:marRight w:val="0"/>
      <w:marTop w:val="0"/>
      <w:marBottom w:val="0"/>
      <w:divBdr>
        <w:top w:val="none" w:sz="0" w:space="0" w:color="auto"/>
        <w:left w:val="none" w:sz="0" w:space="0" w:color="auto"/>
        <w:bottom w:val="none" w:sz="0" w:space="0" w:color="auto"/>
        <w:right w:val="none" w:sz="0" w:space="0" w:color="auto"/>
      </w:divBdr>
    </w:div>
    <w:div w:id="1191338709">
      <w:bodyDiv w:val="1"/>
      <w:marLeft w:val="0"/>
      <w:marRight w:val="0"/>
      <w:marTop w:val="0"/>
      <w:marBottom w:val="0"/>
      <w:divBdr>
        <w:top w:val="none" w:sz="0" w:space="0" w:color="auto"/>
        <w:left w:val="none" w:sz="0" w:space="0" w:color="auto"/>
        <w:bottom w:val="none" w:sz="0" w:space="0" w:color="auto"/>
        <w:right w:val="none" w:sz="0" w:space="0" w:color="auto"/>
      </w:divBdr>
    </w:div>
    <w:div w:id="1339698083">
      <w:bodyDiv w:val="1"/>
      <w:marLeft w:val="0"/>
      <w:marRight w:val="0"/>
      <w:marTop w:val="0"/>
      <w:marBottom w:val="0"/>
      <w:divBdr>
        <w:top w:val="none" w:sz="0" w:space="0" w:color="auto"/>
        <w:left w:val="none" w:sz="0" w:space="0" w:color="auto"/>
        <w:bottom w:val="none" w:sz="0" w:space="0" w:color="auto"/>
        <w:right w:val="none" w:sz="0" w:space="0" w:color="auto"/>
      </w:divBdr>
    </w:div>
    <w:div w:id="1414084574">
      <w:bodyDiv w:val="1"/>
      <w:marLeft w:val="0"/>
      <w:marRight w:val="0"/>
      <w:marTop w:val="0"/>
      <w:marBottom w:val="0"/>
      <w:divBdr>
        <w:top w:val="none" w:sz="0" w:space="0" w:color="auto"/>
        <w:left w:val="none" w:sz="0" w:space="0" w:color="auto"/>
        <w:bottom w:val="none" w:sz="0" w:space="0" w:color="auto"/>
        <w:right w:val="none" w:sz="0" w:space="0" w:color="auto"/>
      </w:divBdr>
    </w:div>
    <w:div w:id="1736705414">
      <w:bodyDiv w:val="1"/>
      <w:marLeft w:val="0"/>
      <w:marRight w:val="0"/>
      <w:marTop w:val="0"/>
      <w:marBottom w:val="0"/>
      <w:divBdr>
        <w:top w:val="none" w:sz="0" w:space="0" w:color="auto"/>
        <w:left w:val="none" w:sz="0" w:space="0" w:color="auto"/>
        <w:bottom w:val="none" w:sz="0" w:space="0" w:color="auto"/>
        <w:right w:val="none" w:sz="0" w:space="0" w:color="auto"/>
      </w:divBdr>
      <w:divsChild>
        <w:div w:id="2094545613">
          <w:marLeft w:val="0"/>
          <w:marRight w:val="0"/>
          <w:marTop w:val="0"/>
          <w:marBottom w:val="0"/>
          <w:divBdr>
            <w:top w:val="none" w:sz="0" w:space="0" w:color="auto"/>
            <w:left w:val="none" w:sz="0" w:space="0" w:color="auto"/>
            <w:bottom w:val="none" w:sz="0" w:space="0" w:color="auto"/>
            <w:right w:val="none" w:sz="0" w:space="0" w:color="auto"/>
          </w:divBdr>
          <w:divsChild>
            <w:div w:id="563490582">
              <w:marLeft w:val="0"/>
              <w:marRight w:val="0"/>
              <w:marTop w:val="0"/>
              <w:marBottom w:val="0"/>
              <w:divBdr>
                <w:top w:val="none" w:sz="0" w:space="0" w:color="auto"/>
                <w:left w:val="none" w:sz="0" w:space="0" w:color="auto"/>
                <w:bottom w:val="none" w:sz="0" w:space="0" w:color="auto"/>
                <w:right w:val="none" w:sz="0" w:space="0" w:color="auto"/>
              </w:divBdr>
              <w:divsChild>
                <w:div w:id="422922396">
                  <w:marLeft w:val="0"/>
                  <w:marRight w:val="0"/>
                  <w:marTop w:val="0"/>
                  <w:marBottom w:val="0"/>
                  <w:divBdr>
                    <w:top w:val="single" w:sz="6" w:space="11" w:color="CCCCCC"/>
                    <w:left w:val="single" w:sz="6" w:space="11" w:color="CCCCCC"/>
                    <w:bottom w:val="single" w:sz="6" w:space="11" w:color="BBBBBB"/>
                    <w:right w:val="single" w:sz="6" w:space="11" w:color="CCCCCC"/>
                  </w:divBdr>
                  <w:divsChild>
                    <w:div w:id="179777897">
                      <w:marLeft w:val="30"/>
                      <w:marRight w:val="0"/>
                      <w:marTop w:val="0"/>
                      <w:marBottom w:val="0"/>
                      <w:divBdr>
                        <w:top w:val="none" w:sz="0" w:space="0" w:color="auto"/>
                        <w:left w:val="none" w:sz="0" w:space="0" w:color="auto"/>
                        <w:bottom w:val="none" w:sz="0" w:space="0" w:color="auto"/>
                        <w:right w:val="none" w:sz="0" w:space="0" w:color="auto"/>
                      </w:divBdr>
                      <w:divsChild>
                        <w:div w:id="1740403884">
                          <w:marLeft w:val="0"/>
                          <w:marRight w:val="0"/>
                          <w:marTop w:val="0"/>
                          <w:marBottom w:val="0"/>
                          <w:divBdr>
                            <w:top w:val="none" w:sz="0" w:space="0" w:color="auto"/>
                            <w:left w:val="none" w:sz="0" w:space="0" w:color="auto"/>
                            <w:bottom w:val="none" w:sz="0" w:space="0" w:color="auto"/>
                            <w:right w:val="none" w:sz="0" w:space="0" w:color="auto"/>
                          </w:divBdr>
                          <w:divsChild>
                            <w:div w:id="175770540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026373">
      <w:bodyDiv w:val="1"/>
      <w:marLeft w:val="0"/>
      <w:marRight w:val="0"/>
      <w:marTop w:val="0"/>
      <w:marBottom w:val="0"/>
      <w:divBdr>
        <w:top w:val="none" w:sz="0" w:space="0" w:color="auto"/>
        <w:left w:val="none" w:sz="0" w:space="0" w:color="auto"/>
        <w:bottom w:val="none" w:sz="0" w:space="0" w:color="auto"/>
        <w:right w:val="none" w:sz="0" w:space="0" w:color="auto"/>
      </w:divBdr>
    </w:div>
    <w:div w:id="1887453280">
      <w:bodyDiv w:val="1"/>
      <w:marLeft w:val="0"/>
      <w:marRight w:val="0"/>
      <w:marTop w:val="0"/>
      <w:marBottom w:val="0"/>
      <w:divBdr>
        <w:top w:val="none" w:sz="0" w:space="0" w:color="auto"/>
        <w:left w:val="none" w:sz="0" w:space="0" w:color="auto"/>
        <w:bottom w:val="none" w:sz="0" w:space="0" w:color="auto"/>
        <w:right w:val="none" w:sz="0" w:space="0" w:color="auto"/>
      </w:divBdr>
      <w:divsChild>
        <w:div w:id="15637838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98927901">
      <w:bodyDiv w:val="1"/>
      <w:marLeft w:val="0"/>
      <w:marRight w:val="0"/>
      <w:marTop w:val="0"/>
      <w:marBottom w:val="0"/>
      <w:divBdr>
        <w:top w:val="none" w:sz="0" w:space="0" w:color="auto"/>
        <w:left w:val="none" w:sz="0" w:space="0" w:color="auto"/>
        <w:bottom w:val="none" w:sz="0" w:space="0" w:color="auto"/>
        <w:right w:val="none" w:sz="0" w:space="0" w:color="auto"/>
      </w:divBdr>
    </w:div>
    <w:div w:id="2106263987">
      <w:bodyDiv w:val="1"/>
      <w:marLeft w:val="0"/>
      <w:marRight w:val="0"/>
      <w:marTop w:val="0"/>
      <w:marBottom w:val="0"/>
      <w:divBdr>
        <w:top w:val="none" w:sz="0" w:space="0" w:color="auto"/>
        <w:left w:val="none" w:sz="0" w:space="0" w:color="auto"/>
        <w:bottom w:val="none" w:sz="0" w:space="0" w:color="auto"/>
        <w:right w:val="none" w:sz="0" w:space="0" w:color="auto"/>
      </w:divBdr>
    </w:div>
    <w:div w:id="21114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4807-DB83-45F2-A498-0C4E4095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10727</Words>
  <Characters>61147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Vasilkova</dc:creator>
  <cp:lastModifiedBy>Evelina Vasilkova</cp:lastModifiedBy>
  <cp:revision>3</cp:revision>
  <cp:lastPrinted>2014-08-05T12:34:00Z</cp:lastPrinted>
  <dcterms:created xsi:type="dcterms:W3CDTF">2014-08-05T13:07:00Z</dcterms:created>
  <dcterms:modified xsi:type="dcterms:W3CDTF">2014-08-05T13:55:00Z</dcterms:modified>
</cp:coreProperties>
</file>