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558" w:rsidRDefault="00B72558" w:rsidP="000A0943">
      <w:pPr>
        <w:pStyle w:val="Title"/>
        <w:tabs>
          <w:tab w:val="left" w:pos="4678"/>
        </w:tabs>
        <w:jc w:val="both"/>
        <w:rPr>
          <w:sz w:val="24"/>
          <w:szCs w:val="24"/>
          <w:lang w:val="bg-BG"/>
        </w:rPr>
      </w:pPr>
    </w:p>
    <w:p w:rsidR="000A0943" w:rsidRPr="000A1309" w:rsidRDefault="000A0943" w:rsidP="000A1309">
      <w:pPr>
        <w:pStyle w:val="Title"/>
        <w:tabs>
          <w:tab w:val="left" w:pos="4678"/>
        </w:tabs>
        <w:jc w:val="both"/>
        <w:rPr>
          <w:sz w:val="24"/>
          <w:szCs w:val="24"/>
          <w:lang w:val="bg-BG"/>
        </w:rPr>
      </w:pPr>
      <w:r w:rsidRPr="000A1309">
        <w:rPr>
          <w:sz w:val="24"/>
          <w:szCs w:val="24"/>
          <w:lang w:val="bg-BG"/>
        </w:rPr>
        <w:t>ОДОБРЯВАМ:</w:t>
      </w:r>
    </w:p>
    <w:p w:rsidR="000A0943" w:rsidRPr="000A1309" w:rsidRDefault="000A0943" w:rsidP="000A1309">
      <w:pPr>
        <w:pStyle w:val="Title"/>
        <w:tabs>
          <w:tab w:val="left" w:pos="4678"/>
        </w:tabs>
        <w:jc w:val="both"/>
        <w:rPr>
          <w:sz w:val="24"/>
          <w:szCs w:val="24"/>
          <w:lang w:val="bg-BG"/>
        </w:rPr>
      </w:pPr>
      <w:r w:rsidRPr="000A1309">
        <w:rPr>
          <w:sz w:val="24"/>
          <w:szCs w:val="24"/>
          <w:lang w:val="bg-BG"/>
        </w:rPr>
        <w:tab/>
      </w:r>
      <w:r w:rsidRPr="000A1309">
        <w:rPr>
          <w:sz w:val="24"/>
          <w:szCs w:val="24"/>
          <w:lang w:val="bg-BG"/>
        </w:rPr>
        <w:tab/>
      </w:r>
    </w:p>
    <w:p w:rsidR="000A0943" w:rsidRPr="000A1309" w:rsidRDefault="000A0943" w:rsidP="000A1309">
      <w:pPr>
        <w:pStyle w:val="Title"/>
        <w:tabs>
          <w:tab w:val="left" w:pos="4678"/>
        </w:tabs>
        <w:jc w:val="both"/>
        <w:rPr>
          <w:sz w:val="24"/>
          <w:szCs w:val="24"/>
          <w:lang w:val="bg-BG"/>
        </w:rPr>
      </w:pPr>
    </w:p>
    <w:p w:rsidR="00121E4C" w:rsidRPr="000A1309" w:rsidRDefault="000A0943" w:rsidP="000A1309">
      <w:pPr>
        <w:pStyle w:val="Title"/>
        <w:tabs>
          <w:tab w:val="left" w:pos="0"/>
        </w:tabs>
        <w:jc w:val="both"/>
        <w:rPr>
          <w:sz w:val="24"/>
          <w:szCs w:val="24"/>
          <w:lang w:val="bg-BG"/>
        </w:rPr>
      </w:pPr>
      <w:r w:rsidRPr="000A1309">
        <w:rPr>
          <w:sz w:val="24"/>
          <w:szCs w:val="24"/>
          <w:lang w:val="bg-BG"/>
        </w:rPr>
        <w:t xml:space="preserve">Д-Р </w:t>
      </w:r>
      <w:r w:rsidR="00121E4C" w:rsidRPr="000A1309">
        <w:rPr>
          <w:sz w:val="24"/>
          <w:szCs w:val="24"/>
          <w:lang w:val="bg-BG"/>
        </w:rPr>
        <w:t>ТАНЯ АНДРЕЕВА</w:t>
      </w:r>
    </w:p>
    <w:p w:rsidR="00DD7314" w:rsidRDefault="000A0943" w:rsidP="000A1309">
      <w:pPr>
        <w:pStyle w:val="Title"/>
        <w:tabs>
          <w:tab w:val="left" w:pos="0"/>
        </w:tabs>
        <w:jc w:val="both"/>
        <w:rPr>
          <w:sz w:val="24"/>
          <w:szCs w:val="24"/>
          <w:lang w:val="bg-BG"/>
        </w:rPr>
      </w:pPr>
      <w:r w:rsidRPr="000A1309">
        <w:rPr>
          <w:sz w:val="24"/>
          <w:szCs w:val="24"/>
          <w:lang w:val="bg-BG"/>
        </w:rPr>
        <w:t xml:space="preserve">МИНИСТЪР </w:t>
      </w:r>
      <w:r w:rsidR="00DD7314">
        <w:rPr>
          <w:sz w:val="24"/>
          <w:szCs w:val="24"/>
          <w:lang w:val="bg-BG"/>
        </w:rPr>
        <w:t>НА</w:t>
      </w:r>
    </w:p>
    <w:p w:rsidR="00DD7314" w:rsidRPr="000A1309" w:rsidRDefault="00DD7314" w:rsidP="000A1309">
      <w:pPr>
        <w:pStyle w:val="Title"/>
        <w:tabs>
          <w:tab w:val="left" w:pos="0"/>
        </w:tabs>
        <w:jc w:val="both"/>
        <w:rPr>
          <w:sz w:val="24"/>
          <w:szCs w:val="24"/>
          <w:lang w:val="bg-BG"/>
        </w:rPr>
      </w:pPr>
      <w:r>
        <w:rPr>
          <w:sz w:val="24"/>
          <w:szCs w:val="24"/>
          <w:lang w:val="bg-BG"/>
        </w:rPr>
        <w:t>ЗДРАВЕОПАЗВАНЕТО</w:t>
      </w:r>
    </w:p>
    <w:p w:rsidR="00F720A4" w:rsidRPr="000A1309" w:rsidRDefault="00F720A4" w:rsidP="000A1309">
      <w:pPr>
        <w:pStyle w:val="Title"/>
        <w:jc w:val="left"/>
        <w:rPr>
          <w:b w:val="0"/>
          <w:i/>
          <w:sz w:val="24"/>
          <w:szCs w:val="24"/>
          <w:lang w:val="bg-BG"/>
        </w:rPr>
      </w:pPr>
    </w:p>
    <w:p w:rsidR="00F720A4" w:rsidRPr="000A1309" w:rsidRDefault="00F720A4" w:rsidP="000A1309">
      <w:pPr>
        <w:pStyle w:val="Title"/>
        <w:jc w:val="left"/>
        <w:rPr>
          <w:b w:val="0"/>
          <w:i/>
          <w:sz w:val="24"/>
          <w:szCs w:val="24"/>
          <w:lang w:val="bg-BG"/>
        </w:rPr>
      </w:pPr>
    </w:p>
    <w:p w:rsidR="00F720A4" w:rsidRPr="000A1309" w:rsidRDefault="00F720A4" w:rsidP="000A1309">
      <w:pPr>
        <w:pStyle w:val="Title"/>
        <w:jc w:val="left"/>
        <w:rPr>
          <w:b w:val="0"/>
          <w:i/>
          <w:sz w:val="24"/>
          <w:szCs w:val="24"/>
          <w:lang w:val="bg-BG"/>
        </w:rPr>
      </w:pPr>
    </w:p>
    <w:p w:rsidR="00B72558" w:rsidRPr="000A1309" w:rsidRDefault="00B72558" w:rsidP="000A1309">
      <w:pPr>
        <w:pStyle w:val="Title"/>
        <w:jc w:val="left"/>
        <w:rPr>
          <w:b w:val="0"/>
          <w:i/>
          <w:sz w:val="24"/>
          <w:szCs w:val="24"/>
          <w:lang w:val="bg-BG"/>
        </w:rPr>
      </w:pPr>
    </w:p>
    <w:p w:rsidR="00F720A4" w:rsidRPr="000A1309" w:rsidRDefault="00F720A4" w:rsidP="000A1309">
      <w:pPr>
        <w:pStyle w:val="Title"/>
        <w:rPr>
          <w:sz w:val="24"/>
          <w:szCs w:val="24"/>
          <w:lang w:val="bg-BG"/>
        </w:rPr>
      </w:pPr>
      <w:r w:rsidRPr="000A1309">
        <w:rPr>
          <w:sz w:val="24"/>
          <w:szCs w:val="24"/>
          <w:lang w:val="bg-BG"/>
        </w:rPr>
        <w:t xml:space="preserve"> ДОКУМЕНТАЦИЯ</w:t>
      </w:r>
    </w:p>
    <w:p w:rsidR="00F720A4" w:rsidRPr="000A1309" w:rsidRDefault="00F720A4" w:rsidP="000A1309">
      <w:pPr>
        <w:spacing w:after="0" w:line="240" w:lineRule="auto"/>
        <w:jc w:val="center"/>
        <w:rPr>
          <w:sz w:val="24"/>
          <w:szCs w:val="24"/>
        </w:rPr>
      </w:pPr>
    </w:p>
    <w:p w:rsidR="00F720A4" w:rsidRPr="000A1309" w:rsidRDefault="00F720A4" w:rsidP="000A1309">
      <w:pPr>
        <w:pStyle w:val="Title"/>
        <w:outlineLvl w:val="0"/>
        <w:rPr>
          <w:sz w:val="24"/>
          <w:szCs w:val="24"/>
          <w:lang w:val="bg-BG"/>
        </w:rPr>
      </w:pPr>
    </w:p>
    <w:p w:rsidR="00F720A4" w:rsidRPr="000A1309" w:rsidRDefault="00F720A4" w:rsidP="000A1309">
      <w:pPr>
        <w:pStyle w:val="Title"/>
        <w:outlineLvl w:val="0"/>
        <w:rPr>
          <w:sz w:val="24"/>
          <w:szCs w:val="24"/>
          <w:lang w:val="bg-BG"/>
        </w:rPr>
      </w:pPr>
      <w:r w:rsidRPr="000A1309">
        <w:rPr>
          <w:sz w:val="24"/>
          <w:szCs w:val="24"/>
          <w:lang w:val="bg-BG"/>
        </w:rPr>
        <w:t xml:space="preserve">ЗА УЧАСТИЕ В ОТКРИТА ПРОЦЕДУРА ПО РЕДА НА </w:t>
      </w:r>
    </w:p>
    <w:p w:rsidR="00F720A4" w:rsidRPr="000A1309" w:rsidRDefault="00F720A4" w:rsidP="000A1309">
      <w:pPr>
        <w:pStyle w:val="Title"/>
        <w:outlineLvl w:val="0"/>
        <w:rPr>
          <w:sz w:val="24"/>
          <w:szCs w:val="24"/>
          <w:lang w:val="bg-BG"/>
        </w:rPr>
      </w:pPr>
      <w:r w:rsidRPr="000A1309">
        <w:rPr>
          <w:sz w:val="24"/>
          <w:szCs w:val="24"/>
          <w:lang w:val="bg-BG"/>
        </w:rPr>
        <w:t xml:space="preserve">ЗАКОНА ЗА ОБЩЕСТВЕНИТЕ ПОРЪЧКИ </w:t>
      </w:r>
    </w:p>
    <w:p w:rsidR="00F720A4" w:rsidRPr="000A1309" w:rsidRDefault="00F720A4" w:rsidP="000A1309">
      <w:pPr>
        <w:pStyle w:val="Title"/>
        <w:outlineLvl w:val="0"/>
        <w:rPr>
          <w:sz w:val="24"/>
          <w:szCs w:val="24"/>
          <w:lang w:val="bg-BG"/>
        </w:rPr>
      </w:pPr>
    </w:p>
    <w:p w:rsidR="00F720A4" w:rsidRPr="000A1309" w:rsidRDefault="00F720A4" w:rsidP="000A1309">
      <w:pPr>
        <w:pStyle w:val="Title"/>
        <w:outlineLvl w:val="0"/>
        <w:rPr>
          <w:sz w:val="24"/>
          <w:szCs w:val="24"/>
          <w:lang w:val="bg-BG"/>
        </w:rPr>
      </w:pPr>
    </w:p>
    <w:p w:rsidR="00F720A4" w:rsidRPr="000A1309" w:rsidRDefault="00F720A4" w:rsidP="000A1309">
      <w:pPr>
        <w:pStyle w:val="Title"/>
        <w:outlineLvl w:val="0"/>
        <w:rPr>
          <w:sz w:val="24"/>
          <w:szCs w:val="24"/>
          <w:lang w:val="bg-BG"/>
        </w:rPr>
      </w:pPr>
      <w:r w:rsidRPr="000A1309">
        <w:rPr>
          <w:sz w:val="24"/>
          <w:szCs w:val="24"/>
          <w:lang w:val="bg-BG"/>
        </w:rPr>
        <w:t>С ПРЕДМЕТ:</w:t>
      </w:r>
    </w:p>
    <w:p w:rsidR="00F720A4" w:rsidRPr="000A1309" w:rsidRDefault="00F720A4" w:rsidP="000A1309">
      <w:pPr>
        <w:spacing w:after="0" w:line="240" w:lineRule="auto"/>
        <w:rPr>
          <w:b/>
          <w:i/>
          <w:sz w:val="24"/>
          <w:szCs w:val="24"/>
          <w:lang w:val="ru-RU"/>
        </w:rPr>
      </w:pPr>
    </w:p>
    <w:p w:rsidR="00E72818" w:rsidRPr="000A1309" w:rsidRDefault="00E72818" w:rsidP="000A1309">
      <w:pPr>
        <w:spacing w:after="0" w:line="240" w:lineRule="auto"/>
        <w:jc w:val="center"/>
        <w:rPr>
          <w:b/>
          <w:i/>
          <w:sz w:val="24"/>
          <w:szCs w:val="24"/>
        </w:rPr>
      </w:pPr>
      <w:bookmarkStart w:id="0" w:name="OLE_LINK12"/>
      <w:bookmarkStart w:id="1" w:name="OLE_LINK13"/>
      <w:r w:rsidRPr="007271DF">
        <w:rPr>
          <w:sz w:val="24"/>
          <w:szCs w:val="24"/>
        </w:rPr>
        <w:t>„</w:t>
      </w:r>
      <w:r w:rsidR="00667D6A" w:rsidRPr="000A1309">
        <w:rPr>
          <w:sz w:val="24"/>
          <w:szCs w:val="24"/>
          <w:lang w:eastAsia="bg-BG"/>
        </w:rPr>
        <w:t>Организиране и провеждане на обучения на персонал на новоразкрити услуги по проект BG051РО001-5.2.10-0001-С0001 „ПОСОКА:семейство</w:t>
      </w:r>
      <w:r w:rsidR="007271DF">
        <w:rPr>
          <w:sz w:val="24"/>
          <w:szCs w:val="24"/>
          <w:lang w:eastAsia="bg-BG"/>
        </w:rPr>
        <w:t>”</w:t>
      </w:r>
      <w:r w:rsidR="00667D6A" w:rsidRPr="000A1309">
        <w:rPr>
          <w:sz w:val="24"/>
          <w:szCs w:val="24"/>
          <w:lang w:eastAsia="bg-BG"/>
        </w:rPr>
        <w:t xml:space="preserve">, финансиран по Оперативна програма </w:t>
      </w:r>
      <w:r w:rsidR="00AF349D" w:rsidRPr="000A1309">
        <w:rPr>
          <w:sz w:val="24"/>
          <w:szCs w:val="24"/>
          <w:lang w:eastAsia="bg-BG"/>
        </w:rPr>
        <w:t>„</w:t>
      </w:r>
      <w:r w:rsidR="00667D6A" w:rsidRPr="000A1309">
        <w:rPr>
          <w:sz w:val="24"/>
          <w:szCs w:val="24"/>
          <w:lang w:eastAsia="bg-BG"/>
        </w:rPr>
        <w:t>Развитие на човешките ресурси</w:t>
      </w:r>
      <w:r w:rsidR="007271DF">
        <w:rPr>
          <w:sz w:val="24"/>
          <w:szCs w:val="24"/>
          <w:lang w:eastAsia="bg-BG"/>
        </w:rPr>
        <w:t>”</w:t>
      </w:r>
      <w:r w:rsidR="00667D6A" w:rsidRPr="000A1309">
        <w:rPr>
          <w:sz w:val="24"/>
          <w:szCs w:val="24"/>
          <w:lang w:eastAsia="bg-BG"/>
        </w:rPr>
        <w:t xml:space="preserve"> 2007-2013</w:t>
      </w:r>
      <w:r w:rsidR="00AF349D" w:rsidRPr="000A1309">
        <w:rPr>
          <w:sz w:val="24"/>
          <w:szCs w:val="24"/>
          <w:lang w:eastAsia="bg-BG"/>
        </w:rPr>
        <w:t xml:space="preserve"> г.</w:t>
      </w:r>
      <w:r w:rsidRPr="007271DF">
        <w:rPr>
          <w:sz w:val="24"/>
          <w:szCs w:val="24"/>
        </w:rPr>
        <w:t>”</w:t>
      </w:r>
    </w:p>
    <w:p w:rsidR="00B72558" w:rsidRPr="000A1309" w:rsidRDefault="00B72558" w:rsidP="000A1309">
      <w:pPr>
        <w:spacing w:after="0" w:line="240" w:lineRule="auto"/>
        <w:jc w:val="center"/>
        <w:rPr>
          <w:b/>
          <w:sz w:val="24"/>
          <w:szCs w:val="24"/>
        </w:rPr>
      </w:pPr>
    </w:p>
    <w:bookmarkEnd w:id="0"/>
    <w:bookmarkEnd w:id="1"/>
    <w:p w:rsidR="00F720A4" w:rsidRPr="000A1309" w:rsidRDefault="00F720A4" w:rsidP="000A1309">
      <w:pPr>
        <w:spacing w:after="0" w:line="240" w:lineRule="auto"/>
        <w:jc w:val="center"/>
        <w:rPr>
          <w:b/>
          <w:bCs/>
          <w:sz w:val="24"/>
          <w:szCs w:val="24"/>
        </w:rPr>
      </w:pPr>
      <w:r w:rsidRPr="000A1309">
        <w:rPr>
          <w:b/>
          <w:bCs/>
          <w:color w:val="000000"/>
          <w:sz w:val="24"/>
          <w:szCs w:val="24"/>
        </w:rPr>
        <w:t>Одобрена с Решение № …………………/……………….201</w:t>
      </w:r>
      <w:r w:rsidR="00F91C21" w:rsidRPr="000A1309">
        <w:rPr>
          <w:b/>
          <w:bCs/>
          <w:color w:val="000000"/>
          <w:sz w:val="24"/>
          <w:szCs w:val="24"/>
        </w:rPr>
        <w:t>4</w:t>
      </w:r>
      <w:r w:rsidRPr="000A1309">
        <w:rPr>
          <w:b/>
          <w:bCs/>
          <w:color w:val="000000"/>
          <w:sz w:val="24"/>
          <w:szCs w:val="24"/>
        </w:rPr>
        <w:t xml:space="preserve"> г</w:t>
      </w:r>
      <w:r w:rsidRPr="000A1309">
        <w:rPr>
          <w:b/>
          <w:bCs/>
          <w:sz w:val="24"/>
          <w:szCs w:val="24"/>
        </w:rPr>
        <w:t>.</w:t>
      </w:r>
    </w:p>
    <w:p w:rsidR="008F63BD" w:rsidRPr="000A1309" w:rsidRDefault="008F63BD" w:rsidP="000A1309">
      <w:pPr>
        <w:spacing w:after="0" w:line="240" w:lineRule="auto"/>
        <w:rPr>
          <w:b/>
          <w:sz w:val="24"/>
          <w:szCs w:val="24"/>
        </w:rPr>
      </w:pPr>
    </w:p>
    <w:p w:rsidR="008F63BD" w:rsidRPr="000A1309" w:rsidRDefault="008F63BD" w:rsidP="000A1309">
      <w:pPr>
        <w:spacing w:after="0" w:line="240" w:lineRule="auto"/>
        <w:rPr>
          <w:b/>
          <w:sz w:val="24"/>
          <w:szCs w:val="24"/>
        </w:rPr>
      </w:pPr>
    </w:p>
    <w:p w:rsidR="008F63BD" w:rsidRPr="000A1309" w:rsidRDefault="008F63BD" w:rsidP="000A1309">
      <w:pPr>
        <w:spacing w:after="0" w:line="240" w:lineRule="auto"/>
        <w:rPr>
          <w:b/>
          <w:sz w:val="24"/>
          <w:szCs w:val="24"/>
        </w:rPr>
      </w:pPr>
    </w:p>
    <w:p w:rsidR="001B03AF" w:rsidRPr="000A1309" w:rsidRDefault="001B03AF" w:rsidP="000A1309">
      <w:pPr>
        <w:spacing w:after="0" w:line="240" w:lineRule="auto"/>
        <w:rPr>
          <w:b/>
          <w:sz w:val="24"/>
          <w:szCs w:val="24"/>
        </w:rPr>
      </w:pPr>
    </w:p>
    <w:p w:rsidR="008F63BD" w:rsidRPr="000A1309" w:rsidRDefault="008F63BD" w:rsidP="000A1309">
      <w:pPr>
        <w:spacing w:after="0" w:line="240" w:lineRule="auto"/>
        <w:jc w:val="center"/>
        <w:rPr>
          <w:b/>
          <w:sz w:val="24"/>
          <w:szCs w:val="24"/>
        </w:rPr>
      </w:pPr>
      <w:r w:rsidRPr="000A1309">
        <w:rPr>
          <w:b/>
          <w:sz w:val="24"/>
          <w:szCs w:val="24"/>
        </w:rPr>
        <w:t>София, 201</w:t>
      </w:r>
      <w:r w:rsidR="00F91C21" w:rsidRPr="000A1309">
        <w:rPr>
          <w:b/>
          <w:sz w:val="24"/>
          <w:szCs w:val="24"/>
        </w:rPr>
        <w:t>4</w:t>
      </w:r>
      <w:r w:rsidRPr="000A1309">
        <w:rPr>
          <w:b/>
          <w:sz w:val="24"/>
          <w:szCs w:val="24"/>
        </w:rPr>
        <w:t xml:space="preserve"> г.</w:t>
      </w:r>
    </w:p>
    <w:p w:rsidR="00B72558" w:rsidRPr="000A1309" w:rsidRDefault="00B72558" w:rsidP="000A1309">
      <w:pPr>
        <w:spacing w:after="0" w:line="240" w:lineRule="auto"/>
        <w:rPr>
          <w:sz w:val="24"/>
          <w:szCs w:val="24"/>
        </w:rPr>
      </w:pPr>
      <w:r w:rsidRPr="000A1309">
        <w:rPr>
          <w:sz w:val="24"/>
          <w:szCs w:val="24"/>
        </w:rPr>
        <w:br w:type="page"/>
      </w:r>
    </w:p>
    <w:p w:rsidR="00BB5F3E" w:rsidRPr="000A1309" w:rsidRDefault="00BB5F3E" w:rsidP="000A1309">
      <w:pPr>
        <w:spacing w:after="0" w:line="240" w:lineRule="auto"/>
        <w:rPr>
          <w:sz w:val="24"/>
          <w:szCs w:val="24"/>
        </w:rPr>
      </w:pPr>
    </w:p>
    <w:p w:rsidR="00B72558" w:rsidRPr="000A1309" w:rsidRDefault="00B72558" w:rsidP="000A1309">
      <w:pPr>
        <w:spacing w:after="0" w:line="240" w:lineRule="auto"/>
        <w:rPr>
          <w:sz w:val="24"/>
          <w:szCs w:val="24"/>
        </w:rPr>
      </w:pPr>
    </w:p>
    <w:p w:rsidR="00196BBE" w:rsidRPr="000A1309" w:rsidRDefault="00196BBE" w:rsidP="000A1309">
      <w:pPr>
        <w:pStyle w:val="Title"/>
        <w:rPr>
          <w:sz w:val="24"/>
          <w:szCs w:val="24"/>
          <w:lang w:val="ru-RU"/>
        </w:rPr>
      </w:pPr>
    </w:p>
    <w:p w:rsidR="00F720A4" w:rsidRPr="000A1309" w:rsidRDefault="009D40DD" w:rsidP="000A1309">
      <w:pPr>
        <w:pStyle w:val="Title"/>
        <w:rPr>
          <w:sz w:val="24"/>
          <w:szCs w:val="24"/>
          <w:lang w:val="bg-BG"/>
        </w:rPr>
      </w:pPr>
      <w:r w:rsidRPr="000A1309">
        <w:rPr>
          <w:sz w:val="24"/>
          <w:szCs w:val="24"/>
          <w:lang w:val="bg-BG"/>
        </w:rPr>
        <w:t xml:space="preserve">У   К </w:t>
      </w:r>
      <w:r w:rsidR="00F720A4" w:rsidRPr="000A1309">
        <w:rPr>
          <w:sz w:val="24"/>
          <w:szCs w:val="24"/>
          <w:lang w:val="bg-BG"/>
        </w:rPr>
        <w:t xml:space="preserve">  А   З   А   Н   И   Я</w:t>
      </w:r>
    </w:p>
    <w:p w:rsidR="00F720A4" w:rsidRPr="000A1309" w:rsidRDefault="00F720A4" w:rsidP="000A1309">
      <w:pPr>
        <w:pStyle w:val="Title"/>
        <w:rPr>
          <w:sz w:val="24"/>
          <w:szCs w:val="24"/>
          <w:lang w:val="bg-BG"/>
        </w:rPr>
      </w:pPr>
    </w:p>
    <w:p w:rsidR="00F720A4" w:rsidRPr="000A1309" w:rsidRDefault="00F720A4" w:rsidP="000A1309">
      <w:pPr>
        <w:pStyle w:val="Title"/>
        <w:rPr>
          <w:sz w:val="24"/>
          <w:szCs w:val="24"/>
          <w:lang w:val="bg-BG"/>
        </w:rPr>
      </w:pPr>
    </w:p>
    <w:p w:rsidR="00F720A4" w:rsidRPr="000A1309" w:rsidRDefault="00F720A4" w:rsidP="000A1309">
      <w:pPr>
        <w:pStyle w:val="Title"/>
        <w:rPr>
          <w:sz w:val="24"/>
          <w:szCs w:val="24"/>
          <w:lang w:val="ru-RU"/>
        </w:rPr>
      </w:pPr>
    </w:p>
    <w:p w:rsidR="00DA733A" w:rsidRPr="000A1309" w:rsidRDefault="00DA733A" w:rsidP="000A1309">
      <w:pPr>
        <w:pStyle w:val="Title"/>
        <w:rPr>
          <w:sz w:val="24"/>
          <w:szCs w:val="24"/>
          <w:lang w:val="ru-RU"/>
        </w:rPr>
      </w:pPr>
    </w:p>
    <w:p w:rsidR="00F720A4" w:rsidRPr="000A1309" w:rsidRDefault="00F720A4" w:rsidP="000A1309">
      <w:pPr>
        <w:pStyle w:val="Title"/>
        <w:rPr>
          <w:sz w:val="24"/>
          <w:szCs w:val="24"/>
          <w:lang w:val="bg-BG"/>
        </w:rPr>
      </w:pPr>
    </w:p>
    <w:p w:rsidR="00F720A4" w:rsidRPr="000A1309" w:rsidRDefault="00B94B3F" w:rsidP="000A1309">
      <w:pPr>
        <w:pStyle w:val="Title"/>
        <w:rPr>
          <w:sz w:val="24"/>
          <w:szCs w:val="24"/>
          <w:lang w:val="bg-BG"/>
        </w:rPr>
      </w:pPr>
      <w:r w:rsidRPr="000A1309">
        <w:rPr>
          <w:sz w:val="24"/>
          <w:szCs w:val="24"/>
          <w:lang w:val="bg-BG"/>
        </w:rPr>
        <w:t>КЪМ УЧАСТНИЦИТЕ</w:t>
      </w:r>
    </w:p>
    <w:p w:rsidR="00F720A4" w:rsidRPr="000A1309" w:rsidRDefault="00F720A4" w:rsidP="000A1309">
      <w:pPr>
        <w:pStyle w:val="Title"/>
        <w:rPr>
          <w:sz w:val="24"/>
          <w:szCs w:val="24"/>
          <w:lang w:val="bg-BG"/>
        </w:rPr>
      </w:pPr>
    </w:p>
    <w:p w:rsidR="00F720A4" w:rsidRPr="000A1309" w:rsidRDefault="00F720A4" w:rsidP="000A1309">
      <w:pPr>
        <w:pStyle w:val="Title"/>
        <w:rPr>
          <w:sz w:val="24"/>
          <w:szCs w:val="24"/>
          <w:lang w:val="bg-BG"/>
        </w:rPr>
      </w:pPr>
    </w:p>
    <w:p w:rsidR="00F720A4" w:rsidRPr="000A1309" w:rsidRDefault="00F720A4" w:rsidP="000A1309">
      <w:pPr>
        <w:pStyle w:val="Title"/>
        <w:rPr>
          <w:sz w:val="24"/>
          <w:szCs w:val="24"/>
          <w:lang w:val="bg-BG"/>
        </w:rPr>
      </w:pPr>
      <w:r w:rsidRPr="000A1309">
        <w:rPr>
          <w:sz w:val="24"/>
          <w:szCs w:val="24"/>
          <w:lang w:val="bg-BG"/>
        </w:rPr>
        <w:t xml:space="preserve">ЗА </w:t>
      </w:r>
    </w:p>
    <w:p w:rsidR="00F720A4" w:rsidRPr="000A1309" w:rsidRDefault="00F720A4" w:rsidP="000A1309">
      <w:pPr>
        <w:pStyle w:val="Title"/>
        <w:rPr>
          <w:sz w:val="24"/>
          <w:szCs w:val="24"/>
          <w:lang w:val="bg-BG"/>
        </w:rPr>
      </w:pPr>
    </w:p>
    <w:p w:rsidR="00F720A4" w:rsidRPr="000A1309" w:rsidRDefault="00F720A4" w:rsidP="000A1309">
      <w:pPr>
        <w:pStyle w:val="Title"/>
        <w:rPr>
          <w:sz w:val="24"/>
          <w:szCs w:val="24"/>
          <w:lang w:val="bg-BG"/>
        </w:rPr>
      </w:pPr>
    </w:p>
    <w:p w:rsidR="00F720A4" w:rsidRPr="000A1309" w:rsidRDefault="00F720A4" w:rsidP="000A1309">
      <w:pPr>
        <w:pStyle w:val="Title"/>
        <w:rPr>
          <w:bCs/>
          <w:sz w:val="24"/>
          <w:szCs w:val="24"/>
          <w:lang w:val="bg-BG"/>
        </w:rPr>
      </w:pPr>
      <w:r w:rsidRPr="000A1309">
        <w:rPr>
          <w:bCs/>
          <w:sz w:val="24"/>
          <w:szCs w:val="24"/>
          <w:lang w:val="bg-BG"/>
        </w:rPr>
        <w:t xml:space="preserve">РЕДА И УСЛОВИЯТА ЗА УЧАСТИЕ В </w:t>
      </w:r>
      <w:r w:rsidRPr="000A1309">
        <w:rPr>
          <w:sz w:val="24"/>
          <w:szCs w:val="24"/>
          <w:lang w:val="bg-BG"/>
        </w:rPr>
        <w:t>ОТКРИТА ПРОЦЕДУРА</w:t>
      </w:r>
      <w:r w:rsidRPr="000A1309">
        <w:rPr>
          <w:bCs/>
          <w:sz w:val="24"/>
          <w:szCs w:val="24"/>
          <w:lang w:val="bg-BG"/>
        </w:rPr>
        <w:t xml:space="preserve"> ЗА ВЪЗЛАГАНЕ НА ОБЩЕСТВЕНА ПОРЪЧКА С ПРЕДМЕТ:</w:t>
      </w:r>
    </w:p>
    <w:p w:rsidR="00F720A4" w:rsidRPr="000A1309" w:rsidRDefault="00F720A4" w:rsidP="000A1309">
      <w:pPr>
        <w:pStyle w:val="Title"/>
        <w:rPr>
          <w:bCs/>
          <w:sz w:val="24"/>
          <w:szCs w:val="24"/>
          <w:lang w:val="bg-BG"/>
        </w:rPr>
      </w:pPr>
    </w:p>
    <w:p w:rsidR="00F720A4" w:rsidRPr="000A1309" w:rsidRDefault="00F720A4" w:rsidP="000A1309">
      <w:pPr>
        <w:pStyle w:val="Title"/>
        <w:rPr>
          <w:bCs/>
          <w:sz w:val="24"/>
          <w:szCs w:val="24"/>
          <w:lang w:val="bg-BG"/>
        </w:rPr>
      </w:pPr>
    </w:p>
    <w:p w:rsidR="00F720A4" w:rsidRPr="000A1309" w:rsidRDefault="00F720A4" w:rsidP="000A1309">
      <w:pPr>
        <w:pStyle w:val="Title"/>
        <w:rPr>
          <w:bCs/>
          <w:sz w:val="24"/>
          <w:szCs w:val="24"/>
          <w:lang w:val="ru-RU"/>
        </w:rPr>
      </w:pPr>
    </w:p>
    <w:p w:rsidR="00DA733A" w:rsidRPr="000A1309" w:rsidRDefault="00DA733A" w:rsidP="000A1309">
      <w:pPr>
        <w:pStyle w:val="Title"/>
        <w:rPr>
          <w:bCs/>
          <w:sz w:val="24"/>
          <w:szCs w:val="24"/>
          <w:lang w:val="ru-RU"/>
        </w:rPr>
      </w:pPr>
    </w:p>
    <w:p w:rsidR="00F720A4" w:rsidRPr="000A1309" w:rsidRDefault="00F720A4" w:rsidP="000A1309">
      <w:pPr>
        <w:spacing w:after="0" w:line="240" w:lineRule="auto"/>
        <w:jc w:val="center"/>
        <w:rPr>
          <w:b/>
          <w:bCs/>
          <w:sz w:val="24"/>
          <w:szCs w:val="24"/>
        </w:rPr>
      </w:pPr>
    </w:p>
    <w:p w:rsidR="00196BBE" w:rsidRPr="000A1309" w:rsidRDefault="00196BBE" w:rsidP="000A1309">
      <w:pPr>
        <w:spacing w:after="0" w:line="240" w:lineRule="auto"/>
        <w:jc w:val="center"/>
        <w:rPr>
          <w:b/>
          <w:sz w:val="24"/>
          <w:szCs w:val="24"/>
        </w:rPr>
      </w:pPr>
      <w:r w:rsidRPr="007271DF">
        <w:rPr>
          <w:sz w:val="24"/>
          <w:szCs w:val="24"/>
        </w:rPr>
        <w:t>„</w:t>
      </w:r>
      <w:r w:rsidR="00667D6A" w:rsidRPr="000A1309">
        <w:rPr>
          <w:sz w:val="24"/>
          <w:szCs w:val="24"/>
          <w:lang w:eastAsia="bg-BG"/>
        </w:rPr>
        <w:t>Организиране и провеждане на обучения на персонал на новоразкрити услуги по проект BG051РО001-5.2.10-0001-С0001 „ПОСОКА:семейство</w:t>
      </w:r>
      <w:r w:rsidR="00302E51">
        <w:rPr>
          <w:sz w:val="24"/>
          <w:szCs w:val="24"/>
          <w:lang w:eastAsia="bg-BG"/>
        </w:rPr>
        <w:t>”</w:t>
      </w:r>
      <w:r w:rsidR="00667D6A" w:rsidRPr="000A1309">
        <w:rPr>
          <w:sz w:val="24"/>
          <w:szCs w:val="24"/>
          <w:lang w:eastAsia="bg-BG"/>
        </w:rPr>
        <w:t xml:space="preserve">, финансиран по Оперативна програма </w:t>
      </w:r>
      <w:r w:rsidR="00AF349D" w:rsidRPr="000A1309">
        <w:rPr>
          <w:sz w:val="24"/>
          <w:szCs w:val="24"/>
          <w:lang w:eastAsia="bg-BG"/>
        </w:rPr>
        <w:t>„</w:t>
      </w:r>
      <w:r w:rsidR="00667D6A" w:rsidRPr="000A1309">
        <w:rPr>
          <w:sz w:val="24"/>
          <w:szCs w:val="24"/>
          <w:lang w:eastAsia="bg-BG"/>
        </w:rPr>
        <w:t>Развитие на човешките ресурси</w:t>
      </w:r>
      <w:r w:rsidR="00302E51">
        <w:rPr>
          <w:sz w:val="24"/>
          <w:szCs w:val="24"/>
          <w:lang w:eastAsia="bg-BG"/>
        </w:rPr>
        <w:t>”</w:t>
      </w:r>
      <w:r w:rsidR="00667D6A" w:rsidRPr="000A1309">
        <w:rPr>
          <w:sz w:val="24"/>
          <w:szCs w:val="24"/>
          <w:lang w:eastAsia="bg-BG"/>
        </w:rPr>
        <w:t xml:space="preserve"> 2007-2013</w:t>
      </w:r>
      <w:r w:rsidR="00AF349D" w:rsidRPr="000A1309">
        <w:rPr>
          <w:sz w:val="24"/>
          <w:szCs w:val="24"/>
          <w:lang w:eastAsia="bg-BG"/>
        </w:rPr>
        <w:t xml:space="preserve"> г.</w:t>
      </w:r>
      <w:r w:rsidRPr="00302E51">
        <w:rPr>
          <w:sz w:val="24"/>
          <w:szCs w:val="24"/>
        </w:rPr>
        <w:t>”</w:t>
      </w:r>
    </w:p>
    <w:p w:rsidR="00F720A4" w:rsidRPr="000A1309" w:rsidRDefault="00F720A4" w:rsidP="000A1309">
      <w:pPr>
        <w:spacing w:after="0" w:line="240" w:lineRule="auto"/>
        <w:rPr>
          <w:b/>
          <w:sz w:val="24"/>
          <w:szCs w:val="24"/>
        </w:rPr>
      </w:pPr>
    </w:p>
    <w:p w:rsidR="00F720A4" w:rsidRPr="000A1309" w:rsidRDefault="00F720A4" w:rsidP="000A1309">
      <w:pPr>
        <w:spacing w:after="0" w:line="240" w:lineRule="auto"/>
        <w:jc w:val="center"/>
        <w:rPr>
          <w:i/>
          <w:iCs/>
          <w:sz w:val="24"/>
          <w:szCs w:val="24"/>
          <w:lang w:val="ru-RU"/>
        </w:rPr>
      </w:pPr>
    </w:p>
    <w:p w:rsidR="001C1BCD" w:rsidRPr="000A1309" w:rsidRDefault="001C1BCD" w:rsidP="000A1309">
      <w:pPr>
        <w:spacing w:after="0" w:line="240" w:lineRule="auto"/>
        <w:rPr>
          <w:i/>
          <w:iCs/>
          <w:sz w:val="24"/>
          <w:szCs w:val="24"/>
        </w:rPr>
      </w:pPr>
    </w:p>
    <w:p w:rsidR="001C1BCD" w:rsidRPr="000A1309" w:rsidRDefault="001C1BCD" w:rsidP="000A1309">
      <w:pPr>
        <w:spacing w:after="0" w:line="240" w:lineRule="auto"/>
        <w:rPr>
          <w:b/>
          <w:sz w:val="24"/>
          <w:szCs w:val="24"/>
        </w:rPr>
      </w:pPr>
    </w:p>
    <w:p w:rsidR="00F720A4" w:rsidRPr="000A1309" w:rsidRDefault="00F720A4" w:rsidP="000A1309">
      <w:pPr>
        <w:spacing w:after="0" w:line="240" w:lineRule="auto"/>
        <w:jc w:val="center"/>
        <w:rPr>
          <w:b/>
          <w:sz w:val="24"/>
          <w:szCs w:val="24"/>
          <w:lang w:val="ru-RU"/>
        </w:rPr>
      </w:pPr>
      <w:r w:rsidRPr="000A1309">
        <w:rPr>
          <w:b/>
          <w:sz w:val="24"/>
          <w:szCs w:val="24"/>
        </w:rPr>
        <w:t>София, 201</w:t>
      </w:r>
      <w:r w:rsidR="00F91C21" w:rsidRPr="000A1309">
        <w:rPr>
          <w:b/>
          <w:sz w:val="24"/>
          <w:szCs w:val="24"/>
        </w:rPr>
        <w:t>4</w:t>
      </w:r>
      <w:r w:rsidRPr="000A1309">
        <w:rPr>
          <w:b/>
          <w:sz w:val="24"/>
          <w:szCs w:val="24"/>
        </w:rPr>
        <w:t xml:space="preserve"> г.</w:t>
      </w:r>
    </w:p>
    <w:p w:rsidR="00B72558" w:rsidRPr="000A1309" w:rsidRDefault="00B72558" w:rsidP="000A1309">
      <w:pPr>
        <w:spacing w:after="0" w:line="240" w:lineRule="auto"/>
        <w:rPr>
          <w:b/>
          <w:sz w:val="24"/>
          <w:szCs w:val="24"/>
          <w:lang w:val="ru-RU"/>
        </w:rPr>
      </w:pPr>
      <w:r w:rsidRPr="000A1309">
        <w:rPr>
          <w:b/>
          <w:sz w:val="24"/>
          <w:szCs w:val="24"/>
          <w:lang w:val="ru-RU"/>
        </w:rPr>
        <w:br w:type="page"/>
      </w:r>
    </w:p>
    <w:p w:rsidR="00E50E1D" w:rsidRPr="000A1309" w:rsidRDefault="00E50E1D" w:rsidP="000A1309">
      <w:pPr>
        <w:spacing w:after="0" w:line="240" w:lineRule="auto"/>
        <w:jc w:val="center"/>
        <w:rPr>
          <w:b/>
          <w:sz w:val="24"/>
          <w:szCs w:val="24"/>
          <w:lang w:val="ru-RU"/>
        </w:rPr>
      </w:pPr>
    </w:p>
    <w:p w:rsidR="00F720A4" w:rsidRPr="000A1309" w:rsidRDefault="00F720A4" w:rsidP="00302E51">
      <w:pPr>
        <w:spacing w:after="0" w:line="240" w:lineRule="auto"/>
        <w:ind w:firstLine="708"/>
        <w:rPr>
          <w:b/>
          <w:sz w:val="24"/>
          <w:szCs w:val="24"/>
        </w:rPr>
      </w:pPr>
      <w:r w:rsidRPr="000A1309">
        <w:rPr>
          <w:b/>
          <w:sz w:val="24"/>
          <w:szCs w:val="24"/>
        </w:rPr>
        <w:t>УВАЖАЕМИ ГОСПОЖИ И ГОСПОДА,</w:t>
      </w:r>
    </w:p>
    <w:p w:rsidR="00C15F06" w:rsidRPr="000A1309" w:rsidRDefault="00C15F06" w:rsidP="00302E51">
      <w:pPr>
        <w:spacing w:after="0" w:line="240" w:lineRule="auto"/>
        <w:ind w:firstLine="708"/>
        <w:rPr>
          <w:b/>
          <w:sz w:val="24"/>
          <w:szCs w:val="24"/>
        </w:rPr>
      </w:pPr>
    </w:p>
    <w:p w:rsidR="00184D88" w:rsidRPr="000A1309" w:rsidRDefault="00F720A4" w:rsidP="00302E51">
      <w:pPr>
        <w:spacing w:after="0" w:line="240" w:lineRule="auto"/>
        <w:ind w:firstLine="708"/>
        <w:jc w:val="both"/>
        <w:rPr>
          <w:b/>
          <w:i/>
          <w:sz w:val="24"/>
          <w:szCs w:val="24"/>
        </w:rPr>
      </w:pPr>
      <w:r w:rsidRPr="000A1309">
        <w:rPr>
          <w:sz w:val="24"/>
          <w:szCs w:val="24"/>
        </w:rPr>
        <w:t xml:space="preserve">Министерство на здравеопазването, на основание Решение № </w:t>
      </w:r>
      <w:r w:rsidR="000F400E" w:rsidRPr="000A1309">
        <w:rPr>
          <w:sz w:val="24"/>
          <w:szCs w:val="24"/>
        </w:rPr>
        <w:t>…………………..</w:t>
      </w:r>
      <w:r w:rsidRPr="000A1309">
        <w:rPr>
          <w:sz w:val="24"/>
          <w:szCs w:val="24"/>
        </w:rPr>
        <w:t>/201</w:t>
      </w:r>
      <w:r w:rsidR="00F91C21" w:rsidRPr="000A1309">
        <w:rPr>
          <w:sz w:val="24"/>
          <w:szCs w:val="24"/>
        </w:rPr>
        <w:t>4</w:t>
      </w:r>
      <w:r w:rsidRPr="000A1309">
        <w:rPr>
          <w:sz w:val="24"/>
          <w:szCs w:val="24"/>
        </w:rPr>
        <w:t xml:space="preserve"> г. за откриване на процедурата, в качеството му на Възложител, отправя покана към всички заинтересовани лица за участие в открита процедура за възлагане на обществена поръчка с предмет: </w:t>
      </w:r>
      <w:r w:rsidR="00196BBE" w:rsidRPr="00302E51">
        <w:rPr>
          <w:sz w:val="24"/>
          <w:szCs w:val="24"/>
        </w:rPr>
        <w:t>„</w:t>
      </w:r>
      <w:r w:rsidR="00B82350" w:rsidRPr="000A1309">
        <w:rPr>
          <w:sz w:val="24"/>
          <w:szCs w:val="24"/>
          <w:lang w:eastAsia="bg-BG"/>
        </w:rPr>
        <w:t>Организиране и провеждане на обучения на персонал на новоразкрити услуги по проект BG051РО001-5.2.10-0001-С0001 „ПОСОКА:семейство</w:t>
      </w:r>
      <w:r w:rsidR="00302E51">
        <w:rPr>
          <w:sz w:val="24"/>
          <w:szCs w:val="24"/>
          <w:lang w:eastAsia="bg-BG"/>
        </w:rPr>
        <w:t>”</w:t>
      </w:r>
      <w:r w:rsidR="00B82350" w:rsidRPr="000A1309">
        <w:rPr>
          <w:sz w:val="24"/>
          <w:szCs w:val="24"/>
          <w:lang w:eastAsia="bg-BG"/>
        </w:rPr>
        <w:t xml:space="preserve">, финансиран по Оперативна програма </w:t>
      </w:r>
      <w:r w:rsidR="00C15F06" w:rsidRPr="000A1309">
        <w:rPr>
          <w:sz w:val="24"/>
          <w:szCs w:val="24"/>
          <w:lang w:eastAsia="bg-BG"/>
        </w:rPr>
        <w:t>„</w:t>
      </w:r>
      <w:r w:rsidR="00B82350" w:rsidRPr="000A1309">
        <w:rPr>
          <w:sz w:val="24"/>
          <w:szCs w:val="24"/>
          <w:lang w:eastAsia="bg-BG"/>
        </w:rPr>
        <w:t>Развитие на човешките ресурси</w:t>
      </w:r>
      <w:r w:rsidR="00C15F06" w:rsidRPr="00302E51">
        <w:rPr>
          <w:sz w:val="24"/>
          <w:szCs w:val="24"/>
        </w:rPr>
        <w:t>”</w:t>
      </w:r>
      <w:r w:rsidR="00B82350" w:rsidRPr="000A1309">
        <w:rPr>
          <w:sz w:val="24"/>
          <w:szCs w:val="24"/>
          <w:lang w:eastAsia="bg-BG"/>
        </w:rPr>
        <w:t xml:space="preserve"> 2007-2013</w:t>
      </w:r>
      <w:r w:rsidR="00302E51">
        <w:rPr>
          <w:sz w:val="24"/>
          <w:szCs w:val="24"/>
          <w:lang w:eastAsia="bg-BG"/>
        </w:rPr>
        <w:t xml:space="preserve"> </w:t>
      </w:r>
      <w:r w:rsidR="00C15F06" w:rsidRPr="000A1309">
        <w:rPr>
          <w:sz w:val="24"/>
          <w:szCs w:val="24"/>
          <w:lang w:eastAsia="bg-BG"/>
        </w:rPr>
        <w:t>г.</w:t>
      </w:r>
    </w:p>
    <w:p w:rsidR="00F720A4" w:rsidRPr="000A1309" w:rsidRDefault="00F720A4" w:rsidP="00302E51">
      <w:pPr>
        <w:spacing w:after="0" w:line="240" w:lineRule="auto"/>
        <w:ind w:firstLine="708"/>
        <w:jc w:val="both"/>
        <w:rPr>
          <w:iCs/>
          <w:sz w:val="24"/>
          <w:szCs w:val="24"/>
        </w:rPr>
      </w:pPr>
      <w:r w:rsidRPr="000A1309">
        <w:rPr>
          <w:sz w:val="24"/>
          <w:szCs w:val="24"/>
        </w:rPr>
        <w:t xml:space="preserve">На основание чл. 64, ал. 3 от </w:t>
      </w:r>
      <w:r w:rsidR="00302E51">
        <w:rPr>
          <w:sz w:val="24"/>
          <w:szCs w:val="24"/>
        </w:rPr>
        <w:t>Закона за обществените поръчки (</w:t>
      </w:r>
      <w:r w:rsidRPr="000A1309">
        <w:rPr>
          <w:sz w:val="24"/>
          <w:szCs w:val="24"/>
        </w:rPr>
        <w:t>ЗОП</w:t>
      </w:r>
      <w:r w:rsidR="00302E51">
        <w:rPr>
          <w:sz w:val="24"/>
          <w:szCs w:val="24"/>
        </w:rPr>
        <w:t>)</w:t>
      </w:r>
      <w:r w:rsidRPr="000A1309">
        <w:rPr>
          <w:sz w:val="24"/>
          <w:szCs w:val="24"/>
        </w:rPr>
        <w:t xml:space="preserve">, от датата на публикуването на обявлението за обществената поръчка, на всички заинтересовани лица се предоставя пълен достъп по електронен път до документацията за участие в процедурата </w:t>
      </w:r>
      <w:r w:rsidRPr="000A1309">
        <w:rPr>
          <w:iCs/>
          <w:sz w:val="24"/>
          <w:szCs w:val="24"/>
        </w:rPr>
        <w:t xml:space="preserve">на следния </w:t>
      </w:r>
      <w:r w:rsidRPr="000A1309">
        <w:rPr>
          <w:sz w:val="24"/>
          <w:szCs w:val="24"/>
        </w:rPr>
        <w:t xml:space="preserve">интернет адрес на Министерство на здравеопазването (посочен и в обявлението за откриване на процедурата): </w:t>
      </w:r>
      <w:hyperlink r:id="rId9" w:history="1">
        <w:r w:rsidRPr="000A1309">
          <w:rPr>
            <w:rStyle w:val="Hyperlink"/>
            <w:sz w:val="24"/>
            <w:szCs w:val="24"/>
            <w:shd w:val="clear" w:color="auto" w:fill="FFFFFF"/>
          </w:rPr>
          <w:t>http://www.mh.government.bg</w:t>
        </w:r>
      </w:hyperlink>
      <w:r w:rsidRPr="000A1309">
        <w:rPr>
          <w:sz w:val="24"/>
          <w:szCs w:val="24"/>
        </w:rPr>
        <w:t>, Рубрика „Обществени поръчки”.</w:t>
      </w:r>
    </w:p>
    <w:p w:rsidR="00F720A4" w:rsidRPr="000A1309" w:rsidRDefault="00F720A4" w:rsidP="00302E51">
      <w:pPr>
        <w:pStyle w:val="Footer"/>
        <w:tabs>
          <w:tab w:val="left" w:pos="142"/>
        </w:tabs>
        <w:ind w:firstLine="708"/>
        <w:jc w:val="both"/>
        <w:rPr>
          <w:lang w:val="ru-RU"/>
        </w:rPr>
      </w:pPr>
      <w:r w:rsidRPr="000A1309">
        <w:tab/>
      </w:r>
      <w:r w:rsidRPr="000A1309">
        <w:rPr>
          <w:lang w:val="ru-RU"/>
        </w:rPr>
        <w:t xml:space="preserve">Цената на документацията е </w:t>
      </w:r>
      <w:r w:rsidR="00A86759" w:rsidRPr="000A1309">
        <w:t>6</w:t>
      </w:r>
      <w:r w:rsidR="00D923B9" w:rsidRPr="000A1309">
        <w:t xml:space="preserve"> </w:t>
      </w:r>
      <w:r w:rsidR="002366A4">
        <w:rPr>
          <w:lang w:val="ru-RU"/>
        </w:rPr>
        <w:t>(</w:t>
      </w:r>
      <w:r w:rsidR="00A86759" w:rsidRPr="000A1309">
        <w:t>шест</w:t>
      </w:r>
      <w:r w:rsidR="002366A4">
        <w:rPr>
          <w:lang w:val="ru-RU"/>
        </w:rPr>
        <w:t>)</w:t>
      </w:r>
      <w:r w:rsidRPr="000A1309">
        <w:rPr>
          <w:lang w:val="ru-RU"/>
        </w:rPr>
        <w:t xml:space="preserve"> лева, като</w:t>
      </w:r>
      <w:r w:rsidR="00D923B9" w:rsidRPr="000A1309">
        <w:rPr>
          <w:lang w:val="ru-RU"/>
        </w:rPr>
        <w:t xml:space="preserve"> </w:t>
      </w:r>
      <w:r w:rsidRPr="000A1309">
        <w:rPr>
          <w:lang w:val="ru-RU"/>
        </w:rPr>
        <w:t>плащането</w:t>
      </w:r>
      <w:r w:rsidR="00D923B9" w:rsidRPr="000A1309">
        <w:rPr>
          <w:lang w:val="ru-RU"/>
        </w:rPr>
        <w:t xml:space="preserve"> </w:t>
      </w:r>
      <w:r w:rsidRPr="000A1309">
        <w:rPr>
          <w:lang w:val="ru-RU"/>
        </w:rPr>
        <w:t>трябва да бъде</w:t>
      </w:r>
      <w:r w:rsidR="00D923B9" w:rsidRPr="000A1309">
        <w:rPr>
          <w:lang w:val="ru-RU"/>
        </w:rPr>
        <w:t xml:space="preserve"> </w:t>
      </w:r>
      <w:r w:rsidRPr="000A1309">
        <w:rPr>
          <w:lang w:val="ru-RU"/>
        </w:rPr>
        <w:t xml:space="preserve">извършено по сметка на </w:t>
      </w:r>
      <w:r w:rsidRPr="000A1309">
        <w:t xml:space="preserve">Министерство на здравеопазването </w:t>
      </w:r>
      <w:r w:rsidRPr="000A1309">
        <w:rPr>
          <w:lang w:val="ru-RU"/>
        </w:rPr>
        <w:t>–</w:t>
      </w:r>
      <w:r w:rsidR="00302E51">
        <w:rPr>
          <w:lang w:val="ru-RU"/>
        </w:rPr>
        <w:t xml:space="preserve"> </w:t>
      </w:r>
      <w:r w:rsidR="0043498C" w:rsidRPr="000A1309">
        <w:t>Банка: БНБ Централно управление, BIC</w:t>
      </w:r>
      <w:r w:rsidR="0043498C" w:rsidRPr="000A1309">
        <w:rPr>
          <w:lang w:val="ru-RU"/>
        </w:rPr>
        <w:t xml:space="preserve">: </w:t>
      </w:r>
      <w:r w:rsidR="0043498C" w:rsidRPr="000A1309">
        <w:t>BNBG BGSD</w:t>
      </w:r>
      <w:r w:rsidR="0043498C" w:rsidRPr="000A1309">
        <w:rPr>
          <w:lang w:val="ru-RU"/>
        </w:rPr>
        <w:t xml:space="preserve">, </w:t>
      </w:r>
      <w:r w:rsidR="0043498C" w:rsidRPr="000A1309">
        <w:t>IBAN</w:t>
      </w:r>
      <w:r w:rsidR="0043498C" w:rsidRPr="000A1309">
        <w:rPr>
          <w:lang w:val="ru-RU"/>
        </w:rPr>
        <w:t xml:space="preserve">: </w:t>
      </w:r>
      <w:r w:rsidR="0043498C" w:rsidRPr="000A1309">
        <w:t>BG</w:t>
      </w:r>
      <w:r w:rsidR="006B058C" w:rsidRPr="000A1309">
        <w:t>83</w:t>
      </w:r>
      <w:r w:rsidR="0043498C" w:rsidRPr="000A1309">
        <w:t xml:space="preserve"> BNBG 9661 3000 1293 01</w:t>
      </w:r>
      <w:r w:rsidRPr="000A1309">
        <w:t xml:space="preserve"> или в касата на Министерство на здравеопазването</w:t>
      </w:r>
      <w:r w:rsidRPr="000A1309">
        <w:rPr>
          <w:lang w:val="ru-RU"/>
        </w:rPr>
        <w:t>,</w:t>
      </w:r>
      <w:r w:rsidR="005E2ADD" w:rsidRPr="000A1309">
        <w:rPr>
          <w:lang w:val="ru-RU"/>
        </w:rPr>
        <w:t xml:space="preserve"> </w:t>
      </w:r>
      <w:r w:rsidRPr="000A1309">
        <w:rPr>
          <w:lang w:val="ru-RU"/>
        </w:rPr>
        <w:t>като в платежното</w:t>
      </w:r>
      <w:r w:rsidR="0022249A" w:rsidRPr="000A1309">
        <w:rPr>
          <w:lang w:val="ru-RU"/>
        </w:rPr>
        <w:t xml:space="preserve"> </w:t>
      </w:r>
      <w:r w:rsidRPr="000A1309">
        <w:rPr>
          <w:lang w:val="ru-RU"/>
        </w:rPr>
        <w:t>нареждане се посочва номера на решението на поръчката.</w:t>
      </w:r>
    </w:p>
    <w:p w:rsidR="00F720A4" w:rsidRPr="000A1309" w:rsidRDefault="00F720A4" w:rsidP="00302E51">
      <w:pPr>
        <w:spacing w:after="0" w:line="240" w:lineRule="auto"/>
        <w:ind w:firstLine="708"/>
        <w:jc w:val="both"/>
        <w:rPr>
          <w:sz w:val="24"/>
          <w:szCs w:val="24"/>
          <w:lang w:val="ru-RU"/>
        </w:rPr>
      </w:pPr>
      <w:r w:rsidRPr="000A1309">
        <w:rPr>
          <w:sz w:val="24"/>
          <w:szCs w:val="24"/>
          <w:lang w:val="ru-RU"/>
        </w:rPr>
        <w:t>Документацията за участие може да се заявява</w:t>
      </w:r>
      <w:r w:rsidR="0022249A" w:rsidRPr="000A1309">
        <w:rPr>
          <w:sz w:val="24"/>
          <w:szCs w:val="24"/>
          <w:lang w:val="ru-RU"/>
        </w:rPr>
        <w:t xml:space="preserve"> </w:t>
      </w:r>
      <w:r w:rsidRPr="000A1309">
        <w:rPr>
          <w:sz w:val="24"/>
          <w:szCs w:val="24"/>
          <w:lang w:val="ru-RU"/>
        </w:rPr>
        <w:t xml:space="preserve">предварително на тел. 02 </w:t>
      </w:r>
      <w:r w:rsidRPr="000A1309">
        <w:rPr>
          <w:sz w:val="24"/>
          <w:szCs w:val="24"/>
        </w:rPr>
        <w:t>9301 461</w:t>
      </w:r>
      <w:r w:rsidR="00A642B1" w:rsidRPr="000A1309">
        <w:rPr>
          <w:sz w:val="24"/>
          <w:szCs w:val="24"/>
        </w:rPr>
        <w:t>.</w:t>
      </w:r>
      <w:r w:rsidR="005E2ADD" w:rsidRPr="000A1309">
        <w:rPr>
          <w:sz w:val="24"/>
          <w:szCs w:val="24"/>
        </w:rPr>
        <w:t xml:space="preserve"> </w:t>
      </w:r>
      <w:r w:rsidRPr="000A1309">
        <w:rPr>
          <w:sz w:val="24"/>
          <w:szCs w:val="24"/>
          <w:lang w:val="ru-RU"/>
        </w:rPr>
        <w:t>Документацията се получава</w:t>
      </w:r>
      <w:r w:rsidR="005E2ADD" w:rsidRPr="000A1309">
        <w:rPr>
          <w:sz w:val="24"/>
          <w:szCs w:val="24"/>
          <w:lang w:val="ru-RU"/>
        </w:rPr>
        <w:t xml:space="preserve"> </w:t>
      </w:r>
      <w:r w:rsidRPr="000A1309">
        <w:rPr>
          <w:sz w:val="24"/>
          <w:szCs w:val="24"/>
          <w:lang w:val="ru-RU"/>
        </w:rPr>
        <w:t>всеки</w:t>
      </w:r>
      <w:r w:rsidR="005E2ADD" w:rsidRPr="000A1309">
        <w:rPr>
          <w:sz w:val="24"/>
          <w:szCs w:val="24"/>
          <w:lang w:val="ru-RU"/>
        </w:rPr>
        <w:t xml:space="preserve"> </w:t>
      </w:r>
      <w:r w:rsidRPr="000A1309">
        <w:rPr>
          <w:sz w:val="24"/>
          <w:szCs w:val="24"/>
          <w:lang w:val="ru-RU"/>
        </w:rPr>
        <w:t>работен</w:t>
      </w:r>
      <w:r w:rsidR="005E2ADD" w:rsidRPr="000A1309">
        <w:rPr>
          <w:sz w:val="24"/>
          <w:szCs w:val="24"/>
          <w:lang w:val="ru-RU"/>
        </w:rPr>
        <w:t xml:space="preserve"> </w:t>
      </w:r>
      <w:r w:rsidRPr="000A1309">
        <w:rPr>
          <w:sz w:val="24"/>
          <w:szCs w:val="24"/>
          <w:lang w:val="ru-RU"/>
        </w:rPr>
        <w:t xml:space="preserve">ден от </w:t>
      </w:r>
      <w:r w:rsidRPr="000A1309">
        <w:rPr>
          <w:sz w:val="24"/>
          <w:szCs w:val="24"/>
        </w:rPr>
        <w:t xml:space="preserve">9,00 часа </w:t>
      </w:r>
      <w:r w:rsidRPr="000A1309">
        <w:rPr>
          <w:sz w:val="24"/>
          <w:szCs w:val="24"/>
          <w:lang w:val="ru-RU"/>
        </w:rPr>
        <w:t xml:space="preserve">до </w:t>
      </w:r>
      <w:r w:rsidRPr="000A1309">
        <w:rPr>
          <w:sz w:val="24"/>
          <w:szCs w:val="24"/>
        </w:rPr>
        <w:t xml:space="preserve">17,30 </w:t>
      </w:r>
      <w:r w:rsidRPr="000A1309">
        <w:rPr>
          <w:sz w:val="24"/>
          <w:szCs w:val="24"/>
          <w:lang w:val="ru-RU"/>
        </w:rPr>
        <w:t>ч</w:t>
      </w:r>
      <w:r w:rsidRPr="000A1309">
        <w:rPr>
          <w:sz w:val="24"/>
          <w:szCs w:val="24"/>
        </w:rPr>
        <w:t xml:space="preserve">аса </w:t>
      </w:r>
      <w:r w:rsidRPr="000A1309">
        <w:rPr>
          <w:sz w:val="24"/>
          <w:szCs w:val="24"/>
          <w:lang w:val="ru-RU"/>
        </w:rPr>
        <w:t xml:space="preserve">на адрес - гр. София 1000, пл. „Света Неделя” № 5, </w:t>
      </w:r>
      <w:r w:rsidR="007C23DC" w:rsidRPr="000A1309">
        <w:rPr>
          <w:sz w:val="24"/>
          <w:szCs w:val="24"/>
          <w:lang w:val="ru-RU"/>
        </w:rPr>
        <w:t>ст</w:t>
      </w:r>
      <w:r w:rsidR="00835F2C" w:rsidRPr="000A1309">
        <w:rPr>
          <w:sz w:val="24"/>
          <w:szCs w:val="24"/>
          <w:lang w:val="ru-RU"/>
        </w:rPr>
        <w:t xml:space="preserve">. 211 </w:t>
      </w:r>
      <w:r w:rsidRPr="000A1309">
        <w:rPr>
          <w:sz w:val="24"/>
          <w:szCs w:val="24"/>
          <w:lang w:val="ru-RU"/>
        </w:rPr>
        <w:t>срещу</w:t>
      </w:r>
      <w:r w:rsidR="005E2ADD" w:rsidRPr="000A1309">
        <w:rPr>
          <w:sz w:val="24"/>
          <w:szCs w:val="24"/>
          <w:lang w:val="ru-RU"/>
        </w:rPr>
        <w:t xml:space="preserve"> </w:t>
      </w:r>
      <w:r w:rsidRPr="000A1309">
        <w:rPr>
          <w:sz w:val="24"/>
          <w:szCs w:val="24"/>
          <w:lang w:val="ru-RU"/>
        </w:rPr>
        <w:t>представяне на документ, доказващ</w:t>
      </w:r>
      <w:r w:rsidR="0022249A" w:rsidRPr="000A1309">
        <w:rPr>
          <w:sz w:val="24"/>
          <w:szCs w:val="24"/>
          <w:lang w:val="ru-RU"/>
        </w:rPr>
        <w:t xml:space="preserve"> </w:t>
      </w:r>
      <w:r w:rsidRPr="000A1309">
        <w:rPr>
          <w:sz w:val="24"/>
          <w:szCs w:val="24"/>
          <w:lang w:val="ru-RU"/>
        </w:rPr>
        <w:t>закупуването</w:t>
      </w:r>
      <w:r w:rsidR="0022249A" w:rsidRPr="000A1309">
        <w:rPr>
          <w:sz w:val="24"/>
          <w:szCs w:val="24"/>
          <w:lang w:val="ru-RU"/>
        </w:rPr>
        <w:t xml:space="preserve"> </w:t>
      </w:r>
      <w:r w:rsidRPr="000A1309">
        <w:rPr>
          <w:sz w:val="24"/>
          <w:szCs w:val="24"/>
        </w:rPr>
        <w:t>й</w:t>
      </w:r>
      <w:r w:rsidRPr="000A1309">
        <w:rPr>
          <w:sz w:val="24"/>
          <w:szCs w:val="24"/>
          <w:lang w:val="ru-RU"/>
        </w:rPr>
        <w:t xml:space="preserve"> по съответния</w:t>
      </w:r>
      <w:r w:rsidR="0022249A" w:rsidRPr="000A1309">
        <w:rPr>
          <w:sz w:val="24"/>
          <w:szCs w:val="24"/>
          <w:lang w:val="ru-RU"/>
        </w:rPr>
        <w:t xml:space="preserve"> </w:t>
      </w:r>
      <w:r w:rsidRPr="000A1309">
        <w:rPr>
          <w:sz w:val="24"/>
          <w:szCs w:val="24"/>
          <w:lang w:val="ru-RU"/>
        </w:rPr>
        <w:t>ред до 10 дни преди</w:t>
      </w:r>
      <w:r w:rsidR="005E2ADD" w:rsidRPr="000A1309">
        <w:rPr>
          <w:sz w:val="24"/>
          <w:szCs w:val="24"/>
          <w:lang w:val="ru-RU"/>
        </w:rPr>
        <w:t xml:space="preserve"> </w:t>
      </w:r>
      <w:r w:rsidRPr="000A1309">
        <w:rPr>
          <w:sz w:val="24"/>
          <w:szCs w:val="24"/>
          <w:lang w:val="ru-RU"/>
        </w:rPr>
        <w:t>изтичане на срока за получаване на офертите.</w:t>
      </w:r>
    </w:p>
    <w:p w:rsidR="00F720A4" w:rsidRPr="000A1309" w:rsidRDefault="00F720A4" w:rsidP="00302E51">
      <w:pPr>
        <w:pStyle w:val="Footer"/>
        <w:tabs>
          <w:tab w:val="left" w:pos="142"/>
        </w:tabs>
        <w:ind w:firstLine="708"/>
        <w:jc w:val="both"/>
      </w:pPr>
      <w:r w:rsidRPr="000A1309">
        <w:t>Лицата имат право да разгледат документацията преди да я закупят.</w:t>
      </w:r>
    </w:p>
    <w:p w:rsidR="00F720A4" w:rsidRPr="000A1309" w:rsidRDefault="00F720A4" w:rsidP="00302E51">
      <w:pPr>
        <w:spacing w:after="0" w:line="240" w:lineRule="auto"/>
        <w:ind w:firstLine="708"/>
        <w:jc w:val="both"/>
        <w:rPr>
          <w:sz w:val="24"/>
          <w:szCs w:val="24"/>
        </w:rPr>
      </w:pPr>
      <w:r w:rsidRPr="000A1309">
        <w:rPr>
          <w:sz w:val="24"/>
          <w:szCs w:val="24"/>
        </w:rPr>
        <w:t xml:space="preserve">Участниците в процедурата следва да прегледат и да се съобразят с всички указания, образци, условия и изисквания, посочени в </w:t>
      </w:r>
      <w:r w:rsidR="00302E51">
        <w:rPr>
          <w:sz w:val="24"/>
          <w:szCs w:val="24"/>
        </w:rPr>
        <w:t>д</w:t>
      </w:r>
      <w:r w:rsidRPr="000A1309">
        <w:rPr>
          <w:sz w:val="24"/>
          <w:szCs w:val="24"/>
        </w:rPr>
        <w:t xml:space="preserve">окументацията. </w:t>
      </w:r>
    </w:p>
    <w:p w:rsidR="00F720A4" w:rsidRPr="000A1309" w:rsidRDefault="00F720A4" w:rsidP="00302E51">
      <w:pPr>
        <w:pStyle w:val="BodyText"/>
        <w:tabs>
          <w:tab w:val="left" w:pos="0"/>
        </w:tabs>
        <w:ind w:firstLine="708"/>
        <w:rPr>
          <w:rFonts w:ascii="Times New Roman" w:hAnsi="Times New Roman"/>
          <w:b/>
          <w:color w:val="auto"/>
          <w:sz w:val="24"/>
          <w:szCs w:val="24"/>
          <w:lang w:val="bg-BG"/>
        </w:rPr>
      </w:pPr>
      <w:r w:rsidRPr="000A1309">
        <w:rPr>
          <w:rFonts w:ascii="Times New Roman" w:hAnsi="Times New Roman"/>
          <w:color w:val="auto"/>
          <w:sz w:val="24"/>
          <w:szCs w:val="24"/>
          <w:lang w:val="bg-BG"/>
        </w:rPr>
        <w:t>Всеки участник може да изпрати свой представител (законен или изрично упълномощен) да присъства при отваряне на офертите. Представителят се допуска при представяне на документ за самоличност и съответното пълномощно (извън случаите на законно представителство по силата на съдебно решение).</w:t>
      </w:r>
    </w:p>
    <w:p w:rsidR="00F720A4" w:rsidRPr="000A1309" w:rsidRDefault="0003250B" w:rsidP="00302E51">
      <w:pPr>
        <w:spacing w:after="0" w:line="240" w:lineRule="auto"/>
        <w:ind w:firstLine="708"/>
        <w:jc w:val="both"/>
        <w:rPr>
          <w:sz w:val="24"/>
          <w:szCs w:val="24"/>
        </w:rPr>
      </w:pPr>
      <w:r w:rsidRPr="000A1309">
        <w:rPr>
          <w:sz w:val="24"/>
          <w:szCs w:val="24"/>
        </w:rPr>
        <w:t>Председателят на назначената от Възложителя комисия</w:t>
      </w:r>
      <w:r w:rsidR="00F720A4" w:rsidRPr="000A1309">
        <w:rPr>
          <w:sz w:val="24"/>
          <w:szCs w:val="24"/>
        </w:rPr>
        <w:t xml:space="preserve"> ще обяви датата, часа и мястото на отваряне и оповестяване на ценовите оферти писмено до всеки участник. За резултатите от оценяването на офертите всеки участник ще бъде уведомен писмено.</w:t>
      </w:r>
    </w:p>
    <w:p w:rsidR="00184D88" w:rsidRPr="000A1309" w:rsidRDefault="00F720A4" w:rsidP="00302E51">
      <w:pPr>
        <w:pStyle w:val="BodyText"/>
        <w:tabs>
          <w:tab w:val="left" w:pos="0"/>
        </w:tabs>
        <w:ind w:firstLine="708"/>
        <w:rPr>
          <w:rFonts w:ascii="Times New Roman" w:hAnsi="Times New Roman"/>
          <w:iCs/>
          <w:color w:val="auto"/>
          <w:spacing w:val="5"/>
          <w:sz w:val="24"/>
          <w:szCs w:val="24"/>
          <w:lang w:val="bg-BG"/>
        </w:rPr>
      </w:pPr>
      <w:r w:rsidRPr="000A1309">
        <w:rPr>
          <w:rFonts w:ascii="Times New Roman" w:hAnsi="Times New Roman"/>
          <w:iCs/>
          <w:color w:val="auto"/>
          <w:spacing w:val="5"/>
          <w:sz w:val="24"/>
          <w:szCs w:val="24"/>
          <w:lang w:val="bg-BG"/>
        </w:rPr>
        <w:tab/>
      </w:r>
    </w:p>
    <w:p w:rsidR="00F720A4" w:rsidRPr="000A1309" w:rsidRDefault="00F720A4" w:rsidP="00302E51">
      <w:pPr>
        <w:pStyle w:val="BodyText"/>
        <w:tabs>
          <w:tab w:val="left" w:pos="0"/>
        </w:tabs>
        <w:ind w:firstLine="708"/>
        <w:rPr>
          <w:rFonts w:ascii="Times New Roman" w:hAnsi="Times New Roman"/>
          <w:b/>
          <w:color w:val="auto"/>
          <w:sz w:val="24"/>
          <w:szCs w:val="24"/>
          <w:lang w:val="bg-BG"/>
        </w:rPr>
      </w:pPr>
      <w:r w:rsidRPr="000A1309">
        <w:rPr>
          <w:rFonts w:ascii="Times New Roman" w:hAnsi="Times New Roman"/>
          <w:b/>
          <w:color w:val="auto"/>
          <w:sz w:val="24"/>
          <w:szCs w:val="24"/>
          <w:lang w:val="bg-BG"/>
        </w:rPr>
        <w:t>За допълнителна информация и въпроси можете да се обръщате към:</w:t>
      </w:r>
    </w:p>
    <w:p w:rsidR="00E60270" w:rsidRPr="000A1309" w:rsidRDefault="00E60270" w:rsidP="00302E51">
      <w:pPr>
        <w:spacing w:after="0" w:line="240" w:lineRule="auto"/>
        <w:ind w:firstLine="708"/>
        <w:jc w:val="both"/>
        <w:rPr>
          <w:sz w:val="24"/>
          <w:szCs w:val="24"/>
        </w:rPr>
      </w:pPr>
      <w:r w:rsidRPr="000A1309">
        <w:rPr>
          <w:sz w:val="24"/>
          <w:szCs w:val="24"/>
        </w:rPr>
        <w:t>Анна Темелкова, тел.02/ 93</w:t>
      </w:r>
      <w:r w:rsidR="009141DE" w:rsidRPr="000A1309">
        <w:rPr>
          <w:sz w:val="24"/>
          <w:szCs w:val="24"/>
        </w:rPr>
        <w:t xml:space="preserve"> 01 </w:t>
      </w:r>
      <w:r w:rsidR="001C1BCD" w:rsidRPr="000A1309">
        <w:rPr>
          <w:sz w:val="24"/>
          <w:szCs w:val="24"/>
        </w:rPr>
        <w:t>205</w:t>
      </w:r>
      <w:r w:rsidR="00BB5F3E" w:rsidRPr="000A1309">
        <w:rPr>
          <w:sz w:val="24"/>
          <w:szCs w:val="24"/>
        </w:rPr>
        <w:t>,</w:t>
      </w:r>
      <w:r w:rsidR="00C15F06" w:rsidRPr="000A1309">
        <w:rPr>
          <w:sz w:val="24"/>
          <w:szCs w:val="24"/>
        </w:rPr>
        <w:t xml:space="preserve"> ел.адрес</w:t>
      </w:r>
      <w:r w:rsidRPr="000A1309">
        <w:rPr>
          <w:sz w:val="24"/>
          <w:szCs w:val="24"/>
        </w:rPr>
        <w:t>: atemelkova@mh.government.bg</w:t>
      </w:r>
    </w:p>
    <w:p w:rsidR="008A5EE8" w:rsidRPr="000A1309" w:rsidRDefault="00F720A4" w:rsidP="00302E51">
      <w:pPr>
        <w:tabs>
          <w:tab w:val="left" w:pos="5544"/>
        </w:tabs>
        <w:spacing w:after="0" w:line="240" w:lineRule="auto"/>
        <w:ind w:firstLine="708"/>
        <w:jc w:val="both"/>
        <w:rPr>
          <w:sz w:val="24"/>
          <w:szCs w:val="24"/>
        </w:rPr>
      </w:pPr>
      <w:r w:rsidRPr="000A1309">
        <w:rPr>
          <w:sz w:val="24"/>
          <w:szCs w:val="24"/>
        </w:rPr>
        <w:t>Адрес:</w:t>
      </w:r>
      <w:r w:rsidR="005E2ADD" w:rsidRPr="000A1309">
        <w:rPr>
          <w:sz w:val="24"/>
          <w:szCs w:val="24"/>
        </w:rPr>
        <w:t xml:space="preserve"> </w:t>
      </w:r>
      <w:r w:rsidRPr="000A1309">
        <w:rPr>
          <w:sz w:val="24"/>
          <w:szCs w:val="24"/>
        </w:rPr>
        <w:t>гр.София,</w:t>
      </w:r>
      <w:r w:rsidR="009141DE" w:rsidRPr="000A1309">
        <w:rPr>
          <w:sz w:val="24"/>
          <w:szCs w:val="24"/>
        </w:rPr>
        <w:t xml:space="preserve"> </w:t>
      </w:r>
      <w:r w:rsidR="00C9172C" w:rsidRPr="000A1309">
        <w:rPr>
          <w:color w:val="000000" w:themeColor="text1"/>
          <w:sz w:val="24"/>
          <w:szCs w:val="24"/>
        </w:rPr>
        <w:t>бул</w:t>
      </w:r>
      <w:r w:rsidR="00E60270" w:rsidRPr="000A1309">
        <w:rPr>
          <w:color w:val="000000" w:themeColor="text1"/>
          <w:sz w:val="24"/>
          <w:szCs w:val="24"/>
          <w:lang w:val="ru-RU"/>
        </w:rPr>
        <w:t>.</w:t>
      </w:r>
      <w:r w:rsidR="00C9172C" w:rsidRPr="000A1309">
        <w:rPr>
          <w:sz w:val="24"/>
          <w:szCs w:val="24"/>
        </w:rPr>
        <w:t xml:space="preserve"> „Ал. Стамболийски</w:t>
      </w:r>
      <w:r w:rsidR="00302E51">
        <w:rPr>
          <w:sz w:val="24"/>
          <w:szCs w:val="24"/>
        </w:rPr>
        <w:t>”</w:t>
      </w:r>
      <w:r w:rsidR="00C9172C" w:rsidRPr="000A1309">
        <w:rPr>
          <w:sz w:val="24"/>
          <w:szCs w:val="24"/>
        </w:rPr>
        <w:t xml:space="preserve"> №</w:t>
      </w:r>
      <w:r w:rsidR="009141DE" w:rsidRPr="000A1309">
        <w:rPr>
          <w:sz w:val="24"/>
          <w:szCs w:val="24"/>
        </w:rPr>
        <w:t xml:space="preserve"> </w:t>
      </w:r>
      <w:r w:rsidR="00C9172C" w:rsidRPr="000A1309">
        <w:rPr>
          <w:sz w:val="24"/>
          <w:szCs w:val="24"/>
        </w:rPr>
        <w:t>39</w:t>
      </w:r>
      <w:r w:rsidR="009E0C2D" w:rsidRPr="000A1309">
        <w:rPr>
          <w:sz w:val="24"/>
          <w:szCs w:val="24"/>
        </w:rPr>
        <w:tab/>
      </w:r>
    </w:p>
    <w:p w:rsidR="00302E51" w:rsidRDefault="00302E51">
      <w:pPr>
        <w:spacing w:after="0" w:line="240" w:lineRule="auto"/>
        <w:rPr>
          <w:sz w:val="24"/>
          <w:szCs w:val="24"/>
          <w:lang w:val="ru-RU"/>
        </w:rPr>
      </w:pPr>
      <w:r>
        <w:rPr>
          <w:sz w:val="24"/>
          <w:szCs w:val="24"/>
          <w:lang w:val="ru-RU"/>
        </w:rPr>
        <w:br w:type="page"/>
      </w:r>
    </w:p>
    <w:p w:rsidR="00790FED" w:rsidRPr="000A1309" w:rsidRDefault="00790FED" w:rsidP="00302E51">
      <w:pPr>
        <w:tabs>
          <w:tab w:val="left" w:pos="5544"/>
        </w:tabs>
        <w:spacing w:after="0" w:line="240" w:lineRule="auto"/>
        <w:ind w:firstLine="708"/>
        <w:jc w:val="both"/>
        <w:rPr>
          <w:sz w:val="24"/>
          <w:szCs w:val="24"/>
          <w:lang w:val="ru-RU"/>
        </w:rPr>
      </w:pPr>
    </w:p>
    <w:p w:rsidR="0003250B" w:rsidRPr="000A1309" w:rsidRDefault="00D923B9" w:rsidP="00302E51">
      <w:pPr>
        <w:tabs>
          <w:tab w:val="left" w:pos="5544"/>
        </w:tabs>
        <w:spacing w:after="0" w:line="240" w:lineRule="auto"/>
        <w:jc w:val="center"/>
        <w:rPr>
          <w:b/>
          <w:sz w:val="24"/>
          <w:szCs w:val="24"/>
          <w:lang w:val="ru-RU"/>
        </w:rPr>
      </w:pPr>
      <w:r w:rsidRPr="000A1309">
        <w:rPr>
          <w:b/>
          <w:sz w:val="24"/>
          <w:szCs w:val="24"/>
          <w:lang w:val="ru-RU"/>
        </w:rPr>
        <w:t>С</w:t>
      </w:r>
      <w:r w:rsidR="0003250B" w:rsidRPr="000A1309">
        <w:rPr>
          <w:b/>
          <w:sz w:val="24"/>
          <w:szCs w:val="24"/>
        </w:rPr>
        <w:t>ДЪРЖАНИЕ</w:t>
      </w:r>
    </w:p>
    <w:p w:rsidR="0095026A" w:rsidRPr="000A1309" w:rsidRDefault="0095026A" w:rsidP="00302E51">
      <w:pPr>
        <w:pStyle w:val="Title"/>
        <w:ind w:firstLine="288"/>
        <w:outlineLvl w:val="0"/>
        <w:rPr>
          <w:sz w:val="24"/>
          <w:szCs w:val="24"/>
          <w:lang w:val="bg-BG"/>
        </w:rPr>
      </w:pPr>
    </w:p>
    <w:p w:rsidR="0003250B" w:rsidRDefault="0003250B" w:rsidP="00302E51">
      <w:pPr>
        <w:pStyle w:val="Title"/>
        <w:outlineLvl w:val="0"/>
        <w:rPr>
          <w:sz w:val="24"/>
          <w:szCs w:val="24"/>
          <w:lang w:val="bg-BG"/>
        </w:rPr>
      </w:pPr>
      <w:r w:rsidRPr="000A1309">
        <w:rPr>
          <w:sz w:val="24"/>
          <w:szCs w:val="24"/>
          <w:lang w:val="ru-RU"/>
        </w:rPr>
        <w:t xml:space="preserve">ЧАСТ   </w:t>
      </w:r>
      <w:r w:rsidRPr="000A1309">
        <w:rPr>
          <w:sz w:val="24"/>
          <w:szCs w:val="24"/>
        </w:rPr>
        <w:t>I</w:t>
      </w:r>
    </w:p>
    <w:p w:rsidR="00302E51" w:rsidRPr="00302E51" w:rsidRDefault="00302E51" w:rsidP="00302E51">
      <w:pPr>
        <w:pStyle w:val="Title"/>
        <w:outlineLvl w:val="0"/>
        <w:rPr>
          <w:sz w:val="24"/>
          <w:szCs w:val="24"/>
          <w:lang w:val="bg-BG"/>
        </w:rPr>
      </w:pPr>
    </w:p>
    <w:p w:rsidR="0003250B" w:rsidRPr="000A1309" w:rsidRDefault="0003250B" w:rsidP="00302E51">
      <w:pPr>
        <w:spacing w:after="0" w:line="240" w:lineRule="auto"/>
        <w:jc w:val="both"/>
        <w:rPr>
          <w:sz w:val="24"/>
          <w:szCs w:val="24"/>
        </w:rPr>
      </w:pPr>
      <w:r w:rsidRPr="000A1309">
        <w:rPr>
          <w:sz w:val="24"/>
          <w:szCs w:val="24"/>
        </w:rPr>
        <w:t>1. Решение за откриване на обществена поръчка, като задължителен образец, одобрен от Агенцията по обществени поръчки</w:t>
      </w:r>
    </w:p>
    <w:p w:rsidR="0003250B" w:rsidRPr="000A1309" w:rsidRDefault="0003250B" w:rsidP="00302E51">
      <w:pPr>
        <w:spacing w:after="0" w:line="240" w:lineRule="auto"/>
        <w:jc w:val="both"/>
        <w:rPr>
          <w:sz w:val="24"/>
          <w:szCs w:val="24"/>
        </w:rPr>
      </w:pPr>
      <w:r w:rsidRPr="000A1309">
        <w:rPr>
          <w:sz w:val="24"/>
          <w:szCs w:val="24"/>
        </w:rPr>
        <w:t>2. Обявление за обществена поръчка, като задължителен образец, одобрен от Агенцията по обществени поръчки</w:t>
      </w:r>
    </w:p>
    <w:p w:rsidR="00302E51" w:rsidRDefault="00302E51" w:rsidP="00302E51">
      <w:pPr>
        <w:spacing w:after="0" w:line="240" w:lineRule="auto"/>
        <w:ind w:firstLine="708"/>
        <w:rPr>
          <w:b/>
          <w:sz w:val="24"/>
          <w:szCs w:val="24"/>
        </w:rPr>
      </w:pPr>
    </w:p>
    <w:p w:rsidR="0003250B" w:rsidRDefault="0003250B" w:rsidP="00302E51">
      <w:pPr>
        <w:spacing w:after="0" w:line="240" w:lineRule="auto"/>
        <w:jc w:val="center"/>
        <w:rPr>
          <w:b/>
          <w:sz w:val="24"/>
          <w:szCs w:val="24"/>
        </w:rPr>
      </w:pPr>
      <w:r w:rsidRPr="000A1309">
        <w:rPr>
          <w:b/>
          <w:sz w:val="24"/>
          <w:szCs w:val="24"/>
        </w:rPr>
        <w:t>ЧАСТ   II</w:t>
      </w:r>
    </w:p>
    <w:p w:rsidR="00302E51" w:rsidRPr="000A1309" w:rsidRDefault="00302E51" w:rsidP="00302E51">
      <w:pPr>
        <w:spacing w:after="0" w:line="240" w:lineRule="auto"/>
        <w:jc w:val="center"/>
        <w:rPr>
          <w:b/>
          <w:sz w:val="24"/>
          <w:szCs w:val="24"/>
        </w:rPr>
      </w:pPr>
    </w:p>
    <w:p w:rsidR="0003250B" w:rsidRPr="000A1309" w:rsidRDefault="0003250B" w:rsidP="00302E51">
      <w:pPr>
        <w:spacing w:after="0" w:line="240" w:lineRule="auto"/>
        <w:rPr>
          <w:b/>
          <w:bCs/>
          <w:sz w:val="24"/>
          <w:szCs w:val="24"/>
        </w:rPr>
      </w:pPr>
      <w:r w:rsidRPr="000A1309">
        <w:rPr>
          <w:b/>
          <w:bCs/>
          <w:sz w:val="24"/>
          <w:szCs w:val="24"/>
        </w:rPr>
        <w:t>ГЛАВА I. УКАЗАНИЯ ЗА УЧАСТИЕ В ОБЩЕСТВЕНАТА ПОРЪЧКА</w:t>
      </w:r>
    </w:p>
    <w:p w:rsidR="0003250B" w:rsidRPr="000A1309" w:rsidRDefault="0003250B" w:rsidP="00302E51">
      <w:pPr>
        <w:overflowPunct w:val="0"/>
        <w:autoSpaceDE w:val="0"/>
        <w:autoSpaceDN w:val="0"/>
        <w:adjustRightInd w:val="0"/>
        <w:spacing w:after="0" w:line="240" w:lineRule="auto"/>
        <w:jc w:val="both"/>
        <w:textAlignment w:val="baseline"/>
        <w:rPr>
          <w:bCs/>
          <w:sz w:val="24"/>
          <w:szCs w:val="24"/>
        </w:rPr>
      </w:pPr>
      <w:r w:rsidRPr="000A1309">
        <w:rPr>
          <w:b/>
          <w:bCs/>
          <w:sz w:val="24"/>
          <w:szCs w:val="24"/>
        </w:rPr>
        <w:t>Раздел І</w:t>
      </w:r>
      <w:r w:rsidRPr="00302E51">
        <w:rPr>
          <w:b/>
          <w:bCs/>
          <w:sz w:val="24"/>
          <w:szCs w:val="24"/>
        </w:rPr>
        <w:t>.</w:t>
      </w:r>
      <w:r w:rsidRPr="000A1309">
        <w:rPr>
          <w:bCs/>
          <w:sz w:val="24"/>
          <w:szCs w:val="24"/>
        </w:rPr>
        <w:t xml:space="preserve"> Обща информация</w:t>
      </w:r>
      <w:r w:rsidR="00957B27" w:rsidRPr="000A1309">
        <w:rPr>
          <w:bCs/>
          <w:sz w:val="24"/>
          <w:szCs w:val="24"/>
        </w:rPr>
        <w:t xml:space="preserve"> и </w:t>
      </w:r>
      <w:r w:rsidR="00064FFC" w:rsidRPr="000A1309">
        <w:rPr>
          <w:bCs/>
          <w:sz w:val="24"/>
          <w:szCs w:val="24"/>
        </w:rPr>
        <w:t xml:space="preserve">общи </w:t>
      </w:r>
      <w:r w:rsidR="00957B27" w:rsidRPr="000A1309">
        <w:rPr>
          <w:bCs/>
          <w:sz w:val="24"/>
          <w:szCs w:val="24"/>
        </w:rPr>
        <w:t>изисквания към документацията</w:t>
      </w:r>
    </w:p>
    <w:p w:rsidR="0003250B" w:rsidRPr="000A1309" w:rsidRDefault="0003250B" w:rsidP="00302E51">
      <w:pPr>
        <w:spacing w:after="0" w:line="240" w:lineRule="auto"/>
        <w:rPr>
          <w:b/>
          <w:bCs/>
          <w:sz w:val="24"/>
          <w:szCs w:val="24"/>
        </w:rPr>
      </w:pPr>
      <w:r w:rsidRPr="000A1309">
        <w:rPr>
          <w:b/>
          <w:bCs/>
          <w:sz w:val="24"/>
          <w:szCs w:val="24"/>
        </w:rPr>
        <w:t>Раздел ІІ</w:t>
      </w:r>
      <w:r w:rsidRPr="00045910">
        <w:rPr>
          <w:b/>
          <w:bCs/>
          <w:sz w:val="24"/>
          <w:szCs w:val="24"/>
        </w:rPr>
        <w:t xml:space="preserve">. </w:t>
      </w:r>
      <w:r w:rsidRPr="000A1309">
        <w:rPr>
          <w:bCs/>
          <w:sz w:val="24"/>
          <w:szCs w:val="24"/>
        </w:rPr>
        <w:t xml:space="preserve">Пълно описание на </w:t>
      </w:r>
      <w:r w:rsidR="00E61BCA" w:rsidRPr="000A1309">
        <w:rPr>
          <w:bCs/>
          <w:sz w:val="24"/>
          <w:szCs w:val="24"/>
        </w:rPr>
        <w:t xml:space="preserve">предмета </w:t>
      </w:r>
      <w:r w:rsidRPr="000A1309">
        <w:rPr>
          <w:bCs/>
          <w:sz w:val="24"/>
          <w:szCs w:val="24"/>
        </w:rPr>
        <w:t>на поръчката</w:t>
      </w:r>
    </w:p>
    <w:p w:rsidR="0003250B" w:rsidRPr="000A1309" w:rsidRDefault="0003250B" w:rsidP="00302E51">
      <w:pPr>
        <w:spacing w:after="0" w:line="240" w:lineRule="auto"/>
        <w:jc w:val="both"/>
        <w:rPr>
          <w:bCs/>
          <w:sz w:val="24"/>
          <w:szCs w:val="24"/>
        </w:rPr>
      </w:pPr>
      <w:r w:rsidRPr="000A1309">
        <w:rPr>
          <w:b/>
          <w:bCs/>
          <w:sz w:val="24"/>
          <w:szCs w:val="24"/>
        </w:rPr>
        <w:t>Раздел ІІІ</w:t>
      </w:r>
      <w:r w:rsidRPr="00045910">
        <w:rPr>
          <w:b/>
          <w:bCs/>
          <w:sz w:val="24"/>
          <w:szCs w:val="24"/>
        </w:rPr>
        <w:t>.</w:t>
      </w:r>
      <w:r w:rsidR="00045910">
        <w:rPr>
          <w:bCs/>
          <w:sz w:val="24"/>
          <w:szCs w:val="24"/>
        </w:rPr>
        <w:t xml:space="preserve"> </w:t>
      </w:r>
      <w:r w:rsidRPr="000A1309">
        <w:rPr>
          <w:bCs/>
          <w:sz w:val="24"/>
          <w:szCs w:val="24"/>
        </w:rPr>
        <w:t>Изисквания към съдържанието и обхвата на офертата</w:t>
      </w:r>
    </w:p>
    <w:p w:rsidR="0003250B" w:rsidRPr="000A1309" w:rsidRDefault="0003250B" w:rsidP="00302E51">
      <w:pPr>
        <w:spacing w:after="0" w:line="240" w:lineRule="auto"/>
        <w:jc w:val="both"/>
        <w:rPr>
          <w:bCs/>
          <w:sz w:val="24"/>
          <w:szCs w:val="24"/>
        </w:rPr>
      </w:pPr>
      <w:r w:rsidRPr="000A1309">
        <w:rPr>
          <w:b/>
          <w:bCs/>
          <w:sz w:val="24"/>
          <w:szCs w:val="24"/>
        </w:rPr>
        <w:t>Раздел ІV</w:t>
      </w:r>
      <w:r w:rsidRPr="00045910">
        <w:rPr>
          <w:b/>
          <w:bCs/>
          <w:sz w:val="24"/>
          <w:szCs w:val="24"/>
        </w:rPr>
        <w:t>.</w:t>
      </w:r>
      <w:r w:rsidRPr="000A1309">
        <w:rPr>
          <w:bCs/>
          <w:sz w:val="24"/>
          <w:szCs w:val="24"/>
        </w:rPr>
        <w:t xml:space="preserve"> Условия и размер на </w:t>
      </w:r>
      <w:r w:rsidR="00045910">
        <w:rPr>
          <w:bCs/>
          <w:sz w:val="24"/>
          <w:szCs w:val="24"/>
        </w:rPr>
        <w:t>г</w:t>
      </w:r>
      <w:r w:rsidRPr="000A1309">
        <w:rPr>
          <w:bCs/>
          <w:sz w:val="24"/>
          <w:szCs w:val="24"/>
        </w:rPr>
        <w:t xml:space="preserve">аранцията за участие и </w:t>
      </w:r>
      <w:r w:rsidR="00045910">
        <w:rPr>
          <w:bCs/>
          <w:sz w:val="24"/>
          <w:szCs w:val="24"/>
        </w:rPr>
        <w:t>г</w:t>
      </w:r>
      <w:r w:rsidRPr="000A1309">
        <w:rPr>
          <w:bCs/>
          <w:sz w:val="24"/>
          <w:szCs w:val="24"/>
        </w:rPr>
        <w:t>аранцията за изпълнение</w:t>
      </w:r>
    </w:p>
    <w:p w:rsidR="0003250B" w:rsidRPr="000A1309" w:rsidRDefault="0003250B" w:rsidP="00302E51">
      <w:pPr>
        <w:spacing w:after="0" w:line="240" w:lineRule="auto"/>
        <w:jc w:val="both"/>
        <w:rPr>
          <w:sz w:val="24"/>
          <w:szCs w:val="24"/>
        </w:rPr>
      </w:pPr>
      <w:r w:rsidRPr="000A1309">
        <w:rPr>
          <w:b/>
          <w:bCs/>
          <w:sz w:val="24"/>
          <w:szCs w:val="24"/>
        </w:rPr>
        <w:t>Раздел V</w:t>
      </w:r>
      <w:r w:rsidRPr="00045910">
        <w:rPr>
          <w:b/>
          <w:bCs/>
          <w:sz w:val="24"/>
          <w:szCs w:val="24"/>
        </w:rPr>
        <w:t>.</w:t>
      </w:r>
      <w:r w:rsidRPr="000A1309">
        <w:rPr>
          <w:bCs/>
          <w:sz w:val="24"/>
          <w:szCs w:val="24"/>
        </w:rPr>
        <w:t xml:space="preserve"> </w:t>
      </w:r>
      <w:r w:rsidRPr="000A1309">
        <w:rPr>
          <w:sz w:val="24"/>
          <w:szCs w:val="24"/>
        </w:rPr>
        <w:t>Комуникация между възложителя и участниците</w:t>
      </w:r>
    </w:p>
    <w:p w:rsidR="0003250B" w:rsidRDefault="0003250B" w:rsidP="00302E51">
      <w:pPr>
        <w:spacing w:after="0" w:line="240" w:lineRule="auto"/>
        <w:rPr>
          <w:b/>
          <w:bCs/>
          <w:sz w:val="24"/>
          <w:szCs w:val="24"/>
        </w:rPr>
      </w:pPr>
      <w:r w:rsidRPr="000A1309">
        <w:rPr>
          <w:b/>
          <w:bCs/>
          <w:sz w:val="24"/>
          <w:szCs w:val="24"/>
        </w:rPr>
        <w:t>ГЛАВА IІ. ТЕХНИЧЕСКА СПЕЦИФИКАЦИЯ</w:t>
      </w:r>
    </w:p>
    <w:p w:rsidR="003968B4" w:rsidRPr="000A1309" w:rsidRDefault="003968B4" w:rsidP="00302E51">
      <w:pPr>
        <w:spacing w:after="0" w:line="240" w:lineRule="auto"/>
        <w:rPr>
          <w:b/>
          <w:bCs/>
          <w:sz w:val="24"/>
          <w:szCs w:val="24"/>
        </w:rPr>
      </w:pPr>
    </w:p>
    <w:p w:rsidR="00184D88" w:rsidRDefault="0003250B" w:rsidP="00302E51">
      <w:pPr>
        <w:spacing w:after="0" w:line="240" w:lineRule="auto"/>
        <w:jc w:val="both"/>
        <w:rPr>
          <w:bCs/>
          <w:color w:val="000000" w:themeColor="text1"/>
          <w:sz w:val="24"/>
          <w:szCs w:val="24"/>
        </w:rPr>
      </w:pPr>
      <w:r w:rsidRPr="000A1309">
        <w:rPr>
          <w:b/>
          <w:bCs/>
          <w:sz w:val="24"/>
          <w:szCs w:val="24"/>
        </w:rPr>
        <w:t xml:space="preserve">ГЛАВА </w:t>
      </w:r>
      <w:r w:rsidRPr="000A1309">
        <w:rPr>
          <w:b/>
          <w:bCs/>
          <w:sz w:val="24"/>
          <w:szCs w:val="24"/>
          <w:lang w:val="en-US"/>
        </w:rPr>
        <w:t>III</w:t>
      </w:r>
      <w:r w:rsidRPr="000A1309">
        <w:rPr>
          <w:b/>
          <w:bCs/>
          <w:sz w:val="24"/>
          <w:szCs w:val="24"/>
          <w:lang w:val="ru-RU"/>
        </w:rPr>
        <w:t>. КРИТЕРИ</w:t>
      </w:r>
      <w:r w:rsidR="00BB5F3E" w:rsidRPr="000A1309">
        <w:rPr>
          <w:b/>
          <w:bCs/>
          <w:sz w:val="24"/>
          <w:szCs w:val="24"/>
          <w:lang w:val="ru-RU"/>
        </w:rPr>
        <w:t>Й</w:t>
      </w:r>
      <w:r w:rsidRPr="000A1309">
        <w:rPr>
          <w:b/>
          <w:bCs/>
          <w:sz w:val="24"/>
          <w:szCs w:val="24"/>
          <w:lang w:val="ru-RU"/>
        </w:rPr>
        <w:t xml:space="preserve"> ЗА ОЦЕНКА НА ОФЕРТИТЕ ПО ЧЛ. 37, АЛ. 1, Т. </w:t>
      </w:r>
      <w:r w:rsidR="005B2138" w:rsidRPr="000A1309">
        <w:rPr>
          <w:b/>
          <w:bCs/>
          <w:sz w:val="24"/>
          <w:szCs w:val="24"/>
          <w:lang w:val="ru-RU"/>
        </w:rPr>
        <w:t>1</w:t>
      </w:r>
      <w:r w:rsidRPr="000A1309">
        <w:rPr>
          <w:b/>
          <w:bCs/>
          <w:sz w:val="24"/>
          <w:szCs w:val="24"/>
          <w:lang w:val="ru-RU"/>
        </w:rPr>
        <w:t xml:space="preserve"> ОТ ЗОП </w:t>
      </w:r>
      <w:r w:rsidR="00184D88" w:rsidRPr="000A1309">
        <w:rPr>
          <w:bCs/>
          <w:sz w:val="24"/>
          <w:szCs w:val="24"/>
        </w:rPr>
        <w:t xml:space="preserve">–  </w:t>
      </w:r>
      <w:r w:rsidR="00184D88" w:rsidRPr="000A1309">
        <w:rPr>
          <w:bCs/>
          <w:color w:val="000000" w:themeColor="text1"/>
          <w:sz w:val="24"/>
          <w:szCs w:val="24"/>
        </w:rPr>
        <w:t>„най-ниска цена” /без ДДС/ .</w:t>
      </w:r>
    </w:p>
    <w:p w:rsidR="003968B4" w:rsidRPr="000A1309" w:rsidRDefault="003968B4" w:rsidP="00302E51">
      <w:pPr>
        <w:spacing w:after="0" w:line="240" w:lineRule="auto"/>
        <w:jc w:val="both"/>
        <w:rPr>
          <w:bCs/>
          <w:sz w:val="24"/>
          <w:szCs w:val="24"/>
        </w:rPr>
      </w:pPr>
    </w:p>
    <w:p w:rsidR="0003250B" w:rsidRPr="000A1309" w:rsidRDefault="0003250B" w:rsidP="00302E51">
      <w:pPr>
        <w:spacing w:after="0" w:line="240" w:lineRule="auto"/>
        <w:rPr>
          <w:b/>
          <w:color w:val="FF0000"/>
          <w:sz w:val="24"/>
          <w:szCs w:val="24"/>
        </w:rPr>
      </w:pPr>
      <w:r w:rsidRPr="000A1309">
        <w:rPr>
          <w:b/>
          <w:bCs/>
          <w:sz w:val="24"/>
          <w:szCs w:val="24"/>
          <w:lang w:val="ru-RU"/>
        </w:rPr>
        <w:t xml:space="preserve">ГЛАВА ІV. </w:t>
      </w:r>
      <w:r w:rsidRPr="000A1309">
        <w:rPr>
          <w:b/>
          <w:sz w:val="24"/>
          <w:szCs w:val="24"/>
        </w:rPr>
        <w:t>ОБРАЗЦИ НА ДОКУМЕНТИ ЗАУЧАСТИЕ В ПРОЦЕДУРАТА</w:t>
      </w:r>
    </w:p>
    <w:p w:rsidR="0003250B" w:rsidRPr="000A1309" w:rsidRDefault="0003250B" w:rsidP="00302E51">
      <w:pPr>
        <w:spacing w:after="0" w:line="240" w:lineRule="auto"/>
        <w:jc w:val="both"/>
        <w:rPr>
          <w:sz w:val="24"/>
          <w:szCs w:val="24"/>
        </w:rPr>
      </w:pPr>
      <w:r w:rsidRPr="000A1309">
        <w:rPr>
          <w:sz w:val="24"/>
          <w:szCs w:val="24"/>
        </w:rPr>
        <w:t xml:space="preserve">ОБРАЗЕЦ № </w:t>
      </w:r>
      <w:r w:rsidR="00D8203C" w:rsidRPr="000A1309">
        <w:rPr>
          <w:sz w:val="24"/>
          <w:szCs w:val="24"/>
        </w:rPr>
        <w:t>1</w:t>
      </w:r>
      <w:r w:rsidRPr="000A1309">
        <w:rPr>
          <w:sz w:val="24"/>
          <w:szCs w:val="24"/>
        </w:rPr>
        <w:t xml:space="preserve"> – Оферта</w:t>
      </w:r>
    </w:p>
    <w:p w:rsidR="0003250B" w:rsidRPr="000A1309" w:rsidRDefault="0003250B" w:rsidP="00302E51">
      <w:pPr>
        <w:spacing w:after="0" w:line="240" w:lineRule="auto"/>
        <w:jc w:val="both"/>
        <w:rPr>
          <w:sz w:val="24"/>
          <w:szCs w:val="24"/>
        </w:rPr>
      </w:pPr>
      <w:r w:rsidRPr="000A1309">
        <w:rPr>
          <w:sz w:val="24"/>
          <w:szCs w:val="24"/>
        </w:rPr>
        <w:t xml:space="preserve">ОБРАЗЕЦ № </w:t>
      </w:r>
      <w:r w:rsidR="00D8203C" w:rsidRPr="000A1309">
        <w:rPr>
          <w:sz w:val="24"/>
          <w:szCs w:val="24"/>
        </w:rPr>
        <w:t xml:space="preserve">2 </w:t>
      </w:r>
      <w:r w:rsidRPr="000A1309">
        <w:rPr>
          <w:sz w:val="24"/>
          <w:szCs w:val="24"/>
        </w:rPr>
        <w:t>– Декларация за регистрация по ЗТР</w:t>
      </w:r>
    </w:p>
    <w:p w:rsidR="0003250B" w:rsidRPr="000A1309" w:rsidRDefault="0003250B" w:rsidP="00302E51">
      <w:pPr>
        <w:spacing w:after="0" w:line="240" w:lineRule="auto"/>
        <w:jc w:val="both"/>
        <w:rPr>
          <w:sz w:val="24"/>
          <w:szCs w:val="24"/>
        </w:rPr>
      </w:pPr>
      <w:r w:rsidRPr="000A1309">
        <w:rPr>
          <w:sz w:val="24"/>
          <w:szCs w:val="24"/>
        </w:rPr>
        <w:t xml:space="preserve">ОБРАЗЕЦ №  </w:t>
      </w:r>
      <w:r w:rsidR="00D8203C" w:rsidRPr="000A1309">
        <w:rPr>
          <w:sz w:val="24"/>
          <w:szCs w:val="24"/>
        </w:rPr>
        <w:t xml:space="preserve">3 </w:t>
      </w:r>
      <w:r w:rsidRPr="000A1309">
        <w:rPr>
          <w:sz w:val="24"/>
          <w:szCs w:val="24"/>
        </w:rPr>
        <w:t xml:space="preserve">– </w:t>
      </w:r>
      <w:r w:rsidR="009F41DC" w:rsidRPr="009F41DC">
        <w:rPr>
          <w:sz w:val="24"/>
          <w:szCs w:val="24"/>
        </w:rPr>
        <w:t xml:space="preserve">Декларация по </w:t>
      </w:r>
      <w:r w:rsidR="009F41DC" w:rsidRPr="009F41DC">
        <w:rPr>
          <w:bCs/>
          <w:sz w:val="24"/>
          <w:szCs w:val="24"/>
        </w:rPr>
        <w:t>чл. 47, ал. 1, т. 1</w:t>
      </w:r>
      <w:r w:rsidR="009F41DC" w:rsidRPr="009F41DC">
        <w:rPr>
          <w:bCs/>
          <w:sz w:val="24"/>
          <w:szCs w:val="24"/>
          <w:lang w:val="ru-RU"/>
        </w:rPr>
        <w:t xml:space="preserve"> </w:t>
      </w:r>
      <w:r w:rsidR="009F41DC" w:rsidRPr="009F41DC">
        <w:rPr>
          <w:bCs/>
          <w:sz w:val="24"/>
          <w:szCs w:val="24"/>
        </w:rPr>
        <w:t>(без б. „е“), ал. 2, т. 5 и 5, т. 1 от ЗОП</w:t>
      </w:r>
    </w:p>
    <w:p w:rsidR="0003250B" w:rsidRPr="000A1309" w:rsidRDefault="0003250B" w:rsidP="00302E51">
      <w:pPr>
        <w:spacing w:after="0" w:line="240" w:lineRule="auto"/>
        <w:jc w:val="both"/>
        <w:rPr>
          <w:sz w:val="24"/>
          <w:szCs w:val="24"/>
        </w:rPr>
      </w:pPr>
      <w:r w:rsidRPr="000A1309">
        <w:rPr>
          <w:sz w:val="24"/>
          <w:szCs w:val="24"/>
        </w:rPr>
        <w:t xml:space="preserve">ОБРАЗЕЦ №  </w:t>
      </w:r>
      <w:r w:rsidR="00D8203C" w:rsidRPr="000A1309">
        <w:rPr>
          <w:sz w:val="24"/>
          <w:szCs w:val="24"/>
        </w:rPr>
        <w:t xml:space="preserve">4 </w:t>
      </w:r>
      <w:r w:rsidRPr="000A1309">
        <w:rPr>
          <w:sz w:val="24"/>
          <w:szCs w:val="24"/>
        </w:rPr>
        <w:t>– Декларация по чл. 47,</w:t>
      </w:r>
      <w:r w:rsidR="005F6D1F" w:rsidRPr="000A1309">
        <w:rPr>
          <w:sz w:val="24"/>
          <w:szCs w:val="24"/>
        </w:rPr>
        <w:t xml:space="preserve"> ал. 1, т. 2 и </w:t>
      </w:r>
      <w:r w:rsidR="003C230C" w:rsidRPr="000A1309">
        <w:rPr>
          <w:sz w:val="24"/>
          <w:szCs w:val="24"/>
        </w:rPr>
        <w:t xml:space="preserve">т. </w:t>
      </w:r>
      <w:r w:rsidR="005F6D1F" w:rsidRPr="000A1309">
        <w:rPr>
          <w:sz w:val="24"/>
          <w:szCs w:val="24"/>
        </w:rPr>
        <w:t>3, ал. 2, т. 1, т.</w:t>
      </w:r>
      <w:r w:rsidRPr="000A1309">
        <w:rPr>
          <w:sz w:val="24"/>
          <w:szCs w:val="24"/>
        </w:rPr>
        <w:t xml:space="preserve"> 3 и </w:t>
      </w:r>
      <w:r w:rsidR="005F6D1F" w:rsidRPr="000A1309">
        <w:rPr>
          <w:sz w:val="24"/>
          <w:szCs w:val="24"/>
        </w:rPr>
        <w:t xml:space="preserve">т. </w:t>
      </w:r>
      <w:r w:rsidRPr="000A1309">
        <w:rPr>
          <w:sz w:val="24"/>
          <w:szCs w:val="24"/>
        </w:rPr>
        <w:t>4 и ал. 5, т. 2 от ЗОП</w:t>
      </w:r>
    </w:p>
    <w:p w:rsidR="0003250B" w:rsidRPr="000A1309" w:rsidRDefault="0003250B" w:rsidP="00302E51">
      <w:pPr>
        <w:spacing w:after="0" w:line="240" w:lineRule="auto"/>
        <w:jc w:val="both"/>
        <w:rPr>
          <w:bCs/>
          <w:iCs/>
          <w:sz w:val="24"/>
          <w:szCs w:val="24"/>
        </w:rPr>
      </w:pPr>
      <w:r w:rsidRPr="000A1309">
        <w:rPr>
          <w:sz w:val="24"/>
          <w:szCs w:val="24"/>
        </w:rPr>
        <w:t xml:space="preserve">ОБРАЗЕЦ № </w:t>
      </w:r>
      <w:r w:rsidR="001506A0" w:rsidRPr="000A1309">
        <w:rPr>
          <w:sz w:val="24"/>
          <w:szCs w:val="24"/>
        </w:rPr>
        <w:t>5</w:t>
      </w:r>
      <w:r w:rsidRPr="000A1309">
        <w:rPr>
          <w:sz w:val="24"/>
          <w:szCs w:val="24"/>
        </w:rPr>
        <w:t xml:space="preserve"> – Декларация, съдържаща списък на изпълнените от участника договори</w:t>
      </w:r>
      <w:r w:rsidRPr="000A1309">
        <w:rPr>
          <w:bCs/>
          <w:iCs/>
          <w:sz w:val="24"/>
          <w:szCs w:val="24"/>
        </w:rPr>
        <w:t>, съгласно чл. 51, ал. 1, т. 1 от ЗОП</w:t>
      </w:r>
    </w:p>
    <w:p w:rsidR="0003250B" w:rsidRPr="000A1309" w:rsidRDefault="0003250B" w:rsidP="00302E51">
      <w:pPr>
        <w:spacing w:after="0" w:line="240" w:lineRule="auto"/>
        <w:jc w:val="both"/>
        <w:rPr>
          <w:bCs/>
          <w:sz w:val="24"/>
          <w:szCs w:val="24"/>
        </w:rPr>
      </w:pPr>
      <w:r w:rsidRPr="000A1309">
        <w:rPr>
          <w:sz w:val="24"/>
          <w:szCs w:val="24"/>
        </w:rPr>
        <w:t xml:space="preserve">ОБРАЗЕЦ №  </w:t>
      </w:r>
      <w:r w:rsidR="003F3084">
        <w:rPr>
          <w:sz w:val="24"/>
          <w:szCs w:val="24"/>
        </w:rPr>
        <w:t>6</w:t>
      </w:r>
      <w:r w:rsidR="00D8203C" w:rsidRPr="000A1309">
        <w:rPr>
          <w:sz w:val="24"/>
          <w:szCs w:val="24"/>
        </w:rPr>
        <w:t xml:space="preserve"> </w:t>
      </w:r>
      <w:r w:rsidRPr="000A1309">
        <w:rPr>
          <w:sz w:val="24"/>
          <w:szCs w:val="24"/>
        </w:rPr>
        <w:t xml:space="preserve">– Декларация </w:t>
      </w:r>
      <w:r w:rsidRPr="000A1309">
        <w:rPr>
          <w:bCs/>
          <w:sz w:val="24"/>
          <w:szCs w:val="24"/>
        </w:rPr>
        <w:t>за</w:t>
      </w:r>
      <w:r w:rsidR="009433C1" w:rsidRPr="000A1309">
        <w:rPr>
          <w:bCs/>
          <w:sz w:val="24"/>
          <w:szCs w:val="24"/>
        </w:rPr>
        <w:t xml:space="preserve"> </w:t>
      </w:r>
      <w:r w:rsidRPr="000A1309">
        <w:rPr>
          <w:bCs/>
          <w:sz w:val="24"/>
          <w:szCs w:val="24"/>
        </w:rPr>
        <w:t>участието или неучастието на подизпълнители</w:t>
      </w:r>
      <w:r w:rsidR="00695CF1" w:rsidRPr="000A1309">
        <w:rPr>
          <w:bCs/>
          <w:sz w:val="24"/>
          <w:szCs w:val="24"/>
        </w:rPr>
        <w:t xml:space="preserve"> </w:t>
      </w:r>
      <w:r w:rsidRPr="000A1309">
        <w:rPr>
          <w:bCs/>
          <w:sz w:val="24"/>
          <w:szCs w:val="24"/>
        </w:rPr>
        <w:t xml:space="preserve">по чл. 56, ал. 1, т. 8 от </w:t>
      </w:r>
      <w:r w:rsidR="00045910">
        <w:rPr>
          <w:bCs/>
          <w:sz w:val="24"/>
          <w:szCs w:val="24"/>
        </w:rPr>
        <w:t>ЗОП</w:t>
      </w:r>
    </w:p>
    <w:p w:rsidR="0003250B" w:rsidRPr="000A1309" w:rsidRDefault="0003250B" w:rsidP="00302E51">
      <w:pPr>
        <w:autoSpaceDE w:val="0"/>
        <w:autoSpaceDN w:val="0"/>
        <w:adjustRightInd w:val="0"/>
        <w:spacing w:after="0" w:line="240" w:lineRule="auto"/>
        <w:jc w:val="both"/>
        <w:rPr>
          <w:rFonts w:eastAsia="Verdana-Bold"/>
          <w:b/>
          <w:bCs/>
          <w:sz w:val="24"/>
          <w:szCs w:val="24"/>
        </w:rPr>
      </w:pPr>
      <w:r w:rsidRPr="000A1309">
        <w:rPr>
          <w:sz w:val="24"/>
          <w:szCs w:val="24"/>
        </w:rPr>
        <w:t xml:space="preserve">ОБРАЗЕЦ № </w:t>
      </w:r>
      <w:r w:rsidR="003F3084">
        <w:rPr>
          <w:sz w:val="24"/>
          <w:szCs w:val="24"/>
        </w:rPr>
        <w:t>7</w:t>
      </w:r>
      <w:r w:rsidR="00D8203C" w:rsidRPr="000A1309">
        <w:rPr>
          <w:sz w:val="24"/>
          <w:szCs w:val="24"/>
        </w:rPr>
        <w:t xml:space="preserve"> </w:t>
      </w:r>
      <w:r w:rsidRPr="000A1309">
        <w:rPr>
          <w:sz w:val="24"/>
          <w:szCs w:val="24"/>
        </w:rPr>
        <w:t xml:space="preserve">– Декларация </w:t>
      </w:r>
      <w:r w:rsidRPr="000A1309">
        <w:rPr>
          <w:rFonts w:eastAsia="Verdana-Bold"/>
          <w:bCs/>
          <w:sz w:val="24"/>
          <w:szCs w:val="24"/>
        </w:rPr>
        <w:t>за съгласие за участие като подизпълнител</w:t>
      </w:r>
    </w:p>
    <w:p w:rsidR="0003250B" w:rsidRPr="000A1309" w:rsidRDefault="0003250B" w:rsidP="00302E51">
      <w:pPr>
        <w:spacing w:after="0" w:line="240" w:lineRule="auto"/>
        <w:jc w:val="both"/>
        <w:outlineLvl w:val="0"/>
        <w:rPr>
          <w:b/>
          <w:sz w:val="24"/>
          <w:szCs w:val="24"/>
          <w:lang w:val="ru-RU"/>
        </w:rPr>
      </w:pPr>
      <w:r w:rsidRPr="000A1309">
        <w:rPr>
          <w:sz w:val="24"/>
          <w:szCs w:val="24"/>
        </w:rPr>
        <w:t xml:space="preserve">ОБРАЗЕЦ № </w:t>
      </w:r>
      <w:r w:rsidR="003F3084">
        <w:rPr>
          <w:sz w:val="24"/>
          <w:szCs w:val="24"/>
        </w:rPr>
        <w:t>8</w:t>
      </w:r>
      <w:r w:rsidR="001506A0" w:rsidRPr="000A1309">
        <w:rPr>
          <w:sz w:val="24"/>
          <w:szCs w:val="24"/>
        </w:rPr>
        <w:t xml:space="preserve"> </w:t>
      </w:r>
      <w:r w:rsidRPr="000A1309">
        <w:rPr>
          <w:sz w:val="24"/>
          <w:szCs w:val="24"/>
        </w:rPr>
        <w:t xml:space="preserve">– Декларация </w:t>
      </w:r>
      <w:r w:rsidRPr="000A1309">
        <w:rPr>
          <w:sz w:val="24"/>
          <w:szCs w:val="24"/>
          <w:lang w:val="ru-RU"/>
        </w:rPr>
        <w:t xml:space="preserve">по чл. 56, ал. 1, т. 12 от </w:t>
      </w:r>
      <w:r w:rsidR="00266F02">
        <w:rPr>
          <w:sz w:val="24"/>
          <w:szCs w:val="24"/>
          <w:lang w:val="ru-RU"/>
        </w:rPr>
        <w:t>ЗОП</w:t>
      </w:r>
      <w:r w:rsidRPr="000A1309">
        <w:rPr>
          <w:sz w:val="24"/>
          <w:szCs w:val="24"/>
          <w:lang w:val="ru-RU"/>
        </w:rPr>
        <w:t xml:space="preserve"> за приемане на условията в проекта на договора</w:t>
      </w:r>
    </w:p>
    <w:p w:rsidR="0003250B" w:rsidRPr="000A1309" w:rsidRDefault="0003250B" w:rsidP="00302E51">
      <w:pPr>
        <w:spacing w:after="0" w:line="240" w:lineRule="auto"/>
        <w:jc w:val="both"/>
        <w:rPr>
          <w:rFonts w:eastAsia="Verdana-Bold"/>
          <w:b/>
          <w:bCs/>
          <w:sz w:val="24"/>
          <w:szCs w:val="24"/>
        </w:rPr>
      </w:pPr>
      <w:r w:rsidRPr="000A1309">
        <w:rPr>
          <w:sz w:val="24"/>
          <w:szCs w:val="24"/>
        </w:rPr>
        <w:t xml:space="preserve">ОБРАЗЕЦ № </w:t>
      </w:r>
      <w:r w:rsidR="003F3084">
        <w:rPr>
          <w:sz w:val="24"/>
          <w:szCs w:val="24"/>
        </w:rPr>
        <w:t>9</w:t>
      </w:r>
      <w:r w:rsidR="005E2ADD" w:rsidRPr="000A1309">
        <w:rPr>
          <w:sz w:val="24"/>
          <w:szCs w:val="24"/>
        </w:rPr>
        <w:t xml:space="preserve"> </w:t>
      </w:r>
      <w:r w:rsidRPr="000A1309">
        <w:rPr>
          <w:sz w:val="24"/>
          <w:szCs w:val="24"/>
        </w:rPr>
        <w:t xml:space="preserve">– </w:t>
      </w:r>
      <w:r w:rsidRPr="000A1309">
        <w:rPr>
          <w:rFonts w:eastAsia="Verdana-Bold"/>
          <w:bCs/>
          <w:sz w:val="24"/>
          <w:szCs w:val="24"/>
        </w:rPr>
        <w:t>Техническо предложение по чл. 56, ал. 1, т. 7 от ЗОП</w:t>
      </w:r>
    </w:p>
    <w:p w:rsidR="0003250B" w:rsidRPr="000A1309" w:rsidRDefault="0003250B" w:rsidP="00302E51">
      <w:pPr>
        <w:spacing w:after="0" w:line="240" w:lineRule="auto"/>
        <w:jc w:val="both"/>
        <w:rPr>
          <w:sz w:val="24"/>
          <w:szCs w:val="24"/>
        </w:rPr>
      </w:pPr>
      <w:r w:rsidRPr="000A1309">
        <w:rPr>
          <w:bCs/>
          <w:sz w:val="24"/>
          <w:szCs w:val="24"/>
        </w:rPr>
        <w:t xml:space="preserve">ОБРАЗЕЦ № </w:t>
      </w:r>
      <w:r w:rsidR="003F3084">
        <w:rPr>
          <w:bCs/>
          <w:sz w:val="24"/>
          <w:szCs w:val="24"/>
        </w:rPr>
        <w:t>10</w:t>
      </w:r>
      <w:r w:rsidR="005E2ADD" w:rsidRPr="000A1309">
        <w:rPr>
          <w:bCs/>
          <w:sz w:val="24"/>
          <w:szCs w:val="24"/>
        </w:rPr>
        <w:t xml:space="preserve"> </w:t>
      </w:r>
      <w:r w:rsidRPr="000A1309">
        <w:rPr>
          <w:bCs/>
          <w:sz w:val="24"/>
          <w:szCs w:val="24"/>
        </w:rPr>
        <w:t xml:space="preserve">– Проект на договор </w:t>
      </w:r>
    </w:p>
    <w:p w:rsidR="0003250B" w:rsidRPr="000A1309" w:rsidRDefault="00DE7A40" w:rsidP="00302E51">
      <w:pPr>
        <w:spacing w:after="0" w:line="240" w:lineRule="auto"/>
        <w:jc w:val="both"/>
        <w:rPr>
          <w:sz w:val="24"/>
          <w:szCs w:val="24"/>
        </w:rPr>
      </w:pPr>
      <w:r w:rsidRPr="000A1309">
        <w:rPr>
          <w:sz w:val="24"/>
          <w:szCs w:val="24"/>
        </w:rPr>
        <w:t xml:space="preserve">ОБРАЗЕЦ № </w:t>
      </w:r>
      <w:r w:rsidR="003968B4">
        <w:rPr>
          <w:sz w:val="24"/>
          <w:szCs w:val="24"/>
        </w:rPr>
        <w:t>11</w:t>
      </w:r>
      <w:r w:rsidR="005E2ADD" w:rsidRPr="000A1309">
        <w:rPr>
          <w:sz w:val="24"/>
          <w:szCs w:val="24"/>
        </w:rPr>
        <w:t xml:space="preserve"> </w:t>
      </w:r>
      <w:r w:rsidR="0003250B" w:rsidRPr="000A1309">
        <w:rPr>
          <w:sz w:val="24"/>
          <w:szCs w:val="24"/>
        </w:rPr>
        <w:t>– Ценово предложение, съгласно чл. 56, ал. 1, т. 10 от ЗОП</w:t>
      </w:r>
    </w:p>
    <w:p w:rsidR="00282F2E" w:rsidRPr="000A1309" w:rsidRDefault="003C230C" w:rsidP="00302E51">
      <w:pPr>
        <w:spacing w:after="0" w:line="240" w:lineRule="auto"/>
        <w:jc w:val="both"/>
        <w:rPr>
          <w:sz w:val="24"/>
          <w:szCs w:val="24"/>
        </w:rPr>
      </w:pPr>
      <w:r w:rsidRPr="000A1309">
        <w:rPr>
          <w:sz w:val="24"/>
          <w:szCs w:val="24"/>
        </w:rPr>
        <w:t>ОБРАЗЕЦ № 1</w:t>
      </w:r>
      <w:r w:rsidR="003968B4">
        <w:rPr>
          <w:sz w:val="24"/>
          <w:szCs w:val="24"/>
        </w:rPr>
        <w:t>2</w:t>
      </w:r>
      <w:r w:rsidR="005E2ADD" w:rsidRPr="000A1309">
        <w:rPr>
          <w:sz w:val="24"/>
          <w:szCs w:val="24"/>
        </w:rPr>
        <w:t xml:space="preserve"> </w:t>
      </w:r>
      <w:r w:rsidR="001C1BCD" w:rsidRPr="000A1309">
        <w:rPr>
          <w:sz w:val="24"/>
          <w:szCs w:val="24"/>
        </w:rPr>
        <w:t>–</w:t>
      </w:r>
      <w:r w:rsidR="00282F2E" w:rsidRPr="000A1309">
        <w:rPr>
          <w:sz w:val="24"/>
          <w:szCs w:val="24"/>
        </w:rPr>
        <w:t xml:space="preserve"> Анкетни</w:t>
      </w:r>
      <w:r w:rsidR="001506A0" w:rsidRPr="000A1309">
        <w:rPr>
          <w:sz w:val="24"/>
          <w:szCs w:val="24"/>
        </w:rPr>
        <w:t xml:space="preserve"> </w:t>
      </w:r>
      <w:r w:rsidR="00282F2E" w:rsidRPr="000A1309">
        <w:rPr>
          <w:sz w:val="24"/>
          <w:szCs w:val="24"/>
        </w:rPr>
        <w:t>карти /приложение</w:t>
      </w:r>
      <w:r w:rsidR="00266F02">
        <w:rPr>
          <w:sz w:val="24"/>
          <w:szCs w:val="24"/>
        </w:rPr>
        <w:t xml:space="preserve"> </w:t>
      </w:r>
      <w:r w:rsidR="00282F2E" w:rsidRPr="000A1309">
        <w:rPr>
          <w:sz w:val="24"/>
          <w:szCs w:val="24"/>
        </w:rPr>
        <w:t>2/</w:t>
      </w:r>
    </w:p>
    <w:p w:rsidR="005D4091" w:rsidRPr="000A1309" w:rsidRDefault="005D4091" w:rsidP="00302E51">
      <w:pPr>
        <w:spacing w:after="0" w:line="240" w:lineRule="auto"/>
        <w:ind w:firstLine="288"/>
        <w:rPr>
          <w:sz w:val="24"/>
          <w:szCs w:val="24"/>
          <w:lang w:val="ru-RU"/>
        </w:rPr>
      </w:pPr>
    </w:p>
    <w:p w:rsidR="001533DF" w:rsidRPr="000A1309" w:rsidRDefault="001533DF" w:rsidP="00266F02">
      <w:pPr>
        <w:spacing w:after="0" w:line="240" w:lineRule="auto"/>
        <w:jc w:val="both"/>
        <w:rPr>
          <w:b/>
          <w:sz w:val="24"/>
          <w:szCs w:val="24"/>
        </w:rPr>
      </w:pPr>
      <w:r w:rsidRPr="000A1309">
        <w:rPr>
          <w:b/>
          <w:sz w:val="24"/>
          <w:szCs w:val="24"/>
        </w:rPr>
        <w:t>Приложения:</w:t>
      </w:r>
    </w:p>
    <w:p w:rsidR="001F6306" w:rsidRPr="000A1309" w:rsidRDefault="001F6306" w:rsidP="00266F02">
      <w:pPr>
        <w:spacing w:after="0" w:line="240" w:lineRule="auto"/>
        <w:jc w:val="both"/>
        <w:rPr>
          <w:sz w:val="24"/>
          <w:szCs w:val="24"/>
        </w:rPr>
      </w:pPr>
      <w:r w:rsidRPr="000A1309">
        <w:rPr>
          <w:sz w:val="24"/>
          <w:szCs w:val="24"/>
        </w:rPr>
        <w:lastRenderedPageBreak/>
        <w:t xml:space="preserve">ПРИЛОЖЕНИЕ № 1 Методически насоки за функциониране на Център за психично здраве за деца от 0 до 3 години </w:t>
      </w:r>
    </w:p>
    <w:p w:rsidR="00266F02" w:rsidRDefault="001F6306" w:rsidP="00266F02">
      <w:pPr>
        <w:spacing w:after="0" w:line="240" w:lineRule="auto"/>
        <w:jc w:val="both"/>
        <w:rPr>
          <w:sz w:val="24"/>
          <w:szCs w:val="24"/>
          <w:shd w:val="clear" w:color="auto" w:fill="FEFEFE"/>
        </w:rPr>
      </w:pPr>
      <w:r w:rsidRPr="000A1309">
        <w:rPr>
          <w:sz w:val="24"/>
          <w:szCs w:val="24"/>
        </w:rPr>
        <w:t xml:space="preserve">ПРИЛОЖЕНИЕ № 2 Методически насоки за функциониране на </w:t>
      </w:r>
      <w:r w:rsidRPr="000A1309">
        <w:rPr>
          <w:sz w:val="24"/>
          <w:szCs w:val="24"/>
          <w:highlight w:val="white"/>
          <w:shd w:val="clear" w:color="auto" w:fill="FEFEFE"/>
        </w:rPr>
        <w:t xml:space="preserve">Дневен център за деца до </w:t>
      </w:r>
      <w:r w:rsidR="00266F02">
        <w:rPr>
          <w:sz w:val="24"/>
          <w:szCs w:val="24"/>
          <w:highlight w:val="white"/>
          <w:shd w:val="clear" w:color="auto" w:fill="FEFEFE"/>
        </w:rPr>
        <w:t>3</w:t>
      </w:r>
      <w:r w:rsidRPr="000A1309">
        <w:rPr>
          <w:sz w:val="24"/>
          <w:szCs w:val="24"/>
          <w:highlight w:val="white"/>
          <w:shd w:val="clear" w:color="auto" w:fill="FEFEFE"/>
        </w:rPr>
        <w:t xml:space="preserve"> г. с увреждания </w:t>
      </w:r>
    </w:p>
    <w:p w:rsidR="001F6306" w:rsidRPr="000A1309" w:rsidRDefault="001F6306" w:rsidP="00266F02">
      <w:pPr>
        <w:spacing w:after="0" w:line="240" w:lineRule="auto"/>
        <w:jc w:val="both"/>
        <w:rPr>
          <w:sz w:val="24"/>
          <w:szCs w:val="24"/>
        </w:rPr>
      </w:pPr>
      <w:r w:rsidRPr="000A1309">
        <w:rPr>
          <w:sz w:val="24"/>
          <w:szCs w:val="24"/>
        </w:rPr>
        <w:t>ПРИЛОЖЕНИЕ № 3 Методически насоки за функциониране на Център за ранна интервенция за деца от 0 до 3 години</w:t>
      </w:r>
    </w:p>
    <w:p w:rsidR="001F6306" w:rsidRPr="000A1309" w:rsidRDefault="001F6306" w:rsidP="00266F02">
      <w:pPr>
        <w:spacing w:after="0" w:line="240" w:lineRule="auto"/>
        <w:jc w:val="both"/>
        <w:rPr>
          <w:sz w:val="24"/>
          <w:szCs w:val="24"/>
        </w:rPr>
      </w:pPr>
      <w:r w:rsidRPr="000A1309">
        <w:rPr>
          <w:sz w:val="24"/>
          <w:szCs w:val="24"/>
        </w:rPr>
        <w:t>ПРИЛОЖЕНИЕ № 4 Методически насоки за функциониране на Семейно-консултативен център</w:t>
      </w:r>
    </w:p>
    <w:p w:rsidR="001F6306" w:rsidRPr="000A1309" w:rsidRDefault="001F6306" w:rsidP="00266F02">
      <w:pPr>
        <w:spacing w:after="0" w:line="240" w:lineRule="auto"/>
        <w:jc w:val="both"/>
        <w:rPr>
          <w:sz w:val="24"/>
          <w:szCs w:val="24"/>
        </w:rPr>
      </w:pPr>
      <w:r w:rsidRPr="000A1309">
        <w:rPr>
          <w:sz w:val="24"/>
          <w:szCs w:val="24"/>
        </w:rPr>
        <w:t>ПРИЛОЖЕНИЕ № 5 Методически насоки за функциониране на Специализирана резидентна грижа за деца до 7 години</w:t>
      </w:r>
      <w:r w:rsidR="008A5EE8" w:rsidRPr="000A1309">
        <w:rPr>
          <w:sz w:val="24"/>
          <w:szCs w:val="24"/>
        </w:rPr>
        <w:t xml:space="preserve"> </w:t>
      </w:r>
      <w:r w:rsidRPr="000A1309">
        <w:rPr>
          <w:sz w:val="24"/>
          <w:szCs w:val="24"/>
        </w:rPr>
        <w:t xml:space="preserve">с потребност от постоянни здравни грижи </w:t>
      </w:r>
    </w:p>
    <w:p w:rsidR="001F6306" w:rsidRPr="000A1309" w:rsidRDefault="001F6306" w:rsidP="00266F02">
      <w:pPr>
        <w:spacing w:after="0" w:line="240" w:lineRule="auto"/>
        <w:jc w:val="both"/>
        <w:rPr>
          <w:sz w:val="24"/>
          <w:szCs w:val="24"/>
        </w:rPr>
      </w:pPr>
      <w:r w:rsidRPr="000A1309">
        <w:rPr>
          <w:sz w:val="24"/>
          <w:szCs w:val="24"/>
        </w:rPr>
        <w:t>ПРИЛОЖЕНИЕ № 6 Методика за условията и реда за предоставяне на услуги в „Център за майчино и детско здраве”</w:t>
      </w:r>
    </w:p>
    <w:p w:rsidR="001F6306" w:rsidRPr="000A1309" w:rsidRDefault="001F6306" w:rsidP="00266F02">
      <w:pPr>
        <w:spacing w:after="0" w:line="240" w:lineRule="auto"/>
        <w:jc w:val="both"/>
        <w:rPr>
          <w:rFonts w:eastAsia="Times New Roman"/>
          <w:sz w:val="24"/>
          <w:szCs w:val="24"/>
          <w:lang w:val="ru-RU"/>
        </w:rPr>
      </w:pPr>
      <w:r w:rsidRPr="000A1309">
        <w:rPr>
          <w:sz w:val="24"/>
          <w:szCs w:val="24"/>
        </w:rPr>
        <w:t xml:space="preserve">ПРИЛОЖЕНИЕ № 7 </w:t>
      </w:r>
      <w:r w:rsidRPr="000A1309">
        <w:rPr>
          <w:rFonts w:eastAsia="Times New Roman"/>
          <w:sz w:val="24"/>
          <w:szCs w:val="24"/>
        </w:rPr>
        <w:t>Методика за условията и начина на предоставяне на социалната услуга звено „Майка и бебе”</w:t>
      </w:r>
    </w:p>
    <w:p w:rsidR="005D4091" w:rsidRPr="000A1309" w:rsidRDefault="005D4091" w:rsidP="000A1309">
      <w:pPr>
        <w:spacing w:after="0" w:line="240" w:lineRule="auto"/>
        <w:ind w:firstLine="288"/>
        <w:jc w:val="center"/>
        <w:rPr>
          <w:b/>
          <w:sz w:val="24"/>
          <w:szCs w:val="24"/>
        </w:rPr>
      </w:pPr>
    </w:p>
    <w:p w:rsidR="005D4091" w:rsidRPr="000A1309" w:rsidRDefault="005D4091" w:rsidP="000A1309">
      <w:pPr>
        <w:spacing w:after="0" w:line="240" w:lineRule="auto"/>
        <w:ind w:firstLine="288"/>
        <w:jc w:val="center"/>
        <w:rPr>
          <w:b/>
          <w:sz w:val="24"/>
          <w:szCs w:val="24"/>
        </w:rPr>
      </w:pPr>
    </w:p>
    <w:p w:rsidR="005D4091" w:rsidRPr="000A1309" w:rsidRDefault="005D4091" w:rsidP="000A1309">
      <w:pPr>
        <w:spacing w:after="0" w:line="240" w:lineRule="auto"/>
        <w:ind w:firstLine="288"/>
        <w:jc w:val="center"/>
        <w:rPr>
          <w:b/>
          <w:sz w:val="24"/>
          <w:szCs w:val="24"/>
        </w:rPr>
      </w:pPr>
    </w:p>
    <w:p w:rsidR="005D4091" w:rsidRPr="000A1309" w:rsidRDefault="005D4091" w:rsidP="000A1309">
      <w:pPr>
        <w:spacing w:after="0" w:line="240" w:lineRule="auto"/>
        <w:ind w:firstLine="288"/>
        <w:jc w:val="center"/>
        <w:rPr>
          <w:b/>
          <w:sz w:val="24"/>
          <w:szCs w:val="24"/>
        </w:rPr>
      </w:pPr>
    </w:p>
    <w:p w:rsidR="005D4091" w:rsidRPr="000A1309" w:rsidRDefault="005D4091" w:rsidP="000A1309">
      <w:pPr>
        <w:spacing w:after="0" w:line="240" w:lineRule="auto"/>
        <w:rPr>
          <w:b/>
          <w:sz w:val="24"/>
          <w:szCs w:val="24"/>
        </w:rPr>
      </w:pPr>
      <w:r w:rsidRPr="000A1309">
        <w:rPr>
          <w:b/>
          <w:sz w:val="24"/>
          <w:szCs w:val="24"/>
        </w:rPr>
        <w:br w:type="page"/>
      </w:r>
    </w:p>
    <w:p w:rsidR="005D4091" w:rsidRPr="000A1309" w:rsidRDefault="005D4091" w:rsidP="000A1309">
      <w:pPr>
        <w:spacing w:after="0" w:line="240" w:lineRule="auto"/>
        <w:ind w:firstLine="288"/>
        <w:jc w:val="center"/>
        <w:rPr>
          <w:b/>
          <w:sz w:val="24"/>
          <w:szCs w:val="24"/>
        </w:rPr>
      </w:pPr>
    </w:p>
    <w:p w:rsidR="00E55057" w:rsidRDefault="00E55057" w:rsidP="000A1309">
      <w:pPr>
        <w:spacing w:after="0" w:line="240" w:lineRule="auto"/>
        <w:ind w:firstLine="288"/>
        <w:jc w:val="center"/>
        <w:rPr>
          <w:b/>
          <w:sz w:val="24"/>
          <w:szCs w:val="24"/>
        </w:rPr>
      </w:pPr>
      <w:r w:rsidRPr="000A1309">
        <w:rPr>
          <w:b/>
          <w:sz w:val="24"/>
          <w:szCs w:val="24"/>
        </w:rPr>
        <w:t>ЧАСТ   І</w:t>
      </w:r>
    </w:p>
    <w:p w:rsidR="00266F02" w:rsidRPr="000A1309" w:rsidRDefault="00266F02" w:rsidP="000A1309">
      <w:pPr>
        <w:spacing w:after="0" w:line="240" w:lineRule="auto"/>
        <w:ind w:firstLine="288"/>
        <w:jc w:val="center"/>
        <w:rPr>
          <w:b/>
          <w:sz w:val="24"/>
          <w:szCs w:val="24"/>
        </w:rPr>
      </w:pPr>
    </w:p>
    <w:p w:rsidR="00E55057" w:rsidRPr="000A1309" w:rsidRDefault="00E55057" w:rsidP="000A1309">
      <w:pPr>
        <w:spacing w:after="0" w:line="240" w:lineRule="auto"/>
        <w:jc w:val="both"/>
        <w:rPr>
          <w:sz w:val="24"/>
          <w:szCs w:val="24"/>
        </w:rPr>
      </w:pPr>
      <w:r w:rsidRPr="000A1309">
        <w:rPr>
          <w:sz w:val="24"/>
          <w:szCs w:val="24"/>
        </w:rPr>
        <w:t>1. Решение за откриване на обществена поръчка, като задължителен образец, одобрен от Агенцията по обществени поръчки</w:t>
      </w:r>
      <w:r w:rsidR="00173488" w:rsidRPr="000A1309">
        <w:rPr>
          <w:sz w:val="24"/>
          <w:szCs w:val="24"/>
        </w:rPr>
        <w:t>.</w:t>
      </w:r>
    </w:p>
    <w:p w:rsidR="00E55057" w:rsidRPr="000A1309" w:rsidRDefault="00E55057" w:rsidP="000A1309">
      <w:pPr>
        <w:spacing w:after="0" w:line="240" w:lineRule="auto"/>
        <w:jc w:val="both"/>
        <w:rPr>
          <w:sz w:val="24"/>
          <w:szCs w:val="24"/>
        </w:rPr>
      </w:pPr>
      <w:r w:rsidRPr="000A1309">
        <w:rPr>
          <w:sz w:val="24"/>
          <w:szCs w:val="24"/>
        </w:rPr>
        <w:t>2. Обявление за обществена поръчка, като задължителен образец, одобрен от Агенцията по обществени поръчки</w:t>
      </w:r>
      <w:r w:rsidR="00173488" w:rsidRPr="000A1309">
        <w:rPr>
          <w:sz w:val="24"/>
          <w:szCs w:val="24"/>
        </w:rPr>
        <w:t>.</w:t>
      </w:r>
    </w:p>
    <w:p w:rsidR="005E2ADD" w:rsidRPr="000A1309" w:rsidRDefault="005E2ADD" w:rsidP="000A1309">
      <w:pPr>
        <w:spacing w:after="0" w:line="240" w:lineRule="auto"/>
        <w:jc w:val="both"/>
        <w:rPr>
          <w:sz w:val="24"/>
          <w:szCs w:val="24"/>
        </w:rPr>
      </w:pPr>
    </w:p>
    <w:p w:rsidR="005E2ADD" w:rsidRPr="000A1309" w:rsidRDefault="005E2ADD" w:rsidP="000A1309">
      <w:pPr>
        <w:spacing w:after="0" w:line="240" w:lineRule="auto"/>
        <w:jc w:val="both"/>
        <w:rPr>
          <w:sz w:val="24"/>
          <w:szCs w:val="24"/>
        </w:rPr>
      </w:pPr>
    </w:p>
    <w:p w:rsidR="005E2ADD" w:rsidRPr="000A1309" w:rsidRDefault="005E2ADD" w:rsidP="000A1309">
      <w:pPr>
        <w:spacing w:after="0" w:line="240" w:lineRule="auto"/>
        <w:jc w:val="both"/>
        <w:rPr>
          <w:sz w:val="24"/>
          <w:szCs w:val="24"/>
        </w:rPr>
      </w:pPr>
    </w:p>
    <w:p w:rsidR="00E55057" w:rsidRDefault="00E55057" w:rsidP="000A1309">
      <w:pPr>
        <w:pStyle w:val="Title"/>
        <w:rPr>
          <w:sz w:val="24"/>
          <w:szCs w:val="24"/>
          <w:lang w:val="ru-RU"/>
        </w:rPr>
      </w:pPr>
      <w:r w:rsidRPr="000A1309">
        <w:rPr>
          <w:sz w:val="24"/>
          <w:szCs w:val="24"/>
          <w:lang w:val="ru-RU"/>
        </w:rPr>
        <w:t>ЧАСТ   ІІ</w:t>
      </w:r>
    </w:p>
    <w:p w:rsidR="00266F02" w:rsidRPr="000A1309" w:rsidRDefault="00266F02" w:rsidP="000A1309">
      <w:pPr>
        <w:pStyle w:val="Title"/>
        <w:rPr>
          <w:sz w:val="24"/>
          <w:szCs w:val="24"/>
          <w:lang w:val="bg-BG"/>
        </w:rPr>
      </w:pPr>
    </w:p>
    <w:p w:rsidR="00E55057" w:rsidRPr="000A1309" w:rsidRDefault="00E55057" w:rsidP="000A1309">
      <w:pPr>
        <w:spacing w:after="0" w:line="240" w:lineRule="auto"/>
        <w:jc w:val="center"/>
        <w:rPr>
          <w:b/>
          <w:sz w:val="24"/>
          <w:szCs w:val="24"/>
        </w:rPr>
      </w:pPr>
      <w:r w:rsidRPr="000A1309">
        <w:rPr>
          <w:b/>
          <w:sz w:val="24"/>
          <w:szCs w:val="24"/>
        </w:rPr>
        <w:t>ГЛАВА   І</w:t>
      </w:r>
    </w:p>
    <w:p w:rsidR="00E55057" w:rsidRDefault="00E55057" w:rsidP="000A1309">
      <w:pPr>
        <w:spacing w:after="0" w:line="240" w:lineRule="auto"/>
        <w:ind w:firstLine="288"/>
        <w:jc w:val="center"/>
        <w:rPr>
          <w:b/>
          <w:sz w:val="24"/>
          <w:szCs w:val="24"/>
        </w:rPr>
      </w:pPr>
      <w:r w:rsidRPr="000A1309">
        <w:rPr>
          <w:b/>
          <w:sz w:val="24"/>
          <w:szCs w:val="24"/>
        </w:rPr>
        <w:t>УКАЗАНИЯ ЗА УЧАСТИЕ В ОБЩЕСТВЕНАТА ПОРЪЧКА</w:t>
      </w:r>
    </w:p>
    <w:p w:rsidR="00266F02" w:rsidRPr="000A1309" w:rsidRDefault="00266F02" w:rsidP="000A1309">
      <w:pPr>
        <w:spacing w:after="0" w:line="240" w:lineRule="auto"/>
        <w:ind w:firstLine="288"/>
        <w:jc w:val="center"/>
        <w:rPr>
          <w:b/>
          <w:sz w:val="24"/>
          <w:szCs w:val="24"/>
        </w:rPr>
      </w:pPr>
    </w:p>
    <w:p w:rsidR="00E55057" w:rsidRDefault="00E55057" w:rsidP="00266F02">
      <w:pPr>
        <w:spacing w:after="0" w:line="240" w:lineRule="auto"/>
        <w:jc w:val="center"/>
        <w:rPr>
          <w:b/>
          <w:sz w:val="24"/>
          <w:szCs w:val="24"/>
        </w:rPr>
      </w:pPr>
      <w:r w:rsidRPr="000A1309">
        <w:rPr>
          <w:b/>
          <w:sz w:val="24"/>
          <w:szCs w:val="24"/>
        </w:rPr>
        <w:t>РАЗДЕЛ І</w:t>
      </w:r>
    </w:p>
    <w:p w:rsidR="002366A4" w:rsidRPr="000A1309" w:rsidRDefault="002366A4" w:rsidP="00266F02">
      <w:pPr>
        <w:spacing w:after="0" w:line="240" w:lineRule="auto"/>
        <w:jc w:val="center"/>
        <w:rPr>
          <w:b/>
          <w:sz w:val="24"/>
          <w:szCs w:val="24"/>
        </w:rPr>
      </w:pPr>
    </w:p>
    <w:p w:rsidR="00E55057" w:rsidRDefault="00064FFC" w:rsidP="002366A4">
      <w:pPr>
        <w:spacing w:after="0" w:line="240" w:lineRule="auto"/>
        <w:ind w:firstLine="567"/>
        <w:jc w:val="both"/>
        <w:rPr>
          <w:b/>
          <w:sz w:val="24"/>
          <w:szCs w:val="24"/>
        </w:rPr>
      </w:pPr>
      <w:r w:rsidRPr="000A1309">
        <w:rPr>
          <w:b/>
          <w:sz w:val="24"/>
          <w:szCs w:val="24"/>
        </w:rPr>
        <w:t xml:space="preserve">А. </w:t>
      </w:r>
      <w:r w:rsidR="00E55057" w:rsidRPr="000A1309">
        <w:rPr>
          <w:b/>
          <w:sz w:val="24"/>
          <w:szCs w:val="24"/>
        </w:rPr>
        <w:t>ОБЩА ИНФОРМАЦИЯ</w:t>
      </w:r>
    </w:p>
    <w:p w:rsidR="00E55057" w:rsidRPr="000A1309" w:rsidRDefault="00E55057" w:rsidP="000A1309">
      <w:pPr>
        <w:pStyle w:val="Heading1"/>
        <w:numPr>
          <w:ilvl w:val="1"/>
          <w:numId w:val="2"/>
        </w:numPr>
        <w:spacing w:before="0" w:after="0" w:line="240" w:lineRule="auto"/>
        <w:jc w:val="both"/>
        <w:rPr>
          <w:rFonts w:ascii="Times New Roman" w:hAnsi="Times New Roman"/>
          <w:sz w:val="24"/>
          <w:szCs w:val="24"/>
        </w:rPr>
      </w:pPr>
      <w:r w:rsidRPr="000A1309">
        <w:rPr>
          <w:rFonts w:ascii="Times New Roman" w:hAnsi="Times New Roman"/>
          <w:sz w:val="24"/>
          <w:szCs w:val="24"/>
        </w:rPr>
        <w:t>ВЪЗЛОЖИТЕЛ</w:t>
      </w:r>
    </w:p>
    <w:p w:rsidR="00121E4C" w:rsidRPr="000A1309" w:rsidRDefault="00121E4C" w:rsidP="000A1309">
      <w:pPr>
        <w:pStyle w:val="Header"/>
        <w:ind w:firstLine="570"/>
        <w:jc w:val="both"/>
      </w:pPr>
      <w:r w:rsidRPr="000A1309">
        <w:t>Министерството на здравеопазването е юридическо лице и има право на собственост и самостоятелен бюджет. Орган на изпълнителната власт в министерството е министърът.</w:t>
      </w:r>
    </w:p>
    <w:p w:rsidR="00121E4C" w:rsidRPr="000A1309" w:rsidRDefault="00121E4C" w:rsidP="000A1309">
      <w:pPr>
        <w:pStyle w:val="Header"/>
        <w:ind w:firstLine="570"/>
        <w:jc w:val="both"/>
      </w:pPr>
      <w:r w:rsidRPr="000A1309">
        <w:t>Министърът на здравеопазването е Възложител по смисъла на чл. 7, ал. 1 от ЗОП.</w:t>
      </w:r>
    </w:p>
    <w:p w:rsidR="00E55057" w:rsidRPr="000A1309" w:rsidRDefault="00E55057" w:rsidP="000A1309">
      <w:pPr>
        <w:pStyle w:val="Header"/>
        <w:ind w:firstLine="570"/>
        <w:jc w:val="both"/>
      </w:pPr>
    </w:p>
    <w:p w:rsidR="00E55057" w:rsidRPr="000A1309" w:rsidRDefault="00E55057" w:rsidP="000A1309">
      <w:pPr>
        <w:spacing w:after="0" w:line="240" w:lineRule="auto"/>
        <w:ind w:firstLine="570"/>
        <w:jc w:val="both"/>
        <w:rPr>
          <w:b/>
          <w:sz w:val="24"/>
          <w:szCs w:val="24"/>
        </w:rPr>
      </w:pPr>
      <w:r w:rsidRPr="000A1309">
        <w:rPr>
          <w:b/>
          <w:sz w:val="24"/>
          <w:szCs w:val="24"/>
        </w:rPr>
        <w:t>1.2. ПРАВНО ОСНОВАНИЕ ЗА ОТКРИВАНЕ НА ПРОЦЕДУРАТА</w:t>
      </w:r>
    </w:p>
    <w:p w:rsidR="00E55057" w:rsidRPr="000A1309" w:rsidRDefault="00E55057" w:rsidP="000A1309">
      <w:pPr>
        <w:spacing w:after="0" w:line="240" w:lineRule="auto"/>
        <w:ind w:right="138" w:firstLine="570"/>
        <w:jc w:val="both"/>
        <w:rPr>
          <w:sz w:val="24"/>
          <w:szCs w:val="24"/>
          <w:lang w:val="ru-RU"/>
        </w:rPr>
      </w:pPr>
      <w:r w:rsidRPr="000A1309">
        <w:rPr>
          <w:sz w:val="24"/>
          <w:szCs w:val="24"/>
        </w:rPr>
        <w:t xml:space="preserve">Възложителят обявява настоящата процедура за възлагане на обществена поръчка на основание чл. 16, ал. 1, ал. 4 и ал. 8, във връзка с </w:t>
      </w:r>
      <w:r w:rsidR="002366A4">
        <w:rPr>
          <w:sz w:val="24"/>
          <w:szCs w:val="24"/>
        </w:rPr>
        <w:t>г</w:t>
      </w:r>
      <w:r w:rsidRPr="000A1309">
        <w:rPr>
          <w:sz w:val="24"/>
          <w:szCs w:val="24"/>
        </w:rPr>
        <w:t xml:space="preserve">лава пета от </w:t>
      </w:r>
      <w:r w:rsidR="002366A4">
        <w:rPr>
          <w:sz w:val="24"/>
          <w:szCs w:val="24"/>
          <w:lang w:val="ru-RU"/>
        </w:rPr>
        <w:t>ЗОП</w:t>
      </w:r>
      <w:r w:rsidRPr="000A1309">
        <w:rPr>
          <w:sz w:val="24"/>
          <w:szCs w:val="24"/>
        </w:rPr>
        <w:t xml:space="preserve">. </w:t>
      </w:r>
    </w:p>
    <w:p w:rsidR="002366A4" w:rsidRDefault="002366A4" w:rsidP="000A1309">
      <w:pPr>
        <w:spacing w:after="0" w:line="240" w:lineRule="auto"/>
        <w:ind w:firstLine="570"/>
        <w:jc w:val="both"/>
        <w:rPr>
          <w:b/>
          <w:sz w:val="24"/>
          <w:szCs w:val="24"/>
        </w:rPr>
      </w:pPr>
    </w:p>
    <w:p w:rsidR="00E55057" w:rsidRPr="000A1309" w:rsidRDefault="00E55057" w:rsidP="000A1309">
      <w:pPr>
        <w:spacing w:after="0" w:line="240" w:lineRule="auto"/>
        <w:ind w:firstLine="570"/>
        <w:jc w:val="both"/>
        <w:rPr>
          <w:b/>
          <w:sz w:val="24"/>
          <w:szCs w:val="24"/>
        </w:rPr>
      </w:pPr>
      <w:r w:rsidRPr="000A1309">
        <w:rPr>
          <w:b/>
          <w:sz w:val="24"/>
          <w:szCs w:val="24"/>
        </w:rPr>
        <w:t>1.3. МОТИВИ ЗА ИЗБОР НА ПРОЦЕДУРА ПО ВЪЗЛАГАНЕ НА ПОРЪЧКАТА</w:t>
      </w:r>
    </w:p>
    <w:p w:rsidR="00196BBE" w:rsidRPr="000A1309" w:rsidRDefault="00196BBE" w:rsidP="000A1309">
      <w:pPr>
        <w:tabs>
          <w:tab w:val="left" w:pos="57"/>
        </w:tabs>
        <w:spacing w:after="0" w:line="240" w:lineRule="auto"/>
        <w:ind w:right="136" w:firstLine="573"/>
        <w:jc w:val="both"/>
        <w:rPr>
          <w:color w:val="000000"/>
          <w:sz w:val="24"/>
          <w:szCs w:val="24"/>
        </w:rPr>
      </w:pPr>
      <w:r w:rsidRPr="000A1309">
        <w:rPr>
          <w:iCs/>
          <w:sz w:val="24"/>
          <w:szCs w:val="24"/>
        </w:rPr>
        <w:t xml:space="preserve">Максималният разполагаем финансов ресурс на Възложителя </w:t>
      </w:r>
      <w:r w:rsidRPr="000A1309">
        <w:rPr>
          <w:color w:val="000000"/>
          <w:sz w:val="24"/>
          <w:szCs w:val="24"/>
        </w:rPr>
        <w:t xml:space="preserve">за изпълнение на настоящата поръчка е </w:t>
      </w:r>
      <w:r w:rsidRPr="00297FD6">
        <w:rPr>
          <w:b/>
          <w:color w:val="000000"/>
          <w:sz w:val="24"/>
          <w:szCs w:val="24"/>
        </w:rPr>
        <w:t>1</w:t>
      </w:r>
      <w:r w:rsidR="004565C7" w:rsidRPr="00297FD6">
        <w:rPr>
          <w:b/>
          <w:color w:val="000000"/>
          <w:sz w:val="24"/>
          <w:szCs w:val="24"/>
        </w:rPr>
        <w:t>38 400</w:t>
      </w:r>
      <w:r w:rsidR="004D70C8" w:rsidRPr="00297FD6">
        <w:rPr>
          <w:sz w:val="24"/>
          <w:szCs w:val="24"/>
        </w:rPr>
        <w:t>.</w:t>
      </w:r>
      <w:r w:rsidR="004D70C8" w:rsidRPr="00297FD6">
        <w:rPr>
          <w:b/>
          <w:sz w:val="24"/>
          <w:szCs w:val="24"/>
        </w:rPr>
        <w:t>00 лв.</w:t>
      </w:r>
      <w:r w:rsidR="004D70C8" w:rsidRPr="00297FD6">
        <w:rPr>
          <w:sz w:val="24"/>
          <w:szCs w:val="24"/>
        </w:rPr>
        <w:t xml:space="preserve"> </w:t>
      </w:r>
      <w:r w:rsidRPr="00297FD6">
        <w:rPr>
          <w:sz w:val="24"/>
          <w:szCs w:val="24"/>
        </w:rPr>
        <w:t xml:space="preserve"> </w:t>
      </w:r>
      <w:r w:rsidR="002366A4" w:rsidRPr="00297FD6">
        <w:rPr>
          <w:sz w:val="24"/>
          <w:szCs w:val="24"/>
        </w:rPr>
        <w:t>(</w:t>
      </w:r>
      <w:r w:rsidRPr="00297FD6">
        <w:rPr>
          <w:sz w:val="24"/>
          <w:szCs w:val="24"/>
        </w:rPr>
        <w:t xml:space="preserve">сто </w:t>
      </w:r>
      <w:r w:rsidR="004565C7" w:rsidRPr="00297FD6">
        <w:rPr>
          <w:sz w:val="24"/>
          <w:szCs w:val="24"/>
        </w:rPr>
        <w:t>три</w:t>
      </w:r>
      <w:r w:rsidR="00BA5A33" w:rsidRPr="00297FD6">
        <w:rPr>
          <w:sz w:val="24"/>
          <w:szCs w:val="24"/>
        </w:rPr>
        <w:t>десет</w:t>
      </w:r>
      <w:r w:rsidRPr="00297FD6">
        <w:rPr>
          <w:sz w:val="24"/>
          <w:szCs w:val="24"/>
        </w:rPr>
        <w:t xml:space="preserve"> и </w:t>
      </w:r>
      <w:r w:rsidR="004565C7" w:rsidRPr="00297FD6">
        <w:rPr>
          <w:sz w:val="24"/>
          <w:szCs w:val="24"/>
        </w:rPr>
        <w:t>осем</w:t>
      </w:r>
      <w:r w:rsidRPr="00297FD6">
        <w:rPr>
          <w:sz w:val="24"/>
          <w:szCs w:val="24"/>
        </w:rPr>
        <w:t xml:space="preserve"> хиляди</w:t>
      </w:r>
      <w:r w:rsidR="004D70C8" w:rsidRPr="00297FD6">
        <w:rPr>
          <w:sz w:val="24"/>
          <w:szCs w:val="24"/>
        </w:rPr>
        <w:t xml:space="preserve"> </w:t>
      </w:r>
      <w:r w:rsidR="004565C7" w:rsidRPr="00297FD6">
        <w:rPr>
          <w:sz w:val="24"/>
          <w:szCs w:val="24"/>
        </w:rPr>
        <w:t xml:space="preserve"> и четиристотин </w:t>
      </w:r>
      <w:r w:rsidR="004D70C8" w:rsidRPr="00297FD6">
        <w:rPr>
          <w:sz w:val="24"/>
          <w:szCs w:val="24"/>
        </w:rPr>
        <w:t>лева</w:t>
      </w:r>
      <w:r w:rsidR="002366A4" w:rsidRPr="00297FD6">
        <w:rPr>
          <w:sz w:val="24"/>
          <w:szCs w:val="24"/>
        </w:rPr>
        <w:t>)</w:t>
      </w:r>
      <w:r w:rsidRPr="00297FD6">
        <w:rPr>
          <w:sz w:val="24"/>
          <w:szCs w:val="24"/>
        </w:rPr>
        <w:t xml:space="preserve"> без ДДС</w:t>
      </w:r>
      <w:r w:rsidRPr="00297FD6">
        <w:rPr>
          <w:color w:val="000000"/>
          <w:sz w:val="24"/>
          <w:szCs w:val="24"/>
        </w:rPr>
        <w:t>.</w:t>
      </w:r>
    </w:p>
    <w:p w:rsidR="00582439" w:rsidRPr="000A1309" w:rsidRDefault="00582439" w:rsidP="000A1309">
      <w:pPr>
        <w:tabs>
          <w:tab w:val="left" w:pos="57"/>
        </w:tabs>
        <w:spacing w:after="0" w:line="240" w:lineRule="auto"/>
        <w:ind w:right="136" w:firstLine="573"/>
        <w:jc w:val="both"/>
        <w:rPr>
          <w:sz w:val="24"/>
          <w:szCs w:val="24"/>
        </w:rPr>
      </w:pPr>
      <w:r w:rsidRPr="000A1309">
        <w:rPr>
          <w:sz w:val="24"/>
          <w:szCs w:val="24"/>
        </w:rPr>
        <w:t xml:space="preserve">Съгласно разпоредбата на чл. 14, ал. 1, т. 2 от ЗОП, когато планираната за провеждане поръчка за услуги е равна или по-висока от 66 000 (шестдесет и шест хиляди) лева без включен  ДДС, Възложителят провежда някоя от предвидените в ЗОП процедури. Предвид обстоятелството, че естеството на поръчката позволява достатъчно точно да се определят техническите спецификации и не са налице условията за провеждане на състезателен диалог или някоя от процедурите на договаряне – с обявление или без обявление, безспорно е налице възможност и условия обществената поръчка да бъде възложена по предвидения в </w:t>
      </w:r>
      <w:r w:rsidR="002366A4">
        <w:rPr>
          <w:sz w:val="24"/>
          <w:szCs w:val="24"/>
          <w:lang w:val="ru-RU"/>
        </w:rPr>
        <w:t>ЗОП</w:t>
      </w:r>
      <w:r w:rsidR="002366A4" w:rsidRPr="000A1309">
        <w:rPr>
          <w:sz w:val="24"/>
          <w:szCs w:val="24"/>
        </w:rPr>
        <w:t xml:space="preserve"> </w:t>
      </w:r>
      <w:r w:rsidRPr="000A1309">
        <w:rPr>
          <w:sz w:val="24"/>
          <w:szCs w:val="24"/>
        </w:rPr>
        <w:t>ред за открита процедура. Провеждането на предвидената в ЗОП открита процедура гарантира в най-голяма степен публичността на възлагане изпълнението на поръчката, респ. прозрачността при разходването на финансовите средства по проекта</w:t>
      </w:r>
      <w:r w:rsidRPr="000A1309">
        <w:rPr>
          <w:color w:val="000000"/>
          <w:sz w:val="24"/>
          <w:szCs w:val="24"/>
        </w:rPr>
        <w:t>.</w:t>
      </w:r>
      <w:r w:rsidRPr="000A1309">
        <w:rPr>
          <w:sz w:val="24"/>
          <w:szCs w:val="24"/>
        </w:rPr>
        <w:t xml:space="preserve"> С цел да се осигури </w:t>
      </w:r>
      <w:r w:rsidRPr="000A1309">
        <w:rPr>
          <w:sz w:val="24"/>
          <w:szCs w:val="24"/>
        </w:rPr>
        <w:lastRenderedPageBreak/>
        <w:t>максимална публичност, респективно да се постигнат и най-добрите за Възложителя условия, настоящата обществена поръчка се възлага именно по посочения вид процедура, целта на която, от друга страна е да защити обществения интерес, посредством осъществяване на контрол върху разходването на средства от държавния бюджет и фондовете на Европейския съюз, и едновременно с това да насърчи конкуренцията, като създаде равни условия и прозрачност при участието в процедурата.</w:t>
      </w:r>
    </w:p>
    <w:p w:rsidR="00582439" w:rsidRPr="000A1309" w:rsidRDefault="00582439" w:rsidP="000A1309">
      <w:pPr>
        <w:tabs>
          <w:tab w:val="left" w:pos="57"/>
        </w:tabs>
        <w:spacing w:after="0" w:line="240" w:lineRule="auto"/>
        <w:ind w:right="136" w:firstLine="570"/>
        <w:jc w:val="both"/>
        <w:rPr>
          <w:color w:val="000000"/>
          <w:sz w:val="24"/>
          <w:szCs w:val="24"/>
        </w:rPr>
      </w:pPr>
    </w:p>
    <w:p w:rsidR="00873FE1" w:rsidRDefault="00064FFC" w:rsidP="002366A4">
      <w:pPr>
        <w:spacing w:after="0" w:line="240" w:lineRule="auto"/>
        <w:ind w:left="57" w:firstLine="686"/>
        <w:jc w:val="both"/>
        <w:rPr>
          <w:b/>
          <w:sz w:val="24"/>
          <w:szCs w:val="24"/>
        </w:rPr>
      </w:pPr>
      <w:r w:rsidRPr="000A1309">
        <w:rPr>
          <w:b/>
          <w:sz w:val="24"/>
          <w:szCs w:val="24"/>
        </w:rPr>
        <w:t xml:space="preserve">Б. </w:t>
      </w:r>
      <w:r w:rsidR="00873FE1" w:rsidRPr="000A1309">
        <w:rPr>
          <w:b/>
          <w:sz w:val="24"/>
          <w:szCs w:val="24"/>
        </w:rPr>
        <w:t>ОБЩИ ИЗИСКВАНИЯ</w:t>
      </w:r>
      <w:r w:rsidRPr="000A1309">
        <w:rPr>
          <w:b/>
          <w:sz w:val="24"/>
          <w:szCs w:val="24"/>
        </w:rPr>
        <w:t xml:space="preserve"> КЪМ ДОКУМЕНТАЦИЯТА. МЯСТО И СРОК ЗА ПОДАВАНЕ НА ОФЕРТИ.</w:t>
      </w:r>
    </w:p>
    <w:p w:rsidR="00155E28" w:rsidRPr="000A1309" w:rsidRDefault="00155E28" w:rsidP="002366A4">
      <w:pPr>
        <w:spacing w:after="0" w:line="240" w:lineRule="auto"/>
        <w:ind w:left="57" w:firstLine="686"/>
        <w:jc w:val="both"/>
        <w:rPr>
          <w:b/>
          <w:sz w:val="24"/>
          <w:szCs w:val="24"/>
        </w:rPr>
      </w:pPr>
    </w:p>
    <w:p w:rsidR="00DE0CBC" w:rsidRPr="000A1309" w:rsidRDefault="00DE0CBC" w:rsidP="000A1309">
      <w:pPr>
        <w:spacing w:after="0" w:line="240" w:lineRule="auto"/>
        <w:ind w:left="57" w:firstLine="686"/>
        <w:jc w:val="both"/>
        <w:rPr>
          <w:sz w:val="24"/>
          <w:szCs w:val="24"/>
        </w:rPr>
      </w:pPr>
      <w:r w:rsidRPr="000A1309">
        <w:rPr>
          <w:sz w:val="24"/>
          <w:szCs w:val="24"/>
        </w:rPr>
        <w:t>Представянето на оферта задължава участника да приеме напълно всички изисквания и условия, посочени в тази документация, при спазване изискванията на ЗОП. Поставянето от страна на участника на условия и изисквания, които не отговарят на обявените в документацията, води до отстраняване на този участник от участие в процедурата.</w:t>
      </w:r>
    </w:p>
    <w:p w:rsidR="00DE0CBC" w:rsidRPr="000A1309" w:rsidRDefault="00DE0CBC" w:rsidP="000A1309">
      <w:pPr>
        <w:spacing w:after="0" w:line="240" w:lineRule="auto"/>
        <w:ind w:left="57" w:firstLine="686"/>
        <w:jc w:val="both"/>
        <w:rPr>
          <w:sz w:val="24"/>
          <w:szCs w:val="24"/>
        </w:rPr>
      </w:pPr>
      <w:r w:rsidRPr="000A1309">
        <w:rPr>
          <w:sz w:val="24"/>
          <w:szCs w:val="24"/>
        </w:rPr>
        <w:t>До изтичане на срока за подаване на офертите, всеки участник може да промени, допълни или оттегли офертата си.</w:t>
      </w:r>
    </w:p>
    <w:p w:rsidR="00DE0CBC" w:rsidRPr="000A1309" w:rsidRDefault="00DE0CBC" w:rsidP="000A1309">
      <w:pPr>
        <w:spacing w:after="0" w:line="240" w:lineRule="auto"/>
        <w:ind w:left="57" w:firstLine="686"/>
        <w:jc w:val="both"/>
        <w:rPr>
          <w:sz w:val="24"/>
          <w:szCs w:val="24"/>
        </w:rPr>
      </w:pPr>
      <w:r w:rsidRPr="000A1309">
        <w:rPr>
          <w:sz w:val="24"/>
          <w:szCs w:val="24"/>
        </w:rPr>
        <w:t>Офертата се изготвя и представя на български език. Когато участникът в процедурата е чуждестранно физическо или юридическо лице, офертата се подава на български език.</w:t>
      </w:r>
    </w:p>
    <w:p w:rsidR="00DE0CBC" w:rsidRPr="000A1309" w:rsidRDefault="00DE0CBC" w:rsidP="000A1309">
      <w:pPr>
        <w:pStyle w:val="BodyTextIndent3"/>
        <w:spacing w:after="0"/>
        <w:ind w:left="57" w:firstLine="684"/>
        <w:jc w:val="both"/>
        <w:rPr>
          <w:sz w:val="24"/>
          <w:szCs w:val="24"/>
        </w:rPr>
      </w:pPr>
      <w:r w:rsidRPr="000A1309">
        <w:rPr>
          <w:sz w:val="24"/>
          <w:szCs w:val="24"/>
        </w:rPr>
        <w:t>Офертата се подписва от представляващия участника или от надлежно упълномощено лице, като в офертата се прилага пълномощното от представляващия участника (с изключение на изискуемите документи, които обективират лично изявление на конкретно лице - представляващ участника, и не могат да се подпишат и представят от пълномощник).</w:t>
      </w:r>
    </w:p>
    <w:p w:rsidR="00DE0CBC" w:rsidRPr="000A1309" w:rsidRDefault="00DE0CBC" w:rsidP="000A1309">
      <w:pPr>
        <w:pStyle w:val="BodyTextIndent3"/>
        <w:spacing w:after="0"/>
        <w:ind w:left="57" w:right="4" w:firstLine="684"/>
        <w:jc w:val="both"/>
        <w:rPr>
          <w:sz w:val="24"/>
          <w:szCs w:val="24"/>
        </w:rPr>
      </w:pPr>
      <w:r w:rsidRPr="000A1309">
        <w:rPr>
          <w:sz w:val="24"/>
          <w:szCs w:val="24"/>
        </w:rPr>
        <w:t xml:space="preserve">Когато за някои от посочените документи е определено, че може да се представят чрез </w:t>
      </w:r>
      <w:r w:rsidR="002366A4">
        <w:rPr>
          <w:sz w:val="24"/>
          <w:szCs w:val="24"/>
        </w:rPr>
        <w:t>„</w:t>
      </w:r>
      <w:r w:rsidRPr="000A1309">
        <w:rPr>
          <w:sz w:val="24"/>
          <w:szCs w:val="24"/>
        </w:rPr>
        <w:t>заверено от участника копие</w:t>
      </w:r>
      <w:r w:rsidR="002366A4">
        <w:rPr>
          <w:sz w:val="24"/>
          <w:szCs w:val="24"/>
        </w:rPr>
        <w:t>”</w:t>
      </w:r>
      <w:r w:rsidRPr="000A1309">
        <w:rPr>
          <w:sz w:val="24"/>
          <w:szCs w:val="24"/>
        </w:rPr>
        <w:t xml:space="preserve">, за такъв документ се счита този, при който върху копието на документа представляващият участника е поставил гриф </w:t>
      </w:r>
      <w:r w:rsidR="00F01F1A">
        <w:rPr>
          <w:sz w:val="24"/>
          <w:szCs w:val="24"/>
        </w:rPr>
        <w:t>„</w:t>
      </w:r>
      <w:r w:rsidRPr="000A1309">
        <w:rPr>
          <w:sz w:val="24"/>
          <w:szCs w:val="24"/>
        </w:rPr>
        <w:t>Вярно с оригинала</w:t>
      </w:r>
      <w:r w:rsidR="00F01F1A">
        <w:rPr>
          <w:sz w:val="24"/>
          <w:szCs w:val="24"/>
        </w:rPr>
        <w:t>”</w:t>
      </w:r>
      <w:r w:rsidRPr="000A1309">
        <w:rPr>
          <w:sz w:val="24"/>
          <w:szCs w:val="24"/>
        </w:rPr>
        <w:t>, собственоръчен подпис със син цвят под заверката и свеж печат в приложимите случаи</w:t>
      </w:r>
      <w:r w:rsidR="00DD72CF" w:rsidRPr="000A1309">
        <w:rPr>
          <w:sz w:val="24"/>
          <w:szCs w:val="24"/>
        </w:rPr>
        <w:t>.</w:t>
      </w:r>
    </w:p>
    <w:p w:rsidR="00DE0CBC" w:rsidRPr="000A1309" w:rsidRDefault="00DE0CBC" w:rsidP="000A1309">
      <w:pPr>
        <w:pStyle w:val="BodyTextIndent3"/>
        <w:spacing w:after="0"/>
        <w:ind w:left="57" w:right="4" w:firstLine="684"/>
        <w:jc w:val="both"/>
        <w:rPr>
          <w:sz w:val="24"/>
          <w:szCs w:val="24"/>
        </w:rPr>
      </w:pPr>
      <w:r w:rsidRPr="000A1309">
        <w:rPr>
          <w:sz w:val="24"/>
          <w:szCs w:val="24"/>
        </w:rPr>
        <w:t xml:space="preserve">Представените образци в документацията за участие и условията, описани в тях, са задължителни за участниците, с изключение на образците на банковите гаранции. </w:t>
      </w:r>
    </w:p>
    <w:p w:rsidR="00DE0CBC" w:rsidRPr="000A1309" w:rsidRDefault="00DE0CBC" w:rsidP="000A1309">
      <w:pPr>
        <w:pStyle w:val="BodyTextIndent3"/>
        <w:spacing w:after="0"/>
        <w:ind w:left="57" w:right="4" w:firstLine="684"/>
        <w:jc w:val="both"/>
        <w:rPr>
          <w:sz w:val="24"/>
          <w:szCs w:val="24"/>
        </w:rPr>
      </w:pPr>
      <w:r w:rsidRPr="000A1309">
        <w:rPr>
          <w:sz w:val="24"/>
          <w:szCs w:val="24"/>
        </w:rPr>
        <w:t xml:space="preserve">Относно образците на банковите гаранции, задължителни за участниците са само условията, описани в тях. </w:t>
      </w:r>
    </w:p>
    <w:p w:rsidR="00DE0CBC" w:rsidRPr="000A1309" w:rsidRDefault="00DE0CBC" w:rsidP="000A1309">
      <w:pPr>
        <w:widowControl w:val="0"/>
        <w:autoSpaceDE w:val="0"/>
        <w:autoSpaceDN w:val="0"/>
        <w:adjustRightInd w:val="0"/>
        <w:spacing w:after="0" w:line="240" w:lineRule="auto"/>
        <w:ind w:left="57" w:right="4" w:firstLine="684"/>
        <w:jc w:val="both"/>
        <w:rPr>
          <w:sz w:val="24"/>
          <w:szCs w:val="24"/>
        </w:rPr>
      </w:pPr>
      <w:r w:rsidRPr="000A1309">
        <w:rPr>
          <w:b/>
          <w:sz w:val="24"/>
          <w:szCs w:val="24"/>
        </w:rPr>
        <w:t xml:space="preserve">Срокът на валидност на офертите трябва да бъде съобразен с определения срок в обявлението за обществената поръчка </w:t>
      </w:r>
      <w:r w:rsidRPr="00297FD6">
        <w:rPr>
          <w:b/>
          <w:sz w:val="24"/>
          <w:szCs w:val="24"/>
        </w:rPr>
        <w:t xml:space="preserve">- </w:t>
      </w:r>
      <w:r w:rsidR="00DD72CF" w:rsidRPr="00297FD6">
        <w:rPr>
          <w:b/>
          <w:sz w:val="24"/>
          <w:szCs w:val="24"/>
        </w:rPr>
        <w:t>90</w:t>
      </w:r>
      <w:r w:rsidRPr="00297FD6">
        <w:rPr>
          <w:b/>
          <w:sz w:val="24"/>
          <w:szCs w:val="24"/>
        </w:rPr>
        <w:t xml:space="preserve"> календарни</w:t>
      </w:r>
      <w:r w:rsidRPr="000A1309">
        <w:rPr>
          <w:b/>
          <w:sz w:val="24"/>
          <w:szCs w:val="24"/>
        </w:rPr>
        <w:t xml:space="preserve"> дни, считано от датата,</w:t>
      </w:r>
      <w:r w:rsidRPr="000A1309">
        <w:rPr>
          <w:sz w:val="24"/>
          <w:szCs w:val="24"/>
        </w:rPr>
        <w:t xml:space="preserve"> посочена като краен срок за подаване на офертите, и представлява времето, през което участниците са обвързани с условията на представените от тях оферти. Възложителят може да изиска от класираните участници да удължат срока на валидност на офертите си до момента на сключване на договора за обществената поръчка.</w:t>
      </w:r>
    </w:p>
    <w:p w:rsidR="00DE0CBC" w:rsidRPr="000A1309" w:rsidRDefault="00DE0CBC" w:rsidP="000A1309">
      <w:pPr>
        <w:autoSpaceDE w:val="0"/>
        <w:autoSpaceDN w:val="0"/>
        <w:adjustRightInd w:val="0"/>
        <w:spacing w:after="0" w:line="240" w:lineRule="auto"/>
        <w:ind w:left="57" w:right="4" w:firstLine="684"/>
        <w:jc w:val="both"/>
        <w:rPr>
          <w:b/>
          <w:bCs/>
          <w:i/>
          <w:sz w:val="24"/>
          <w:szCs w:val="24"/>
        </w:rPr>
      </w:pPr>
      <w:r w:rsidRPr="000A1309">
        <w:rPr>
          <w:b/>
          <w:bCs/>
          <w:i/>
          <w:sz w:val="24"/>
          <w:szCs w:val="24"/>
        </w:rPr>
        <w:t>Място и срок за подаване на оферти</w:t>
      </w:r>
    </w:p>
    <w:p w:rsidR="00DE0CBC" w:rsidRPr="000A1309" w:rsidRDefault="00DE0CBC" w:rsidP="000A1309">
      <w:pPr>
        <w:spacing w:after="0" w:line="240" w:lineRule="auto"/>
        <w:ind w:left="57" w:right="6" w:firstLine="686"/>
        <w:jc w:val="both"/>
        <w:rPr>
          <w:sz w:val="24"/>
          <w:szCs w:val="24"/>
        </w:rPr>
      </w:pPr>
      <w:r w:rsidRPr="000A1309">
        <w:rPr>
          <w:sz w:val="24"/>
          <w:szCs w:val="24"/>
        </w:rPr>
        <w:t xml:space="preserve">Желаещите да участват в процедурата за възлагане на обществената поръчка подават лично или чрез упълномощено лице офертите си в деловодството на </w:t>
      </w:r>
      <w:r w:rsidR="00A40B0D">
        <w:rPr>
          <w:sz w:val="24"/>
          <w:szCs w:val="24"/>
        </w:rPr>
        <w:t>М</w:t>
      </w:r>
      <w:r w:rsidRPr="000A1309">
        <w:rPr>
          <w:sz w:val="24"/>
          <w:szCs w:val="24"/>
        </w:rPr>
        <w:t>инистерството на здравеопазванет</w:t>
      </w:r>
      <w:r w:rsidR="00C91D4D" w:rsidRPr="000A1309">
        <w:rPr>
          <w:sz w:val="24"/>
          <w:szCs w:val="24"/>
        </w:rPr>
        <w:t>о, адрес: гр. София 1000, пл.</w:t>
      </w:r>
      <w:r w:rsidRPr="000A1309">
        <w:rPr>
          <w:sz w:val="24"/>
          <w:szCs w:val="24"/>
        </w:rPr>
        <w:t xml:space="preserve"> „Света Неделя” № 5, партерен етаж, всеки </w:t>
      </w:r>
      <w:r w:rsidRPr="000A1309">
        <w:rPr>
          <w:sz w:val="24"/>
          <w:szCs w:val="24"/>
        </w:rPr>
        <w:lastRenderedPageBreak/>
        <w:t>работен ден от 09:00 ч. до 17:30 ч. на датата, посочен</w:t>
      </w:r>
      <w:r w:rsidR="008F6097" w:rsidRPr="000A1309">
        <w:rPr>
          <w:sz w:val="24"/>
          <w:szCs w:val="24"/>
        </w:rPr>
        <w:t>а</w:t>
      </w:r>
      <w:r w:rsidRPr="000A1309">
        <w:rPr>
          <w:sz w:val="24"/>
          <w:szCs w:val="24"/>
        </w:rPr>
        <w:t xml:space="preserve"> в обявлението за обществената поръчка.</w:t>
      </w:r>
    </w:p>
    <w:p w:rsidR="00DE0CBC" w:rsidRPr="000A1309" w:rsidRDefault="00DE0CBC" w:rsidP="000A1309">
      <w:pPr>
        <w:spacing w:after="0" w:line="240" w:lineRule="auto"/>
        <w:ind w:left="57" w:right="6" w:firstLine="686"/>
        <w:jc w:val="both"/>
        <w:rPr>
          <w:sz w:val="24"/>
          <w:szCs w:val="24"/>
        </w:rPr>
      </w:pPr>
      <w:r w:rsidRPr="000A1309">
        <w:rPr>
          <w:sz w:val="24"/>
          <w:szCs w:val="24"/>
        </w:rPr>
        <w:t>Ако участникът изпраща офертата чрез препоръчана поща или куриерска служба, разходите са за негова сметка. В този случай той следва да изпрати офертата така, че да обезпечи нейното пристигане на посочения от Възложителя адрес преди изтичане на срока за подаване на офертите. Рискът от забава или загубване на офертата е за участника. Възложителят не се ангажира да съдейства за пристигането на офертата на адреса и в срока определен от него. Участникът не може да иска от Възложителя съдействия като: митническо освобождаване на пратка; получаване чрез поискване от пощенски клон; взаимодействия с куриери или други.</w:t>
      </w:r>
    </w:p>
    <w:p w:rsidR="00DE0CBC" w:rsidRPr="000A1309" w:rsidRDefault="00DE0CBC" w:rsidP="00A40B0D">
      <w:pPr>
        <w:tabs>
          <w:tab w:val="left" w:pos="0"/>
        </w:tabs>
        <w:spacing w:after="0" w:line="240" w:lineRule="auto"/>
        <w:ind w:left="57" w:right="6" w:firstLine="686"/>
        <w:jc w:val="both"/>
        <w:rPr>
          <w:sz w:val="24"/>
          <w:szCs w:val="24"/>
        </w:rPr>
      </w:pPr>
      <w:r w:rsidRPr="000A1309">
        <w:rPr>
          <w:sz w:val="24"/>
          <w:szCs w:val="24"/>
        </w:rPr>
        <w:t>Офертите се подават в запечатан, непрозрачен, с ненарушена цялост плик и с надпис:</w:t>
      </w:r>
    </w:p>
    <w:p w:rsidR="00DE0CBC" w:rsidRPr="000A1309" w:rsidRDefault="001F6306" w:rsidP="00A40B0D">
      <w:pPr>
        <w:tabs>
          <w:tab w:val="left" w:pos="0"/>
          <w:tab w:val="num" w:pos="1368"/>
        </w:tabs>
        <w:autoSpaceDE w:val="0"/>
        <w:autoSpaceDN w:val="0"/>
        <w:adjustRightInd w:val="0"/>
        <w:spacing w:after="0" w:line="240" w:lineRule="auto"/>
        <w:ind w:left="743" w:right="6"/>
        <w:jc w:val="both"/>
        <w:rPr>
          <w:b/>
          <w:bCs/>
          <w:sz w:val="24"/>
          <w:szCs w:val="24"/>
        </w:rPr>
      </w:pPr>
      <w:r w:rsidRPr="000A1309">
        <w:rPr>
          <w:b/>
          <w:bCs/>
          <w:sz w:val="24"/>
          <w:szCs w:val="24"/>
        </w:rPr>
        <w:t>До М</w:t>
      </w:r>
      <w:r w:rsidR="00DE0CBC" w:rsidRPr="000A1309">
        <w:rPr>
          <w:b/>
          <w:bCs/>
          <w:sz w:val="24"/>
          <w:szCs w:val="24"/>
        </w:rPr>
        <w:t>инистерство на здравеопазването, гр. София 1000, пл. „Света Неделя” № 5</w:t>
      </w:r>
    </w:p>
    <w:p w:rsidR="00201C7B" w:rsidRPr="000A1309" w:rsidRDefault="00DE0CBC" w:rsidP="00A40B0D">
      <w:pPr>
        <w:tabs>
          <w:tab w:val="left" w:pos="0"/>
        </w:tabs>
        <w:spacing w:after="0" w:line="240" w:lineRule="auto"/>
        <w:ind w:right="6" w:firstLine="686"/>
        <w:jc w:val="both"/>
        <w:rPr>
          <w:sz w:val="24"/>
          <w:szCs w:val="24"/>
          <w:lang w:eastAsia="bg-BG"/>
        </w:rPr>
      </w:pPr>
      <w:r w:rsidRPr="000A1309">
        <w:rPr>
          <w:sz w:val="24"/>
          <w:szCs w:val="24"/>
        </w:rPr>
        <w:t>„Оферта за участие в обществена поръчка, с предмет:</w:t>
      </w:r>
      <w:r w:rsidR="005F6EE4" w:rsidRPr="000A1309">
        <w:rPr>
          <w:sz w:val="24"/>
          <w:szCs w:val="24"/>
        </w:rPr>
        <w:t xml:space="preserve"> </w:t>
      </w:r>
      <w:r w:rsidR="00201C7B" w:rsidRPr="00A40B0D">
        <w:rPr>
          <w:sz w:val="24"/>
          <w:szCs w:val="24"/>
        </w:rPr>
        <w:t>„</w:t>
      </w:r>
      <w:r w:rsidR="00BA5A33" w:rsidRPr="000A1309">
        <w:rPr>
          <w:sz w:val="24"/>
          <w:szCs w:val="24"/>
          <w:lang w:eastAsia="bg-BG"/>
        </w:rPr>
        <w:t>Организиране и провеждане на обучения на персонал на новоразкрити услуги по проект BG051РО001-5.2.10-0001-С0001 „ПОСОКА:семейство</w:t>
      </w:r>
      <w:r w:rsidR="00A40B0D">
        <w:rPr>
          <w:sz w:val="24"/>
          <w:szCs w:val="24"/>
          <w:lang w:eastAsia="bg-BG"/>
        </w:rPr>
        <w:t>”</w:t>
      </w:r>
      <w:r w:rsidR="00BA5A33" w:rsidRPr="000A1309">
        <w:rPr>
          <w:sz w:val="24"/>
          <w:szCs w:val="24"/>
          <w:lang w:eastAsia="bg-BG"/>
        </w:rPr>
        <w:t xml:space="preserve">, финансиран по Оперативна програма </w:t>
      </w:r>
      <w:r w:rsidR="005F6EE4" w:rsidRPr="000A1309">
        <w:rPr>
          <w:sz w:val="24"/>
          <w:szCs w:val="24"/>
          <w:lang w:eastAsia="bg-BG"/>
        </w:rPr>
        <w:t>„Развитие на човешките ресурси</w:t>
      </w:r>
      <w:r w:rsidR="00C91D4D" w:rsidRPr="00A40B0D">
        <w:rPr>
          <w:sz w:val="24"/>
          <w:szCs w:val="24"/>
        </w:rPr>
        <w:t>”</w:t>
      </w:r>
      <w:r w:rsidR="005F6EE4" w:rsidRPr="000A1309">
        <w:rPr>
          <w:b/>
          <w:i/>
          <w:sz w:val="24"/>
          <w:szCs w:val="24"/>
        </w:rPr>
        <w:t xml:space="preserve"> </w:t>
      </w:r>
      <w:r w:rsidR="00BA5A33" w:rsidRPr="000A1309">
        <w:rPr>
          <w:sz w:val="24"/>
          <w:szCs w:val="24"/>
          <w:lang w:eastAsia="bg-BG"/>
        </w:rPr>
        <w:t>2007-2013</w:t>
      </w:r>
      <w:r w:rsidR="00C91D4D" w:rsidRPr="000A1309">
        <w:rPr>
          <w:sz w:val="24"/>
          <w:szCs w:val="24"/>
          <w:lang w:eastAsia="bg-BG"/>
        </w:rPr>
        <w:t xml:space="preserve"> г.</w:t>
      </w:r>
      <w:r w:rsidR="00A40B0D">
        <w:rPr>
          <w:sz w:val="24"/>
          <w:szCs w:val="24"/>
          <w:lang w:eastAsia="bg-BG"/>
        </w:rPr>
        <w:t>”</w:t>
      </w:r>
    </w:p>
    <w:p w:rsidR="00DE0CBC" w:rsidRPr="000A1309" w:rsidRDefault="00DE0CBC" w:rsidP="000A1309">
      <w:pPr>
        <w:pStyle w:val="BodyText"/>
        <w:ind w:right="6" w:firstLine="708"/>
        <w:rPr>
          <w:rFonts w:ascii="Times New Roman" w:hAnsi="Times New Roman"/>
          <w:color w:val="auto"/>
          <w:sz w:val="24"/>
          <w:szCs w:val="24"/>
          <w:lang w:val="bg-BG"/>
        </w:rPr>
      </w:pPr>
      <w:r w:rsidRPr="000A1309">
        <w:rPr>
          <w:rFonts w:ascii="Times New Roman" w:hAnsi="Times New Roman"/>
          <w:color w:val="auto"/>
          <w:sz w:val="24"/>
          <w:szCs w:val="24"/>
          <w:lang w:val="bg-BG"/>
        </w:rPr>
        <w:t xml:space="preserve">Наименование, адрес, телефон и по възможност факс и електронен адрес на участника. </w:t>
      </w:r>
    </w:p>
    <w:p w:rsidR="00DE0CBC" w:rsidRPr="000A1309" w:rsidRDefault="00DE0CBC" w:rsidP="000A1309">
      <w:pPr>
        <w:spacing w:after="0" w:line="240" w:lineRule="auto"/>
        <w:ind w:right="6" w:firstLine="708"/>
        <w:jc w:val="both"/>
        <w:rPr>
          <w:sz w:val="24"/>
          <w:szCs w:val="24"/>
        </w:rPr>
      </w:pPr>
      <w:r w:rsidRPr="000A1309">
        <w:rPr>
          <w:sz w:val="24"/>
          <w:szCs w:val="24"/>
        </w:rPr>
        <w:t xml:space="preserve">Следното предписание: </w:t>
      </w:r>
      <w:r w:rsidR="00A40B0D">
        <w:rPr>
          <w:sz w:val="24"/>
          <w:szCs w:val="24"/>
        </w:rPr>
        <w:t>„</w:t>
      </w:r>
      <w:r w:rsidRPr="000A1309">
        <w:rPr>
          <w:b/>
          <w:bCs/>
          <w:sz w:val="24"/>
          <w:szCs w:val="24"/>
        </w:rPr>
        <w:t>Да не се отваря преди разглеждане от страна на Комисията за оценяване и класиране</w:t>
      </w:r>
      <w:r w:rsidRPr="000A1309">
        <w:rPr>
          <w:sz w:val="24"/>
          <w:szCs w:val="24"/>
        </w:rPr>
        <w:t>”.</w:t>
      </w:r>
    </w:p>
    <w:p w:rsidR="00216ED3" w:rsidRDefault="00DE0CBC" w:rsidP="00A40B0D">
      <w:pPr>
        <w:spacing w:after="0" w:line="240" w:lineRule="auto"/>
        <w:ind w:right="6" w:firstLine="708"/>
        <w:jc w:val="both"/>
        <w:rPr>
          <w:sz w:val="24"/>
          <w:szCs w:val="24"/>
          <w:lang w:eastAsia="bg-BG"/>
        </w:rPr>
      </w:pPr>
      <w:r w:rsidRPr="000A1309">
        <w:rPr>
          <w:sz w:val="24"/>
          <w:szCs w:val="24"/>
        </w:rPr>
        <w:t xml:space="preserve">До изтичане на срока за получаване на оферти всеки участник може да промени, допълни или оттегли офертата си. Оттеглянето на офертата прекратява по-нататъшното участие на участника в процедурата. 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оферта/с входящ номер…………….. за участие в открита процедура по реда на ЗОП с предмет: </w:t>
      </w:r>
      <w:r w:rsidR="00216ED3" w:rsidRPr="00A40B0D">
        <w:rPr>
          <w:sz w:val="24"/>
          <w:szCs w:val="24"/>
        </w:rPr>
        <w:t>„</w:t>
      </w:r>
      <w:r w:rsidR="00697C49" w:rsidRPr="000A1309">
        <w:rPr>
          <w:sz w:val="24"/>
          <w:szCs w:val="24"/>
          <w:lang w:eastAsia="bg-BG"/>
        </w:rPr>
        <w:t>Организиране и провеждане на обучения на персонал на новоразкрити услуги по проект BG051РО001-5.2.10-0001-С0001 „ПОСОКА:семейство</w:t>
      </w:r>
      <w:r w:rsidR="00A40B0D">
        <w:rPr>
          <w:sz w:val="24"/>
          <w:szCs w:val="24"/>
          <w:lang w:eastAsia="bg-BG"/>
        </w:rPr>
        <w:t>”</w:t>
      </w:r>
      <w:r w:rsidR="00697C49" w:rsidRPr="000A1309">
        <w:rPr>
          <w:sz w:val="24"/>
          <w:szCs w:val="24"/>
          <w:lang w:eastAsia="bg-BG"/>
        </w:rPr>
        <w:t xml:space="preserve">, финансиран по Оперативна програма </w:t>
      </w:r>
      <w:r w:rsidR="00C91D4D" w:rsidRPr="000A1309">
        <w:rPr>
          <w:sz w:val="24"/>
          <w:szCs w:val="24"/>
          <w:lang w:eastAsia="bg-BG"/>
        </w:rPr>
        <w:t>„</w:t>
      </w:r>
      <w:r w:rsidR="00697C49" w:rsidRPr="000A1309">
        <w:rPr>
          <w:sz w:val="24"/>
          <w:szCs w:val="24"/>
          <w:lang w:eastAsia="bg-BG"/>
        </w:rPr>
        <w:t>Развитие на човешките ресурси</w:t>
      </w:r>
      <w:r w:rsidR="00A40B0D">
        <w:rPr>
          <w:sz w:val="24"/>
          <w:szCs w:val="24"/>
          <w:lang w:eastAsia="bg-BG"/>
        </w:rPr>
        <w:t>”</w:t>
      </w:r>
      <w:r w:rsidR="00697C49" w:rsidRPr="000A1309">
        <w:rPr>
          <w:sz w:val="24"/>
          <w:szCs w:val="24"/>
          <w:lang w:eastAsia="bg-BG"/>
        </w:rPr>
        <w:t xml:space="preserve"> 2007-2013</w:t>
      </w:r>
      <w:r w:rsidR="005F6EE4" w:rsidRPr="000A1309">
        <w:rPr>
          <w:sz w:val="24"/>
          <w:szCs w:val="24"/>
          <w:lang w:eastAsia="bg-BG"/>
        </w:rPr>
        <w:t xml:space="preserve"> г.</w:t>
      </w:r>
      <w:r w:rsidR="00A40B0D">
        <w:rPr>
          <w:sz w:val="24"/>
          <w:szCs w:val="24"/>
          <w:lang w:eastAsia="bg-BG"/>
        </w:rPr>
        <w:t>”</w:t>
      </w:r>
    </w:p>
    <w:p w:rsidR="00155E28" w:rsidRPr="000A1309" w:rsidRDefault="00155E28" w:rsidP="00A40B0D">
      <w:pPr>
        <w:spacing w:after="0" w:line="240" w:lineRule="auto"/>
        <w:ind w:right="6" w:firstLine="708"/>
        <w:jc w:val="both"/>
        <w:rPr>
          <w:b/>
          <w:sz w:val="24"/>
          <w:szCs w:val="24"/>
        </w:rPr>
      </w:pPr>
    </w:p>
    <w:p w:rsidR="00DE0CBC" w:rsidRPr="000A1309" w:rsidRDefault="00DE0CBC" w:rsidP="00A40B0D">
      <w:pPr>
        <w:autoSpaceDE w:val="0"/>
        <w:autoSpaceDN w:val="0"/>
        <w:adjustRightInd w:val="0"/>
        <w:spacing w:after="0" w:line="240" w:lineRule="auto"/>
        <w:ind w:right="4" w:firstLine="708"/>
        <w:jc w:val="both"/>
        <w:rPr>
          <w:b/>
          <w:bCs/>
          <w:i/>
          <w:sz w:val="24"/>
          <w:szCs w:val="24"/>
        </w:rPr>
      </w:pPr>
      <w:r w:rsidRPr="000A1309">
        <w:rPr>
          <w:b/>
          <w:bCs/>
          <w:i/>
          <w:sz w:val="24"/>
          <w:szCs w:val="24"/>
        </w:rPr>
        <w:t>Приемане на оферти / връщане на оферти</w:t>
      </w:r>
    </w:p>
    <w:p w:rsidR="00DE0CBC" w:rsidRPr="000A1309" w:rsidRDefault="00DE0CBC" w:rsidP="00A40B0D">
      <w:pPr>
        <w:spacing w:after="0" w:line="240" w:lineRule="auto"/>
        <w:ind w:firstLine="708"/>
        <w:jc w:val="both"/>
        <w:rPr>
          <w:sz w:val="24"/>
          <w:szCs w:val="24"/>
        </w:rPr>
      </w:pPr>
      <w:r w:rsidRPr="000A1309">
        <w:rPr>
          <w:sz w:val="24"/>
          <w:szCs w:val="24"/>
        </w:rPr>
        <w:t>При подаване на офертата и приемането й върху плика се отбелязва входящ номер, дата и час на постъпване и посочените данни се отбелязват във входящ регистър, за което на приносителя се издава документ.</w:t>
      </w:r>
    </w:p>
    <w:p w:rsidR="00DE0CBC" w:rsidRPr="000A1309" w:rsidRDefault="00DE0CBC" w:rsidP="00A40B0D">
      <w:pPr>
        <w:autoSpaceDE w:val="0"/>
        <w:autoSpaceDN w:val="0"/>
        <w:adjustRightInd w:val="0"/>
        <w:spacing w:after="0" w:line="240" w:lineRule="auto"/>
        <w:ind w:firstLine="708"/>
        <w:jc w:val="both"/>
        <w:rPr>
          <w:sz w:val="24"/>
          <w:szCs w:val="24"/>
        </w:rPr>
      </w:pPr>
      <w:r w:rsidRPr="000A1309">
        <w:rPr>
          <w:sz w:val="24"/>
          <w:szCs w:val="24"/>
        </w:rPr>
        <w:t>Оферти, които са представени след крайния срок за получаване или в незапечатан, прозрачен или скъсан плик, се връщат на подателя незабавно. Тези обстоятелства се отбелязват в регистъра по предходния параграф.</w:t>
      </w:r>
    </w:p>
    <w:p w:rsidR="00DE0CBC" w:rsidRPr="000A1309" w:rsidRDefault="00DE0CBC" w:rsidP="00A40B0D">
      <w:pPr>
        <w:spacing w:after="0" w:line="240" w:lineRule="auto"/>
        <w:ind w:firstLine="708"/>
        <w:jc w:val="both"/>
        <w:rPr>
          <w:sz w:val="24"/>
          <w:szCs w:val="24"/>
        </w:rPr>
      </w:pPr>
      <w:r w:rsidRPr="000A1309">
        <w:rPr>
          <w:sz w:val="24"/>
          <w:szCs w:val="24"/>
        </w:rPr>
        <w:t>Получените оферти се</w:t>
      </w:r>
      <w:r w:rsidR="001F6306" w:rsidRPr="000A1309">
        <w:rPr>
          <w:sz w:val="24"/>
          <w:szCs w:val="24"/>
        </w:rPr>
        <w:t xml:space="preserve"> съхраняват в деловодството на М</w:t>
      </w:r>
      <w:r w:rsidRPr="000A1309">
        <w:rPr>
          <w:sz w:val="24"/>
          <w:szCs w:val="24"/>
        </w:rPr>
        <w:t>инистерството на здравеопазването до деня, определен за отваряне на офертите.</w:t>
      </w:r>
    </w:p>
    <w:p w:rsidR="00A40B0D" w:rsidRDefault="00A40B0D" w:rsidP="000A1309">
      <w:pPr>
        <w:spacing w:after="0" w:line="240" w:lineRule="auto"/>
        <w:ind w:right="118" w:firstLine="570"/>
        <w:jc w:val="center"/>
        <w:rPr>
          <w:b/>
          <w:sz w:val="24"/>
          <w:szCs w:val="24"/>
        </w:rPr>
      </w:pPr>
    </w:p>
    <w:p w:rsidR="00CE0FF0" w:rsidRPr="000A1309" w:rsidRDefault="00CE0FF0" w:rsidP="00A40B0D">
      <w:pPr>
        <w:spacing w:after="0" w:line="240" w:lineRule="auto"/>
        <w:ind w:right="118"/>
        <w:jc w:val="center"/>
        <w:rPr>
          <w:b/>
          <w:sz w:val="24"/>
          <w:szCs w:val="24"/>
        </w:rPr>
      </w:pPr>
      <w:r w:rsidRPr="000A1309">
        <w:rPr>
          <w:b/>
          <w:sz w:val="24"/>
          <w:szCs w:val="24"/>
        </w:rPr>
        <w:t>РАЗДЕЛ ІІ</w:t>
      </w:r>
    </w:p>
    <w:p w:rsidR="00CE0FF0" w:rsidRDefault="00CE0FF0" w:rsidP="00A40B0D">
      <w:pPr>
        <w:spacing w:after="0" w:line="240" w:lineRule="auto"/>
        <w:ind w:right="118"/>
        <w:jc w:val="center"/>
        <w:rPr>
          <w:b/>
          <w:sz w:val="24"/>
          <w:szCs w:val="24"/>
        </w:rPr>
      </w:pPr>
      <w:r w:rsidRPr="000A1309">
        <w:rPr>
          <w:b/>
          <w:sz w:val="24"/>
          <w:szCs w:val="24"/>
        </w:rPr>
        <w:t>ПЪЛНО ОПИСАНИЕ НА ПРЕДМЕТА НА ПОРЪЧКАТА</w:t>
      </w:r>
    </w:p>
    <w:p w:rsidR="00A40B0D" w:rsidRPr="000A1309" w:rsidRDefault="00A40B0D" w:rsidP="000A1309">
      <w:pPr>
        <w:spacing w:after="0" w:line="240" w:lineRule="auto"/>
        <w:ind w:right="118" w:firstLine="570"/>
        <w:jc w:val="center"/>
        <w:rPr>
          <w:b/>
          <w:sz w:val="24"/>
          <w:szCs w:val="24"/>
        </w:rPr>
      </w:pPr>
    </w:p>
    <w:p w:rsidR="00E20C3E" w:rsidRPr="000A1309" w:rsidRDefault="00E20C3E" w:rsidP="000A1309">
      <w:pPr>
        <w:spacing w:after="0" w:line="240" w:lineRule="auto"/>
        <w:ind w:right="61" w:firstLine="708"/>
        <w:jc w:val="both"/>
        <w:rPr>
          <w:sz w:val="24"/>
          <w:szCs w:val="24"/>
        </w:rPr>
      </w:pPr>
      <w:r w:rsidRPr="000A1309">
        <w:rPr>
          <w:b/>
          <w:i/>
          <w:sz w:val="24"/>
          <w:szCs w:val="24"/>
        </w:rPr>
        <w:t>Обект</w:t>
      </w:r>
      <w:r w:rsidRPr="000A1309">
        <w:rPr>
          <w:sz w:val="24"/>
          <w:szCs w:val="24"/>
        </w:rPr>
        <w:t xml:space="preserve"> на настоящата обществена поръчка е „</w:t>
      </w:r>
      <w:r w:rsidR="00264155" w:rsidRPr="000A1309">
        <w:rPr>
          <w:sz w:val="24"/>
          <w:szCs w:val="24"/>
        </w:rPr>
        <w:t>услуга</w:t>
      </w:r>
      <w:r w:rsidRPr="000A1309">
        <w:rPr>
          <w:sz w:val="24"/>
          <w:szCs w:val="24"/>
        </w:rPr>
        <w:t>” по смисъла на чл. 3, ал. 1, т.</w:t>
      </w:r>
      <w:r w:rsidR="00264155" w:rsidRPr="000A1309">
        <w:rPr>
          <w:sz w:val="24"/>
          <w:szCs w:val="24"/>
        </w:rPr>
        <w:t xml:space="preserve"> 2</w:t>
      </w:r>
      <w:r w:rsidRPr="000A1309">
        <w:rPr>
          <w:sz w:val="24"/>
          <w:szCs w:val="24"/>
        </w:rPr>
        <w:t xml:space="preserve"> от ЗОП. </w:t>
      </w:r>
    </w:p>
    <w:p w:rsidR="00B4457A" w:rsidRPr="000A1309" w:rsidRDefault="00C91D4D" w:rsidP="0025127F">
      <w:pPr>
        <w:spacing w:after="0" w:line="240" w:lineRule="auto"/>
        <w:ind w:firstLine="708"/>
        <w:jc w:val="both"/>
        <w:rPr>
          <w:rFonts w:eastAsia="Times New Roman"/>
          <w:b/>
          <w:sz w:val="24"/>
          <w:szCs w:val="24"/>
        </w:rPr>
      </w:pPr>
      <w:r w:rsidRPr="000A1309">
        <w:rPr>
          <w:b/>
          <w:i/>
          <w:sz w:val="24"/>
          <w:szCs w:val="24"/>
        </w:rPr>
        <w:t>Предметът</w:t>
      </w:r>
      <w:r w:rsidR="00D17384" w:rsidRPr="000A1309">
        <w:rPr>
          <w:sz w:val="24"/>
          <w:szCs w:val="24"/>
        </w:rPr>
        <w:t xml:space="preserve"> на възлагане на настоящата поръчка е: </w:t>
      </w:r>
      <w:r w:rsidR="00201C7B" w:rsidRPr="0025127F">
        <w:rPr>
          <w:sz w:val="24"/>
          <w:szCs w:val="24"/>
        </w:rPr>
        <w:t>„</w:t>
      </w:r>
      <w:r w:rsidR="003621D6" w:rsidRPr="000A1309">
        <w:rPr>
          <w:sz w:val="24"/>
          <w:szCs w:val="24"/>
          <w:lang w:eastAsia="bg-BG"/>
        </w:rPr>
        <w:t>Организиране и провеждане на обучения на персонал на новоразкрити услуги по проект BG051РО001-5.2.10-0001-С0001 „ПОСОКА:семейство</w:t>
      </w:r>
      <w:r w:rsidR="0025127F">
        <w:rPr>
          <w:sz w:val="24"/>
          <w:szCs w:val="24"/>
          <w:lang w:eastAsia="bg-BG"/>
        </w:rPr>
        <w:t>”</w:t>
      </w:r>
      <w:r w:rsidR="003621D6" w:rsidRPr="000A1309">
        <w:rPr>
          <w:sz w:val="24"/>
          <w:szCs w:val="24"/>
          <w:lang w:eastAsia="bg-BG"/>
        </w:rPr>
        <w:t xml:space="preserve">, финансиран по Оперативна програма </w:t>
      </w:r>
      <w:r w:rsidRPr="000A1309">
        <w:rPr>
          <w:sz w:val="24"/>
          <w:szCs w:val="24"/>
          <w:lang w:eastAsia="bg-BG"/>
        </w:rPr>
        <w:t>„</w:t>
      </w:r>
      <w:r w:rsidR="003621D6" w:rsidRPr="000A1309">
        <w:rPr>
          <w:sz w:val="24"/>
          <w:szCs w:val="24"/>
          <w:lang w:eastAsia="bg-BG"/>
        </w:rPr>
        <w:t>Развитие на човешките ресурси</w:t>
      </w:r>
      <w:r w:rsidR="0025127F">
        <w:rPr>
          <w:sz w:val="24"/>
          <w:szCs w:val="24"/>
        </w:rPr>
        <w:t>”</w:t>
      </w:r>
      <w:r w:rsidR="003621D6" w:rsidRPr="000A1309">
        <w:rPr>
          <w:sz w:val="24"/>
          <w:szCs w:val="24"/>
          <w:lang w:eastAsia="bg-BG"/>
        </w:rPr>
        <w:t xml:space="preserve"> 2007-2013</w:t>
      </w:r>
      <w:r w:rsidR="004D70C8" w:rsidRPr="000A1309">
        <w:rPr>
          <w:sz w:val="24"/>
          <w:szCs w:val="24"/>
          <w:lang w:eastAsia="bg-BG"/>
        </w:rPr>
        <w:t xml:space="preserve"> </w:t>
      </w:r>
      <w:r w:rsidRPr="000A1309">
        <w:rPr>
          <w:sz w:val="24"/>
          <w:szCs w:val="24"/>
          <w:lang w:eastAsia="bg-BG"/>
        </w:rPr>
        <w:t>г</w:t>
      </w:r>
      <w:r w:rsidR="00864C36" w:rsidRPr="000A1309">
        <w:rPr>
          <w:sz w:val="24"/>
          <w:szCs w:val="24"/>
          <w:lang w:eastAsia="bg-BG"/>
        </w:rPr>
        <w:t>.</w:t>
      </w:r>
      <w:r w:rsidR="0025127F">
        <w:rPr>
          <w:sz w:val="24"/>
          <w:szCs w:val="24"/>
          <w:lang w:eastAsia="bg-BG"/>
        </w:rPr>
        <w:t>”</w:t>
      </w:r>
      <w:r w:rsidR="00864C36" w:rsidRPr="000A1309">
        <w:rPr>
          <w:sz w:val="24"/>
          <w:szCs w:val="24"/>
          <w:lang w:eastAsia="bg-BG"/>
        </w:rPr>
        <w:t xml:space="preserve"> </w:t>
      </w:r>
    </w:p>
    <w:p w:rsidR="00B4457A" w:rsidRPr="000A1309" w:rsidRDefault="00B4457A" w:rsidP="0025127F">
      <w:pPr>
        <w:autoSpaceDE w:val="0"/>
        <w:autoSpaceDN w:val="0"/>
        <w:adjustRightInd w:val="0"/>
        <w:spacing w:after="0" w:line="240" w:lineRule="auto"/>
        <w:ind w:firstLine="708"/>
        <w:jc w:val="both"/>
        <w:rPr>
          <w:rFonts w:eastAsia="Times New Roman"/>
          <w:snapToGrid w:val="0"/>
          <w:sz w:val="24"/>
          <w:szCs w:val="24"/>
        </w:rPr>
      </w:pPr>
      <w:r w:rsidRPr="000A1309">
        <w:rPr>
          <w:rFonts w:eastAsia="Times New Roman"/>
          <w:sz w:val="24"/>
          <w:szCs w:val="24"/>
        </w:rPr>
        <w:t>Целта на проекта е</w:t>
      </w:r>
      <w:r w:rsidR="00243E0B" w:rsidRPr="000A1309">
        <w:rPr>
          <w:rFonts w:eastAsia="Times New Roman"/>
          <w:sz w:val="24"/>
          <w:szCs w:val="24"/>
        </w:rPr>
        <w:t xml:space="preserve"> </w:t>
      </w:r>
      <w:r w:rsidRPr="000A1309">
        <w:rPr>
          <w:snapToGrid w:val="0"/>
          <w:sz w:val="24"/>
          <w:szCs w:val="24"/>
        </w:rPr>
        <w:t>да подготви за преструктуриране</w:t>
      </w:r>
      <w:r w:rsidRPr="000A1309">
        <w:rPr>
          <w:rFonts w:eastAsia="Times New Roman"/>
          <w:snapToGrid w:val="0"/>
          <w:sz w:val="24"/>
          <w:szCs w:val="24"/>
        </w:rPr>
        <w:t xml:space="preserve"> ДМСГД за деца от 0 до 3-годишна възраст чрез извършване на целенасочена подготвителна дейност в 8 </w:t>
      </w:r>
      <w:r w:rsidRPr="0025127F">
        <w:rPr>
          <w:rFonts w:eastAsia="Times New Roman"/>
          <w:sz w:val="24"/>
          <w:szCs w:val="24"/>
          <w:lang w:eastAsia="bg-BG"/>
        </w:rPr>
        <w:t>пилотни</w:t>
      </w:r>
      <w:r w:rsidRPr="000A1309">
        <w:rPr>
          <w:rFonts w:eastAsia="Times New Roman"/>
          <w:sz w:val="24"/>
          <w:szCs w:val="24"/>
          <w:lang w:eastAsia="bg-BG"/>
        </w:rPr>
        <w:t xml:space="preserve"> области: Габрово, Монтана, Пазарджик, Перник, Пловдив, София, Русе, Търговище,</w:t>
      </w:r>
      <w:r w:rsidRPr="000A1309">
        <w:rPr>
          <w:rFonts w:eastAsia="Times New Roman"/>
          <w:snapToGrid w:val="0"/>
          <w:sz w:val="24"/>
          <w:szCs w:val="24"/>
        </w:rPr>
        <w:t xml:space="preserve"> чрез аналитичен подход и синергична интервенция. Тя съответства на целите </w:t>
      </w:r>
      <w:r w:rsidRPr="000A1309">
        <w:rPr>
          <w:sz w:val="24"/>
          <w:szCs w:val="24"/>
        </w:rPr>
        <w:t xml:space="preserve">дефинирани в приоритетна ос 5 „Социално включване и насърчаване на социалната икономика”, процедура за директно предоставяне на </w:t>
      </w:r>
      <w:r w:rsidRPr="0025127F">
        <w:rPr>
          <w:sz w:val="24"/>
          <w:szCs w:val="24"/>
        </w:rPr>
        <w:t>безвъзмездна</w:t>
      </w:r>
      <w:r w:rsidRPr="0025127F">
        <w:rPr>
          <w:rStyle w:val="Hyperlink"/>
          <w:rFonts w:eastAsia="+mn-ea"/>
          <w:color w:val="auto"/>
          <w:sz w:val="24"/>
          <w:szCs w:val="24"/>
          <w:u w:val="none"/>
        </w:rPr>
        <w:t xml:space="preserve"> помощ BG051PO001-5.2.10 „Шанс за щастливо бъдеще”, Компонент 1 „Подготовка за преструктуриране на ДМСГД”.</w:t>
      </w:r>
      <w:r w:rsidRPr="000A1309">
        <w:rPr>
          <w:sz w:val="24"/>
          <w:szCs w:val="24"/>
        </w:rPr>
        <w:t xml:space="preserve"> Проектът предвижда:</w:t>
      </w:r>
    </w:p>
    <w:p w:rsidR="00B4457A" w:rsidRPr="000A1309" w:rsidRDefault="00B4457A" w:rsidP="0025127F">
      <w:pPr>
        <w:pStyle w:val="Default"/>
        <w:numPr>
          <w:ilvl w:val="0"/>
          <w:numId w:val="18"/>
        </w:numPr>
        <w:ind w:left="0" w:firstLine="708"/>
        <w:jc w:val="both"/>
        <w:rPr>
          <w:snapToGrid w:val="0"/>
        </w:rPr>
      </w:pPr>
      <w:r w:rsidRPr="000A1309">
        <w:rPr>
          <w:snapToGrid w:val="0"/>
        </w:rPr>
        <w:t xml:space="preserve">Планиране на подходящите услуги в пилотните 8 ДМСГД, обект на преструктуриране; </w:t>
      </w:r>
    </w:p>
    <w:p w:rsidR="00B4457A" w:rsidRPr="000A1309" w:rsidRDefault="00B4457A" w:rsidP="0025127F">
      <w:pPr>
        <w:numPr>
          <w:ilvl w:val="0"/>
          <w:numId w:val="18"/>
        </w:numPr>
        <w:autoSpaceDE w:val="0"/>
        <w:autoSpaceDN w:val="0"/>
        <w:adjustRightInd w:val="0"/>
        <w:spacing w:after="0" w:line="240" w:lineRule="auto"/>
        <w:ind w:left="0" w:firstLine="708"/>
        <w:jc w:val="both"/>
        <w:rPr>
          <w:rFonts w:eastAsia="Times New Roman"/>
          <w:snapToGrid w:val="0"/>
          <w:sz w:val="24"/>
          <w:szCs w:val="24"/>
        </w:rPr>
      </w:pPr>
      <w:r w:rsidRPr="000A1309">
        <w:rPr>
          <w:rFonts w:eastAsia="Times New Roman"/>
          <w:snapToGrid w:val="0"/>
          <w:sz w:val="24"/>
          <w:szCs w:val="24"/>
        </w:rPr>
        <w:t>Подготовка за извеждане на децата от институциите;</w:t>
      </w:r>
    </w:p>
    <w:p w:rsidR="00B4457A" w:rsidRPr="000A1309" w:rsidRDefault="00B4457A" w:rsidP="0025127F">
      <w:pPr>
        <w:numPr>
          <w:ilvl w:val="0"/>
          <w:numId w:val="18"/>
        </w:numPr>
        <w:autoSpaceDE w:val="0"/>
        <w:autoSpaceDN w:val="0"/>
        <w:adjustRightInd w:val="0"/>
        <w:spacing w:after="0" w:line="240" w:lineRule="auto"/>
        <w:ind w:left="0" w:firstLine="708"/>
        <w:jc w:val="both"/>
        <w:rPr>
          <w:rFonts w:eastAsia="Times New Roman"/>
          <w:snapToGrid w:val="0"/>
          <w:sz w:val="24"/>
          <w:szCs w:val="24"/>
        </w:rPr>
      </w:pPr>
      <w:r w:rsidRPr="000A1309">
        <w:rPr>
          <w:rFonts w:eastAsia="Times New Roman"/>
          <w:snapToGrid w:val="0"/>
          <w:sz w:val="24"/>
          <w:szCs w:val="24"/>
        </w:rPr>
        <w:t>Комуникиране на процеса и целенасочени мотивационни и информационни действия спрямо заинтересованите страни в негова подкрепа.</w:t>
      </w:r>
    </w:p>
    <w:p w:rsidR="00B4457A" w:rsidRPr="000A1309" w:rsidRDefault="00B4457A" w:rsidP="0025127F">
      <w:pPr>
        <w:autoSpaceDE w:val="0"/>
        <w:autoSpaceDN w:val="0"/>
        <w:adjustRightInd w:val="0"/>
        <w:spacing w:after="0" w:line="240" w:lineRule="auto"/>
        <w:ind w:firstLine="708"/>
        <w:jc w:val="both"/>
        <w:rPr>
          <w:rFonts w:eastAsia="Times New Roman"/>
          <w:snapToGrid w:val="0"/>
          <w:sz w:val="24"/>
          <w:szCs w:val="24"/>
        </w:rPr>
      </w:pPr>
    </w:p>
    <w:p w:rsidR="00B4457A" w:rsidRPr="000A1309" w:rsidRDefault="00B4457A" w:rsidP="000A1309">
      <w:pPr>
        <w:autoSpaceDE w:val="0"/>
        <w:autoSpaceDN w:val="0"/>
        <w:adjustRightInd w:val="0"/>
        <w:spacing w:after="0" w:line="240" w:lineRule="auto"/>
        <w:jc w:val="both"/>
        <w:rPr>
          <w:rFonts w:eastAsia="Times New Roman"/>
          <w:snapToGrid w:val="0"/>
          <w:sz w:val="24"/>
          <w:szCs w:val="24"/>
        </w:rPr>
      </w:pPr>
      <w:r w:rsidRPr="000A1309">
        <w:rPr>
          <w:rFonts w:eastAsia="Times New Roman"/>
          <w:snapToGrid w:val="0"/>
          <w:sz w:val="24"/>
          <w:szCs w:val="24"/>
        </w:rPr>
        <w:t>Планираните нови услуги за замяна на съществуващите ДМСГД са:</w:t>
      </w:r>
    </w:p>
    <w:p w:rsidR="00B4457A" w:rsidRPr="000A1309" w:rsidRDefault="00B4457A" w:rsidP="00B64586">
      <w:pPr>
        <w:pStyle w:val="ListParagraph"/>
        <w:numPr>
          <w:ilvl w:val="0"/>
          <w:numId w:val="21"/>
        </w:numPr>
        <w:spacing w:after="0" w:line="240" w:lineRule="auto"/>
        <w:ind w:left="351" w:hanging="270"/>
        <w:jc w:val="both"/>
        <w:rPr>
          <w:sz w:val="24"/>
          <w:szCs w:val="24"/>
          <w:lang w:val="ru-RU"/>
        </w:rPr>
      </w:pPr>
      <w:r w:rsidRPr="000A1309">
        <w:rPr>
          <w:sz w:val="24"/>
          <w:szCs w:val="24"/>
        </w:rPr>
        <w:t>Дневен център</w:t>
      </w:r>
      <w:r w:rsidR="00430214">
        <w:rPr>
          <w:sz w:val="24"/>
          <w:szCs w:val="24"/>
          <w:lang w:val="bg-BG"/>
        </w:rPr>
        <w:t xml:space="preserve"> за деца с увреждания;</w:t>
      </w:r>
      <w:r w:rsidRPr="000A1309">
        <w:rPr>
          <w:sz w:val="24"/>
          <w:szCs w:val="24"/>
        </w:rPr>
        <w:t xml:space="preserve"> </w:t>
      </w:r>
    </w:p>
    <w:p w:rsidR="00B4457A" w:rsidRPr="000A1309" w:rsidRDefault="00B4457A" w:rsidP="00B64586">
      <w:pPr>
        <w:pStyle w:val="ListParagraph"/>
        <w:numPr>
          <w:ilvl w:val="0"/>
          <w:numId w:val="21"/>
        </w:numPr>
        <w:spacing w:after="0" w:line="240" w:lineRule="auto"/>
        <w:ind w:left="351" w:hanging="270"/>
        <w:jc w:val="both"/>
        <w:rPr>
          <w:sz w:val="24"/>
          <w:szCs w:val="24"/>
          <w:lang w:val="ru-RU"/>
        </w:rPr>
      </w:pPr>
      <w:r w:rsidRPr="000A1309">
        <w:rPr>
          <w:sz w:val="24"/>
          <w:szCs w:val="24"/>
        </w:rPr>
        <w:t>Център за ранна интервенция</w:t>
      </w:r>
      <w:r w:rsidR="00430214">
        <w:rPr>
          <w:sz w:val="24"/>
          <w:szCs w:val="24"/>
          <w:lang w:val="bg-BG"/>
        </w:rPr>
        <w:t>;</w:t>
      </w:r>
    </w:p>
    <w:p w:rsidR="00B4457A" w:rsidRPr="000A1309" w:rsidRDefault="00B4457A" w:rsidP="00B64586">
      <w:pPr>
        <w:pStyle w:val="ListParagraph"/>
        <w:numPr>
          <w:ilvl w:val="0"/>
          <w:numId w:val="21"/>
        </w:numPr>
        <w:spacing w:after="0" w:line="240" w:lineRule="auto"/>
        <w:ind w:left="351" w:hanging="270"/>
        <w:jc w:val="both"/>
        <w:rPr>
          <w:sz w:val="24"/>
          <w:szCs w:val="24"/>
          <w:lang w:val="ru-RU"/>
        </w:rPr>
      </w:pPr>
      <w:r w:rsidRPr="000A1309">
        <w:rPr>
          <w:sz w:val="24"/>
          <w:szCs w:val="24"/>
          <w:lang w:val="ru-RU"/>
        </w:rPr>
        <w:t>Център за майчино и детско здраве</w:t>
      </w:r>
      <w:r w:rsidR="00430214">
        <w:rPr>
          <w:sz w:val="24"/>
          <w:szCs w:val="24"/>
          <w:lang w:val="ru-RU"/>
        </w:rPr>
        <w:t>;</w:t>
      </w:r>
    </w:p>
    <w:p w:rsidR="00B4457A" w:rsidRPr="000A1309" w:rsidRDefault="00B4457A" w:rsidP="00B64586">
      <w:pPr>
        <w:pStyle w:val="ListParagraph"/>
        <w:numPr>
          <w:ilvl w:val="0"/>
          <w:numId w:val="21"/>
        </w:numPr>
        <w:spacing w:after="0" w:line="240" w:lineRule="auto"/>
        <w:ind w:left="351" w:hanging="270"/>
        <w:jc w:val="both"/>
        <w:rPr>
          <w:sz w:val="24"/>
          <w:szCs w:val="24"/>
          <w:lang w:val="ru-RU"/>
        </w:rPr>
      </w:pPr>
      <w:r w:rsidRPr="000A1309">
        <w:rPr>
          <w:sz w:val="24"/>
          <w:szCs w:val="24"/>
          <w:lang w:val="ru-RU"/>
        </w:rPr>
        <w:t>Специализирана резидентна грижа за деца до 7 години</w:t>
      </w:r>
      <w:r w:rsidR="00730740">
        <w:rPr>
          <w:sz w:val="24"/>
          <w:szCs w:val="24"/>
          <w:lang w:val="ru-RU"/>
        </w:rPr>
        <w:t xml:space="preserve"> </w:t>
      </w:r>
      <w:r w:rsidRPr="000A1309">
        <w:rPr>
          <w:sz w:val="24"/>
          <w:szCs w:val="24"/>
          <w:lang w:val="ru-RU"/>
        </w:rPr>
        <w:t xml:space="preserve">с потребност от постоянни здравни </w:t>
      </w:r>
      <w:r w:rsidR="00730740">
        <w:rPr>
          <w:sz w:val="24"/>
          <w:szCs w:val="24"/>
          <w:lang w:val="ru-RU"/>
        </w:rPr>
        <w:t xml:space="preserve">грижи </w:t>
      </w:r>
      <w:r w:rsidR="00730740">
        <w:rPr>
          <w:sz w:val="24"/>
          <w:szCs w:val="24"/>
          <w:lang w:val="bg-BG"/>
        </w:rPr>
        <w:t>със заместваща грижа;</w:t>
      </w:r>
    </w:p>
    <w:p w:rsidR="00B4457A" w:rsidRPr="00B61A88" w:rsidRDefault="00B4457A" w:rsidP="00B64586">
      <w:pPr>
        <w:numPr>
          <w:ilvl w:val="0"/>
          <w:numId w:val="21"/>
        </w:numPr>
        <w:spacing w:after="0" w:line="240" w:lineRule="auto"/>
        <w:ind w:left="351" w:hanging="270"/>
        <w:jc w:val="both"/>
        <w:rPr>
          <w:sz w:val="24"/>
          <w:szCs w:val="24"/>
        </w:rPr>
      </w:pPr>
      <w:r w:rsidRPr="00B61A88">
        <w:rPr>
          <w:sz w:val="24"/>
          <w:szCs w:val="24"/>
        </w:rPr>
        <w:t>Семейно-консултативен център</w:t>
      </w:r>
      <w:r w:rsidR="00430214" w:rsidRPr="00B61A88">
        <w:rPr>
          <w:sz w:val="24"/>
          <w:szCs w:val="24"/>
        </w:rPr>
        <w:t>;</w:t>
      </w:r>
    </w:p>
    <w:p w:rsidR="00B4457A" w:rsidRPr="00B61A88" w:rsidRDefault="00B4457A" w:rsidP="00B64586">
      <w:pPr>
        <w:numPr>
          <w:ilvl w:val="0"/>
          <w:numId w:val="21"/>
        </w:numPr>
        <w:spacing w:after="0" w:line="240" w:lineRule="auto"/>
        <w:ind w:left="351" w:hanging="270"/>
        <w:jc w:val="both"/>
        <w:rPr>
          <w:sz w:val="24"/>
          <w:szCs w:val="24"/>
        </w:rPr>
      </w:pPr>
      <w:r w:rsidRPr="00B61A88">
        <w:rPr>
          <w:sz w:val="24"/>
          <w:szCs w:val="24"/>
        </w:rPr>
        <w:t>Звено „Майка и бебе”</w:t>
      </w:r>
      <w:r w:rsidR="00430214" w:rsidRPr="00B61A88">
        <w:rPr>
          <w:sz w:val="24"/>
          <w:szCs w:val="24"/>
        </w:rPr>
        <w:t>;</w:t>
      </w:r>
    </w:p>
    <w:p w:rsidR="00730740" w:rsidRPr="00B61A88" w:rsidRDefault="00B4457A" w:rsidP="00730740">
      <w:pPr>
        <w:numPr>
          <w:ilvl w:val="0"/>
          <w:numId w:val="21"/>
        </w:numPr>
        <w:spacing w:after="0" w:line="240" w:lineRule="auto"/>
        <w:ind w:left="351" w:hanging="270"/>
        <w:jc w:val="both"/>
        <w:rPr>
          <w:sz w:val="24"/>
          <w:szCs w:val="24"/>
        </w:rPr>
      </w:pPr>
      <w:r w:rsidRPr="00B61A88">
        <w:rPr>
          <w:sz w:val="24"/>
          <w:szCs w:val="24"/>
        </w:rPr>
        <w:t>Център за приемна грижа и осиновяване</w:t>
      </w:r>
      <w:r w:rsidR="00B61A88" w:rsidRPr="00B61A88">
        <w:rPr>
          <w:sz w:val="24"/>
          <w:szCs w:val="24"/>
        </w:rPr>
        <w:t>;</w:t>
      </w:r>
    </w:p>
    <w:p w:rsidR="00730740" w:rsidRPr="00B61A88" w:rsidRDefault="00730740" w:rsidP="00730740">
      <w:pPr>
        <w:numPr>
          <w:ilvl w:val="0"/>
          <w:numId w:val="21"/>
        </w:numPr>
        <w:spacing w:after="0" w:line="240" w:lineRule="auto"/>
        <w:ind w:left="351" w:hanging="270"/>
        <w:jc w:val="both"/>
        <w:rPr>
          <w:sz w:val="24"/>
          <w:szCs w:val="24"/>
        </w:rPr>
      </w:pPr>
      <w:r w:rsidRPr="00B61A88">
        <w:rPr>
          <w:sz w:val="24"/>
          <w:szCs w:val="24"/>
        </w:rPr>
        <w:t>Център по приемна грижа, заместваща грижа и подкрепа на осиновяването</w:t>
      </w:r>
      <w:r w:rsidR="00B61A88" w:rsidRPr="00B61A88">
        <w:rPr>
          <w:sz w:val="24"/>
          <w:szCs w:val="24"/>
        </w:rPr>
        <w:t>;</w:t>
      </w:r>
    </w:p>
    <w:p w:rsidR="00B4457A" w:rsidRPr="00B61A88" w:rsidRDefault="00B4457A" w:rsidP="00B64586">
      <w:pPr>
        <w:numPr>
          <w:ilvl w:val="0"/>
          <w:numId w:val="21"/>
        </w:numPr>
        <w:spacing w:after="0" w:line="240" w:lineRule="auto"/>
        <w:ind w:left="351" w:hanging="270"/>
        <w:jc w:val="both"/>
        <w:rPr>
          <w:sz w:val="24"/>
          <w:szCs w:val="24"/>
        </w:rPr>
      </w:pPr>
      <w:r w:rsidRPr="00B61A88">
        <w:rPr>
          <w:sz w:val="24"/>
          <w:szCs w:val="24"/>
        </w:rPr>
        <w:t>Център за психично здраве</w:t>
      </w:r>
    </w:p>
    <w:p w:rsidR="00B4457A" w:rsidRPr="000A1309" w:rsidRDefault="00B4457A" w:rsidP="000A1309">
      <w:pPr>
        <w:spacing w:after="0" w:line="240" w:lineRule="auto"/>
        <w:ind w:left="66"/>
        <w:jc w:val="both"/>
        <w:rPr>
          <w:sz w:val="24"/>
          <w:szCs w:val="24"/>
        </w:rPr>
      </w:pPr>
    </w:p>
    <w:p w:rsidR="00B4457A" w:rsidRPr="000A1309" w:rsidRDefault="00B4457A" w:rsidP="000A1309">
      <w:pPr>
        <w:spacing w:after="0" w:line="240" w:lineRule="auto"/>
        <w:ind w:left="66"/>
        <w:jc w:val="both"/>
        <w:rPr>
          <w:sz w:val="24"/>
          <w:szCs w:val="24"/>
        </w:rPr>
      </w:pPr>
      <w:r w:rsidRPr="000A1309">
        <w:rPr>
          <w:sz w:val="24"/>
          <w:szCs w:val="24"/>
        </w:rPr>
        <w:t>ЗАБЕЛЕЖКА: Методологиите за услугите са представени в приложения № 1,</w:t>
      </w:r>
      <w:r w:rsidR="00B64586">
        <w:rPr>
          <w:sz w:val="24"/>
          <w:szCs w:val="24"/>
        </w:rPr>
        <w:t xml:space="preserve"> </w:t>
      </w:r>
      <w:r w:rsidRPr="000A1309">
        <w:rPr>
          <w:sz w:val="24"/>
          <w:szCs w:val="24"/>
        </w:rPr>
        <w:t>2,</w:t>
      </w:r>
      <w:r w:rsidR="00B64586">
        <w:rPr>
          <w:sz w:val="24"/>
          <w:szCs w:val="24"/>
        </w:rPr>
        <w:t xml:space="preserve"> </w:t>
      </w:r>
      <w:r w:rsidRPr="000A1309">
        <w:rPr>
          <w:sz w:val="24"/>
          <w:szCs w:val="24"/>
        </w:rPr>
        <w:t>3,</w:t>
      </w:r>
      <w:r w:rsidR="00B64586">
        <w:rPr>
          <w:sz w:val="24"/>
          <w:szCs w:val="24"/>
        </w:rPr>
        <w:t xml:space="preserve"> </w:t>
      </w:r>
      <w:r w:rsidRPr="000A1309">
        <w:rPr>
          <w:sz w:val="24"/>
          <w:szCs w:val="24"/>
        </w:rPr>
        <w:t>4,</w:t>
      </w:r>
      <w:r w:rsidR="00B64586">
        <w:rPr>
          <w:sz w:val="24"/>
          <w:szCs w:val="24"/>
        </w:rPr>
        <w:t xml:space="preserve"> </w:t>
      </w:r>
      <w:r w:rsidRPr="000A1309">
        <w:rPr>
          <w:sz w:val="24"/>
          <w:szCs w:val="24"/>
        </w:rPr>
        <w:t>5,</w:t>
      </w:r>
      <w:r w:rsidR="00B64586">
        <w:rPr>
          <w:sz w:val="24"/>
          <w:szCs w:val="24"/>
        </w:rPr>
        <w:t xml:space="preserve"> </w:t>
      </w:r>
      <w:r w:rsidRPr="000A1309">
        <w:rPr>
          <w:sz w:val="24"/>
          <w:szCs w:val="24"/>
        </w:rPr>
        <w:t>6 и 7</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2"/>
        <w:gridCol w:w="4500"/>
        <w:gridCol w:w="3068"/>
      </w:tblGrid>
      <w:tr w:rsidR="00B4457A" w:rsidRPr="000A1309" w:rsidTr="00612A5D">
        <w:trPr>
          <w:trHeight w:val="833"/>
          <w:jc w:val="center"/>
        </w:trPr>
        <w:tc>
          <w:tcPr>
            <w:tcW w:w="2212" w:type="dxa"/>
            <w:vAlign w:val="center"/>
          </w:tcPr>
          <w:p w:rsidR="00B4457A" w:rsidRPr="000A1309" w:rsidRDefault="00B4457A" w:rsidP="000A1309">
            <w:pPr>
              <w:spacing w:after="0" w:line="240" w:lineRule="auto"/>
              <w:rPr>
                <w:b/>
                <w:sz w:val="24"/>
                <w:szCs w:val="24"/>
              </w:rPr>
            </w:pPr>
            <w:r w:rsidRPr="000A1309">
              <w:rPr>
                <w:b/>
                <w:sz w:val="24"/>
                <w:szCs w:val="24"/>
              </w:rPr>
              <w:t>Общини</w:t>
            </w:r>
          </w:p>
        </w:tc>
        <w:tc>
          <w:tcPr>
            <w:tcW w:w="4500" w:type="dxa"/>
            <w:vAlign w:val="center"/>
          </w:tcPr>
          <w:p w:rsidR="00B4457A" w:rsidRPr="000A1309" w:rsidRDefault="00B4457A" w:rsidP="000A1309">
            <w:pPr>
              <w:spacing w:after="0" w:line="240" w:lineRule="auto"/>
              <w:ind w:left="34" w:right="14"/>
              <w:rPr>
                <w:sz w:val="24"/>
                <w:szCs w:val="24"/>
              </w:rPr>
            </w:pPr>
            <w:r w:rsidRPr="000A1309">
              <w:rPr>
                <w:sz w:val="24"/>
                <w:szCs w:val="24"/>
              </w:rPr>
              <w:t>Видове услуги</w:t>
            </w:r>
          </w:p>
        </w:tc>
        <w:tc>
          <w:tcPr>
            <w:tcW w:w="3068" w:type="dxa"/>
            <w:vAlign w:val="center"/>
          </w:tcPr>
          <w:p w:rsidR="00B4457A" w:rsidRPr="000A1309" w:rsidRDefault="00B4457A" w:rsidP="000A1309">
            <w:pPr>
              <w:spacing w:after="0" w:line="240" w:lineRule="auto"/>
              <w:ind w:right="14"/>
              <w:rPr>
                <w:sz w:val="24"/>
                <w:szCs w:val="24"/>
              </w:rPr>
            </w:pPr>
            <w:r w:rsidRPr="000A1309">
              <w:rPr>
                <w:sz w:val="24"/>
                <w:szCs w:val="24"/>
              </w:rPr>
              <w:t xml:space="preserve">Индикативен  персонал на планираните услуги </w:t>
            </w:r>
          </w:p>
        </w:tc>
      </w:tr>
      <w:tr w:rsidR="00B4457A" w:rsidRPr="000A1309" w:rsidTr="00612A5D">
        <w:trPr>
          <w:trHeight w:val="736"/>
          <w:jc w:val="center"/>
        </w:trPr>
        <w:tc>
          <w:tcPr>
            <w:tcW w:w="2212" w:type="dxa"/>
            <w:vAlign w:val="center"/>
          </w:tcPr>
          <w:p w:rsidR="00B4457A" w:rsidRPr="000A1309" w:rsidRDefault="00B4457A" w:rsidP="000A1309">
            <w:pPr>
              <w:spacing w:after="0" w:line="240" w:lineRule="auto"/>
              <w:rPr>
                <w:b/>
                <w:sz w:val="24"/>
                <w:szCs w:val="24"/>
              </w:rPr>
            </w:pPr>
            <w:r w:rsidRPr="000A1309">
              <w:rPr>
                <w:b/>
                <w:sz w:val="24"/>
                <w:szCs w:val="24"/>
              </w:rPr>
              <w:t>ГАБРОВО</w:t>
            </w:r>
          </w:p>
        </w:tc>
        <w:tc>
          <w:tcPr>
            <w:tcW w:w="4500" w:type="dxa"/>
            <w:vAlign w:val="center"/>
          </w:tcPr>
          <w:p w:rsidR="00B4457A" w:rsidRPr="000A1309" w:rsidRDefault="00B4457A" w:rsidP="000A1309">
            <w:pPr>
              <w:spacing w:after="0" w:line="240" w:lineRule="auto"/>
              <w:rPr>
                <w:sz w:val="24"/>
                <w:szCs w:val="24"/>
              </w:rPr>
            </w:pPr>
            <w:r w:rsidRPr="000A1309">
              <w:rPr>
                <w:sz w:val="24"/>
                <w:szCs w:val="24"/>
              </w:rPr>
              <w:t>Дневен център</w:t>
            </w:r>
            <w:r w:rsidR="00865548">
              <w:rPr>
                <w:sz w:val="24"/>
                <w:szCs w:val="24"/>
              </w:rPr>
              <w:t>;</w:t>
            </w:r>
            <w:r w:rsidRPr="000A1309">
              <w:rPr>
                <w:sz w:val="24"/>
                <w:szCs w:val="24"/>
              </w:rPr>
              <w:t xml:space="preserve"> </w:t>
            </w:r>
          </w:p>
          <w:p w:rsidR="00B4457A" w:rsidRPr="000A1309" w:rsidRDefault="00B4457A" w:rsidP="000A1309">
            <w:pPr>
              <w:spacing w:after="0" w:line="240" w:lineRule="auto"/>
              <w:jc w:val="both"/>
              <w:rPr>
                <w:sz w:val="24"/>
                <w:szCs w:val="24"/>
                <w:lang w:val="ru-RU"/>
              </w:rPr>
            </w:pPr>
            <w:r w:rsidRPr="000A1309">
              <w:rPr>
                <w:sz w:val="24"/>
                <w:szCs w:val="24"/>
              </w:rPr>
              <w:t>Специализирана резидентна грижа за деца до 7 години</w:t>
            </w:r>
            <w:r w:rsidR="003056D6" w:rsidRPr="000A1309">
              <w:rPr>
                <w:sz w:val="24"/>
                <w:szCs w:val="24"/>
              </w:rPr>
              <w:t xml:space="preserve"> </w:t>
            </w:r>
            <w:r w:rsidRPr="000A1309">
              <w:rPr>
                <w:sz w:val="24"/>
                <w:szCs w:val="24"/>
              </w:rPr>
              <w:t xml:space="preserve">с потребност от постоянни здравни грижи </w:t>
            </w:r>
            <w:r w:rsidR="00865548">
              <w:rPr>
                <w:sz w:val="24"/>
                <w:szCs w:val="24"/>
              </w:rPr>
              <w:t xml:space="preserve">със </w:t>
            </w:r>
            <w:r w:rsidR="00865548">
              <w:rPr>
                <w:sz w:val="24"/>
                <w:szCs w:val="24"/>
              </w:rPr>
              <w:lastRenderedPageBreak/>
              <w:t>заместваща грижа;</w:t>
            </w:r>
          </w:p>
          <w:p w:rsidR="00B4457A" w:rsidRPr="000A1309" w:rsidRDefault="00B4457A" w:rsidP="000A1309">
            <w:pPr>
              <w:spacing w:after="0" w:line="240" w:lineRule="auto"/>
              <w:rPr>
                <w:sz w:val="24"/>
                <w:szCs w:val="24"/>
              </w:rPr>
            </w:pPr>
            <w:r w:rsidRPr="000A1309">
              <w:rPr>
                <w:sz w:val="24"/>
                <w:szCs w:val="24"/>
              </w:rPr>
              <w:t>Център за ранна интервенция</w:t>
            </w:r>
            <w:r w:rsidR="00865548">
              <w:rPr>
                <w:sz w:val="24"/>
                <w:szCs w:val="24"/>
              </w:rPr>
              <w:t>;</w:t>
            </w:r>
            <w:r w:rsidRPr="000A1309">
              <w:rPr>
                <w:sz w:val="24"/>
                <w:szCs w:val="24"/>
              </w:rPr>
              <w:t xml:space="preserve"> </w:t>
            </w:r>
          </w:p>
          <w:p w:rsidR="00B4457A" w:rsidRPr="000A1309" w:rsidRDefault="00B4457A" w:rsidP="000A1309">
            <w:pPr>
              <w:spacing w:after="0" w:line="240" w:lineRule="auto"/>
              <w:rPr>
                <w:sz w:val="24"/>
                <w:szCs w:val="24"/>
              </w:rPr>
            </w:pPr>
            <w:r w:rsidRPr="000A1309">
              <w:rPr>
                <w:sz w:val="24"/>
                <w:szCs w:val="24"/>
              </w:rPr>
              <w:t>Център за майчино и детско здраве</w:t>
            </w:r>
          </w:p>
        </w:tc>
        <w:tc>
          <w:tcPr>
            <w:tcW w:w="3068" w:type="dxa"/>
            <w:vAlign w:val="center"/>
          </w:tcPr>
          <w:p w:rsidR="00B4457A" w:rsidRPr="000A1309" w:rsidRDefault="00B4457A" w:rsidP="00B64586">
            <w:pPr>
              <w:spacing w:after="0" w:line="240" w:lineRule="auto"/>
              <w:jc w:val="center"/>
              <w:rPr>
                <w:sz w:val="24"/>
                <w:szCs w:val="24"/>
              </w:rPr>
            </w:pPr>
            <w:r w:rsidRPr="000A1309">
              <w:rPr>
                <w:sz w:val="24"/>
                <w:szCs w:val="24"/>
              </w:rPr>
              <w:lastRenderedPageBreak/>
              <w:t>43</w:t>
            </w:r>
          </w:p>
        </w:tc>
      </w:tr>
      <w:tr w:rsidR="00B4457A" w:rsidRPr="000A1309" w:rsidTr="00612A5D">
        <w:trPr>
          <w:trHeight w:val="736"/>
          <w:jc w:val="center"/>
        </w:trPr>
        <w:tc>
          <w:tcPr>
            <w:tcW w:w="2212" w:type="dxa"/>
            <w:vAlign w:val="center"/>
          </w:tcPr>
          <w:p w:rsidR="00B4457A" w:rsidRPr="000A1309" w:rsidRDefault="00B4457A" w:rsidP="000A1309">
            <w:pPr>
              <w:spacing w:after="0" w:line="240" w:lineRule="auto"/>
              <w:rPr>
                <w:b/>
                <w:sz w:val="24"/>
                <w:szCs w:val="24"/>
              </w:rPr>
            </w:pPr>
            <w:r w:rsidRPr="000A1309">
              <w:rPr>
                <w:b/>
                <w:sz w:val="24"/>
                <w:szCs w:val="24"/>
              </w:rPr>
              <w:lastRenderedPageBreak/>
              <w:t>МОНТАНА</w:t>
            </w:r>
          </w:p>
        </w:tc>
        <w:tc>
          <w:tcPr>
            <w:tcW w:w="4500" w:type="dxa"/>
            <w:vAlign w:val="center"/>
          </w:tcPr>
          <w:p w:rsidR="00B4457A" w:rsidRPr="000A1309" w:rsidRDefault="00B4457A" w:rsidP="000A1309">
            <w:pPr>
              <w:spacing w:after="0" w:line="240" w:lineRule="auto"/>
              <w:rPr>
                <w:sz w:val="24"/>
                <w:szCs w:val="24"/>
              </w:rPr>
            </w:pPr>
            <w:r w:rsidRPr="000A1309">
              <w:rPr>
                <w:sz w:val="24"/>
                <w:szCs w:val="24"/>
              </w:rPr>
              <w:t>Дневен център</w:t>
            </w:r>
            <w:r w:rsidR="00D3233B">
              <w:rPr>
                <w:sz w:val="24"/>
                <w:szCs w:val="24"/>
              </w:rPr>
              <w:t>;</w:t>
            </w:r>
          </w:p>
          <w:p w:rsidR="00B4457A" w:rsidRPr="000A1309" w:rsidRDefault="00B4457A" w:rsidP="000A1309">
            <w:pPr>
              <w:spacing w:after="0" w:line="240" w:lineRule="auto"/>
              <w:rPr>
                <w:sz w:val="24"/>
                <w:szCs w:val="24"/>
              </w:rPr>
            </w:pPr>
            <w:r w:rsidRPr="000A1309">
              <w:rPr>
                <w:sz w:val="24"/>
                <w:szCs w:val="24"/>
              </w:rPr>
              <w:t>Семейно-консултативен център</w:t>
            </w:r>
            <w:r w:rsidR="00D3233B">
              <w:rPr>
                <w:sz w:val="24"/>
                <w:szCs w:val="24"/>
              </w:rPr>
              <w:t>;</w:t>
            </w:r>
          </w:p>
          <w:p w:rsidR="00B4457A" w:rsidRPr="000A1309" w:rsidRDefault="00B4457A" w:rsidP="000A1309">
            <w:pPr>
              <w:spacing w:after="0" w:line="240" w:lineRule="auto"/>
              <w:rPr>
                <w:sz w:val="24"/>
                <w:szCs w:val="24"/>
              </w:rPr>
            </w:pPr>
            <w:r w:rsidRPr="000A1309">
              <w:rPr>
                <w:sz w:val="24"/>
                <w:szCs w:val="24"/>
              </w:rPr>
              <w:t>Звено „Майка и бебе”</w:t>
            </w:r>
            <w:r w:rsidR="00D3233B">
              <w:rPr>
                <w:sz w:val="24"/>
                <w:szCs w:val="24"/>
              </w:rPr>
              <w:t>;</w:t>
            </w:r>
          </w:p>
          <w:p w:rsidR="00B4457A" w:rsidRPr="000A1309" w:rsidRDefault="00B4457A" w:rsidP="000A1309">
            <w:pPr>
              <w:spacing w:after="0" w:line="240" w:lineRule="auto"/>
              <w:jc w:val="both"/>
              <w:rPr>
                <w:sz w:val="24"/>
                <w:szCs w:val="24"/>
                <w:lang w:val="ru-RU"/>
              </w:rPr>
            </w:pPr>
            <w:r w:rsidRPr="000A1309">
              <w:rPr>
                <w:sz w:val="24"/>
                <w:szCs w:val="24"/>
              </w:rPr>
              <w:t>Специализирана резидентна грижа за деца до 7 години</w:t>
            </w:r>
            <w:r w:rsidR="003056D6" w:rsidRPr="000A1309">
              <w:rPr>
                <w:sz w:val="24"/>
                <w:szCs w:val="24"/>
              </w:rPr>
              <w:t xml:space="preserve"> </w:t>
            </w:r>
            <w:r w:rsidRPr="000A1309">
              <w:rPr>
                <w:sz w:val="24"/>
                <w:szCs w:val="24"/>
              </w:rPr>
              <w:t xml:space="preserve">с потребност от постоянни здравни грижи </w:t>
            </w:r>
            <w:r w:rsidR="00865548" w:rsidRPr="00865548">
              <w:rPr>
                <w:sz w:val="24"/>
                <w:szCs w:val="24"/>
              </w:rPr>
              <w:t>със заместваща грижа;</w:t>
            </w:r>
          </w:p>
          <w:p w:rsidR="00B4457A" w:rsidRPr="000A1309" w:rsidRDefault="00B4457A" w:rsidP="000A1309">
            <w:pPr>
              <w:spacing w:after="0" w:line="240" w:lineRule="auto"/>
              <w:rPr>
                <w:sz w:val="24"/>
                <w:szCs w:val="24"/>
              </w:rPr>
            </w:pPr>
            <w:r w:rsidRPr="000A1309">
              <w:rPr>
                <w:sz w:val="24"/>
                <w:szCs w:val="24"/>
              </w:rPr>
              <w:t>Център за ранна интервенция</w:t>
            </w:r>
            <w:r w:rsidR="00D3233B">
              <w:rPr>
                <w:sz w:val="24"/>
                <w:szCs w:val="24"/>
              </w:rPr>
              <w:t>;</w:t>
            </w:r>
          </w:p>
          <w:p w:rsidR="00B4457A" w:rsidRPr="000A1309" w:rsidRDefault="00B4457A" w:rsidP="000A1309">
            <w:pPr>
              <w:spacing w:after="0" w:line="240" w:lineRule="auto"/>
              <w:rPr>
                <w:sz w:val="24"/>
                <w:szCs w:val="24"/>
              </w:rPr>
            </w:pPr>
            <w:r w:rsidRPr="000A1309">
              <w:rPr>
                <w:sz w:val="24"/>
                <w:szCs w:val="24"/>
              </w:rPr>
              <w:t>Център за майчино и детско здраве</w:t>
            </w:r>
          </w:p>
        </w:tc>
        <w:tc>
          <w:tcPr>
            <w:tcW w:w="3068" w:type="dxa"/>
            <w:vAlign w:val="center"/>
          </w:tcPr>
          <w:p w:rsidR="00B4457A" w:rsidRPr="000A1309" w:rsidRDefault="00B4457A" w:rsidP="00B64586">
            <w:pPr>
              <w:spacing w:after="0" w:line="240" w:lineRule="auto"/>
              <w:jc w:val="center"/>
              <w:rPr>
                <w:sz w:val="24"/>
                <w:szCs w:val="24"/>
              </w:rPr>
            </w:pPr>
            <w:r w:rsidRPr="000A1309">
              <w:rPr>
                <w:sz w:val="24"/>
                <w:szCs w:val="24"/>
              </w:rPr>
              <w:t>42</w:t>
            </w:r>
          </w:p>
        </w:tc>
      </w:tr>
      <w:tr w:rsidR="00B4457A" w:rsidRPr="000A1309" w:rsidTr="00612A5D">
        <w:trPr>
          <w:trHeight w:val="736"/>
          <w:jc w:val="center"/>
        </w:trPr>
        <w:tc>
          <w:tcPr>
            <w:tcW w:w="2212" w:type="dxa"/>
            <w:vAlign w:val="center"/>
          </w:tcPr>
          <w:p w:rsidR="00B4457A" w:rsidRPr="000A1309" w:rsidRDefault="00B4457A" w:rsidP="000A1309">
            <w:pPr>
              <w:spacing w:after="0" w:line="240" w:lineRule="auto"/>
              <w:rPr>
                <w:b/>
                <w:sz w:val="24"/>
                <w:szCs w:val="24"/>
              </w:rPr>
            </w:pPr>
            <w:r w:rsidRPr="000A1309">
              <w:rPr>
                <w:b/>
                <w:sz w:val="24"/>
                <w:szCs w:val="24"/>
              </w:rPr>
              <w:t>ПАЗАРДЖИК</w:t>
            </w:r>
          </w:p>
        </w:tc>
        <w:tc>
          <w:tcPr>
            <w:tcW w:w="4500" w:type="dxa"/>
            <w:vAlign w:val="center"/>
          </w:tcPr>
          <w:p w:rsidR="00B4457A" w:rsidRPr="000A1309" w:rsidRDefault="00B4457A" w:rsidP="000A1309">
            <w:pPr>
              <w:spacing w:after="0" w:line="240" w:lineRule="auto"/>
              <w:rPr>
                <w:sz w:val="24"/>
                <w:szCs w:val="24"/>
              </w:rPr>
            </w:pPr>
            <w:r w:rsidRPr="000A1309">
              <w:rPr>
                <w:sz w:val="24"/>
                <w:szCs w:val="24"/>
              </w:rPr>
              <w:t>Център за ранна интервенция</w:t>
            </w:r>
            <w:r w:rsidR="00D3233B">
              <w:rPr>
                <w:sz w:val="24"/>
                <w:szCs w:val="24"/>
              </w:rPr>
              <w:t>;</w:t>
            </w:r>
            <w:r w:rsidRPr="000A1309">
              <w:rPr>
                <w:sz w:val="24"/>
                <w:szCs w:val="24"/>
              </w:rPr>
              <w:t xml:space="preserve"> </w:t>
            </w:r>
          </w:p>
          <w:p w:rsidR="00B4457A" w:rsidRPr="000A1309" w:rsidRDefault="00B4457A" w:rsidP="000A1309">
            <w:pPr>
              <w:spacing w:after="0" w:line="240" w:lineRule="auto"/>
              <w:rPr>
                <w:sz w:val="24"/>
                <w:szCs w:val="24"/>
              </w:rPr>
            </w:pPr>
            <w:r w:rsidRPr="000A1309">
              <w:rPr>
                <w:sz w:val="24"/>
                <w:szCs w:val="24"/>
              </w:rPr>
              <w:t>Семейно-консултативен център</w:t>
            </w:r>
            <w:r w:rsidR="00D3233B">
              <w:rPr>
                <w:sz w:val="24"/>
                <w:szCs w:val="24"/>
              </w:rPr>
              <w:t>;</w:t>
            </w:r>
          </w:p>
          <w:p w:rsidR="00B4457A" w:rsidRPr="000A1309" w:rsidRDefault="00B4457A" w:rsidP="000A1309">
            <w:pPr>
              <w:spacing w:after="0" w:line="240" w:lineRule="auto"/>
              <w:rPr>
                <w:sz w:val="24"/>
                <w:szCs w:val="24"/>
              </w:rPr>
            </w:pPr>
            <w:r w:rsidRPr="000A1309">
              <w:rPr>
                <w:sz w:val="24"/>
                <w:szCs w:val="24"/>
              </w:rPr>
              <w:t>Дневен център</w:t>
            </w:r>
            <w:r w:rsidR="00D3233B">
              <w:rPr>
                <w:sz w:val="24"/>
                <w:szCs w:val="24"/>
              </w:rPr>
              <w:t>;</w:t>
            </w:r>
          </w:p>
          <w:p w:rsidR="00B4457A" w:rsidRPr="000A1309" w:rsidRDefault="00B4457A" w:rsidP="000A1309">
            <w:pPr>
              <w:spacing w:after="0" w:line="240" w:lineRule="auto"/>
              <w:rPr>
                <w:sz w:val="24"/>
                <w:szCs w:val="24"/>
              </w:rPr>
            </w:pPr>
            <w:r w:rsidRPr="000A1309">
              <w:rPr>
                <w:sz w:val="24"/>
                <w:szCs w:val="24"/>
              </w:rPr>
              <w:t>Център за приемна грижа и осиновяване</w:t>
            </w:r>
            <w:r w:rsidR="00D3233B">
              <w:rPr>
                <w:sz w:val="24"/>
                <w:szCs w:val="24"/>
              </w:rPr>
              <w:t>;</w:t>
            </w:r>
          </w:p>
          <w:p w:rsidR="00B4457A" w:rsidRPr="000A1309" w:rsidRDefault="00B4457A" w:rsidP="000A1309">
            <w:pPr>
              <w:spacing w:after="0" w:line="240" w:lineRule="auto"/>
              <w:jc w:val="both"/>
              <w:rPr>
                <w:sz w:val="24"/>
                <w:szCs w:val="24"/>
                <w:lang w:val="ru-RU"/>
              </w:rPr>
            </w:pPr>
            <w:r w:rsidRPr="000A1309">
              <w:rPr>
                <w:sz w:val="24"/>
                <w:szCs w:val="24"/>
              </w:rPr>
              <w:t>Специализирана резидентна грижа за деца до 7 години</w:t>
            </w:r>
            <w:r w:rsidR="003056D6" w:rsidRPr="000A1309">
              <w:rPr>
                <w:sz w:val="24"/>
                <w:szCs w:val="24"/>
              </w:rPr>
              <w:t xml:space="preserve"> </w:t>
            </w:r>
            <w:r w:rsidRPr="000A1309">
              <w:rPr>
                <w:sz w:val="24"/>
                <w:szCs w:val="24"/>
              </w:rPr>
              <w:t xml:space="preserve">с потребност от постоянни здравни грижи </w:t>
            </w:r>
            <w:r w:rsidR="00D3233B" w:rsidRPr="00D3233B">
              <w:rPr>
                <w:sz w:val="24"/>
                <w:szCs w:val="24"/>
              </w:rPr>
              <w:t>със заместваща грижа;</w:t>
            </w:r>
          </w:p>
          <w:p w:rsidR="00B4457A" w:rsidRPr="000A1309" w:rsidRDefault="00B4457A" w:rsidP="000A1309">
            <w:pPr>
              <w:spacing w:after="0" w:line="240" w:lineRule="auto"/>
              <w:rPr>
                <w:sz w:val="24"/>
                <w:szCs w:val="24"/>
              </w:rPr>
            </w:pPr>
            <w:r w:rsidRPr="000A1309">
              <w:rPr>
                <w:sz w:val="24"/>
                <w:szCs w:val="24"/>
              </w:rPr>
              <w:t>Център за майчино и детско здраве</w:t>
            </w:r>
            <w:r w:rsidR="00D3233B">
              <w:rPr>
                <w:sz w:val="24"/>
                <w:szCs w:val="24"/>
              </w:rPr>
              <w:t>.</w:t>
            </w:r>
          </w:p>
        </w:tc>
        <w:tc>
          <w:tcPr>
            <w:tcW w:w="3068" w:type="dxa"/>
            <w:vAlign w:val="center"/>
          </w:tcPr>
          <w:p w:rsidR="00B4457A" w:rsidRPr="000A1309" w:rsidRDefault="00B4457A" w:rsidP="00B64586">
            <w:pPr>
              <w:spacing w:after="0" w:line="240" w:lineRule="auto"/>
              <w:jc w:val="center"/>
              <w:rPr>
                <w:sz w:val="24"/>
                <w:szCs w:val="24"/>
              </w:rPr>
            </w:pPr>
            <w:r w:rsidRPr="000A1309">
              <w:rPr>
                <w:sz w:val="24"/>
                <w:szCs w:val="24"/>
              </w:rPr>
              <w:t>50</w:t>
            </w:r>
          </w:p>
        </w:tc>
      </w:tr>
      <w:tr w:rsidR="00B4457A" w:rsidRPr="000A1309" w:rsidTr="00612A5D">
        <w:trPr>
          <w:trHeight w:val="736"/>
          <w:jc w:val="center"/>
        </w:trPr>
        <w:tc>
          <w:tcPr>
            <w:tcW w:w="2212" w:type="dxa"/>
            <w:vAlign w:val="center"/>
          </w:tcPr>
          <w:p w:rsidR="00B4457A" w:rsidRPr="000A1309" w:rsidRDefault="00B4457A" w:rsidP="000A1309">
            <w:pPr>
              <w:spacing w:after="0" w:line="240" w:lineRule="auto"/>
              <w:rPr>
                <w:b/>
                <w:sz w:val="24"/>
                <w:szCs w:val="24"/>
              </w:rPr>
            </w:pPr>
            <w:r w:rsidRPr="000A1309">
              <w:rPr>
                <w:b/>
                <w:sz w:val="24"/>
                <w:szCs w:val="24"/>
              </w:rPr>
              <w:t>ПЕРНИК</w:t>
            </w:r>
          </w:p>
        </w:tc>
        <w:tc>
          <w:tcPr>
            <w:tcW w:w="4500" w:type="dxa"/>
            <w:vAlign w:val="center"/>
          </w:tcPr>
          <w:p w:rsidR="00B4457A" w:rsidRPr="000A1309" w:rsidRDefault="00B4457A" w:rsidP="000A1309">
            <w:pPr>
              <w:spacing w:after="0" w:line="240" w:lineRule="auto"/>
              <w:rPr>
                <w:sz w:val="24"/>
                <w:szCs w:val="24"/>
              </w:rPr>
            </w:pPr>
            <w:r w:rsidRPr="000A1309">
              <w:rPr>
                <w:sz w:val="24"/>
                <w:szCs w:val="24"/>
              </w:rPr>
              <w:t>Дневен център</w:t>
            </w:r>
            <w:r w:rsidR="00D3233B">
              <w:rPr>
                <w:sz w:val="24"/>
                <w:szCs w:val="24"/>
              </w:rPr>
              <w:t>;</w:t>
            </w:r>
          </w:p>
          <w:p w:rsidR="00B4457A" w:rsidRPr="000A1309" w:rsidRDefault="00B4457A" w:rsidP="000A1309">
            <w:pPr>
              <w:spacing w:after="0" w:line="240" w:lineRule="auto"/>
              <w:rPr>
                <w:sz w:val="24"/>
                <w:szCs w:val="24"/>
              </w:rPr>
            </w:pPr>
            <w:r w:rsidRPr="000A1309">
              <w:rPr>
                <w:sz w:val="24"/>
                <w:szCs w:val="24"/>
              </w:rPr>
              <w:t>Семейно-консултативен център</w:t>
            </w:r>
            <w:r w:rsidR="00D3233B">
              <w:rPr>
                <w:sz w:val="24"/>
                <w:szCs w:val="24"/>
              </w:rPr>
              <w:t>;</w:t>
            </w:r>
          </w:p>
          <w:p w:rsidR="00B4457A" w:rsidRPr="000A1309" w:rsidRDefault="00B4457A" w:rsidP="000A1309">
            <w:pPr>
              <w:spacing w:after="0" w:line="240" w:lineRule="auto"/>
              <w:rPr>
                <w:sz w:val="24"/>
                <w:szCs w:val="24"/>
              </w:rPr>
            </w:pPr>
            <w:r w:rsidRPr="000A1309">
              <w:rPr>
                <w:sz w:val="24"/>
                <w:szCs w:val="24"/>
              </w:rPr>
              <w:t>Център за ранна интервенция</w:t>
            </w:r>
            <w:r w:rsidR="00D3233B">
              <w:rPr>
                <w:sz w:val="24"/>
                <w:szCs w:val="24"/>
              </w:rPr>
              <w:t>;</w:t>
            </w:r>
          </w:p>
          <w:p w:rsidR="00B4457A" w:rsidRPr="000A1309" w:rsidRDefault="00B4457A" w:rsidP="000A1309">
            <w:pPr>
              <w:spacing w:after="0" w:line="240" w:lineRule="auto"/>
              <w:jc w:val="both"/>
              <w:rPr>
                <w:sz w:val="24"/>
                <w:szCs w:val="24"/>
                <w:lang w:val="ru-RU"/>
              </w:rPr>
            </w:pPr>
            <w:r w:rsidRPr="000A1309">
              <w:rPr>
                <w:sz w:val="24"/>
                <w:szCs w:val="24"/>
              </w:rPr>
              <w:t>Специализирана резидентна грижа за деца до 7 години</w:t>
            </w:r>
            <w:r w:rsidR="003056D6" w:rsidRPr="000A1309">
              <w:rPr>
                <w:sz w:val="24"/>
                <w:szCs w:val="24"/>
              </w:rPr>
              <w:t xml:space="preserve"> </w:t>
            </w:r>
            <w:r w:rsidRPr="000A1309">
              <w:rPr>
                <w:sz w:val="24"/>
                <w:szCs w:val="24"/>
              </w:rPr>
              <w:t xml:space="preserve">с потребност от постоянни здравни грижи </w:t>
            </w:r>
            <w:r w:rsidR="00D3233B" w:rsidRPr="00D3233B">
              <w:rPr>
                <w:sz w:val="24"/>
                <w:szCs w:val="24"/>
              </w:rPr>
              <w:t>със заместваща грижа;</w:t>
            </w:r>
          </w:p>
          <w:p w:rsidR="00B4457A" w:rsidRPr="000A1309" w:rsidRDefault="00B4457A" w:rsidP="000A1309">
            <w:pPr>
              <w:spacing w:after="0" w:line="240" w:lineRule="auto"/>
              <w:rPr>
                <w:sz w:val="24"/>
                <w:szCs w:val="24"/>
              </w:rPr>
            </w:pPr>
            <w:r w:rsidRPr="000A1309">
              <w:rPr>
                <w:sz w:val="24"/>
                <w:szCs w:val="24"/>
              </w:rPr>
              <w:t>Център за майчино и детско здраве</w:t>
            </w:r>
            <w:r w:rsidR="00D3233B">
              <w:rPr>
                <w:sz w:val="24"/>
                <w:szCs w:val="24"/>
              </w:rPr>
              <w:t>.</w:t>
            </w:r>
          </w:p>
        </w:tc>
        <w:tc>
          <w:tcPr>
            <w:tcW w:w="3068" w:type="dxa"/>
            <w:vAlign w:val="center"/>
          </w:tcPr>
          <w:p w:rsidR="00B4457A" w:rsidRPr="000A1309" w:rsidRDefault="00B4457A" w:rsidP="00B64586">
            <w:pPr>
              <w:spacing w:after="0" w:line="240" w:lineRule="auto"/>
              <w:jc w:val="center"/>
              <w:rPr>
                <w:sz w:val="24"/>
                <w:szCs w:val="24"/>
              </w:rPr>
            </w:pPr>
            <w:r w:rsidRPr="000A1309">
              <w:rPr>
                <w:sz w:val="24"/>
                <w:szCs w:val="24"/>
              </w:rPr>
              <w:t>67</w:t>
            </w:r>
          </w:p>
        </w:tc>
      </w:tr>
      <w:tr w:rsidR="00B4457A" w:rsidRPr="000A1309" w:rsidTr="00612A5D">
        <w:trPr>
          <w:trHeight w:val="593"/>
          <w:jc w:val="center"/>
        </w:trPr>
        <w:tc>
          <w:tcPr>
            <w:tcW w:w="2212" w:type="dxa"/>
            <w:vAlign w:val="center"/>
          </w:tcPr>
          <w:p w:rsidR="00B4457A" w:rsidRPr="000A1309" w:rsidRDefault="00B4457A" w:rsidP="000A1309">
            <w:pPr>
              <w:spacing w:after="0" w:line="240" w:lineRule="auto"/>
              <w:rPr>
                <w:b/>
                <w:sz w:val="24"/>
                <w:szCs w:val="24"/>
              </w:rPr>
            </w:pPr>
            <w:r w:rsidRPr="000A1309">
              <w:rPr>
                <w:b/>
                <w:sz w:val="24"/>
                <w:szCs w:val="24"/>
              </w:rPr>
              <w:t>ПЛОВДИВ</w:t>
            </w:r>
          </w:p>
        </w:tc>
        <w:tc>
          <w:tcPr>
            <w:tcW w:w="4500" w:type="dxa"/>
            <w:vAlign w:val="center"/>
          </w:tcPr>
          <w:p w:rsidR="00B4457A" w:rsidRPr="000A1309" w:rsidRDefault="00B4457A" w:rsidP="000A1309">
            <w:pPr>
              <w:spacing w:after="0" w:line="240" w:lineRule="auto"/>
              <w:jc w:val="both"/>
              <w:rPr>
                <w:sz w:val="24"/>
                <w:szCs w:val="24"/>
                <w:lang w:val="ru-RU"/>
              </w:rPr>
            </w:pPr>
            <w:r w:rsidRPr="000A1309">
              <w:rPr>
                <w:sz w:val="24"/>
                <w:szCs w:val="24"/>
              </w:rPr>
              <w:t>Специализирана резидентна грижа за деца до 7 години</w:t>
            </w:r>
            <w:r w:rsidR="003056D6" w:rsidRPr="000A1309">
              <w:rPr>
                <w:sz w:val="24"/>
                <w:szCs w:val="24"/>
              </w:rPr>
              <w:t xml:space="preserve"> </w:t>
            </w:r>
            <w:r w:rsidRPr="000A1309">
              <w:rPr>
                <w:sz w:val="24"/>
                <w:szCs w:val="24"/>
              </w:rPr>
              <w:t xml:space="preserve">с потребност от постоянни здравни грижи </w:t>
            </w:r>
            <w:r w:rsidR="00D3233B" w:rsidRPr="00D3233B">
              <w:rPr>
                <w:sz w:val="24"/>
                <w:szCs w:val="24"/>
              </w:rPr>
              <w:t>със заместваща грижа;</w:t>
            </w:r>
          </w:p>
          <w:p w:rsidR="00B4457A" w:rsidRPr="000A1309" w:rsidRDefault="00B4457A" w:rsidP="000A1309">
            <w:pPr>
              <w:spacing w:after="0" w:line="240" w:lineRule="auto"/>
              <w:rPr>
                <w:sz w:val="24"/>
                <w:szCs w:val="24"/>
              </w:rPr>
            </w:pPr>
            <w:r w:rsidRPr="000A1309">
              <w:rPr>
                <w:sz w:val="24"/>
                <w:szCs w:val="24"/>
              </w:rPr>
              <w:t>Семейно-консултативен център</w:t>
            </w:r>
            <w:r w:rsidR="00D3233B">
              <w:rPr>
                <w:sz w:val="24"/>
                <w:szCs w:val="24"/>
              </w:rPr>
              <w:t>;</w:t>
            </w:r>
          </w:p>
          <w:p w:rsidR="00B4457A" w:rsidRPr="000A1309" w:rsidRDefault="00B4457A" w:rsidP="000A1309">
            <w:pPr>
              <w:spacing w:after="0" w:line="240" w:lineRule="auto"/>
              <w:rPr>
                <w:sz w:val="24"/>
                <w:szCs w:val="24"/>
              </w:rPr>
            </w:pPr>
            <w:r w:rsidRPr="000A1309">
              <w:rPr>
                <w:sz w:val="24"/>
                <w:szCs w:val="24"/>
              </w:rPr>
              <w:t>Дневен център</w:t>
            </w:r>
            <w:r w:rsidR="00D3233B">
              <w:rPr>
                <w:sz w:val="24"/>
                <w:szCs w:val="24"/>
              </w:rPr>
              <w:t>;</w:t>
            </w:r>
          </w:p>
          <w:p w:rsidR="00B4457A" w:rsidRPr="000A1309" w:rsidRDefault="00B4457A" w:rsidP="000A1309">
            <w:pPr>
              <w:spacing w:after="0" w:line="240" w:lineRule="auto"/>
              <w:rPr>
                <w:sz w:val="24"/>
                <w:szCs w:val="24"/>
              </w:rPr>
            </w:pPr>
            <w:r w:rsidRPr="000A1309">
              <w:rPr>
                <w:sz w:val="24"/>
                <w:szCs w:val="24"/>
              </w:rPr>
              <w:t>Център за приемна грижа и осиновяване</w:t>
            </w:r>
            <w:r w:rsidR="00D3233B">
              <w:rPr>
                <w:sz w:val="24"/>
                <w:szCs w:val="24"/>
              </w:rPr>
              <w:t>;</w:t>
            </w:r>
          </w:p>
          <w:p w:rsidR="00B4457A" w:rsidRPr="000A1309" w:rsidRDefault="00B4457A" w:rsidP="000A1309">
            <w:pPr>
              <w:spacing w:after="0" w:line="240" w:lineRule="auto"/>
              <w:rPr>
                <w:sz w:val="24"/>
                <w:szCs w:val="24"/>
              </w:rPr>
            </w:pPr>
            <w:r w:rsidRPr="000A1309">
              <w:rPr>
                <w:sz w:val="24"/>
                <w:szCs w:val="24"/>
              </w:rPr>
              <w:t>Център за майчино и детско здраве</w:t>
            </w:r>
            <w:r w:rsidR="00D3233B">
              <w:rPr>
                <w:sz w:val="24"/>
                <w:szCs w:val="24"/>
              </w:rPr>
              <w:t>;</w:t>
            </w:r>
          </w:p>
          <w:p w:rsidR="00B4457A" w:rsidRPr="000A1309" w:rsidRDefault="00B4457A" w:rsidP="000A1309">
            <w:pPr>
              <w:spacing w:after="0" w:line="240" w:lineRule="auto"/>
              <w:rPr>
                <w:sz w:val="24"/>
                <w:szCs w:val="24"/>
              </w:rPr>
            </w:pPr>
            <w:r w:rsidRPr="000A1309">
              <w:rPr>
                <w:sz w:val="24"/>
                <w:szCs w:val="24"/>
              </w:rPr>
              <w:t>Център за психично здраве</w:t>
            </w:r>
            <w:r w:rsidR="00D3233B">
              <w:rPr>
                <w:sz w:val="24"/>
                <w:szCs w:val="24"/>
              </w:rPr>
              <w:t>.</w:t>
            </w:r>
          </w:p>
        </w:tc>
        <w:tc>
          <w:tcPr>
            <w:tcW w:w="3068" w:type="dxa"/>
            <w:vAlign w:val="center"/>
          </w:tcPr>
          <w:p w:rsidR="00B4457A" w:rsidRPr="000A1309" w:rsidRDefault="00B4457A" w:rsidP="00B64586">
            <w:pPr>
              <w:spacing w:after="0" w:line="240" w:lineRule="auto"/>
              <w:jc w:val="center"/>
              <w:rPr>
                <w:sz w:val="24"/>
                <w:szCs w:val="24"/>
              </w:rPr>
            </w:pPr>
          </w:p>
          <w:p w:rsidR="00B4457A" w:rsidRPr="000A1309" w:rsidRDefault="00B4457A" w:rsidP="00B64586">
            <w:pPr>
              <w:spacing w:after="0" w:line="240" w:lineRule="auto"/>
              <w:jc w:val="center"/>
              <w:rPr>
                <w:sz w:val="24"/>
                <w:szCs w:val="24"/>
              </w:rPr>
            </w:pPr>
          </w:p>
          <w:p w:rsidR="00B4457A" w:rsidRPr="000A1309" w:rsidRDefault="00B4457A" w:rsidP="00B64586">
            <w:pPr>
              <w:spacing w:after="0" w:line="240" w:lineRule="auto"/>
              <w:jc w:val="center"/>
              <w:rPr>
                <w:sz w:val="24"/>
                <w:szCs w:val="24"/>
              </w:rPr>
            </w:pPr>
          </w:p>
          <w:p w:rsidR="00B4457A" w:rsidRPr="000A1309" w:rsidRDefault="00B4457A" w:rsidP="00B64586">
            <w:pPr>
              <w:spacing w:after="0" w:line="240" w:lineRule="auto"/>
              <w:jc w:val="center"/>
              <w:rPr>
                <w:sz w:val="24"/>
                <w:szCs w:val="24"/>
              </w:rPr>
            </w:pPr>
            <w:r w:rsidRPr="000A1309">
              <w:rPr>
                <w:sz w:val="24"/>
                <w:szCs w:val="24"/>
              </w:rPr>
              <w:t>39</w:t>
            </w:r>
          </w:p>
          <w:p w:rsidR="00B4457A" w:rsidRPr="000A1309" w:rsidRDefault="00B4457A" w:rsidP="00B64586">
            <w:pPr>
              <w:spacing w:after="0" w:line="240" w:lineRule="auto"/>
              <w:jc w:val="center"/>
              <w:rPr>
                <w:sz w:val="24"/>
                <w:szCs w:val="24"/>
              </w:rPr>
            </w:pPr>
          </w:p>
          <w:p w:rsidR="00B4457A" w:rsidRPr="000A1309" w:rsidRDefault="00B4457A" w:rsidP="00B64586">
            <w:pPr>
              <w:spacing w:after="0" w:line="240" w:lineRule="auto"/>
              <w:jc w:val="center"/>
              <w:rPr>
                <w:sz w:val="24"/>
                <w:szCs w:val="24"/>
              </w:rPr>
            </w:pPr>
          </w:p>
          <w:p w:rsidR="00B4457A" w:rsidRPr="000A1309" w:rsidRDefault="00B4457A" w:rsidP="00B64586">
            <w:pPr>
              <w:spacing w:after="0" w:line="240" w:lineRule="auto"/>
              <w:jc w:val="center"/>
              <w:rPr>
                <w:sz w:val="24"/>
                <w:szCs w:val="24"/>
              </w:rPr>
            </w:pPr>
          </w:p>
        </w:tc>
      </w:tr>
      <w:tr w:rsidR="00B4457A" w:rsidRPr="000A1309" w:rsidTr="00612A5D">
        <w:trPr>
          <w:trHeight w:val="736"/>
          <w:jc w:val="center"/>
        </w:trPr>
        <w:tc>
          <w:tcPr>
            <w:tcW w:w="2212" w:type="dxa"/>
            <w:vAlign w:val="center"/>
          </w:tcPr>
          <w:p w:rsidR="00B4457A" w:rsidRPr="000A1309" w:rsidRDefault="00B4457A" w:rsidP="000A1309">
            <w:pPr>
              <w:spacing w:after="0" w:line="240" w:lineRule="auto"/>
              <w:rPr>
                <w:b/>
                <w:sz w:val="24"/>
                <w:szCs w:val="24"/>
              </w:rPr>
            </w:pPr>
            <w:r w:rsidRPr="000A1309">
              <w:rPr>
                <w:b/>
                <w:sz w:val="24"/>
                <w:szCs w:val="24"/>
              </w:rPr>
              <w:t>РУСЕ</w:t>
            </w:r>
          </w:p>
        </w:tc>
        <w:tc>
          <w:tcPr>
            <w:tcW w:w="4500" w:type="dxa"/>
            <w:vAlign w:val="center"/>
          </w:tcPr>
          <w:p w:rsidR="00B4457A" w:rsidRPr="000A1309" w:rsidRDefault="00B4457A" w:rsidP="000A1309">
            <w:pPr>
              <w:spacing w:after="0" w:line="240" w:lineRule="auto"/>
              <w:rPr>
                <w:sz w:val="24"/>
                <w:szCs w:val="24"/>
              </w:rPr>
            </w:pPr>
            <w:r w:rsidRPr="000A1309">
              <w:rPr>
                <w:sz w:val="24"/>
                <w:szCs w:val="24"/>
              </w:rPr>
              <w:t>Дневен център</w:t>
            </w:r>
            <w:r w:rsidR="00D3233B">
              <w:rPr>
                <w:sz w:val="24"/>
                <w:szCs w:val="24"/>
              </w:rPr>
              <w:t>;</w:t>
            </w:r>
          </w:p>
          <w:p w:rsidR="00B4457A" w:rsidRPr="000A1309" w:rsidRDefault="00B4457A" w:rsidP="000A1309">
            <w:pPr>
              <w:spacing w:after="0" w:line="240" w:lineRule="auto"/>
              <w:rPr>
                <w:sz w:val="24"/>
                <w:szCs w:val="24"/>
              </w:rPr>
            </w:pPr>
            <w:r w:rsidRPr="000A1309">
              <w:rPr>
                <w:sz w:val="24"/>
                <w:szCs w:val="24"/>
              </w:rPr>
              <w:t>Семейно-консултативен център</w:t>
            </w:r>
            <w:r w:rsidR="00D3233B">
              <w:rPr>
                <w:sz w:val="24"/>
                <w:szCs w:val="24"/>
              </w:rPr>
              <w:t>;</w:t>
            </w:r>
          </w:p>
          <w:p w:rsidR="00B4457A" w:rsidRPr="000A1309" w:rsidRDefault="00B4457A" w:rsidP="000A1309">
            <w:pPr>
              <w:spacing w:after="0" w:line="240" w:lineRule="auto"/>
              <w:rPr>
                <w:sz w:val="24"/>
                <w:szCs w:val="24"/>
              </w:rPr>
            </w:pPr>
            <w:r w:rsidRPr="000A1309">
              <w:rPr>
                <w:sz w:val="24"/>
                <w:szCs w:val="24"/>
              </w:rPr>
              <w:t>Звено „Майка и бебе”</w:t>
            </w:r>
            <w:r w:rsidR="00D3233B">
              <w:rPr>
                <w:sz w:val="24"/>
                <w:szCs w:val="24"/>
              </w:rPr>
              <w:t>;</w:t>
            </w:r>
          </w:p>
          <w:p w:rsidR="00B4457A" w:rsidRPr="000A1309" w:rsidRDefault="00B4457A" w:rsidP="000A1309">
            <w:pPr>
              <w:spacing w:after="0" w:line="240" w:lineRule="auto"/>
              <w:rPr>
                <w:sz w:val="24"/>
                <w:szCs w:val="24"/>
              </w:rPr>
            </w:pPr>
            <w:r w:rsidRPr="000A1309">
              <w:rPr>
                <w:sz w:val="24"/>
                <w:szCs w:val="24"/>
              </w:rPr>
              <w:lastRenderedPageBreak/>
              <w:t xml:space="preserve">Център </w:t>
            </w:r>
            <w:r w:rsidR="008F2A7B">
              <w:rPr>
                <w:sz w:val="24"/>
                <w:szCs w:val="24"/>
              </w:rPr>
              <w:t xml:space="preserve">по </w:t>
            </w:r>
            <w:r w:rsidRPr="000A1309">
              <w:rPr>
                <w:sz w:val="24"/>
                <w:szCs w:val="24"/>
              </w:rPr>
              <w:t>приемна грижа</w:t>
            </w:r>
            <w:r w:rsidR="008F2A7B">
              <w:rPr>
                <w:sz w:val="24"/>
                <w:szCs w:val="24"/>
              </w:rPr>
              <w:t>, заместваща грижа и подкрепа на</w:t>
            </w:r>
            <w:r w:rsidRPr="000A1309">
              <w:rPr>
                <w:sz w:val="24"/>
                <w:szCs w:val="24"/>
              </w:rPr>
              <w:t xml:space="preserve"> осиновяване</w:t>
            </w:r>
            <w:r w:rsidR="008F2A7B">
              <w:rPr>
                <w:sz w:val="24"/>
                <w:szCs w:val="24"/>
              </w:rPr>
              <w:t>то</w:t>
            </w:r>
            <w:r w:rsidR="00D3233B">
              <w:rPr>
                <w:sz w:val="24"/>
                <w:szCs w:val="24"/>
              </w:rPr>
              <w:t>;</w:t>
            </w:r>
          </w:p>
          <w:p w:rsidR="00B4457A" w:rsidRPr="000A1309" w:rsidRDefault="00B4457A" w:rsidP="000A1309">
            <w:pPr>
              <w:spacing w:after="0" w:line="240" w:lineRule="auto"/>
              <w:jc w:val="both"/>
              <w:rPr>
                <w:sz w:val="24"/>
                <w:szCs w:val="24"/>
                <w:lang w:val="ru-RU"/>
              </w:rPr>
            </w:pPr>
            <w:r w:rsidRPr="000A1309">
              <w:rPr>
                <w:sz w:val="24"/>
                <w:szCs w:val="24"/>
              </w:rPr>
              <w:t>Специализирана резидентна грижа за деца до 7 години</w:t>
            </w:r>
            <w:r w:rsidR="003056D6" w:rsidRPr="000A1309">
              <w:rPr>
                <w:sz w:val="24"/>
                <w:szCs w:val="24"/>
              </w:rPr>
              <w:t xml:space="preserve"> </w:t>
            </w:r>
            <w:r w:rsidRPr="000A1309">
              <w:rPr>
                <w:sz w:val="24"/>
                <w:szCs w:val="24"/>
              </w:rPr>
              <w:t>с потребност от постоянни здравни грижи</w:t>
            </w:r>
            <w:r w:rsidR="00D3233B">
              <w:rPr>
                <w:sz w:val="24"/>
                <w:szCs w:val="24"/>
              </w:rPr>
              <w:t xml:space="preserve"> </w:t>
            </w:r>
            <w:r w:rsidR="00D3233B" w:rsidRPr="00D3233B">
              <w:rPr>
                <w:sz w:val="24"/>
                <w:szCs w:val="24"/>
              </w:rPr>
              <w:t>със заместваща грижа;</w:t>
            </w:r>
            <w:r w:rsidRPr="000A1309">
              <w:rPr>
                <w:sz w:val="24"/>
                <w:szCs w:val="24"/>
              </w:rPr>
              <w:t xml:space="preserve"> </w:t>
            </w:r>
          </w:p>
          <w:p w:rsidR="00B4457A" w:rsidRPr="000A1309" w:rsidRDefault="00B4457A" w:rsidP="000A1309">
            <w:pPr>
              <w:spacing w:after="0" w:line="240" w:lineRule="auto"/>
              <w:rPr>
                <w:sz w:val="24"/>
                <w:szCs w:val="24"/>
              </w:rPr>
            </w:pPr>
            <w:r w:rsidRPr="000A1309">
              <w:rPr>
                <w:sz w:val="24"/>
                <w:szCs w:val="24"/>
              </w:rPr>
              <w:t>Център за майчино и детско здраве</w:t>
            </w:r>
            <w:r w:rsidR="00D3233B">
              <w:rPr>
                <w:sz w:val="24"/>
                <w:szCs w:val="24"/>
              </w:rPr>
              <w:t>;</w:t>
            </w:r>
          </w:p>
          <w:p w:rsidR="00B4457A" w:rsidRPr="000A1309" w:rsidRDefault="00B4457A" w:rsidP="000A1309">
            <w:pPr>
              <w:spacing w:after="0" w:line="240" w:lineRule="auto"/>
              <w:rPr>
                <w:sz w:val="24"/>
                <w:szCs w:val="24"/>
              </w:rPr>
            </w:pPr>
            <w:r w:rsidRPr="000A1309">
              <w:rPr>
                <w:sz w:val="24"/>
                <w:szCs w:val="24"/>
              </w:rPr>
              <w:t>Център за психично здраве</w:t>
            </w:r>
            <w:r w:rsidR="00D3233B">
              <w:rPr>
                <w:sz w:val="24"/>
                <w:szCs w:val="24"/>
              </w:rPr>
              <w:t>.</w:t>
            </w:r>
          </w:p>
        </w:tc>
        <w:tc>
          <w:tcPr>
            <w:tcW w:w="3068" w:type="dxa"/>
            <w:vAlign w:val="center"/>
          </w:tcPr>
          <w:p w:rsidR="00B4457A" w:rsidRPr="000A1309" w:rsidRDefault="00B4457A" w:rsidP="00B64586">
            <w:pPr>
              <w:spacing w:after="0" w:line="240" w:lineRule="auto"/>
              <w:jc w:val="center"/>
              <w:rPr>
                <w:sz w:val="24"/>
                <w:szCs w:val="24"/>
              </w:rPr>
            </w:pPr>
            <w:r w:rsidRPr="000A1309">
              <w:rPr>
                <w:sz w:val="24"/>
                <w:szCs w:val="24"/>
              </w:rPr>
              <w:lastRenderedPageBreak/>
              <w:t>58</w:t>
            </w:r>
          </w:p>
        </w:tc>
      </w:tr>
      <w:tr w:rsidR="00B4457A" w:rsidRPr="000A1309" w:rsidTr="00612A5D">
        <w:trPr>
          <w:trHeight w:val="736"/>
          <w:jc w:val="center"/>
        </w:trPr>
        <w:tc>
          <w:tcPr>
            <w:tcW w:w="2212" w:type="dxa"/>
            <w:vAlign w:val="center"/>
          </w:tcPr>
          <w:p w:rsidR="00EC325D" w:rsidRPr="000A1309" w:rsidRDefault="00EC325D" w:rsidP="000A1309">
            <w:pPr>
              <w:spacing w:after="0" w:line="240" w:lineRule="auto"/>
              <w:rPr>
                <w:sz w:val="24"/>
                <w:szCs w:val="24"/>
              </w:rPr>
            </w:pPr>
            <w:r w:rsidRPr="00F60A4F">
              <w:rPr>
                <w:b/>
                <w:sz w:val="24"/>
                <w:szCs w:val="24"/>
              </w:rPr>
              <w:lastRenderedPageBreak/>
              <w:t>СОФИЯ</w:t>
            </w:r>
          </w:p>
          <w:p w:rsidR="00B4457A" w:rsidRPr="000A1309" w:rsidRDefault="00B4457A" w:rsidP="000A1309">
            <w:pPr>
              <w:spacing w:after="0" w:line="240" w:lineRule="auto"/>
              <w:rPr>
                <w:b/>
                <w:sz w:val="24"/>
                <w:szCs w:val="24"/>
              </w:rPr>
            </w:pPr>
            <w:r w:rsidRPr="000A1309">
              <w:rPr>
                <w:sz w:val="24"/>
                <w:szCs w:val="24"/>
              </w:rPr>
              <w:t>ДМСГД „Св.Параскева”</w:t>
            </w:r>
          </w:p>
        </w:tc>
        <w:tc>
          <w:tcPr>
            <w:tcW w:w="4500" w:type="dxa"/>
            <w:vAlign w:val="center"/>
          </w:tcPr>
          <w:p w:rsidR="00B4457A" w:rsidRPr="000A1309" w:rsidRDefault="00B4457A" w:rsidP="000A1309">
            <w:pPr>
              <w:spacing w:after="0" w:line="240" w:lineRule="auto"/>
              <w:rPr>
                <w:sz w:val="24"/>
                <w:szCs w:val="24"/>
              </w:rPr>
            </w:pPr>
            <w:r w:rsidRPr="000A1309">
              <w:rPr>
                <w:sz w:val="24"/>
                <w:szCs w:val="24"/>
              </w:rPr>
              <w:t>Семейно-консултативен център</w:t>
            </w:r>
            <w:r w:rsidR="00D3233B">
              <w:rPr>
                <w:sz w:val="24"/>
                <w:szCs w:val="24"/>
              </w:rPr>
              <w:t>;</w:t>
            </w:r>
          </w:p>
          <w:p w:rsidR="00B4457A" w:rsidRPr="000A1309" w:rsidRDefault="00B4457A" w:rsidP="000A1309">
            <w:pPr>
              <w:spacing w:after="0" w:line="240" w:lineRule="auto"/>
              <w:rPr>
                <w:sz w:val="24"/>
                <w:szCs w:val="24"/>
              </w:rPr>
            </w:pPr>
            <w:r w:rsidRPr="000A1309">
              <w:rPr>
                <w:sz w:val="24"/>
                <w:szCs w:val="24"/>
              </w:rPr>
              <w:t>Дневен център</w:t>
            </w:r>
            <w:r w:rsidR="00D3233B">
              <w:rPr>
                <w:sz w:val="24"/>
                <w:szCs w:val="24"/>
              </w:rPr>
              <w:t>;</w:t>
            </w:r>
          </w:p>
          <w:p w:rsidR="00B4457A" w:rsidRPr="000A1309" w:rsidRDefault="00B4457A" w:rsidP="000A1309">
            <w:pPr>
              <w:spacing w:after="0" w:line="240" w:lineRule="auto"/>
              <w:jc w:val="both"/>
              <w:rPr>
                <w:sz w:val="24"/>
                <w:szCs w:val="24"/>
                <w:lang w:val="ru-RU"/>
              </w:rPr>
            </w:pPr>
            <w:r w:rsidRPr="000A1309">
              <w:rPr>
                <w:sz w:val="24"/>
                <w:szCs w:val="24"/>
              </w:rPr>
              <w:t>Специализирана резидентна грижа за деца до 7 години</w:t>
            </w:r>
            <w:r w:rsidR="003056D6" w:rsidRPr="000A1309">
              <w:rPr>
                <w:sz w:val="24"/>
                <w:szCs w:val="24"/>
              </w:rPr>
              <w:t xml:space="preserve"> </w:t>
            </w:r>
            <w:r w:rsidRPr="000A1309">
              <w:rPr>
                <w:sz w:val="24"/>
                <w:szCs w:val="24"/>
              </w:rPr>
              <w:t xml:space="preserve">с потребност от постоянни здравни грижи </w:t>
            </w:r>
            <w:r w:rsidR="00D3233B" w:rsidRPr="00D3233B">
              <w:rPr>
                <w:sz w:val="24"/>
                <w:szCs w:val="24"/>
              </w:rPr>
              <w:t>със заместваща грижа;</w:t>
            </w:r>
          </w:p>
          <w:p w:rsidR="00B4457A" w:rsidRPr="000A1309" w:rsidRDefault="00B4457A" w:rsidP="000A1309">
            <w:pPr>
              <w:spacing w:after="0" w:line="240" w:lineRule="auto"/>
              <w:rPr>
                <w:sz w:val="24"/>
                <w:szCs w:val="24"/>
              </w:rPr>
            </w:pPr>
            <w:r w:rsidRPr="000A1309">
              <w:rPr>
                <w:sz w:val="24"/>
                <w:szCs w:val="24"/>
              </w:rPr>
              <w:t>Център за майчино и детско здраве</w:t>
            </w:r>
            <w:r w:rsidR="00D3233B">
              <w:rPr>
                <w:sz w:val="24"/>
                <w:szCs w:val="24"/>
              </w:rPr>
              <w:t>.</w:t>
            </w:r>
          </w:p>
        </w:tc>
        <w:tc>
          <w:tcPr>
            <w:tcW w:w="3068" w:type="dxa"/>
            <w:vAlign w:val="center"/>
          </w:tcPr>
          <w:p w:rsidR="00B4457A" w:rsidRPr="000A1309" w:rsidRDefault="00B4457A" w:rsidP="00B64586">
            <w:pPr>
              <w:spacing w:after="0" w:line="240" w:lineRule="auto"/>
              <w:jc w:val="center"/>
              <w:rPr>
                <w:sz w:val="24"/>
                <w:szCs w:val="24"/>
              </w:rPr>
            </w:pPr>
          </w:p>
          <w:p w:rsidR="00B4457A" w:rsidRPr="000A1309" w:rsidRDefault="00B4457A" w:rsidP="00B64586">
            <w:pPr>
              <w:spacing w:after="0" w:line="240" w:lineRule="auto"/>
              <w:jc w:val="center"/>
              <w:rPr>
                <w:sz w:val="24"/>
                <w:szCs w:val="24"/>
              </w:rPr>
            </w:pPr>
            <w:r w:rsidRPr="000A1309">
              <w:rPr>
                <w:sz w:val="24"/>
                <w:szCs w:val="24"/>
              </w:rPr>
              <w:t>44</w:t>
            </w:r>
          </w:p>
          <w:p w:rsidR="00B4457A" w:rsidRPr="000A1309" w:rsidRDefault="00B4457A" w:rsidP="00B64586">
            <w:pPr>
              <w:spacing w:after="0" w:line="240" w:lineRule="auto"/>
              <w:jc w:val="center"/>
              <w:rPr>
                <w:sz w:val="24"/>
                <w:szCs w:val="24"/>
              </w:rPr>
            </w:pPr>
          </w:p>
        </w:tc>
      </w:tr>
      <w:tr w:rsidR="00B4457A" w:rsidRPr="000A1309" w:rsidTr="00612A5D">
        <w:trPr>
          <w:trHeight w:val="736"/>
          <w:jc w:val="center"/>
        </w:trPr>
        <w:tc>
          <w:tcPr>
            <w:tcW w:w="2212" w:type="dxa"/>
            <w:vAlign w:val="center"/>
          </w:tcPr>
          <w:p w:rsidR="00B4457A" w:rsidRPr="000A1309" w:rsidRDefault="00B4457A" w:rsidP="000A1309">
            <w:pPr>
              <w:spacing w:after="0" w:line="240" w:lineRule="auto"/>
              <w:rPr>
                <w:sz w:val="24"/>
                <w:szCs w:val="24"/>
              </w:rPr>
            </w:pPr>
            <w:r w:rsidRPr="000A1309">
              <w:rPr>
                <w:b/>
                <w:sz w:val="24"/>
                <w:szCs w:val="24"/>
              </w:rPr>
              <w:t>ТЪРГОВИЩЕ</w:t>
            </w:r>
          </w:p>
        </w:tc>
        <w:tc>
          <w:tcPr>
            <w:tcW w:w="4500" w:type="dxa"/>
            <w:vAlign w:val="center"/>
          </w:tcPr>
          <w:p w:rsidR="00B4457A" w:rsidRPr="000A1309" w:rsidRDefault="009C3896" w:rsidP="000A1309">
            <w:pPr>
              <w:spacing w:after="0" w:line="240" w:lineRule="auto"/>
              <w:rPr>
                <w:sz w:val="24"/>
                <w:szCs w:val="24"/>
              </w:rPr>
            </w:pPr>
            <w:r>
              <w:rPr>
                <w:sz w:val="24"/>
                <w:szCs w:val="24"/>
              </w:rPr>
              <w:t>Център за подкрепяща грижа</w:t>
            </w:r>
            <w:r w:rsidR="00D3233B">
              <w:rPr>
                <w:sz w:val="24"/>
                <w:szCs w:val="24"/>
              </w:rPr>
              <w:t>;</w:t>
            </w:r>
          </w:p>
          <w:p w:rsidR="00B4457A" w:rsidRPr="000A1309" w:rsidRDefault="00B4457A" w:rsidP="000A1309">
            <w:pPr>
              <w:spacing w:after="0" w:line="240" w:lineRule="auto"/>
              <w:rPr>
                <w:sz w:val="24"/>
                <w:szCs w:val="24"/>
              </w:rPr>
            </w:pPr>
            <w:r w:rsidRPr="000A1309">
              <w:rPr>
                <w:sz w:val="24"/>
                <w:szCs w:val="24"/>
              </w:rPr>
              <w:t>Център за ранна интервенция</w:t>
            </w:r>
            <w:r w:rsidR="00D3233B">
              <w:rPr>
                <w:sz w:val="24"/>
                <w:szCs w:val="24"/>
              </w:rPr>
              <w:t>;</w:t>
            </w:r>
          </w:p>
          <w:p w:rsidR="00B4457A" w:rsidRPr="000A1309" w:rsidRDefault="00B4457A" w:rsidP="000A1309">
            <w:pPr>
              <w:spacing w:after="0" w:line="240" w:lineRule="auto"/>
              <w:rPr>
                <w:sz w:val="24"/>
                <w:szCs w:val="24"/>
              </w:rPr>
            </w:pPr>
            <w:r w:rsidRPr="000A1309">
              <w:rPr>
                <w:sz w:val="24"/>
                <w:szCs w:val="24"/>
              </w:rPr>
              <w:t>Дневен център</w:t>
            </w:r>
            <w:r w:rsidR="00D3233B">
              <w:rPr>
                <w:sz w:val="24"/>
                <w:szCs w:val="24"/>
              </w:rPr>
              <w:t>;</w:t>
            </w:r>
          </w:p>
          <w:p w:rsidR="00B4457A" w:rsidRPr="000A1309" w:rsidRDefault="00B4457A" w:rsidP="000A1309">
            <w:pPr>
              <w:spacing w:after="0" w:line="240" w:lineRule="auto"/>
              <w:jc w:val="both"/>
              <w:rPr>
                <w:sz w:val="24"/>
                <w:szCs w:val="24"/>
                <w:lang w:val="ru-RU"/>
              </w:rPr>
            </w:pPr>
            <w:r w:rsidRPr="000A1309">
              <w:rPr>
                <w:sz w:val="24"/>
                <w:szCs w:val="24"/>
              </w:rPr>
              <w:t>Специализирана резидентна грижа за деца до 7 години</w:t>
            </w:r>
            <w:r w:rsidR="003056D6" w:rsidRPr="000A1309">
              <w:rPr>
                <w:sz w:val="24"/>
                <w:szCs w:val="24"/>
              </w:rPr>
              <w:t xml:space="preserve"> </w:t>
            </w:r>
            <w:r w:rsidRPr="000A1309">
              <w:rPr>
                <w:sz w:val="24"/>
                <w:szCs w:val="24"/>
              </w:rPr>
              <w:t xml:space="preserve">с потребност от постоянни здравни грижи </w:t>
            </w:r>
            <w:r w:rsidR="00D3233B" w:rsidRPr="00D3233B">
              <w:rPr>
                <w:sz w:val="24"/>
                <w:szCs w:val="24"/>
              </w:rPr>
              <w:t>със заместваща грижа;</w:t>
            </w:r>
          </w:p>
          <w:p w:rsidR="00B4457A" w:rsidRPr="000A1309" w:rsidRDefault="00B4457A" w:rsidP="000A1309">
            <w:pPr>
              <w:spacing w:after="0" w:line="240" w:lineRule="auto"/>
              <w:rPr>
                <w:sz w:val="24"/>
                <w:szCs w:val="24"/>
              </w:rPr>
            </w:pPr>
            <w:r w:rsidRPr="000A1309">
              <w:rPr>
                <w:sz w:val="24"/>
                <w:szCs w:val="24"/>
              </w:rPr>
              <w:t>Център за майчино и детско здрав</w:t>
            </w:r>
            <w:r w:rsidR="00D3233B">
              <w:rPr>
                <w:sz w:val="24"/>
                <w:szCs w:val="24"/>
              </w:rPr>
              <w:t>;</w:t>
            </w:r>
          </w:p>
          <w:p w:rsidR="00B4457A" w:rsidRPr="000A1309" w:rsidRDefault="00B4457A" w:rsidP="000A1309">
            <w:pPr>
              <w:spacing w:after="0" w:line="240" w:lineRule="auto"/>
              <w:rPr>
                <w:sz w:val="24"/>
                <w:szCs w:val="24"/>
              </w:rPr>
            </w:pPr>
            <w:r w:rsidRPr="000A1309">
              <w:rPr>
                <w:sz w:val="24"/>
                <w:szCs w:val="24"/>
              </w:rPr>
              <w:t>Център за психично здраве</w:t>
            </w:r>
            <w:r w:rsidR="00D3233B">
              <w:rPr>
                <w:sz w:val="24"/>
                <w:szCs w:val="24"/>
              </w:rPr>
              <w:t>.</w:t>
            </w:r>
          </w:p>
        </w:tc>
        <w:tc>
          <w:tcPr>
            <w:tcW w:w="3068" w:type="dxa"/>
            <w:vAlign w:val="center"/>
          </w:tcPr>
          <w:p w:rsidR="00B4457A" w:rsidRPr="000A1309" w:rsidRDefault="00B4457A" w:rsidP="00B64586">
            <w:pPr>
              <w:spacing w:after="0" w:line="240" w:lineRule="auto"/>
              <w:jc w:val="center"/>
              <w:rPr>
                <w:sz w:val="24"/>
                <w:szCs w:val="24"/>
              </w:rPr>
            </w:pPr>
            <w:r w:rsidRPr="000A1309">
              <w:rPr>
                <w:sz w:val="24"/>
                <w:szCs w:val="24"/>
              </w:rPr>
              <w:t>70</w:t>
            </w:r>
          </w:p>
        </w:tc>
      </w:tr>
    </w:tbl>
    <w:p w:rsidR="00B4457A" w:rsidRPr="000A1309" w:rsidRDefault="00B4457A" w:rsidP="000A1309">
      <w:pPr>
        <w:autoSpaceDE w:val="0"/>
        <w:autoSpaceDN w:val="0"/>
        <w:adjustRightInd w:val="0"/>
        <w:spacing w:after="0" w:line="240" w:lineRule="auto"/>
        <w:jc w:val="both"/>
        <w:rPr>
          <w:rFonts w:eastAsia="Times New Roman"/>
          <w:snapToGrid w:val="0"/>
          <w:sz w:val="24"/>
          <w:szCs w:val="24"/>
          <w:lang w:val="en-US"/>
        </w:rPr>
      </w:pPr>
    </w:p>
    <w:p w:rsidR="00B4457A" w:rsidRPr="000A1309" w:rsidRDefault="00B4457A" w:rsidP="000A1309">
      <w:pPr>
        <w:spacing w:after="0" w:line="240" w:lineRule="auto"/>
        <w:ind w:left="720"/>
        <w:jc w:val="both"/>
        <w:rPr>
          <w:b/>
          <w:sz w:val="24"/>
          <w:szCs w:val="24"/>
        </w:rPr>
      </w:pPr>
      <w:r w:rsidRPr="000A1309">
        <w:rPr>
          <w:b/>
          <w:sz w:val="24"/>
          <w:szCs w:val="24"/>
        </w:rPr>
        <w:t>Цели на поръчката</w:t>
      </w:r>
    </w:p>
    <w:p w:rsidR="00B4457A" w:rsidRPr="000A1309" w:rsidRDefault="00B4457A" w:rsidP="000A1309">
      <w:pPr>
        <w:spacing w:after="0" w:line="240" w:lineRule="auto"/>
        <w:ind w:firstLine="360"/>
        <w:jc w:val="both"/>
        <w:rPr>
          <w:sz w:val="24"/>
          <w:szCs w:val="24"/>
        </w:rPr>
      </w:pPr>
      <w:r w:rsidRPr="000A1309">
        <w:rPr>
          <w:b/>
          <w:sz w:val="24"/>
          <w:szCs w:val="24"/>
        </w:rPr>
        <w:tab/>
      </w:r>
      <w:r w:rsidR="004D70C8" w:rsidRPr="000A1309">
        <w:rPr>
          <w:sz w:val="24"/>
          <w:szCs w:val="24"/>
        </w:rPr>
        <w:t>Да повиши</w:t>
      </w:r>
      <w:r w:rsidRPr="000A1309">
        <w:rPr>
          <w:sz w:val="24"/>
          <w:szCs w:val="24"/>
        </w:rPr>
        <w:t xml:space="preserve"> капацитета на персонала, ко</w:t>
      </w:r>
      <w:r w:rsidR="004D70C8" w:rsidRPr="000A1309">
        <w:rPr>
          <w:sz w:val="24"/>
          <w:szCs w:val="24"/>
        </w:rPr>
        <w:t>й</w:t>
      </w:r>
      <w:r w:rsidRPr="000A1309">
        <w:rPr>
          <w:sz w:val="24"/>
          <w:szCs w:val="24"/>
        </w:rPr>
        <w:t xml:space="preserve">то ще бъде нает в новооткритите услуги. </w:t>
      </w:r>
    </w:p>
    <w:p w:rsidR="00B4457A" w:rsidRPr="000A1309" w:rsidRDefault="00B4457A" w:rsidP="000A1309">
      <w:pPr>
        <w:spacing w:after="0" w:line="240" w:lineRule="auto"/>
        <w:ind w:firstLine="708"/>
        <w:jc w:val="both"/>
        <w:rPr>
          <w:sz w:val="24"/>
          <w:szCs w:val="24"/>
        </w:rPr>
      </w:pPr>
      <w:r w:rsidRPr="000A1309">
        <w:rPr>
          <w:sz w:val="24"/>
          <w:szCs w:val="24"/>
        </w:rPr>
        <w:t>Обучението трябва да е насочено към създаване на нагласи, умения и компетентности за нов модел на качествена грижа за децата. Обученията трябва да създадат условия за екипите на новите услуги за придобиване на знания, умения и компетентности, необходими за работа с целевите групи и предоставяне на услугите. Обучението трябва да бъде в посока привличане на персонала</w:t>
      </w:r>
      <w:r w:rsidR="004D70C8" w:rsidRPr="000A1309">
        <w:rPr>
          <w:sz w:val="24"/>
          <w:szCs w:val="24"/>
        </w:rPr>
        <w:t>,</w:t>
      </w:r>
      <w:r w:rsidRPr="000A1309">
        <w:rPr>
          <w:sz w:val="24"/>
          <w:szCs w:val="24"/>
        </w:rPr>
        <w:t xml:space="preserve"> като активен участник в процеса на деинституционализация и предлагането на нов модел на грижа за децата. </w:t>
      </w:r>
    </w:p>
    <w:p w:rsidR="00B4457A" w:rsidRPr="000A1309" w:rsidRDefault="00B4457A" w:rsidP="000A1309">
      <w:pPr>
        <w:spacing w:after="0" w:line="240" w:lineRule="auto"/>
        <w:ind w:firstLine="708"/>
        <w:jc w:val="both"/>
        <w:rPr>
          <w:b/>
          <w:sz w:val="24"/>
          <w:szCs w:val="24"/>
        </w:rPr>
      </w:pPr>
      <w:r w:rsidRPr="000A1309">
        <w:rPr>
          <w:b/>
          <w:sz w:val="24"/>
          <w:szCs w:val="24"/>
        </w:rPr>
        <w:t xml:space="preserve">Целева група на обучението </w:t>
      </w:r>
    </w:p>
    <w:p w:rsidR="00B4457A" w:rsidRPr="000A1309" w:rsidRDefault="00304A54" w:rsidP="000A1309">
      <w:pPr>
        <w:spacing w:after="0" w:line="240" w:lineRule="auto"/>
        <w:ind w:left="360" w:firstLine="348"/>
        <w:jc w:val="both"/>
        <w:rPr>
          <w:sz w:val="24"/>
          <w:szCs w:val="24"/>
        </w:rPr>
      </w:pPr>
      <w:r w:rsidRPr="00304A54">
        <w:rPr>
          <w:sz w:val="24"/>
          <w:szCs w:val="24"/>
        </w:rPr>
        <w:t>П</w:t>
      </w:r>
      <w:r w:rsidR="00B4457A" w:rsidRPr="00304A54">
        <w:rPr>
          <w:sz w:val="24"/>
          <w:szCs w:val="24"/>
        </w:rPr>
        <w:t>ерсонал</w:t>
      </w:r>
      <w:r w:rsidRPr="00304A54">
        <w:rPr>
          <w:sz w:val="24"/>
          <w:szCs w:val="24"/>
        </w:rPr>
        <w:t>ъ</w:t>
      </w:r>
      <w:r>
        <w:rPr>
          <w:sz w:val="24"/>
          <w:szCs w:val="24"/>
        </w:rPr>
        <w:t>т</w:t>
      </w:r>
      <w:r w:rsidR="003B70D8">
        <w:rPr>
          <w:sz w:val="24"/>
          <w:szCs w:val="24"/>
        </w:rPr>
        <w:t>,</w:t>
      </w:r>
      <w:r w:rsidR="00B4457A" w:rsidRPr="000A1309">
        <w:rPr>
          <w:sz w:val="24"/>
          <w:szCs w:val="24"/>
        </w:rPr>
        <w:t xml:space="preserve"> нает за предоставяне на новите услуги.</w:t>
      </w:r>
    </w:p>
    <w:p w:rsidR="00B4457A" w:rsidRPr="000A1309" w:rsidRDefault="00B4457A" w:rsidP="000A1309">
      <w:pPr>
        <w:spacing w:after="0" w:line="240" w:lineRule="auto"/>
        <w:ind w:firstLine="708"/>
        <w:jc w:val="both"/>
        <w:rPr>
          <w:sz w:val="24"/>
          <w:szCs w:val="24"/>
        </w:rPr>
      </w:pPr>
      <w:r w:rsidRPr="000A1309">
        <w:rPr>
          <w:b/>
          <w:sz w:val="24"/>
          <w:szCs w:val="24"/>
        </w:rPr>
        <w:t>Място за изпълнение на поръчката.</w:t>
      </w:r>
    </w:p>
    <w:p w:rsidR="00B4457A" w:rsidRPr="000A1309" w:rsidRDefault="00B4457A" w:rsidP="000A1309">
      <w:pPr>
        <w:spacing w:after="0" w:line="240" w:lineRule="auto"/>
        <w:ind w:firstLine="708"/>
        <w:jc w:val="both"/>
        <w:rPr>
          <w:sz w:val="24"/>
          <w:szCs w:val="24"/>
        </w:rPr>
      </w:pPr>
      <w:r w:rsidRPr="000A1309">
        <w:rPr>
          <w:sz w:val="24"/>
          <w:szCs w:val="24"/>
        </w:rPr>
        <w:t>Обученията ще се проведат по места в 8-те пилотни общини (София, Перник, Русе, Търговище, Монтана, Пловдив, Габрово, Пазарджик).</w:t>
      </w:r>
    </w:p>
    <w:p w:rsidR="008960B8" w:rsidRDefault="008960B8" w:rsidP="000A1309">
      <w:pPr>
        <w:spacing w:after="0" w:line="240" w:lineRule="auto"/>
        <w:jc w:val="both"/>
        <w:rPr>
          <w:sz w:val="24"/>
          <w:szCs w:val="24"/>
        </w:rPr>
      </w:pPr>
      <w:r w:rsidRPr="000A1309">
        <w:rPr>
          <w:b/>
          <w:sz w:val="24"/>
          <w:szCs w:val="24"/>
        </w:rPr>
        <w:t xml:space="preserve"> </w:t>
      </w:r>
      <w:r w:rsidR="004D70C8" w:rsidRPr="000A1309">
        <w:rPr>
          <w:b/>
          <w:sz w:val="24"/>
          <w:szCs w:val="24"/>
        </w:rPr>
        <w:tab/>
      </w:r>
      <w:r w:rsidRPr="000A1309">
        <w:rPr>
          <w:sz w:val="24"/>
          <w:szCs w:val="24"/>
        </w:rPr>
        <w:t xml:space="preserve"> </w:t>
      </w:r>
    </w:p>
    <w:p w:rsidR="003B70D8" w:rsidRPr="000A1309" w:rsidRDefault="003B70D8" w:rsidP="000A1309">
      <w:pPr>
        <w:spacing w:after="0" w:line="240" w:lineRule="auto"/>
        <w:jc w:val="both"/>
        <w:rPr>
          <w:sz w:val="24"/>
          <w:szCs w:val="24"/>
        </w:rPr>
      </w:pPr>
    </w:p>
    <w:p w:rsidR="007B2ECD" w:rsidRPr="000A1309" w:rsidRDefault="007B2ECD" w:rsidP="000A1309">
      <w:pPr>
        <w:tabs>
          <w:tab w:val="num" w:pos="114"/>
        </w:tabs>
        <w:spacing w:after="0" w:line="240" w:lineRule="auto"/>
        <w:jc w:val="center"/>
        <w:rPr>
          <w:b/>
          <w:bCs/>
          <w:sz w:val="24"/>
          <w:szCs w:val="24"/>
        </w:rPr>
      </w:pPr>
      <w:r w:rsidRPr="000A1309">
        <w:rPr>
          <w:b/>
          <w:bCs/>
          <w:sz w:val="24"/>
          <w:szCs w:val="24"/>
        </w:rPr>
        <w:t>РАЗДЕЛ ІІI</w:t>
      </w:r>
    </w:p>
    <w:p w:rsidR="007B2ECD" w:rsidRDefault="007B2ECD" w:rsidP="000A1309">
      <w:pPr>
        <w:tabs>
          <w:tab w:val="num" w:pos="114"/>
        </w:tabs>
        <w:spacing w:after="0" w:line="240" w:lineRule="auto"/>
        <w:jc w:val="center"/>
        <w:rPr>
          <w:b/>
          <w:bCs/>
          <w:sz w:val="24"/>
          <w:szCs w:val="24"/>
        </w:rPr>
      </w:pPr>
      <w:r w:rsidRPr="000A1309">
        <w:rPr>
          <w:b/>
          <w:bCs/>
          <w:sz w:val="24"/>
          <w:szCs w:val="24"/>
        </w:rPr>
        <w:lastRenderedPageBreak/>
        <w:t>ИЗИСКВАНИЯ КЪМ УЧАСТНИЦИТЕ</w:t>
      </w:r>
    </w:p>
    <w:p w:rsidR="003B70D8" w:rsidRPr="000A1309" w:rsidRDefault="003B70D8" w:rsidP="000A1309">
      <w:pPr>
        <w:tabs>
          <w:tab w:val="num" w:pos="114"/>
        </w:tabs>
        <w:spacing w:after="0" w:line="240" w:lineRule="auto"/>
        <w:jc w:val="center"/>
        <w:rPr>
          <w:b/>
          <w:bCs/>
          <w:sz w:val="24"/>
          <w:szCs w:val="24"/>
        </w:rPr>
      </w:pPr>
    </w:p>
    <w:p w:rsidR="007B2ECD" w:rsidRPr="000A1309" w:rsidRDefault="007B2ECD" w:rsidP="000A1309">
      <w:pPr>
        <w:autoSpaceDE w:val="0"/>
        <w:autoSpaceDN w:val="0"/>
        <w:adjustRightInd w:val="0"/>
        <w:spacing w:after="0" w:line="240" w:lineRule="auto"/>
        <w:ind w:left="113" w:firstLine="510"/>
        <w:rPr>
          <w:b/>
          <w:bCs/>
          <w:sz w:val="24"/>
          <w:szCs w:val="24"/>
        </w:rPr>
      </w:pPr>
      <w:r w:rsidRPr="000A1309">
        <w:rPr>
          <w:b/>
          <w:bCs/>
          <w:sz w:val="24"/>
          <w:szCs w:val="24"/>
        </w:rPr>
        <w:t>1. ОБЩИ ИЗИСКВАНИЯ КЪМ УЧАСТНИЦИТЕ</w:t>
      </w:r>
    </w:p>
    <w:p w:rsidR="00155E28" w:rsidRPr="00155E28" w:rsidRDefault="00155E28" w:rsidP="00155E28">
      <w:pPr>
        <w:autoSpaceDE w:val="0"/>
        <w:autoSpaceDN w:val="0"/>
        <w:adjustRightInd w:val="0"/>
        <w:spacing w:after="0" w:line="240" w:lineRule="auto"/>
        <w:ind w:left="113" w:firstLine="510"/>
        <w:jc w:val="both"/>
        <w:rPr>
          <w:sz w:val="24"/>
          <w:szCs w:val="24"/>
        </w:rPr>
      </w:pPr>
      <w:r w:rsidRPr="00155E28">
        <w:rPr>
          <w:sz w:val="24"/>
          <w:szCs w:val="24"/>
        </w:rPr>
        <w:t xml:space="preserve">1. В процедурата за възлагане на обществената поръчка могат да участват български или чуждестранни физически или юридически лица, включително техни обединения, които отговарят на изискванията, регламентирани от Закона за обществени поръчки и обявените от Възложителя изисквания в настоящата документация и обявлението за обществената поръчка. </w:t>
      </w:r>
    </w:p>
    <w:p w:rsidR="00155E28" w:rsidRPr="00155E28" w:rsidRDefault="00155E28" w:rsidP="00155E28">
      <w:pPr>
        <w:spacing w:after="0" w:line="240" w:lineRule="auto"/>
        <w:ind w:left="113" w:firstLine="510"/>
        <w:jc w:val="both"/>
        <w:rPr>
          <w:spacing w:val="3"/>
          <w:sz w:val="24"/>
          <w:szCs w:val="24"/>
        </w:rPr>
      </w:pPr>
      <w:r w:rsidRPr="00155E28">
        <w:rPr>
          <w:sz w:val="24"/>
          <w:szCs w:val="24"/>
        </w:rPr>
        <w:t xml:space="preserve">2. Всеки участник може да представи само една оферта. </w:t>
      </w:r>
      <w:r w:rsidRPr="00155E28">
        <w:rPr>
          <w:spacing w:val="3"/>
          <w:sz w:val="24"/>
          <w:szCs w:val="24"/>
        </w:rPr>
        <w:tab/>
      </w:r>
    </w:p>
    <w:p w:rsidR="00155E28" w:rsidRPr="00155E28" w:rsidRDefault="00155E28" w:rsidP="00155E28">
      <w:pPr>
        <w:spacing w:after="0" w:line="240" w:lineRule="auto"/>
        <w:ind w:left="113" w:firstLine="510"/>
        <w:jc w:val="both"/>
        <w:rPr>
          <w:sz w:val="24"/>
          <w:szCs w:val="24"/>
        </w:rPr>
      </w:pPr>
      <w:r w:rsidRPr="00155E28">
        <w:rPr>
          <w:sz w:val="24"/>
          <w:szCs w:val="24"/>
        </w:rPr>
        <w:t>3. Не се допуска представянето на варианти.</w:t>
      </w:r>
    </w:p>
    <w:p w:rsidR="00155E28" w:rsidRPr="00155E28" w:rsidRDefault="00155E28" w:rsidP="00155E28">
      <w:pPr>
        <w:spacing w:after="0" w:line="240" w:lineRule="auto"/>
        <w:ind w:left="57" w:right="6" w:firstLine="513"/>
        <w:jc w:val="both"/>
        <w:rPr>
          <w:rFonts w:eastAsia="Batang"/>
          <w:sz w:val="24"/>
          <w:szCs w:val="24"/>
          <w:lang w:eastAsia="bg-BG"/>
        </w:rPr>
      </w:pPr>
      <w:r w:rsidRPr="00155E28">
        <w:rPr>
          <w:rFonts w:eastAsia="Batang"/>
          <w:sz w:val="24"/>
          <w:szCs w:val="24"/>
          <w:lang w:eastAsia="bg-BG"/>
        </w:rPr>
        <w:t xml:space="preserve"> 4. Едно и също физическо или юридическо лице участник в процедурата може да участва само в едно обединение.</w:t>
      </w:r>
    </w:p>
    <w:p w:rsidR="00155E28" w:rsidRPr="00155E28" w:rsidRDefault="00155E28" w:rsidP="00155E28">
      <w:pPr>
        <w:spacing w:after="0" w:line="240" w:lineRule="auto"/>
        <w:ind w:left="57" w:right="4" w:firstLine="513"/>
        <w:jc w:val="both"/>
        <w:rPr>
          <w:rFonts w:eastAsia="Batang"/>
          <w:sz w:val="24"/>
          <w:szCs w:val="24"/>
          <w:lang w:eastAsia="bg-BG"/>
        </w:rPr>
      </w:pPr>
      <w:r w:rsidRPr="00155E28">
        <w:rPr>
          <w:rFonts w:eastAsia="Batang"/>
          <w:sz w:val="24"/>
          <w:szCs w:val="24"/>
          <w:lang w:eastAsia="bg-BG"/>
        </w:rPr>
        <w:t xml:space="preserve"> 5. Всеки участник в процедурата за възлагане на обществената поръчка е длъжен да заяви в офертата си дали при изпълнението на поръчката ще използва и подизпълнители. </w:t>
      </w:r>
    </w:p>
    <w:p w:rsidR="00155E28" w:rsidRPr="00155E28" w:rsidRDefault="00155E28" w:rsidP="00155E28">
      <w:pPr>
        <w:spacing w:after="0" w:line="240" w:lineRule="auto"/>
        <w:ind w:left="57" w:right="4" w:firstLine="513"/>
        <w:jc w:val="both"/>
        <w:rPr>
          <w:rFonts w:eastAsia="Batang"/>
          <w:sz w:val="24"/>
          <w:szCs w:val="24"/>
          <w:lang w:eastAsia="bg-BG"/>
        </w:rPr>
      </w:pPr>
      <w:r w:rsidRPr="00155E28">
        <w:rPr>
          <w:rFonts w:eastAsia="Batang"/>
          <w:sz w:val="24"/>
          <w:szCs w:val="24"/>
          <w:lang w:eastAsia="bg-BG"/>
        </w:rPr>
        <w:t xml:space="preserve"> 6. Лице, което участва в обединение или е дало съгласието си и фигурира като подизпълнител в офертата на друг участник, не може да представя самостоятелно оферта.</w:t>
      </w:r>
    </w:p>
    <w:p w:rsidR="00155E28" w:rsidRPr="00155E28" w:rsidRDefault="00155E28" w:rsidP="00155E28">
      <w:pPr>
        <w:widowControl w:val="0"/>
        <w:tabs>
          <w:tab w:val="left" w:pos="-360"/>
          <w:tab w:val="left" w:pos="420"/>
        </w:tabs>
        <w:autoSpaceDE w:val="0"/>
        <w:autoSpaceDN w:val="0"/>
        <w:adjustRightInd w:val="0"/>
        <w:spacing w:after="0" w:line="240" w:lineRule="auto"/>
        <w:ind w:left="57" w:right="4" w:firstLine="510"/>
        <w:jc w:val="both"/>
        <w:rPr>
          <w:sz w:val="24"/>
          <w:szCs w:val="24"/>
        </w:rPr>
      </w:pPr>
      <w:r w:rsidRPr="00155E28">
        <w:rPr>
          <w:sz w:val="24"/>
          <w:szCs w:val="24"/>
        </w:rPr>
        <w:t xml:space="preserve"> 7. </w:t>
      </w:r>
      <w:r w:rsidRPr="00155E28">
        <w:rPr>
          <w:i/>
          <w:iCs/>
          <w:sz w:val="24"/>
          <w:szCs w:val="24"/>
          <w:u w:val="single"/>
        </w:rPr>
        <w:t>Не може да участва</w:t>
      </w:r>
      <w:r w:rsidRPr="00155E28">
        <w:rPr>
          <w:sz w:val="24"/>
          <w:szCs w:val="24"/>
        </w:rPr>
        <w:t xml:space="preserve"> във възлагането на обществената</w:t>
      </w:r>
      <w:r w:rsidRPr="00155E28">
        <w:rPr>
          <w:color w:val="FF0000"/>
          <w:sz w:val="24"/>
          <w:szCs w:val="24"/>
        </w:rPr>
        <w:t xml:space="preserve"> </w:t>
      </w:r>
      <w:r w:rsidRPr="00155E28">
        <w:rPr>
          <w:sz w:val="24"/>
          <w:szCs w:val="24"/>
        </w:rPr>
        <w:t>поръчка лице, съответно Възложителят ще отстрани от участие в процедурата всеки участник, при който е налице някое от следните обстоятелства:</w:t>
      </w:r>
    </w:p>
    <w:p w:rsidR="00155E28" w:rsidRPr="00155E28" w:rsidRDefault="00155E28" w:rsidP="00155E28">
      <w:pPr>
        <w:autoSpaceDE w:val="0"/>
        <w:autoSpaceDN w:val="0"/>
        <w:adjustRightInd w:val="0"/>
        <w:spacing w:after="0" w:line="240" w:lineRule="auto"/>
        <w:ind w:left="57" w:right="4" w:firstLine="510"/>
        <w:jc w:val="both"/>
        <w:rPr>
          <w:sz w:val="24"/>
          <w:szCs w:val="24"/>
        </w:rPr>
      </w:pPr>
      <w:r w:rsidRPr="00155E28">
        <w:rPr>
          <w:sz w:val="24"/>
          <w:szCs w:val="24"/>
        </w:rPr>
        <w:t>а)  осъден с влязла в сила присъда, освен ако е реабилитиран за:</w:t>
      </w:r>
    </w:p>
    <w:p w:rsidR="00155E28" w:rsidRPr="00155E28" w:rsidRDefault="00155E28" w:rsidP="00155E28">
      <w:pPr>
        <w:widowControl w:val="0"/>
        <w:numPr>
          <w:ilvl w:val="0"/>
          <w:numId w:val="4"/>
        </w:numPr>
        <w:tabs>
          <w:tab w:val="num" w:pos="0"/>
          <w:tab w:val="num" w:pos="426"/>
        </w:tabs>
        <w:autoSpaceDE w:val="0"/>
        <w:autoSpaceDN w:val="0"/>
        <w:adjustRightInd w:val="0"/>
        <w:spacing w:after="0" w:line="240" w:lineRule="auto"/>
        <w:ind w:left="57" w:right="4" w:firstLine="510"/>
        <w:jc w:val="both"/>
        <w:rPr>
          <w:sz w:val="24"/>
          <w:szCs w:val="24"/>
        </w:rPr>
      </w:pPr>
      <w:r w:rsidRPr="00155E28">
        <w:rPr>
          <w:sz w:val="24"/>
          <w:szCs w:val="24"/>
        </w:rPr>
        <w:t>престъпление против финансовата, данъчната или осигурителната система, включително изпиране на пари, по чл. 253 - 260 от Наказателния кодекс;</w:t>
      </w:r>
    </w:p>
    <w:p w:rsidR="00155E28" w:rsidRPr="00155E28" w:rsidRDefault="00155E28" w:rsidP="00155E28">
      <w:pPr>
        <w:widowControl w:val="0"/>
        <w:numPr>
          <w:ilvl w:val="0"/>
          <w:numId w:val="4"/>
        </w:numPr>
        <w:tabs>
          <w:tab w:val="num" w:pos="0"/>
          <w:tab w:val="num" w:pos="426"/>
        </w:tabs>
        <w:autoSpaceDE w:val="0"/>
        <w:autoSpaceDN w:val="0"/>
        <w:adjustRightInd w:val="0"/>
        <w:spacing w:after="0" w:line="240" w:lineRule="auto"/>
        <w:ind w:left="57" w:right="4" w:firstLine="510"/>
        <w:jc w:val="both"/>
        <w:rPr>
          <w:sz w:val="24"/>
          <w:szCs w:val="24"/>
        </w:rPr>
      </w:pPr>
      <w:r w:rsidRPr="00155E28">
        <w:rPr>
          <w:sz w:val="24"/>
          <w:szCs w:val="24"/>
        </w:rPr>
        <w:t>подкуп по чл. 301 - 307 от Наказателния кодекс;</w:t>
      </w:r>
    </w:p>
    <w:p w:rsidR="00155E28" w:rsidRPr="00155E28" w:rsidRDefault="00155E28" w:rsidP="00155E28">
      <w:pPr>
        <w:widowControl w:val="0"/>
        <w:numPr>
          <w:ilvl w:val="0"/>
          <w:numId w:val="4"/>
        </w:numPr>
        <w:tabs>
          <w:tab w:val="num" w:pos="0"/>
          <w:tab w:val="num" w:pos="426"/>
        </w:tabs>
        <w:autoSpaceDE w:val="0"/>
        <w:autoSpaceDN w:val="0"/>
        <w:adjustRightInd w:val="0"/>
        <w:spacing w:after="0" w:line="240" w:lineRule="auto"/>
        <w:ind w:left="57" w:right="4" w:firstLine="510"/>
        <w:jc w:val="both"/>
        <w:rPr>
          <w:sz w:val="24"/>
          <w:szCs w:val="24"/>
        </w:rPr>
      </w:pPr>
      <w:r w:rsidRPr="00155E28">
        <w:rPr>
          <w:sz w:val="24"/>
          <w:szCs w:val="24"/>
        </w:rPr>
        <w:t>участие в организирана престъпна група по чл. 321 и 321а от Наказателния кодекс;</w:t>
      </w:r>
    </w:p>
    <w:p w:rsidR="00155E28" w:rsidRPr="00155E28" w:rsidRDefault="00155E28" w:rsidP="00155E28">
      <w:pPr>
        <w:widowControl w:val="0"/>
        <w:numPr>
          <w:ilvl w:val="0"/>
          <w:numId w:val="4"/>
        </w:numPr>
        <w:tabs>
          <w:tab w:val="num" w:pos="0"/>
          <w:tab w:val="num" w:pos="426"/>
        </w:tabs>
        <w:autoSpaceDE w:val="0"/>
        <w:autoSpaceDN w:val="0"/>
        <w:adjustRightInd w:val="0"/>
        <w:spacing w:after="0" w:line="240" w:lineRule="auto"/>
        <w:ind w:left="57" w:right="4" w:firstLine="510"/>
        <w:jc w:val="both"/>
        <w:rPr>
          <w:sz w:val="24"/>
          <w:szCs w:val="24"/>
        </w:rPr>
      </w:pPr>
      <w:r w:rsidRPr="00155E28">
        <w:rPr>
          <w:sz w:val="24"/>
          <w:szCs w:val="24"/>
        </w:rPr>
        <w:t>престъпление против собствеността по чл. 194 - 217 от Наказателния кодекс;</w:t>
      </w:r>
    </w:p>
    <w:p w:rsidR="00155E28" w:rsidRPr="00155E28" w:rsidRDefault="00155E28" w:rsidP="00155E28">
      <w:pPr>
        <w:widowControl w:val="0"/>
        <w:numPr>
          <w:ilvl w:val="0"/>
          <w:numId w:val="4"/>
        </w:numPr>
        <w:tabs>
          <w:tab w:val="num" w:pos="0"/>
          <w:tab w:val="num" w:pos="426"/>
        </w:tabs>
        <w:autoSpaceDE w:val="0"/>
        <w:autoSpaceDN w:val="0"/>
        <w:adjustRightInd w:val="0"/>
        <w:spacing w:after="0" w:line="240" w:lineRule="auto"/>
        <w:ind w:left="57" w:right="4" w:firstLine="510"/>
        <w:jc w:val="both"/>
        <w:rPr>
          <w:sz w:val="24"/>
          <w:szCs w:val="24"/>
        </w:rPr>
      </w:pPr>
      <w:r w:rsidRPr="00155E28">
        <w:rPr>
          <w:sz w:val="24"/>
          <w:szCs w:val="24"/>
        </w:rPr>
        <w:t>престъпление против стопанството по чл. 219 - 252 от Наказателния кодекс;</w:t>
      </w:r>
    </w:p>
    <w:p w:rsidR="00155E28" w:rsidRPr="00155E28" w:rsidRDefault="00155E28" w:rsidP="00155E28">
      <w:pPr>
        <w:widowControl w:val="0"/>
        <w:autoSpaceDE w:val="0"/>
        <w:autoSpaceDN w:val="0"/>
        <w:adjustRightInd w:val="0"/>
        <w:spacing w:after="0" w:line="240" w:lineRule="auto"/>
        <w:ind w:right="4"/>
        <w:jc w:val="both"/>
        <w:rPr>
          <w:sz w:val="24"/>
          <w:szCs w:val="24"/>
        </w:rPr>
      </w:pPr>
      <w:r w:rsidRPr="00155E28">
        <w:rPr>
          <w:sz w:val="24"/>
          <w:szCs w:val="24"/>
        </w:rPr>
        <w:t>б)  обявен в несъстоятелност.</w:t>
      </w:r>
    </w:p>
    <w:p w:rsidR="00155E28" w:rsidRPr="00155E28" w:rsidRDefault="00155E28" w:rsidP="00155E28">
      <w:pPr>
        <w:widowControl w:val="0"/>
        <w:autoSpaceDE w:val="0"/>
        <w:autoSpaceDN w:val="0"/>
        <w:adjustRightInd w:val="0"/>
        <w:spacing w:after="0" w:line="240" w:lineRule="auto"/>
        <w:jc w:val="both"/>
        <w:rPr>
          <w:sz w:val="24"/>
          <w:szCs w:val="24"/>
        </w:rPr>
      </w:pPr>
      <w:r w:rsidRPr="00155E28">
        <w:rPr>
          <w:sz w:val="24"/>
          <w:szCs w:val="24"/>
        </w:rPr>
        <w:t>в)  в производство по ликвидация или се намира в подобна процедура съгласно националните закони и подзаконови актове;</w:t>
      </w:r>
    </w:p>
    <w:p w:rsidR="00155E28" w:rsidRPr="00155E28" w:rsidRDefault="00155E28" w:rsidP="00155E28">
      <w:pPr>
        <w:widowControl w:val="0"/>
        <w:autoSpaceDE w:val="0"/>
        <w:autoSpaceDN w:val="0"/>
        <w:adjustRightInd w:val="0"/>
        <w:spacing w:after="0" w:line="240" w:lineRule="auto"/>
        <w:jc w:val="both"/>
        <w:rPr>
          <w:sz w:val="24"/>
          <w:szCs w:val="24"/>
        </w:rPr>
      </w:pPr>
      <w:r w:rsidRPr="00155E28">
        <w:rPr>
          <w:sz w:val="24"/>
          <w:szCs w:val="24"/>
        </w:rPr>
        <w:t>г) е в открито производство по несъстоятелност, или е сключил извънсъдебно споразумение с кредиторите си по смисъла на чл. 740 от Търговския закон, а в случай че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участникът е преустановил дейността си;</w:t>
      </w:r>
    </w:p>
    <w:p w:rsidR="00155E28" w:rsidRPr="00155E28" w:rsidRDefault="00155E28" w:rsidP="00155E28">
      <w:pPr>
        <w:widowControl w:val="0"/>
        <w:autoSpaceDE w:val="0"/>
        <w:autoSpaceDN w:val="0"/>
        <w:adjustRightInd w:val="0"/>
        <w:spacing w:after="0" w:line="240" w:lineRule="auto"/>
        <w:jc w:val="both"/>
        <w:rPr>
          <w:sz w:val="24"/>
          <w:szCs w:val="24"/>
        </w:rPr>
      </w:pPr>
      <w:r w:rsidRPr="00155E28">
        <w:rPr>
          <w:sz w:val="24"/>
          <w:szCs w:val="24"/>
        </w:rPr>
        <w:t>д) има задължения по смисъла на чл. 162, ал. 2, т. 1 от ДОПК</w:t>
      </w:r>
      <w:r w:rsidRPr="00155E28">
        <w:rPr>
          <w:color w:val="FF0000"/>
          <w:sz w:val="24"/>
          <w:szCs w:val="24"/>
        </w:rPr>
        <w:t xml:space="preserve"> </w:t>
      </w:r>
      <w:r w:rsidRPr="00155E28">
        <w:rPr>
          <w:sz w:val="24"/>
          <w:szCs w:val="24"/>
        </w:rPr>
        <w:t>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участникът е установен;</w:t>
      </w:r>
    </w:p>
    <w:p w:rsidR="00155E28" w:rsidRPr="00155E28" w:rsidRDefault="00155E28" w:rsidP="00155E28">
      <w:pPr>
        <w:widowControl w:val="0"/>
        <w:autoSpaceDE w:val="0"/>
        <w:autoSpaceDN w:val="0"/>
        <w:adjustRightInd w:val="0"/>
        <w:spacing w:after="0" w:line="240" w:lineRule="auto"/>
        <w:jc w:val="both"/>
        <w:rPr>
          <w:sz w:val="24"/>
          <w:szCs w:val="24"/>
        </w:rPr>
      </w:pPr>
      <w:r w:rsidRPr="00155E28">
        <w:rPr>
          <w:sz w:val="24"/>
          <w:szCs w:val="24"/>
        </w:rPr>
        <w:t>е) има наложено административно наказание за наемане на работа на незаконно пребиваващи чужденци през последните до 5 години;</w:t>
      </w:r>
    </w:p>
    <w:p w:rsidR="00155E28" w:rsidRPr="00155E28" w:rsidRDefault="00155E28" w:rsidP="00155E28">
      <w:pPr>
        <w:widowControl w:val="0"/>
        <w:autoSpaceDE w:val="0"/>
        <w:autoSpaceDN w:val="0"/>
        <w:adjustRightInd w:val="0"/>
        <w:spacing w:after="0" w:line="240" w:lineRule="auto"/>
        <w:jc w:val="both"/>
        <w:rPr>
          <w:sz w:val="24"/>
          <w:szCs w:val="24"/>
        </w:rPr>
      </w:pPr>
      <w:r w:rsidRPr="00155E28">
        <w:rPr>
          <w:sz w:val="24"/>
          <w:szCs w:val="24"/>
        </w:rPr>
        <w:t xml:space="preserve">ж) е осъден с влязла в сила присъда за престъпление по чл. 313 от Наказателния кодекс във </w:t>
      </w:r>
      <w:r w:rsidRPr="00155E28">
        <w:rPr>
          <w:sz w:val="24"/>
          <w:szCs w:val="24"/>
        </w:rPr>
        <w:lastRenderedPageBreak/>
        <w:t>връзка с провеждане на процедури за възлагане на обществени поръчки;</w:t>
      </w:r>
    </w:p>
    <w:p w:rsidR="00155E28" w:rsidRPr="00155E28" w:rsidRDefault="00155E28" w:rsidP="00155E28">
      <w:pPr>
        <w:widowControl w:val="0"/>
        <w:autoSpaceDE w:val="0"/>
        <w:autoSpaceDN w:val="0"/>
        <w:adjustRightInd w:val="0"/>
        <w:spacing w:after="0" w:line="240" w:lineRule="auto"/>
        <w:jc w:val="both"/>
        <w:rPr>
          <w:sz w:val="24"/>
          <w:szCs w:val="24"/>
        </w:rPr>
      </w:pPr>
      <w:r w:rsidRPr="00155E28">
        <w:rPr>
          <w:sz w:val="24"/>
          <w:szCs w:val="24"/>
        </w:rPr>
        <w:t>з) при които лицата, посочени в чл. 47, ал. 4 от ЗОП, са свързани лица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155E28" w:rsidRPr="00155E28" w:rsidRDefault="00155E28" w:rsidP="00155E28">
      <w:pPr>
        <w:widowControl w:val="0"/>
        <w:tabs>
          <w:tab w:val="right" w:leader="dot" w:pos="9540"/>
        </w:tabs>
        <w:autoSpaceDE w:val="0"/>
        <w:autoSpaceDN w:val="0"/>
        <w:adjustRightInd w:val="0"/>
        <w:spacing w:after="0" w:line="240" w:lineRule="auto"/>
        <w:ind w:right="22"/>
        <w:jc w:val="both"/>
        <w:rPr>
          <w:color w:val="FF0000"/>
          <w:sz w:val="24"/>
          <w:szCs w:val="24"/>
        </w:rPr>
      </w:pPr>
      <w:r w:rsidRPr="00155E28">
        <w:rPr>
          <w:sz w:val="24"/>
          <w:szCs w:val="24"/>
        </w:rPr>
        <w:t>и) които са сключили договор с лице по чл. 21 или чл. 22 от Закона за предотвратяване и установяване на конфликт на интереси.</w:t>
      </w:r>
      <w:r w:rsidRPr="00155E28">
        <w:rPr>
          <w:color w:val="FF0000"/>
          <w:sz w:val="24"/>
          <w:szCs w:val="24"/>
        </w:rPr>
        <w:t xml:space="preserve"> </w:t>
      </w:r>
    </w:p>
    <w:p w:rsidR="00155E28" w:rsidRPr="00155E28" w:rsidRDefault="00155E28" w:rsidP="00155E28">
      <w:pPr>
        <w:spacing w:after="0" w:line="240" w:lineRule="auto"/>
        <w:jc w:val="both"/>
        <w:rPr>
          <w:sz w:val="24"/>
          <w:szCs w:val="24"/>
        </w:rPr>
      </w:pPr>
      <w:r w:rsidRPr="00155E28">
        <w:rPr>
          <w:sz w:val="24"/>
          <w:szCs w:val="24"/>
        </w:rPr>
        <w:t>С оглед спазването на изискванията на Закона за обществените поръчки, при подаване на офертата за участие, участниците удостоверяват липсата на обстоятелствата по чл. 47, ал. 1, 2 и 5 от закона с декларации, които се попълват, подписват и подпечатват, съгласно приложените образци - Образци № 3 и 4.</w:t>
      </w:r>
    </w:p>
    <w:p w:rsidR="00155E28" w:rsidRPr="00155E28" w:rsidRDefault="00155E28" w:rsidP="00155E28">
      <w:pPr>
        <w:spacing w:after="0" w:line="240" w:lineRule="auto"/>
        <w:jc w:val="both"/>
        <w:rPr>
          <w:sz w:val="24"/>
          <w:szCs w:val="24"/>
        </w:rPr>
      </w:pPr>
      <w:r w:rsidRPr="00155E28">
        <w:rPr>
          <w:sz w:val="24"/>
          <w:szCs w:val="24"/>
        </w:rPr>
        <w:t>За обстоятелствата по чл. 47, ал. 1, т. 2 и 3, ал. 2, т. 1, 3 и 4 и ал. 5, т. 2 от ЗОП, когато кандидатът или участникът е юридическо лице, е достатъчно подаване на декларация от едно от лицата, които могат самостоятелно да го представляват.</w:t>
      </w:r>
    </w:p>
    <w:p w:rsidR="00155E28" w:rsidRPr="00155E28" w:rsidRDefault="00155E28" w:rsidP="00155E28">
      <w:pPr>
        <w:spacing w:after="0" w:line="240" w:lineRule="auto"/>
        <w:jc w:val="both"/>
        <w:rPr>
          <w:sz w:val="24"/>
          <w:szCs w:val="24"/>
        </w:rPr>
      </w:pPr>
      <w:r w:rsidRPr="00155E28">
        <w:rPr>
          <w:sz w:val="24"/>
          <w:szCs w:val="24"/>
        </w:rPr>
        <w:t xml:space="preserve">В случай, че участникът участва като обединение/или консорциум/, което не е регистрирано като самостоятелно юридическо лице, тогава участниците в обединението /или консорциума/ подписват документ - споразумение или договор, който следва да бъде представен от Участника в оригинал или с нотариално заверено копие. </w:t>
      </w:r>
    </w:p>
    <w:p w:rsidR="00155E28" w:rsidRPr="00155E28" w:rsidRDefault="00155E28" w:rsidP="00155E28">
      <w:pPr>
        <w:spacing w:after="0" w:line="240" w:lineRule="auto"/>
        <w:jc w:val="both"/>
        <w:rPr>
          <w:sz w:val="24"/>
          <w:szCs w:val="24"/>
        </w:rPr>
      </w:pPr>
      <w:r w:rsidRPr="00155E28">
        <w:rPr>
          <w:sz w:val="24"/>
          <w:szCs w:val="24"/>
        </w:rPr>
        <w:t>Документът трябва да съдържа клаузи, които гарантират, че:</w:t>
      </w:r>
    </w:p>
    <w:p w:rsidR="00155E28" w:rsidRPr="00155E28" w:rsidRDefault="00155E28" w:rsidP="00155E28">
      <w:pPr>
        <w:spacing w:after="0" w:line="240" w:lineRule="auto"/>
        <w:jc w:val="both"/>
        <w:rPr>
          <w:sz w:val="24"/>
          <w:szCs w:val="24"/>
        </w:rPr>
      </w:pPr>
      <w:r w:rsidRPr="00155E28">
        <w:rPr>
          <w:sz w:val="24"/>
          <w:szCs w:val="24"/>
        </w:rPr>
        <w:t></w:t>
      </w:r>
      <w:r w:rsidRPr="00155E28">
        <w:rPr>
          <w:sz w:val="24"/>
          <w:szCs w:val="24"/>
        </w:rPr>
        <w:tab/>
        <w:t xml:space="preserve">Всички членове на обединението/ консорциума са отговорни заедно и поотделно за изпълнението на договора; </w:t>
      </w:r>
    </w:p>
    <w:p w:rsidR="00155E28" w:rsidRPr="00155E28" w:rsidRDefault="00155E28" w:rsidP="00155E28">
      <w:pPr>
        <w:spacing w:after="0" w:line="240" w:lineRule="auto"/>
        <w:jc w:val="both"/>
        <w:rPr>
          <w:sz w:val="24"/>
          <w:szCs w:val="24"/>
        </w:rPr>
      </w:pPr>
      <w:r w:rsidRPr="00155E28">
        <w:rPr>
          <w:sz w:val="24"/>
          <w:szCs w:val="24"/>
        </w:rPr>
        <w:t></w:t>
      </w:r>
      <w:r w:rsidRPr="00155E28">
        <w:rPr>
          <w:sz w:val="24"/>
          <w:szCs w:val="24"/>
        </w:rPr>
        <w:tab/>
        <w:t xml:space="preserve">Е определен представляващият обединението/ консорциума, който е упълномощен да задължава, да получава указания за и от името на всеки член на обединението/ консорциума. Допуска се повече от едно лице да представляват обединението заедно и поотделно; </w:t>
      </w:r>
    </w:p>
    <w:p w:rsidR="00155E28" w:rsidRPr="00155E28" w:rsidRDefault="00155E28" w:rsidP="00155E28">
      <w:pPr>
        <w:spacing w:after="0" w:line="240" w:lineRule="auto"/>
        <w:jc w:val="both"/>
        <w:rPr>
          <w:sz w:val="24"/>
          <w:szCs w:val="24"/>
        </w:rPr>
      </w:pPr>
      <w:r w:rsidRPr="00155E28">
        <w:rPr>
          <w:sz w:val="24"/>
          <w:szCs w:val="24"/>
        </w:rPr>
        <w:t></w:t>
      </w:r>
      <w:r w:rsidRPr="00155E28">
        <w:rPr>
          <w:sz w:val="24"/>
          <w:szCs w:val="24"/>
        </w:rPr>
        <w:tab/>
        <w:t xml:space="preserve">Представляващият обединението/ консорциума е упълномощен да представи офертата от името и за сметка на обединението и да сключи договор с възложителя; </w:t>
      </w:r>
    </w:p>
    <w:p w:rsidR="00155E28" w:rsidRPr="00155E28" w:rsidRDefault="00155E28" w:rsidP="00155E28">
      <w:pPr>
        <w:spacing w:after="0" w:line="240" w:lineRule="auto"/>
        <w:jc w:val="both"/>
        <w:rPr>
          <w:sz w:val="24"/>
          <w:szCs w:val="24"/>
        </w:rPr>
      </w:pPr>
      <w:r w:rsidRPr="00155E28">
        <w:rPr>
          <w:sz w:val="24"/>
          <w:szCs w:val="24"/>
        </w:rPr>
        <w:t></w:t>
      </w:r>
      <w:r w:rsidRPr="00155E28">
        <w:rPr>
          <w:sz w:val="24"/>
          <w:szCs w:val="24"/>
        </w:rPr>
        <w:tab/>
        <w:t>Срокът на обединението е най-малко за времето, за което поръчката ще бъде изпълнена;</w:t>
      </w:r>
    </w:p>
    <w:p w:rsidR="00155E28" w:rsidRPr="00155E28" w:rsidRDefault="00155E28" w:rsidP="00155E28">
      <w:pPr>
        <w:spacing w:after="0" w:line="240" w:lineRule="auto"/>
        <w:jc w:val="both"/>
        <w:rPr>
          <w:sz w:val="24"/>
          <w:szCs w:val="24"/>
        </w:rPr>
      </w:pPr>
      <w:r w:rsidRPr="00155E28">
        <w:rPr>
          <w:sz w:val="24"/>
          <w:szCs w:val="24"/>
        </w:rPr>
        <w:t></w:t>
      </w:r>
      <w:r w:rsidRPr="00155E28">
        <w:rPr>
          <w:sz w:val="24"/>
          <w:szCs w:val="24"/>
        </w:rPr>
        <w:tab/>
        <w:t>Всички членове на обединението/ консорциума са задължени да останат в него за целия период на изпълнение на договора;</w:t>
      </w:r>
    </w:p>
    <w:p w:rsidR="00155E28" w:rsidRPr="00155E28" w:rsidRDefault="00155E28" w:rsidP="00155E28">
      <w:pPr>
        <w:spacing w:after="0" w:line="240" w:lineRule="auto"/>
        <w:jc w:val="both"/>
        <w:rPr>
          <w:sz w:val="24"/>
          <w:szCs w:val="24"/>
        </w:rPr>
      </w:pPr>
      <w:r w:rsidRPr="00155E28">
        <w:rPr>
          <w:sz w:val="24"/>
          <w:szCs w:val="24"/>
        </w:rPr>
        <w:t></w:t>
      </w:r>
      <w:r w:rsidRPr="00155E28">
        <w:rPr>
          <w:sz w:val="24"/>
          <w:szCs w:val="24"/>
        </w:rPr>
        <w:tab/>
        <w:t>Разпределение на дейностите от предмета на възлаганата поръчка между участниците в обединението, както и ресурсите, с които ще участва всеки един от участниците в обединението.</w:t>
      </w:r>
    </w:p>
    <w:p w:rsidR="00155E28" w:rsidRPr="00155E28" w:rsidRDefault="00155E28" w:rsidP="00155E28">
      <w:pPr>
        <w:spacing w:after="0" w:line="240" w:lineRule="auto"/>
        <w:jc w:val="both"/>
        <w:rPr>
          <w:sz w:val="24"/>
          <w:szCs w:val="24"/>
        </w:rPr>
      </w:pPr>
      <w:r w:rsidRPr="00155E28">
        <w:rPr>
          <w:sz w:val="24"/>
          <w:szCs w:val="24"/>
        </w:rPr>
        <w:t xml:space="preserve">Не се допускат промени в състава на обединението след подаването на офертата. </w:t>
      </w:r>
    </w:p>
    <w:p w:rsidR="00155E28" w:rsidRPr="00155E28" w:rsidRDefault="00155E28" w:rsidP="00155E28">
      <w:pPr>
        <w:spacing w:after="0" w:line="240" w:lineRule="auto"/>
        <w:jc w:val="both"/>
        <w:rPr>
          <w:sz w:val="24"/>
          <w:szCs w:val="24"/>
        </w:rPr>
      </w:pPr>
      <w:r w:rsidRPr="00155E28">
        <w:rPr>
          <w:sz w:val="24"/>
          <w:szCs w:val="24"/>
        </w:rPr>
        <w:t>Когато участник в процедурата е обединение, което не е юридическо лице документите се представят съобразно изискванията на чл. 56, ал. 3.</w:t>
      </w:r>
    </w:p>
    <w:p w:rsidR="00155E28" w:rsidRPr="00155E28" w:rsidRDefault="000C17E7" w:rsidP="00155E28">
      <w:pPr>
        <w:spacing w:after="0" w:line="240" w:lineRule="auto"/>
        <w:jc w:val="both"/>
        <w:rPr>
          <w:sz w:val="24"/>
          <w:szCs w:val="24"/>
        </w:rPr>
      </w:pPr>
      <w:r>
        <w:rPr>
          <w:sz w:val="24"/>
          <w:szCs w:val="24"/>
        </w:rPr>
        <w:t>Възложителят</w:t>
      </w:r>
      <w:r>
        <w:rPr>
          <w:sz w:val="24"/>
          <w:szCs w:val="24"/>
          <w:lang w:val="en-US"/>
        </w:rPr>
        <w:t xml:space="preserve"> </w:t>
      </w:r>
      <w:r w:rsidR="00155E28" w:rsidRPr="00155E28">
        <w:rPr>
          <w:sz w:val="24"/>
          <w:szCs w:val="24"/>
        </w:rPr>
        <w:t>не поставя изискване за създаване на юридическо лице, в случай, че избраният за Изпълнител участник е обединение от физически и/или юридически лица.</w:t>
      </w:r>
    </w:p>
    <w:p w:rsidR="00155E28" w:rsidRPr="00155E28" w:rsidRDefault="00155E28" w:rsidP="00155E28">
      <w:pPr>
        <w:spacing w:after="0" w:line="240" w:lineRule="auto"/>
        <w:jc w:val="both"/>
        <w:rPr>
          <w:sz w:val="24"/>
          <w:szCs w:val="24"/>
          <w:lang w:val="en-US"/>
        </w:rPr>
      </w:pPr>
      <w:r w:rsidRPr="00155E28">
        <w:rPr>
          <w:sz w:val="24"/>
          <w:szCs w:val="24"/>
        </w:rPr>
        <w:t xml:space="preserve">Когато участникът предвижда участието на подизпълнители при изпълнение на поръчката, изискванията по Закона за обществените поръчки, посочени в чл. 47, ал. 1, ал. 2 и ал. 5 от ЗОП, се прилагат и за подизпълнителите. В този случай, съгласно разпоредбата на чл. 56, ал. 2 </w:t>
      </w:r>
      <w:r w:rsidRPr="00155E28">
        <w:rPr>
          <w:sz w:val="24"/>
          <w:szCs w:val="24"/>
        </w:rPr>
        <w:lastRenderedPageBreak/>
        <w:t>от ЗОП и при условията на чл. 47, ал. 8 от ЗОП, декларациите за липса на обстоятелства съгласно чл. 47, ал. 1, ал. 2 и ал. 5 от ЗОП се представят за всеки един от подизпълнителите.</w:t>
      </w:r>
    </w:p>
    <w:p w:rsidR="00155E28" w:rsidRPr="00155E28" w:rsidRDefault="00155E28" w:rsidP="00155E28">
      <w:pPr>
        <w:spacing w:after="0" w:line="240" w:lineRule="auto"/>
        <w:jc w:val="both"/>
        <w:rPr>
          <w:sz w:val="24"/>
          <w:szCs w:val="24"/>
          <w:lang w:val="en-US"/>
        </w:rPr>
      </w:pPr>
    </w:p>
    <w:p w:rsidR="00155E28" w:rsidRPr="00155E28" w:rsidRDefault="00155E28" w:rsidP="00155E28">
      <w:pPr>
        <w:spacing w:after="0" w:line="240" w:lineRule="auto"/>
        <w:jc w:val="both"/>
        <w:rPr>
          <w:sz w:val="24"/>
          <w:szCs w:val="24"/>
        </w:rPr>
      </w:pPr>
      <w:r w:rsidRPr="00155E28">
        <w:rPr>
          <w:sz w:val="24"/>
          <w:szCs w:val="24"/>
        </w:rPr>
        <w:t>Участниците са длъжни в процеса на провеждане на процедурата да уведомяват Възложителя за всички настъпили промени в обстоятелствата по чл. 47, ал. 1, 2 и 5 от ЗОП в 7-дневен срок от настъпването им.</w:t>
      </w:r>
    </w:p>
    <w:p w:rsidR="00CC2C26" w:rsidRPr="000A1309" w:rsidRDefault="00CC2C26" w:rsidP="00B92159">
      <w:pPr>
        <w:spacing w:after="0" w:line="240" w:lineRule="auto"/>
        <w:ind w:left="57" w:right="6" w:firstLine="513"/>
        <w:jc w:val="both"/>
        <w:rPr>
          <w:sz w:val="24"/>
          <w:szCs w:val="24"/>
        </w:rPr>
      </w:pPr>
    </w:p>
    <w:p w:rsidR="007B2ECD" w:rsidRPr="005E55DD" w:rsidRDefault="0040701D" w:rsidP="005E55DD">
      <w:pPr>
        <w:pStyle w:val="ListParagraph"/>
        <w:numPr>
          <w:ilvl w:val="0"/>
          <w:numId w:val="2"/>
        </w:numPr>
        <w:spacing w:after="0" w:line="240" w:lineRule="auto"/>
        <w:jc w:val="both"/>
        <w:rPr>
          <w:b/>
          <w:sz w:val="24"/>
          <w:szCs w:val="24"/>
        </w:rPr>
      </w:pPr>
      <w:r w:rsidRPr="005E55DD">
        <w:rPr>
          <w:b/>
          <w:sz w:val="24"/>
          <w:szCs w:val="24"/>
        </w:rPr>
        <w:t xml:space="preserve">ОБЩИ И </w:t>
      </w:r>
      <w:r w:rsidR="007B2ECD" w:rsidRPr="005E55DD">
        <w:rPr>
          <w:b/>
          <w:sz w:val="24"/>
          <w:szCs w:val="24"/>
        </w:rPr>
        <w:t>СПЕЦИФИЧНИ ИЗИСКВАНИЯ КЪМ УЧАСТНИЦИТЕ</w:t>
      </w:r>
      <w:r w:rsidRPr="005E55DD">
        <w:rPr>
          <w:b/>
          <w:sz w:val="24"/>
          <w:szCs w:val="24"/>
        </w:rPr>
        <w:t>.</w:t>
      </w:r>
    </w:p>
    <w:p w:rsidR="005E55DD" w:rsidRDefault="005E55DD" w:rsidP="005E55DD">
      <w:pPr>
        <w:pStyle w:val="ListParagraph"/>
        <w:spacing w:after="0" w:line="240" w:lineRule="auto"/>
        <w:ind w:left="480"/>
        <w:jc w:val="both"/>
        <w:rPr>
          <w:b/>
          <w:sz w:val="24"/>
          <w:szCs w:val="24"/>
          <w:lang w:val="bg-BG"/>
        </w:rPr>
      </w:pPr>
    </w:p>
    <w:p w:rsidR="005E55DD" w:rsidRPr="005E55DD" w:rsidRDefault="005E55DD" w:rsidP="00E020E4">
      <w:pPr>
        <w:pStyle w:val="ListParagraph"/>
        <w:ind w:left="0" w:firstLine="480"/>
        <w:rPr>
          <w:b/>
          <w:bCs/>
          <w:i/>
          <w:iCs/>
          <w:sz w:val="24"/>
          <w:szCs w:val="24"/>
        </w:rPr>
      </w:pPr>
      <w:r w:rsidRPr="005E55DD">
        <w:rPr>
          <w:b/>
          <w:bCs/>
          <w:i/>
          <w:sz w:val="24"/>
          <w:szCs w:val="24"/>
        </w:rPr>
        <w:t>2.1.</w:t>
      </w:r>
      <w:r w:rsidRPr="005E55DD">
        <w:rPr>
          <w:b/>
          <w:bCs/>
          <w:sz w:val="24"/>
          <w:szCs w:val="24"/>
        </w:rPr>
        <w:t xml:space="preserve"> </w:t>
      </w:r>
      <w:r w:rsidRPr="005E55DD">
        <w:rPr>
          <w:b/>
          <w:bCs/>
          <w:i/>
          <w:iCs/>
          <w:sz w:val="24"/>
          <w:szCs w:val="24"/>
        </w:rPr>
        <w:t xml:space="preserve">Критерии за подбор, включващи минимални изисквания за икономическите възможности на участниците. </w:t>
      </w:r>
    </w:p>
    <w:p w:rsidR="005E55DD" w:rsidRPr="005E55DD" w:rsidRDefault="005E55DD" w:rsidP="005E55DD">
      <w:pPr>
        <w:pStyle w:val="ListParagraph"/>
        <w:ind w:left="480"/>
        <w:rPr>
          <w:bCs/>
          <w:iCs/>
          <w:sz w:val="24"/>
          <w:szCs w:val="24"/>
        </w:rPr>
      </w:pPr>
      <w:r w:rsidRPr="005E55DD">
        <w:rPr>
          <w:bCs/>
          <w:iCs/>
          <w:sz w:val="24"/>
          <w:szCs w:val="24"/>
        </w:rPr>
        <w:t>Възложителят няма изисквания за минимални икономически възможности.</w:t>
      </w:r>
    </w:p>
    <w:p w:rsidR="005E55DD" w:rsidRPr="005E55DD" w:rsidRDefault="005E55DD" w:rsidP="005E55DD">
      <w:pPr>
        <w:pStyle w:val="ListParagraph"/>
        <w:spacing w:after="0" w:line="240" w:lineRule="auto"/>
        <w:ind w:left="480"/>
        <w:jc w:val="both"/>
        <w:rPr>
          <w:b/>
          <w:sz w:val="24"/>
          <w:szCs w:val="24"/>
        </w:rPr>
      </w:pPr>
    </w:p>
    <w:p w:rsidR="007B2ECD" w:rsidRDefault="007B2ECD" w:rsidP="00CC2C26">
      <w:pPr>
        <w:tabs>
          <w:tab w:val="num" w:pos="0"/>
        </w:tabs>
        <w:autoSpaceDE w:val="0"/>
        <w:autoSpaceDN w:val="0"/>
        <w:adjustRightInd w:val="0"/>
        <w:spacing w:after="0" w:line="240" w:lineRule="auto"/>
        <w:ind w:firstLine="567"/>
        <w:jc w:val="both"/>
        <w:rPr>
          <w:b/>
          <w:bCs/>
          <w:i/>
          <w:iCs/>
          <w:sz w:val="24"/>
          <w:szCs w:val="24"/>
        </w:rPr>
      </w:pPr>
      <w:r w:rsidRPr="000A1309">
        <w:rPr>
          <w:b/>
          <w:bCs/>
          <w:i/>
          <w:sz w:val="24"/>
          <w:szCs w:val="24"/>
        </w:rPr>
        <w:t>2.</w:t>
      </w:r>
      <w:r w:rsidR="005E55DD">
        <w:rPr>
          <w:b/>
          <w:bCs/>
          <w:i/>
          <w:sz w:val="24"/>
          <w:szCs w:val="24"/>
        </w:rPr>
        <w:t>2</w:t>
      </w:r>
      <w:r w:rsidRPr="000A1309">
        <w:rPr>
          <w:b/>
          <w:bCs/>
          <w:i/>
          <w:sz w:val="24"/>
          <w:szCs w:val="24"/>
        </w:rPr>
        <w:t>.</w:t>
      </w:r>
      <w:r w:rsidR="00EE106C" w:rsidRPr="000A1309">
        <w:rPr>
          <w:b/>
          <w:bCs/>
          <w:i/>
          <w:sz w:val="24"/>
          <w:szCs w:val="24"/>
        </w:rPr>
        <w:t xml:space="preserve"> </w:t>
      </w:r>
      <w:r w:rsidRPr="000A1309">
        <w:rPr>
          <w:b/>
          <w:bCs/>
          <w:i/>
          <w:iCs/>
          <w:sz w:val="24"/>
          <w:szCs w:val="24"/>
        </w:rPr>
        <w:t>Критерии за подбор, включващи минимални изисквания за техническите възможности и квалификация на участниците</w:t>
      </w:r>
      <w:r w:rsidR="00D918DE" w:rsidRPr="000A1309">
        <w:rPr>
          <w:b/>
          <w:bCs/>
          <w:i/>
          <w:iCs/>
          <w:sz w:val="24"/>
          <w:szCs w:val="24"/>
        </w:rPr>
        <w:t>.</w:t>
      </w:r>
    </w:p>
    <w:p w:rsidR="005E55DD" w:rsidRPr="000A1309" w:rsidRDefault="005E55DD" w:rsidP="00CC2C26">
      <w:pPr>
        <w:tabs>
          <w:tab w:val="num" w:pos="0"/>
        </w:tabs>
        <w:autoSpaceDE w:val="0"/>
        <w:autoSpaceDN w:val="0"/>
        <w:adjustRightInd w:val="0"/>
        <w:spacing w:after="0" w:line="240" w:lineRule="auto"/>
        <w:ind w:firstLine="567"/>
        <w:jc w:val="both"/>
        <w:rPr>
          <w:b/>
          <w:bCs/>
          <w:i/>
          <w:iCs/>
          <w:sz w:val="24"/>
          <w:szCs w:val="24"/>
        </w:rPr>
      </w:pPr>
    </w:p>
    <w:p w:rsidR="002A7BDD" w:rsidRPr="00B87E99" w:rsidRDefault="005C35F5" w:rsidP="00B87E99">
      <w:pPr>
        <w:pStyle w:val="ListParagraph"/>
        <w:numPr>
          <w:ilvl w:val="0"/>
          <w:numId w:val="194"/>
        </w:numPr>
        <w:tabs>
          <w:tab w:val="num" w:pos="0"/>
          <w:tab w:val="left" w:pos="993"/>
        </w:tabs>
        <w:autoSpaceDE w:val="0"/>
        <w:autoSpaceDN w:val="0"/>
        <w:adjustRightInd w:val="0"/>
        <w:spacing w:after="0" w:line="240" w:lineRule="auto"/>
        <w:ind w:left="0" w:firstLine="567"/>
        <w:jc w:val="both"/>
        <w:rPr>
          <w:bCs/>
          <w:iCs/>
          <w:sz w:val="24"/>
          <w:szCs w:val="24"/>
        </w:rPr>
      </w:pPr>
      <w:r w:rsidRPr="00B87E99">
        <w:rPr>
          <w:sz w:val="24"/>
          <w:szCs w:val="24"/>
        </w:rPr>
        <w:t xml:space="preserve">Участникът да </w:t>
      </w:r>
      <w:r w:rsidRPr="00B87E99">
        <w:rPr>
          <w:bCs/>
          <w:iCs/>
          <w:sz w:val="24"/>
          <w:szCs w:val="24"/>
        </w:rPr>
        <w:t xml:space="preserve">има изпълнени през последните </w:t>
      </w:r>
      <w:r w:rsidR="006C7A00" w:rsidRPr="00B87E99">
        <w:rPr>
          <w:bCs/>
          <w:iCs/>
          <w:sz w:val="24"/>
          <w:szCs w:val="24"/>
        </w:rPr>
        <w:t>три</w:t>
      </w:r>
      <w:r w:rsidRPr="00B87E99">
        <w:rPr>
          <w:bCs/>
          <w:iCs/>
          <w:sz w:val="24"/>
          <w:szCs w:val="24"/>
        </w:rPr>
        <w:t xml:space="preserve"> години</w:t>
      </w:r>
      <w:r w:rsidR="00C442B2" w:rsidRPr="00B87E99">
        <w:rPr>
          <w:bCs/>
          <w:iCs/>
          <w:sz w:val="24"/>
          <w:szCs w:val="24"/>
        </w:rPr>
        <w:t>, считано към датата на подаване на офертата</w:t>
      </w:r>
      <w:r w:rsidRPr="00B87E99">
        <w:rPr>
          <w:bCs/>
          <w:iCs/>
          <w:sz w:val="24"/>
          <w:szCs w:val="24"/>
        </w:rPr>
        <w:t xml:space="preserve"> най-малко </w:t>
      </w:r>
      <w:r w:rsidR="006C7A00" w:rsidRPr="00B87E99">
        <w:rPr>
          <w:bCs/>
          <w:iCs/>
          <w:sz w:val="24"/>
          <w:szCs w:val="24"/>
        </w:rPr>
        <w:t>два</w:t>
      </w:r>
      <w:r w:rsidRPr="00B87E99">
        <w:rPr>
          <w:bCs/>
          <w:iCs/>
          <w:sz w:val="24"/>
          <w:szCs w:val="24"/>
        </w:rPr>
        <w:t xml:space="preserve"> договора</w:t>
      </w:r>
      <w:r w:rsidR="00EA73E5">
        <w:rPr>
          <w:bCs/>
          <w:iCs/>
          <w:sz w:val="24"/>
          <w:szCs w:val="24"/>
        </w:rPr>
        <w:t xml:space="preserve"> </w:t>
      </w:r>
      <w:r w:rsidR="00EA73E5">
        <w:rPr>
          <w:bCs/>
          <w:iCs/>
          <w:sz w:val="24"/>
          <w:szCs w:val="24"/>
          <w:lang w:val="bg-BG"/>
        </w:rPr>
        <w:t xml:space="preserve">за </w:t>
      </w:r>
      <w:r w:rsidR="00D102F2" w:rsidRPr="00B87E99">
        <w:rPr>
          <w:bCs/>
          <w:iCs/>
          <w:sz w:val="24"/>
          <w:szCs w:val="24"/>
        </w:rPr>
        <w:t>предостав</w:t>
      </w:r>
      <w:r w:rsidR="00E9106A" w:rsidRPr="00B87E99">
        <w:rPr>
          <w:bCs/>
          <w:iCs/>
          <w:sz w:val="24"/>
          <w:szCs w:val="24"/>
        </w:rPr>
        <w:t>ени</w:t>
      </w:r>
      <w:r w:rsidR="00D102F2" w:rsidRPr="00B87E99">
        <w:rPr>
          <w:bCs/>
          <w:iCs/>
          <w:sz w:val="24"/>
          <w:szCs w:val="24"/>
        </w:rPr>
        <w:t xml:space="preserve"> услуги</w:t>
      </w:r>
      <w:r w:rsidRPr="00B87E99">
        <w:rPr>
          <w:bCs/>
          <w:iCs/>
          <w:sz w:val="24"/>
          <w:szCs w:val="24"/>
        </w:rPr>
        <w:t xml:space="preserve"> сходни с </w:t>
      </w:r>
      <w:r w:rsidR="002A7BDD" w:rsidRPr="00B87E99">
        <w:rPr>
          <w:bCs/>
          <w:iCs/>
          <w:sz w:val="24"/>
          <w:szCs w:val="24"/>
        </w:rPr>
        <w:t>предмета на настоящата поръчка.</w:t>
      </w:r>
    </w:p>
    <w:p w:rsidR="00B87E99" w:rsidRDefault="00B87E99" w:rsidP="00B87E99">
      <w:pPr>
        <w:tabs>
          <w:tab w:val="num" w:pos="0"/>
        </w:tabs>
        <w:autoSpaceDE w:val="0"/>
        <w:autoSpaceDN w:val="0"/>
        <w:adjustRightInd w:val="0"/>
        <w:spacing w:after="0" w:line="240" w:lineRule="auto"/>
        <w:jc w:val="both"/>
        <w:rPr>
          <w:bCs/>
          <w:iCs/>
          <w:sz w:val="24"/>
          <w:szCs w:val="24"/>
        </w:rPr>
      </w:pPr>
      <w:r>
        <w:rPr>
          <w:bCs/>
          <w:iCs/>
          <w:sz w:val="24"/>
          <w:szCs w:val="24"/>
        </w:rPr>
        <w:tab/>
        <w:t xml:space="preserve">    </w:t>
      </w:r>
      <w:r w:rsidRPr="00B87E99">
        <w:rPr>
          <w:bCs/>
          <w:iCs/>
          <w:sz w:val="24"/>
          <w:szCs w:val="24"/>
        </w:rPr>
        <w:t xml:space="preserve">За </w:t>
      </w:r>
      <w:r>
        <w:rPr>
          <w:bCs/>
          <w:iCs/>
          <w:sz w:val="24"/>
          <w:szCs w:val="24"/>
        </w:rPr>
        <w:t>„</w:t>
      </w:r>
      <w:r w:rsidRPr="00B87E99">
        <w:rPr>
          <w:bCs/>
          <w:iCs/>
          <w:sz w:val="24"/>
          <w:szCs w:val="24"/>
        </w:rPr>
        <w:t>сходен</w:t>
      </w:r>
      <w:r>
        <w:rPr>
          <w:bCs/>
          <w:iCs/>
          <w:sz w:val="24"/>
          <w:szCs w:val="24"/>
        </w:rPr>
        <w:t>“</w:t>
      </w:r>
      <w:r w:rsidRPr="00B87E99">
        <w:rPr>
          <w:bCs/>
          <w:iCs/>
          <w:sz w:val="24"/>
          <w:szCs w:val="24"/>
        </w:rPr>
        <w:t xml:space="preserve"> предмет на поръчката се приемат следните дейности:</w:t>
      </w:r>
    </w:p>
    <w:p w:rsidR="00B87E99" w:rsidRPr="00B87E99" w:rsidRDefault="00B87E99" w:rsidP="00B87E99">
      <w:pPr>
        <w:tabs>
          <w:tab w:val="num" w:pos="0"/>
        </w:tabs>
        <w:autoSpaceDE w:val="0"/>
        <w:autoSpaceDN w:val="0"/>
        <w:adjustRightInd w:val="0"/>
        <w:spacing w:after="0" w:line="240" w:lineRule="auto"/>
        <w:jc w:val="both"/>
        <w:rPr>
          <w:bCs/>
          <w:iCs/>
          <w:sz w:val="24"/>
          <w:szCs w:val="24"/>
        </w:rPr>
      </w:pPr>
      <w:r>
        <w:rPr>
          <w:bCs/>
          <w:iCs/>
          <w:sz w:val="24"/>
          <w:szCs w:val="24"/>
        </w:rPr>
        <w:tab/>
        <w:t xml:space="preserve">    </w:t>
      </w:r>
      <w:r w:rsidRPr="00B87E99">
        <w:rPr>
          <w:bCs/>
          <w:iCs/>
          <w:sz w:val="24"/>
          <w:szCs w:val="24"/>
        </w:rPr>
        <w:t>Организиране и провеждане на обучения на персонал</w:t>
      </w:r>
      <w:r>
        <w:rPr>
          <w:bCs/>
          <w:iCs/>
          <w:sz w:val="24"/>
          <w:szCs w:val="24"/>
        </w:rPr>
        <w:t>.</w:t>
      </w:r>
    </w:p>
    <w:p w:rsidR="00D918DE" w:rsidRDefault="007B2ECD" w:rsidP="00CC2C26">
      <w:pPr>
        <w:tabs>
          <w:tab w:val="num" w:pos="0"/>
        </w:tabs>
        <w:autoSpaceDE w:val="0"/>
        <w:autoSpaceDN w:val="0"/>
        <w:adjustRightInd w:val="0"/>
        <w:spacing w:after="0" w:line="240" w:lineRule="auto"/>
        <w:ind w:firstLine="567"/>
        <w:jc w:val="both"/>
        <w:rPr>
          <w:sz w:val="24"/>
          <w:szCs w:val="24"/>
        </w:rPr>
      </w:pPr>
      <w:r w:rsidRPr="005E55DD">
        <w:rPr>
          <w:sz w:val="24"/>
          <w:szCs w:val="24"/>
          <w:u w:val="single"/>
        </w:rPr>
        <w:t>Това обстоятелство се доказва</w:t>
      </w:r>
      <w:r w:rsidRPr="000A1309">
        <w:rPr>
          <w:sz w:val="24"/>
          <w:szCs w:val="24"/>
        </w:rPr>
        <w:t xml:space="preserve"> с представянето на декларация, съдържаща списък на изпълнените от участника договори</w:t>
      </w:r>
      <w:r w:rsidR="00A634A6" w:rsidRPr="000A1309">
        <w:rPr>
          <w:sz w:val="24"/>
          <w:szCs w:val="24"/>
        </w:rPr>
        <w:t xml:space="preserve"> за предоставени услуги</w:t>
      </w:r>
      <w:r w:rsidR="004E6E10" w:rsidRPr="000A1309">
        <w:rPr>
          <w:bCs/>
          <w:iCs/>
          <w:sz w:val="24"/>
          <w:szCs w:val="24"/>
        </w:rPr>
        <w:t xml:space="preserve"> сходни с предмета на настоящата поръчка</w:t>
      </w:r>
      <w:r w:rsidRPr="000A1309">
        <w:rPr>
          <w:sz w:val="24"/>
          <w:szCs w:val="24"/>
        </w:rPr>
        <w:t xml:space="preserve"> през последните три години</w:t>
      </w:r>
      <w:r w:rsidR="008841D0">
        <w:rPr>
          <w:sz w:val="24"/>
          <w:szCs w:val="24"/>
        </w:rPr>
        <w:t xml:space="preserve">, </w:t>
      </w:r>
      <w:r w:rsidR="008841D0" w:rsidRPr="008841D0">
        <w:rPr>
          <w:sz w:val="24"/>
          <w:szCs w:val="24"/>
        </w:rPr>
        <w:t>считано към датата на подаване на офертата</w:t>
      </w:r>
      <w:r w:rsidR="00EA0194" w:rsidRPr="000A1309">
        <w:rPr>
          <w:sz w:val="24"/>
          <w:szCs w:val="24"/>
        </w:rPr>
        <w:t>.</w:t>
      </w:r>
      <w:r w:rsidRPr="000A1309">
        <w:rPr>
          <w:sz w:val="24"/>
          <w:szCs w:val="24"/>
        </w:rPr>
        <w:t xml:space="preserve"> Всеки договор, посочен в декларацията трябва да бъд</w:t>
      </w:r>
      <w:r w:rsidR="00EA73E5">
        <w:rPr>
          <w:sz w:val="24"/>
          <w:szCs w:val="24"/>
        </w:rPr>
        <w:t>е</w:t>
      </w:r>
      <w:r w:rsidRPr="000A1309">
        <w:rPr>
          <w:sz w:val="24"/>
          <w:szCs w:val="24"/>
        </w:rPr>
        <w:t xml:space="preserve"> придружен от</w:t>
      </w:r>
      <w:r w:rsidR="00EE106C" w:rsidRPr="000A1309">
        <w:rPr>
          <w:sz w:val="24"/>
          <w:szCs w:val="24"/>
        </w:rPr>
        <w:t xml:space="preserve"> </w:t>
      </w:r>
      <w:r w:rsidRPr="000A1309">
        <w:rPr>
          <w:sz w:val="24"/>
          <w:szCs w:val="24"/>
        </w:rPr>
        <w:t>препоръка за добро изпъл</w:t>
      </w:r>
      <w:r w:rsidR="00EA73E5">
        <w:rPr>
          <w:sz w:val="24"/>
          <w:szCs w:val="24"/>
        </w:rPr>
        <w:t>нение, издадена от възложител</w:t>
      </w:r>
      <w:r w:rsidRPr="000A1309">
        <w:rPr>
          <w:sz w:val="24"/>
          <w:szCs w:val="24"/>
        </w:rPr>
        <w:t xml:space="preserve">. Всяка препоръка </w:t>
      </w:r>
      <w:r w:rsidRPr="000A1309">
        <w:rPr>
          <w:sz w:val="24"/>
          <w:szCs w:val="24"/>
          <w:shd w:val="clear" w:color="auto" w:fill="FFFFFF"/>
        </w:rPr>
        <w:t>следва да съдържа информация за възложителя, предмета на договора</w:t>
      </w:r>
      <w:r w:rsidR="004E6E10" w:rsidRPr="000A1309">
        <w:rPr>
          <w:sz w:val="24"/>
          <w:szCs w:val="24"/>
          <w:shd w:val="clear" w:color="auto" w:fill="FFFFFF"/>
        </w:rPr>
        <w:t xml:space="preserve"> или вида услуга</w:t>
      </w:r>
      <w:r w:rsidRPr="000A1309">
        <w:rPr>
          <w:sz w:val="24"/>
          <w:szCs w:val="24"/>
          <w:shd w:val="clear" w:color="auto" w:fill="FFFFFF"/>
        </w:rPr>
        <w:t>, неговата стойност, дата на сключване и изпълнение, както и информация дали участникът е реализирал добросъвестно договорните си задължения.</w:t>
      </w:r>
      <w:r w:rsidRPr="000A1309">
        <w:rPr>
          <w:sz w:val="24"/>
          <w:szCs w:val="24"/>
        </w:rPr>
        <w:t xml:space="preserve"> Възложителят си запазва правото да извършва проверки за съответствие на препоръките с действително извършената работа. </w:t>
      </w:r>
    </w:p>
    <w:p w:rsidR="0096508F" w:rsidRPr="0096508F" w:rsidRDefault="0096508F" w:rsidP="0096508F">
      <w:pPr>
        <w:spacing w:after="0" w:line="240" w:lineRule="auto"/>
        <w:ind w:right="-1" w:firstLine="601"/>
        <w:jc w:val="both"/>
        <w:rPr>
          <w:sz w:val="24"/>
          <w:szCs w:val="24"/>
        </w:rPr>
      </w:pPr>
      <w:r w:rsidRPr="0096508F">
        <w:rPr>
          <w:sz w:val="24"/>
          <w:szCs w:val="24"/>
        </w:rPr>
        <w:t xml:space="preserve">За </w:t>
      </w:r>
      <w:r w:rsidR="00B87E99">
        <w:rPr>
          <w:sz w:val="24"/>
          <w:szCs w:val="24"/>
        </w:rPr>
        <w:t>„</w:t>
      </w:r>
      <w:r w:rsidRPr="0096508F">
        <w:rPr>
          <w:sz w:val="24"/>
          <w:szCs w:val="24"/>
        </w:rPr>
        <w:t>сходен</w:t>
      </w:r>
      <w:r w:rsidR="00B87E99">
        <w:rPr>
          <w:sz w:val="24"/>
          <w:szCs w:val="24"/>
        </w:rPr>
        <w:t>“</w:t>
      </w:r>
      <w:r w:rsidRPr="0096508F">
        <w:rPr>
          <w:sz w:val="24"/>
          <w:szCs w:val="24"/>
        </w:rPr>
        <w:t xml:space="preserve"> предмет на поръчката се приемат следните дейности:</w:t>
      </w:r>
    </w:p>
    <w:p w:rsidR="0096508F" w:rsidRPr="000A1309" w:rsidRDefault="00B87E99" w:rsidP="00CC2C26">
      <w:pPr>
        <w:tabs>
          <w:tab w:val="num" w:pos="0"/>
        </w:tabs>
        <w:autoSpaceDE w:val="0"/>
        <w:autoSpaceDN w:val="0"/>
        <w:adjustRightInd w:val="0"/>
        <w:spacing w:after="0" w:line="240" w:lineRule="auto"/>
        <w:ind w:firstLine="567"/>
        <w:jc w:val="both"/>
        <w:rPr>
          <w:sz w:val="24"/>
          <w:szCs w:val="24"/>
        </w:rPr>
      </w:pPr>
      <w:r w:rsidRPr="00B87E99">
        <w:rPr>
          <w:sz w:val="24"/>
          <w:szCs w:val="24"/>
        </w:rPr>
        <w:t>Организиране и провеждане на обучения на персонал</w:t>
      </w:r>
      <w:r w:rsidR="00CE54DB">
        <w:rPr>
          <w:sz w:val="24"/>
          <w:szCs w:val="24"/>
        </w:rPr>
        <w:t>.</w:t>
      </w:r>
    </w:p>
    <w:p w:rsidR="00DE4277" w:rsidRPr="00DE4277" w:rsidRDefault="00DE4277" w:rsidP="000A1309">
      <w:pPr>
        <w:autoSpaceDE w:val="0"/>
        <w:autoSpaceDN w:val="0"/>
        <w:adjustRightInd w:val="0"/>
        <w:spacing w:after="0" w:line="240" w:lineRule="auto"/>
        <w:ind w:left="57" w:right="6" w:firstLine="686"/>
        <w:jc w:val="both"/>
        <w:rPr>
          <w:bCs/>
          <w:sz w:val="24"/>
          <w:szCs w:val="24"/>
        </w:rPr>
      </w:pPr>
    </w:p>
    <w:p w:rsidR="00722992" w:rsidRPr="000A1309" w:rsidRDefault="00722992" w:rsidP="00A9424D">
      <w:pPr>
        <w:autoSpaceDE w:val="0"/>
        <w:autoSpaceDN w:val="0"/>
        <w:adjustRightInd w:val="0"/>
        <w:spacing w:after="0" w:line="240" w:lineRule="auto"/>
        <w:ind w:left="57" w:right="6" w:firstLine="510"/>
        <w:jc w:val="both"/>
        <w:rPr>
          <w:b/>
          <w:bCs/>
          <w:sz w:val="24"/>
          <w:szCs w:val="24"/>
        </w:rPr>
      </w:pPr>
      <w:r w:rsidRPr="000A1309">
        <w:rPr>
          <w:b/>
          <w:bCs/>
          <w:sz w:val="24"/>
          <w:szCs w:val="24"/>
        </w:rPr>
        <w:t>3.</w:t>
      </w:r>
      <w:r w:rsidR="00A9424D">
        <w:rPr>
          <w:b/>
          <w:bCs/>
          <w:sz w:val="24"/>
          <w:szCs w:val="24"/>
        </w:rPr>
        <w:t xml:space="preserve"> </w:t>
      </w:r>
      <w:r w:rsidRPr="000A1309">
        <w:rPr>
          <w:b/>
          <w:bCs/>
          <w:sz w:val="24"/>
          <w:szCs w:val="24"/>
        </w:rPr>
        <w:t>СЪДЪРЖАНИЕ НА ОФЕРТАТА</w:t>
      </w:r>
    </w:p>
    <w:p w:rsidR="00722992" w:rsidRPr="000A1309" w:rsidRDefault="00722992" w:rsidP="00A9424D">
      <w:pPr>
        <w:spacing w:after="0" w:line="240" w:lineRule="auto"/>
        <w:ind w:left="57" w:right="6" w:firstLine="510"/>
        <w:jc w:val="both"/>
        <w:rPr>
          <w:sz w:val="24"/>
          <w:szCs w:val="24"/>
        </w:rPr>
      </w:pPr>
      <w:r w:rsidRPr="000A1309">
        <w:rPr>
          <w:sz w:val="24"/>
          <w:szCs w:val="24"/>
        </w:rPr>
        <w:t>Всяка оферта трябва да съдържа три отделни запечатани, непрозрачни и надписани плика, поставени в един общ запечатан, непрозрачен и надписан плик, както следва:</w:t>
      </w:r>
    </w:p>
    <w:p w:rsidR="00722992" w:rsidRPr="000A1309" w:rsidRDefault="00722992" w:rsidP="00A9424D">
      <w:pPr>
        <w:spacing w:after="0" w:line="240" w:lineRule="auto"/>
        <w:ind w:left="57" w:right="6" w:firstLine="510"/>
        <w:jc w:val="both"/>
        <w:rPr>
          <w:i/>
          <w:sz w:val="24"/>
          <w:szCs w:val="24"/>
        </w:rPr>
      </w:pPr>
      <w:r w:rsidRPr="000A1309">
        <w:rPr>
          <w:b/>
          <w:bCs/>
          <w:i/>
          <w:sz w:val="24"/>
          <w:szCs w:val="24"/>
        </w:rPr>
        <w:t>Плик №</w:t>
      </w:r>
      <w:r w:rsidR="00A9424D">
        <w:rPr>
          <w:b/>
          <w:bCs/>
          <w:i/>
          <w:sz w:val="24"/>
          <w:szCs w:val="24"/>
        </w:rPr>
        <w:t xml:space="preserve"> </w:t>
      </w:r>
      <w:r w:rsidRPr="000A1309">
        <w:rPr>
          <w:b/>
          <w:bCs/>
          <w:i/>
          <w:sz w:val="24"/>
          <w:szCs w:val="24"/>
        </w:rPr>
        <w:t>1</w:t>
      </w:r>
      <w:r w:rsidRPr="000A1309">
        <w:rPr>
          <w:i/>
          <w:sz w:val="24"/>
          <w:szCs w:val="24"/>
        </w:rPr>
        <w:t xml:space="preserve"> </w:t>
      </w:r>
      <w:r w:rsidRPr="004A1CDC">
        <w:rPr>
          <w:sz w:val="24"/>
          <w:szCs w:val="24"/>
        </w:rPr>
        <w:t>с надпис:</w:t>
      </w:r>
      <w:r w:rsidRPr="000A1309">
        <w:rPr>
          <w:i/>
          <w:sz w:val="24"/>
          <w:szCs w:val="24"/>
        </w:rPr>
        <w:t xml:space="preserve"> „Документи за подбор”. </w:t>
      </w:r>
    </w:p>
    <w:p w:rsidR="00722992" w:rsidRPr="000A1309" w:rsidRDefault="00722992" w:rsidP="00A9424D">
      <w:pPr>
        <w:spacing w:after="0" w:line="240" w:lineRule="auto"/>
        <w:ind w:left="57" w:right="6" w:firstLine="510"/>
        <w:jc w:val="both"/>
        <w:rPr>
          <w:sz w:val="24"/>
          <w:szCs w:val="24"/>
        </w:rPr>
      </w:pPr>
      <w:r w:rsidRPr="000A1309">
        <w:rPr>
          <w:sz w:val="24"/>
          <w:szCs w:val="24"/>
        </w:rPr>
        <w:t xml:space="preserve">В него се поставят документите, изискани от Възложителя, съгласно чл. 56, ал. 1, т. 1 - 6, т. 8 и т. 11 - 14 от ЗОП, отнасящи се до критериите за подбор на участниците, съобразно указанията на Възложителя. </w:t>
      </w:r>
    </w:p>
    <w:p w:rsidR="00722992" w:rsidRPr="000A1309" w:rsidRDefault="00722992" w:rsidP="00A9424D">
      <w:pPr>
        <w:spacing w:after="0" w:line="240" w:lineRule="auto"/>
        <w:ind w:left="57" w:right="6" w:firstLine="510"/>
        <w:jc w:val="both"/>
        <w:rPr>
          <w:i/>
          <w:sz w:val="24"/>
          <w:szCs w:val="24"/>
        </w:rPr>
      </w:pPr>
      <w:r w:rsidRPr="000A1309">
        <w:rPr>
          <w:b/>
          <w:bCs/>
          <w:i/>
          <w:sz w:val="24"/>
          <w:szCs w:val="24"/>
        </w:rPr>
        <w:lastRenderedPageBreak/>
        <w:t>Плик № 2</w:t>
      </w:r>
      <w:r w:rsidRPr="000A1309">
        <w:rPr>
          <w:i/>
          <w:sz w:val="24"/>
          <w:szCs w:val="24"/>
        </w:rPr>
        <w:t xml:space="preserve"> </w:t>
      </w:r>
      <w:r w:rsidRPr="004A1CDC">
        <w:rPr>
          <w:sz w:val="24"/>
          <w:szCs w:val="24"/>
        </w:rPr>
        <w:t>с надпис:</w:t>
      </w:r>
      <w:r w:rsidRPr="000A1309">
        <w:rPr>
          <w:i/>
          <w:sz w:val="24"/>
          <w:szCs w:val="24"/>
        </w:rPr>
        <w:t xml:space="preserve"> „Предложение за изпълнение на поръчката”. </w:t>
      </w:r>
    </w:p>
    <w:p w:rsidR="00E872E1" w:rsidRPr="000A1309" w:rsidRDefault="00722992" w:rsidP="00A9424D">
      <w:pPr>
        <w:spacing w:after="0" w:line="240" w:lineRule="auto"/>
        <w:ind w:left="57" w:right="6" w:firstLine="510"/>
        <w:jc w:val="both"/>
        <w:rPr>
          <w:sz w:val="24"/>
          <w:szCs w:val="24"/>
        </w:rPr>
      </w:pPr>
      <w:r w:rsidRPr="000A1309">
        <w:rPr>
          <w:sz w:val="24"/>
          <w:szCs w:val="24"/>
        </w:rPr>
        <w:t>В него се поставят документите по чл. 56, ал. 1, т. 7 и 9 от ЗОП, свързани с изпълнението на поръчката, съобразно и</w:t>
      </w:r>
      <w:r w:rsidR="00C26B8C" w:rsidRPr="000A1309">
        <w:rPr>
          <w:sz w:val="24"/>
          <w:szCs w:val="24"/>
        </w:rPr>
        <w:t>збрания от Възложителя критерий.</w:t>
      </w:r>
      <w:r w:rsidRPr="000A1309">
        <w:rPr>
          <w:sz w:val="24"/>
          <w:szCs w:val="24"/>
        </w:rPr>
        <w:t xml:space="preserve"> </w:t>
      </w:r>
    </w:p>
    <w:p w:rsidR="00722992" w:rsidRDefault="00722992" w:rsidP="00A9424D">
      <w:pPr>
        <w:pStyle w:val="BodyText"/>
        <w:ind w:left="57" w:right="6" w:firstLine="510"/>
        <w:rPr>
          <w:rFonts w:ascii="Times New Roman" w:hAnsi="Times New Roman"/>
          <w:i/>
          <w:color w:val="auto"/>
          <w:sz w:val="24"/>
          <w:szCs w:val="24"/>
          <w:lang w:val="bg-BG"/>
        </w:rPr>
      </w:pPr>
      <w:r w:rsidRPr="000A1309">
        <w:rPr>
          <w:rFonts w:ascii="Times New Roman" w:hAnsi="Times New Roman"/>
          <w:b/>
          <w:bCs/>
          <w:i/>
          <w:color w:val="auto"/>
          <w:sz w:val="24"/>
          <w:szCs w:val="24"/>
          <w:lang w:val="bg-BG"/>
        </w:rPr>
        <w:t>Плик № 3</w:t>
      </w:r>
      <w:r w:rsidRPr="000A1309">
        <w:rPr>
          <w:rFonts w:ascii="Times New Roman" w:hAnsi="Times New Roman"/>
          <w:i/>
          <w:color w:val="auto"/>
          <w:sz w:val="24"/>
          <w:szCs w:val="24"/>
          <w:lang w:val="bg-BG"/>
        </w:rPr>
        <w:t xml:space="preserve"> </w:t>
      </w:r>
      <w:r w:rsidRPr="004A1CDC">
        <w:rPr>
          <w:rFonts w:ascii="Times New Roman" w:hAnsi="Times New Roman"/>
          <w:color w:val="auto"/>
          <w:sz w:val="24"/>
          <w:szCs w:val="24"/>
          <w:lang w:val="bg-BG"/>
        </w:rPr>
        <w:t>с надпис:</w:t>
      </w:r>
      <w:r w:rsidRPr="000A1309">
        <w:rPr>
          <w:rFonts w:ascii="Times New Roman" w:hAnsi="Times New Roman"/>
          <w:i/>
          <w:color w:val="auto"/>
          <w:sz w:val="24"/>
          <w:szCs w:val="24"/>
          <w:lang w:val="bg-BG"/>
        </w:rPr>
        <w:t xml:space="preserve"> „Предлагана цена”.</w:t>
      </w:r>
    </w:p>
    <w:p w:rsidR="005E55DD" w:rsidRPr="000A1309" w:rsidRDefault="005E55DD" w:rsidP="00A9424D">
      <w:pPr>
        <w:pStyle w:val="BodyText"/>
        <w:ind w:left="57" w:right="6" w:firstLine="510"/>
        <w:rPr>
          <w:rFonts w:ascii="Times New Roman" w:hAnsi="Times New Roman"/>
          <w:color w:val="auto"/>
          <w:sz w:val="24"/>
          <w:szCs w:val="24"/>
          <w:lang w:val="bg-BG"/>
        </w:rPr>
      </w:pPr>
    </w:p>
    <w:p w:rsidR="00722992" w:rsidRPr="000A1309" w:rsidRDefault="00722992" w:rsidP="00A9424D">
      <w:pPr>
        <w:spacing w:after="0" w:line="240" w:lineRule="auto"/>
        <w:ind w:left="57" w:right="6" w:firstLine="510"/>
        <w:jc w:val="both"/>
        <w:rPr>
          <w:b/>
          <w:bCs/>
          <w:spacing w:val="-3"/>
          <w:sz w:val="24"/>
          <w:szCs w:val="24"/>
        </w:rPr>
      </w:pPr>
      <w:r w:rsidRPr="000A1309">
        <w:rPr>
          <w:b/>
          <w:bCs/>
          <w:spacing w:val="-3"/>
          <w:sz w:val="24"/>
          <w:szCs w:val="24"/>
        </w:rPr>
        <w:t xml:space="preserve">3.1. </w:t>
      </w:r>
      <w:r w:rsidR="004A1CDC" w:rsidRPr="000A1309">
        <w:rPr>
          <w:b/>
          <w:bCs/>
          <w:spacing w:val="-3"/>
          <w:sz w:val="24"/>
          <w:szCs w:val="24"/>
        </w:rPr>
        <w:t>Необходими документи</w:t>
      </w:r>
    </w:p>
    <w:p w:rsidR="00722992" w:rsidRPr="000A1309" w:rsidRDefault="00722992" w:rsidP="00A9424D">
      <w:pPr>
        <w:spacing w:after="0" w:line="240" w:lineRule="auto"/>
        <w:ind w:left="57" w:right="6" w:firstLine="510"/>
        <w:jc w:val="both"/>
        <w:rPr>
          <w:b/>
          <w:bCs/>
          <w:sz w:val="24"/>
          <w:szCs w:val="24"/>
        </w:rPr>
      </w:pPr>
      <w:r w:rsidRPr="000A1309">
        <w:rPr>
          <w:b/>
          <w:bCs/>
          <w:sz w:val="24"/>
          <w:szCs w:val="24"/>
        </w:rPr>
        <w:t xml:space="preserve">3.1.1. Съдържание на плик № 1 с надпис „Документи за подбор”. </w:t>
      </w:r>
    </w:p>
    <w:p w:rsidR="00722992" w:rsidRPr="004A1CDC" w:rsidRDefault="00722992" w:rsidP="00A9424D">
      <w:pPr>
        <w:spacing w:after="0" w:line="240" w:lineRule="auto"/>
        <w:ind w:left="57" w:right="6" w:firstLine="510"/>
        <w:jc w:val="both"/>
        <w:rPr>
          <w:sz w:val="24"/>
          <w:szCs w:val="24"/>
        </w:rPr>
      </w:pPr>
      <w:r w:rsidRPr="004A1CDC">
        <w:rPr>
          <w:bCs/>
          <w:sz w:val="24"/>
          <w:szCs w:val="24"/>
        </w:rPr>
        <w:t>3.1.1.1. Списък на документите, съдържащи се в офертата, подписан от участника.</w:t>
      </w:r>
      <w:r w:rsidRPr="004A1CDC">
        <w:rPr>
          <w:sz w:val="24"/>
          <w:szCs w:val="24"/>
        </w:rPr>
        <w:t xml:space="preserve"> В списъка участникът следва да опише всички представени от него документи (задължителни и други по преценка на участника), включително документи относно лицата, представляващи участника, и относно подизпълнителите, ако такива се предвиждат. Списъкът на документите следва да се постави в началото на документите. Всеки лист, съдържащ се в плика, задължително следва да бъде номериран и подреден съгласно списъка;</w:t>
      </w:r>
    </w:p>
    <w:p w:rsidR="00722992" w:rsidRPr="004A1CDC" w:rsidRDefault="00722992" w:rsidP="00A9424D">
      <w:pPr>
        <w:spacing w:after="0" w:line="240" w:lineRule="auto"/>
        <w:ind w:left="57" w:right="6" w:firstLine="510"/>
        <w:jc w:val="both"/>
        <w:rPr>
          <w:sz w:val="24"/>
          <w:szCs w:val="24"/>
        </w:rPr>
      </w:pPr>
      <w:r w:rsidRPr="004A1CDC">
        <w:rPr>
          <w:bCs/>
          <w:sz w:val="24"/>
          <w:szCs w:val="24"/>
        </w:rPr>
        <w:t>3.1.1.2. Оферта, попълнена по образец</w:t>
      </w:r>
      <w:r w:rsidRPr="004A1CDC">
        <w:rPr>
          <w:sz w:val="24"/>
          <w:szCs w:val="24"/>
        </w:rPr>
        <w:t xml:space="preserve"> - </w:t>
      </w:r>
      <w:r w:rsidRPr="004A1CDC">
        <w:rPr>
          <w:bCs/>
          <w:sz w:val="24"/>
          <w:szCs w:val="24"/>
        </w:rPr>
        <w:t xml:space="preserve">Образец № </w:t>
      </w:r>
      <w:r w:rsidR="002C5859" w:rsidRPr="004A1CDC">
        <w:rPr>
          <w:bCs/>
          <w:sz w:val="24"/>
          <w:szCs w:val="24"/>
        </w:rPr>
        <w:t>1;</w:t>
      </w:r>
    </w:p>
    <w:p w:rsidR="00335029" w:rsidRPr="00335029" w:rsidRDefault="00722992" w:rsidP="00335029">
      <w:pPr>
        <w:pStyle w:val="FootnoteText"/>
        <w:ind w:left="57" w:right="6" w:firstLine="686"/>
        <w:rPr>
          <w:sz w:val="24"/>
          <w:szCs w:val="24"/>
        </w:rPr>
      </w:pPr>
      <w:r w:rsidRPr="004A1CDC">
        <w:rPr>
          <w:bCs/>
          <w:sz w:val="24"/>
          <w:szCs w:val="24"/>
          <w:lang w:val="bg-BG"/>
        </w:rPr>
        <w:t xml:space="preserve">3.1.1.3. </w:t>
      </w:r>
      <w:r w:rsidR="00335029" w:rsidRPr="00335029">
        <w:rPr>
          <w:b/>
          <w:bCs/>
          <w:sz w:val="24"/>
          <w:szCs w:val="24"/>
        </w:rPr>
        <w:t xml:space="preserve">Копие на документ за регистрация </w:t>
      </w:r>
      <w:r w:rsidR="00335029" w:rsidRPr="00335029">
        <w:rPr>
          <w:sz w:val="24"/>
          <w:szCs w:val="24"/>
        </w:rPr>
        <w:t>или единен идентификационен код</w:t>
      </w:r>
      <w:r w:rsidR="00335029" w:rsidRPr="00335029">
        <w:rPr>
          <w:sz w:val="24"/>
          <w:szCs w:val="24"/>
          <w:lang w:val="en-US"/>
        </w:rPr>
        <w:t xml:space="preserve">. </w:t>
      </w:r>
      <w:r w:rsidR="00335029" w:rsidRPr="00335029">
        <w:rPr>
          <w:sz w:val="24"/>
          <w:szCs w:val="24"/>
        </w:rPr>
        <w:t xml:space="preserve">Когато не е представен ЕИК съгласно </w:t>
      </w:r>
      <w:hyperlink r:id="rId10" w:history="1">
        <w:r w:rsidR="00335029" w:rsidRPr="00335029">
          <w:rPr>
            <w:color w:val="0000FF"/>
            <w:sz w:val="24"/>
            <w:szCs w:val="24"/>
            <w:u w:val="single"/>
          </w:rPr>
          <w:t>чл. 23 от Закона за търговския регистър</w:t>
        </w:r>
      </w:hyperlink>
      <w:r w:rsidR="00335029" w:rsidRPr="00335029">
        <w:rPr>
          <w:sz w:val="24"/>
          <w:szCs w:val="24"/>
        </w:rPr>
        <w:t>, кандидатите или участниците - юридически лица или еднолични търговци, прилагат към своите заявления за участие или оферти и удостоверения за актуално състояние. Чуждестранните юридически лица прилагат еквивалентен документ на съдебен или административен орган от държавата, в която са установени.</w:t>
      </w:r>
    </w:p>
    <w:p w:rsidR="00335029" w:rsidRPr="00335029" w:rsidRDefault="00335029" w:rsidP="00335029">
      <w:pPr>
        <w:widowControl w:val="0"/>
        <w:tabs>
          <w:tab w:val="left" w:pos="-720"/>
        </w:tabs>
        <w:suppressAutoHyphens/>
        <w:spacing w:after="0" w:line="240" w:lineRule="auto"/>
        <w:ind w:left="57" w:right="4" w:firstLine="684"/>
        <w:jc w:val="both"/>
        <w:rPr>
          <w:rFonts w:eastAsia="Batang"/>
          <w:spacing w:val="-2"/>
          <w:sz w:val="24"/>
          <w:szCs w:val="24"/>
        </w:rPr>
      </w:pPr>
      <w:r w:rsidRPr="00335029">
        <w:rPr>
          <w:rFonts w:eastAsia="Batang"/>
          <w:spacing w:val="-2"/>
          <w:sz w:val="24"/>
          <w:szCs w:val="24"/>
        </w:rPr>
        <w:t>Документът за регистрация не се изисква, ако участникът е регистриран или пререгистриран след 01.01.2008 г. по реда на Закона за търговския регистър (ЗТР). В този случай е достатъчно да се попълни и приложи декларация за регистрация по ЗТР,</w:t>
      </w:r>
      <w:r w:rsidRPr="00335029">
        <w:rPr>
          <w:rFonts w:eastAsia="Batang"/>
          <w:b/>
          <w:bCs/>
          <w:spacing w:val="-2"/>
          <w:sz w:val="24"/>
          <w:szCs w:val="24"/>
        </w:rPr>
        <w:t xml:space="preserve"> </w:t>
      </w:r>
      <w:r w:rsidRPr="00335029">
        <w:rPr>
          <w:rFonts w:eastAsia="Batang"/>
          <w:spacing w:val="-2"/>
          <w:sz w:val="24"/>
          <w:szCs w:val="24"/>
        </w:rPr>
        <w:t xml:space="preserve">попълнена по </w:t>
      </w:r>
      <w:r w:rsidRPr="00335029">
        <w:rPr>
          <w:rFonts w:eastAsia="Batang"/>
          <w:b/>
          <w:spacing w:val="-2"/>
          <w:sz w:val="24"/>
          <w:szCs w:val="24"/>
        </w:rPr>
        <w:t>образец</w:t>
      </w:r>
      <w:r w:rsidRPr="00335029">
        <w:rPr>
          <w:rFonts w:eastAsia="Batang"/>
          <w:b/>
          <w:bCs/>
          <w:spacing w:val="-2"/>
          <w:sz w:val="24"/>
          <w:szCs w:val="24"/>
        </w:rPr>
        <w:t xml:space="preserve"> № 2 </w:t>
      </w:r>
      <w:r w:rsidRPr="00335029">
        <w:rPr>
          <w:rFonts w:eastAsia="Batang"/>
          <w:spacing w:val="-2"/>
          <w:sz w:val="24"/>
          <w:szCs w:val="24"/>
        </w:rPr>
        <w:t>към документацията.</w:t>
      </w:r>
    </w:p>
    <w:p w:rsidR="00335029" w:rsidRPr="00335029" w:rsidRDefault="00335029" w:rsidP="00335029">
      <w:pPr>
        <w:widowControl w:val="0"/>
        <w:tabs>
          <w:tab w:val="left" w:pos="-720"/>
        </w:tabs>
        <w:suppressAutoHyphens/>
        <w:spacing w:after="0" w:line="240" w:lineRule="auto"/>
        <w:ind w:left="57" w:right="4" w:firstLine="686"/>
        <w:jc w:val="both"/>
        <w:rPr>
          <w:rFonts w:eastAsia="Batang"/>
          <w:spacing w:val="-2"/>
          <w:sz w:val="24"/>
          <w:szCs w:val="24"/>
        </w:rPr>
      </w:pPr>
      <w:r w:rsidRPr="00335029">
        <w:rPr>
          <w:rFonts w:eastAsia="Batang"/>
          <w:spacing w:val="-2"/>
          <w:sz w:val="24"/>
          <w:szCs w:val="24"/>
        </w:rPr>
        <w:t xml:space="preserve">Когато участникът в процедура е чуждестранно физическо или юридическо лице или техни обединения, документът за регистрация трябва да е издаден от компетентния орган в страната, в която участникът е установен, и да се представи </w:t>
      </w:r>
      <w:r w:rsidRPr="00335029">
        <w:rPr>
          <w:rFonts w:eastAsia="Batang"/>
          <w:i/>
          <w:iCs/>
          <w:spacing w:val="-2"/>
          <w:sz w:val="24"/>
          <w:szCs w:val="24"/>
        </w:rPr>
        <w:t xml:space="preserve">в официален превод </w:t>
      </w:r>
      <w:r w:rsidRPr="00335029">
        <w:rPr>
          <w:rFonts w:eastAsia="Batang"/>
          <w:spacing w:val="-2"/>
          <w:sz w:val="24"/>
          <w:szCs w:val="24"/>
        </w:rPr>
        <w:t xml:space="preserve">на български език. </w:t>
      </w:r>
    </w:p>
    <w:p w:rsidR="00335029" w:rsidRPr="00335029" w:rsidRDefault="00335029" w:rsidP="00335029">
      <w:pPr>
        <w:spacing w:after="0" w:line="240" w:lineRule="auto"/>
        <w:ind w:left="57" w:right="4" w:firstLine="684"/>
        <w:jc w:val="both"/>
        <w:rPr>
          <w:rFonts w:eastAsia="Batang"/>
          <w:sz w:val="24"/>
          <w:szCs w:val="24"/>
          <w:lang w:eastAsia="bg-BG"/>
        </w:rPr>
      </w:pPr>
      <w:r w:rsidRPr="00335029">
        <w:rPr>
          <w:rFonts w:eastAsia="Batang"/>
          <w:sz w:val="24"/>
          <w:szCs w:val="24"/>
          <w:lang w:eastAsia="bg-BG"/>
        </w:rPr>
        <w:t xml:space="preserve">Физическите лица, участници в процедурата или включени в състава на обединения, представят заверено от участника копие от документ за самоличност. Ако тези физически лица са чуждестранни граждани, документът се представя и в официален превод. </w:t>
      </w:r>
    </w:p>
    <w:p w:rsidR="00335029" w:rsidRPr="00335029" w:rsidRDefault="00335029" w:rsidP="00335029">
      <w:pPr>
        <w:spacing w:after="0" w:line="240" w:lineRule="auto"/>
        <w:ind w:left="57" w:right="4" w:firstLine="684"/>
        <w:jc w:val="both"/>
        <w:rPr>
          <w:rFonts w:eastAsia="Batang"/>
          <w:sz w:val="24"/>
          <w:szCs w:val="24"/>
          <w:lang w:eastAsia="bg-BG"/>
        </w:rPr>
      </w:pPr>
      <w:r w:rsidRPr="00335029">
        <w:rPr>
          <w:rFonts w:eastAsia="Batang"/>
          <w:sz w:val="24"/>
          <w:szCs w:val="24"/>
          <w:lang w:eastAsia="bg-BG"/>
        </w:rPr>
        <w:t>Когато участникът предвижда участие на подизпълнител, документът за регистрация се представя за всеки от подизпълнителите, съгласно чл. 56, ал. 2 от ЗОП.</w:t>
      </w:r>
    </w:p>
    <w:p w:rsidR="00335029" w:rsidRPr="00335029" w:rsidRDefault="00335029" w:rsidP="00335029">
      <w:pPr>
        <w:spacing w:after="0" w:line="240" w:lineRule="auto"/>
        <w:ind w:left="57" w:right="4" w:firstLine="684"/>
        <w:jc w:val="both"/>
        <w:rPr>
          <w:rFonts w:eastAsia="Batang"/>
          <w:sz w:val="24"/>
          <w:szCs w:val="24"/>
          <w:lang w:eastAsia="bg-BG"/>
        </w:rPr>
      </w:pPr>
      <w:r w:rsidRPr="00335029">
        <w:rPr>
          <w:rFonts w:eastAsia="Batang"/>
          <w:sz w:val="24"/>
          <w:szCs w:val="24"/>
          <w:lang w:eastAsia="bg-BG"/>
        </w:rPr>
        <w:t>Когато участникът в процедурата е обединение, документите за регистрация и/или Декларацията за регистрация по ЗТР се представят за всички членове на обединението, съгласно чл. 56, ал. 3, т. 1 от ЗОП.</w:t>
      </w:r>
    </w:p>
    <w:p w:rsidR="00722992" w:rsidRPr="004A1CDC" w:rsidRDefault="00722992" w:rsidP="00335029">
      <w:pPr>
        <w:pStyle w:val="FootnoteText"/>
        <w:ind w:left="57" w:right="6" w:firstLine="510"/>
        <w:rPr>
          <w:sz w:val="24"/>
          <w:szCs w:val="24"/>
        </w:rPr>
      </w:pPr>
      <w:r w:rsidRPr="004A1CDC">
        <w:rPr>
          <w:bCs/>
          <w:sz w:val="24"/>
          <w:szCs w:val="24"/>
        </w:rPr>
        <w:t>3.1.1.4. Нотариално заверено пълномощно на лицето, упълномощено да представлява участника в процедурата</w:t>
      </w:r>
      <w:r w:rsidRPr="004A1CDC">
        <w:rPr>
          <w:sz w:val="24"/>
          <w:szCs w:val="24"/>
        </w:rPr>
        <w:t xml:space="preserve"> (когато участникът не се представлява от лицата, които имат право на това, съгласно документите му за регистрация). </w:t>
      </w:r>
    </w:p>
    <w:p w:rsidR="00722992" w:rsidRPr="004A1CDC" w:rsidRDefault="00722992" w:rsidP="00A9424D">
      <w:pPr>
        <w:pStyle w:val="BodyTextIndent3"/>
        <w:spacing w:after="0"/>
        <w:ind w:left="57" w:right="6" w:firstLine="510"/>
        <w:jc w:val="both"/>
        <w:rPr>
          <w:bCs/>
          <w:sz w:val="24"/>
          <w:szCs w:val="24"/>
        </w:rPr>
      </w:pPr>
      <w:r w:rsidRPr="004A1CDC">
        <w:rPr>
          <w:bCs/>
          <w:sz w:val="24"/>
          <w:szCs w:val="24"/>
        </w:rPr>
        <w:lastRenderedPageBreak/>
        <w:t xml:space="preserve">3.1.1.5. Документ, подписан от лицата, включени в обединението, когато участник в процедурата е обединени/консорциум, което не е юридическо лице, в който задължително се посочва представляващия. </w:t>
      </w:r>
    </w:p>
    <w:p w:rsidR="00722992" w:rsidRPr="004A1CDC" w:rsidRDefault="00722992" w:rsidP="00A9424D">
      <w:pPr>
        <w:spacing w:after="0" w:line="240" w:lineRule="auto"/>
        <w:ind w:left="57" w:right="6" w:firstLine="510"/>
        <w:jc w:val="both"/>
        <w:rPr>
          <w:sz w:val="24"/>
          <w:szCs w:val="24"/>
        </w:rPr>
      </w:pPr>
      <w:r w:rsidRPr="004A1CDC">
        <w:rPr>
          <w:sz w:val="24"/>
          <w:szCs w:val="24"/>
        </w:rPr>
        <w:t>Документът се представя в случай, че участникът е неперсонифицирано обединение. Същият следва да бъде нотариално заверено копие и от него следва да бъде видно лицето, ко</w:t>
      </w:r>
      <w:r w:rsidR="00D61C7E">
        <w:rPr>
          <w:sz w:val="24"/>
          <w:szCs w:val="24"/>
        </w:rPr>
        <w:t>е</w:t>
      </w:r>
      <w:r w:rsidRPr="004A1CDC">
        <w:rPr>
          <w:sz w:val="24"/>
          <w:szCs w:val="24"/>
        </w:rPr>
        <w:t xml:space="preserve">то го представлява. </w:t>
      </w:r>
    </w:p>
    <w:p w:rsidR="00722992" w:rsidRPr="004A1CDC" w:rsidRDefault="00722992" w:rsidP="00A9424D">
      <w:pPr>
        <w:tabs>
          <w:tab w:val="left" w:pos="567"/>
        </w:tabs>
        <w:spacing w:after="0" w:line="240" w:lineRule="auto"/>
        <w:ind w:left="57" w:right="6" w:firstLine="510"/>
        <w:jc w:val="both"/>
        <w:rPr>
          <w:sz w:val="24"/>
          <w:szCs w:val="24"/>
        </w:rPr>
      </w:pPr>
      <w:r w:rsidRPr="004A1CDC">
        <w:rPr>
          <w:sz w:val="24"/>
          <w:szCs w:val="24"/>
        </w:rPr>
        <w:t>В случай, че участникът е обединение, което не е юридическо лице, и лицето, подаващо офертата, не е изрично вписано в споразумението, с което се създава обединението</w:t>
      </w:r>
      <w:r w:rsidR="00D61C7E">
        <w:rPr>
          <w:sz w:val="24"/>
          <w:szCs w:val="24"/>
        </w:rPr>
        <w:t>,</w:t>
      </w:r>
      <w:r w:rsidRPr="004A1CDC">
        <w:rPr>
          <w:sz w:val="24"/>
          <w:szCs w:val="24"/>
        </w:rPr>
        <w:t xml:space="preserve"> следва да бъдат представени и нотариално заверени пълномощни от всички участници в обединението, с които упълномощават това лице, което има право да подаде офертата, да попълни и подпише документите, общи за обединението.</w:t>
      </w:r>
    </w:p>
    <w:p w:rsidR="00722992" w:rsidRPr="004A1CDC" w:rsidRDefault="00722992" w:rsidP="00A9424D">
      <w:pPr>
        <w:spacing w:after="0" w:line="240" w:lineRule="auto"/>
        <w:ind w:left="57" w:right="6" w:firstLine="510"/>
        <w:jc w:val="both"/>
        <w:rPr>
          <w:sz w:val="24"/>
          <w:szCs w:val="24"/>
        </w:rPr>
      </w:pPr>
      <w:r w:rsidRPr="004A1CDC">
        <w:rPr>
          <w:bCs/>
          <w:sz w:val="24"/>
          <w:szCs w:val="24"/>
        </w:rPr>
        <w:t xml:space="preserve">3.1.1.6. Декларация за отсъствие на обстоятелствата по </w:t>
      </w:r>
      <w:r w:rsidR="00490996" w:rsidRPr="00490996">
        <w:rPr>
          <w:bCs/>
          <w:sz w:val="24"/>
          <w:szCs w:val="24"/>
        </w:rPr>
        <w:t>чл. 47, ал. 1, т. 1</w:t>
      </w:r>
      <w:r w:rsidR="00490996" w:rsidRPr="00490996">
        <w:rPr>
          <w:bCs/>
          <w:sz w:val="24"/>
          <w:szCs w:val="24"/>
          <w:lang w:val="ru-RU"/>
        </w:rPr>
        <w:t xml:space="preserve"> </w:t>
      </w:r>
      <w:r w:rsidR="00490996" w:rsidRPr="00490996">
        <w:rPr>
          <w:bCs/>
          <w:sz w:val="24"/>
          <w:szCs w:val="24"/>
        </w:rPr>
        <w:t>(без б. „е“), ал. 2, т. 5 и 5, т. 1 от ЗОП</w:t>
      </w:r>
      <w:r w:rsidR="00490996">
        <w:rPr>
          <w:bCs/>
          <w:sz w:val="24"/>
          <w:szCs w:val="24"/>
        </w:rPr>
        <w:t xml:space="preserve">, </w:t>
      </w:r>
      <w:r w:rsidR="00C26B8C" w:rsidRPr="004A1CDC">
        <w:rPr>
          <w:bCs/>
          <w:sz w:val="24"/>
          <w:szCs w:val="24"/>
        </w:rPr>
        <w:t xml:space="preserve">попълнен </w:t>
      </w:r>
      <w:r w:rsidRPr="004A1CDC">
        <w:rPr>
          <w:bCs/>
          <w:sz w:val="24"/>
          <w:szCs w:val="24"/>
        </w:rPr>
        <w:t xml:space="preserve">Образец № </w:t>
      </w:r>
      <w:r w:rsidR="007A3401" w:rsidRPr="004A1CDC">
        <w:rPr>
          <w:bCs/>
          <w:sz w:val="24"/>
          <w:szCs w:val="24"/>
        </w:rPr>
        <w:t xml:space="preserve">3 </w:t>
      </w:r>
      <w:r w:rsidRPr="004A1CDC">
        <w:rPr>
          <w:bCs/>
          <w:sz w:val="24"/>
          <w:szCs w:val="24"/>
        </w:rPr>
        <w:t xml:space="preserve">(оригинал). </w:t>
      </w:r>
    </w:p>
    <w:p w:rsidR="00722992" w:rsidRPr="004A1CDC" w:rsidRDefault="00722992" w:rsidP="00A9424D">
      <w:pPr>
        <w:spacing w:after="0" w:line="240" w:lineRule="auto"/>
        <w:ind w:left="57" w:right="6" w:firstLine="510"/>
        <w:jc w:val="both"/>
        <w:rPr>
          <w:sz w:val="24"/>
          <w:szCs w:val="24"/>
        </w:rPr>
      </w:pPr>
      <w:r w:rsidRPr="004A1CDC">
        <w:rPr>
          <w:sz w:val="24"/>
          <w:szCs w:val="24"/>
        </w:rPr>
        <w:t>В случай, че участникът е юридическо лице, декларацията се подписва задължително от лицата, посочени в чл. 47, ал. 4 от ЗОП.</w:t>
      </w:r>
    </w:p>
    <w:p w:rsidR="00722992" w:rsidRPr="004A1CDC" w:rsidRDefault="00722992" w:rsidP="00A9424D">
      <w:pPr>
        <w:spacing w:after="0" w:line="240" w:lineRule="auto"/>
        <w:ind w:left="57" w:right="6" w:firstLine="510"/>
        <w:jc w:val="both"/>
        <w:rPr>
          <w:sz w:val="24"/>
          <w:szCs w:val="24"/>
        </w:rPr>
      </w:pPr>
      <w:r w:rsidRPr="004A1CDC">
        <w:rPr>
          <w:sz w:val="24"/>
          <w:szCs w:val="24"/>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722992" w:rsidRPr="004A1CDC" w:rsidRDefault="00722992" w:rsidP="00A9424D">
      <w:pPr>
        <w:spacing w:after="0" w:line="240" w:lineRule="auto"/>
        <w:ind w:left="57" w:right="6" w:firstLine="510"/>
        <w:jc w:val="both"/>
        <w:rPr>
          <w:sz w:val="24"/>
          <w:szCs w:val="24"/>
        </w:rPr>
      </w:pPr>
      <w:r w:rsidRPr="004A1CDC">
        <w:rPr>
          <w:sz w:val="24"/>
          <w:szCs w:val="24"/>
        </w:rPr>
        <w:t>Когато деклараторът е чуждестранен гражданин, декларацията/ите, които са на чужд език се представя и в превод на български език.</w:t>
      </w:r>
    </w:p>
    <w:p w:rsidR="00722992" w:rsidRPr="004A1CDC" w:rsidRDefault="00722992" w:rsidP="00A9424D">
      <w:pPr>
        <w:spacing w:after="0" w:line="240" w:lineRule="auto"/>
        <w:ind w:left="57" w:right="6" w:firstLine="510"/>
        <w:jc w:val="both"/>
        <w:rPr>
          <w:sz w:val="24"/>
          <w:szCs w:val="24"/>
        </w:rPr>
      </w:pPr>
      <w:r w:rsidRPr="004A1CDC">
        <w:rPr>
          <w:sz w:val="24"/>
          <w:szCs w:val="24"/>
        </w:rPr>
        <w:t>Когато участникът предвижда участие на подизпълнители, документът се представя за всеки един от тях, съобразно чл. 56, ал. 2 от ЗОП и при условията на чл. 47, ал. 8 от ЗОП.</w:t>
      </w:r>
    </w:p>
    <w:p w:rsidR="00722992" w:rsidRPr="004A1CDC" w:rsidRDefault="00722992" w:rsidP="00A9424D">
      <w:pPr>
        <w:spacing w:after="0" w:line="240" w:lineRule="auto"/>
        <w:ind w:left="57" w:right="6" w:firstLine="510"/>
        <w:jc w:val="both"/>
        <w:rPr>
          <w:bCs/>
          <w:sz w:val="24"/>
          <w:szCs w:val="24"/>
        </w:rPr>
      </w:pPr>
      <w:r w:rsidRPr="004A1CDC">
        <w:rPr>
          <w:bCs/>
          <w:sz w:val="24"/>
          <w:szCs w:val="24"/>
        </w:rPr>
        <w:t>3.1.1.7. Декларация по чл. 47, ал. 1, т. 2 и 3, ал. 2, т. 1, 3 и 4</w:t>
      </w:r>
      <w:r w:rsidR="00C26B8C" w:rsidRPr="004A1CDC">
        <w:rPr>
          <w:bCs/>
          <w:sz w:val="24"/>
          <w:szCs w:val="24"/>
        </w:rPr>
        <w:t xml:space="preserve"> и ал. 5, т. 2 от ЗОП, попълнен</w:t>
      </w:r>
      <w:r w:rsidRPr="004A1CDC">
        <w:rPr>
          <w:bCs/>
          <w:sz w:val="24"/>
          <w:szCs w:val="24"/>
        </w:rPr>
        <w:t xml:space="preserve"> Образец № </w:t>
      </w:r>
      <w:r w:rsidR="00C10140" w:rsidRPr="004A1CDC">
        <w:rPr>
          <w:bCs/>
          <w:sz w:val="24"/>
          <w:szCs w:val="24"/>
        </w:rPr>
        <w:t>4</w:t>
      </w:r>
      <w:r w:rsidR="00C508D6" w:rsidRPr="004A1CDC">
        <w:rPr>
          <w:bCs/>
          <w:sz w:val="24"/>
          <w:szCs w:val="24"/>
        </w:rPr>
        <w:t xml:space="preserve"> </w:t>
      </w:r>
      <w:r w:rsidR="00D61C7E">
        <w:rPr>
          <w:bCs/>
          <w:sz w:val="24"/>
          <w:szCs w:val="24"/>
        </w:rPr>
        <w:t>(оригинал).</w:t>
      </w:r>
    </w:p>
    <w:p w:rsidR="00722992" w:rsidRPr="004A1CDC" w:rsidRDefault="00722992" w:rsidP="00A9424D">
      <w:pPr>
        <w:spacing w:after="0" w:line="240" w:lineRule="auto"/>
        <w:ind w:left="57" w:right="6" w:firstLine="510"/>
        <w:jc w:val="both"/>
        <w:rPr>
          <w:sz w:val="24"/>
          <w:szCs w:val="24"/>
        </w:rPr>
      </w:pPr>
      <w:r w:rsidRPr="004A1CDC">
        <w:rPr>
          <w:sz w:val="24"/>
          <w:szCs w:val="24"/>
        </w:rPr>
        <w:t>Когато участник в процедурата е юридическо лице, достатъчно е декларацията да бъде подадена от едно от лицата, които могат самостоятелно да го представляват, съгласно чл. 47, ал. 6 от ЗОП.</w:t>
      </w:r>
    </w:p>
    <w:p w:rsidR="00722992" w:rsidRPr="004A1CDC" w:rsidRDefault="00722992" w:rsidP="00A9424D">
      <w:pPr>
        <w:spacing w:after="0" w:line="240" w:lineRule="auto"/>
        <w:ind w:left="57" w:right="6" w:firstLine="510"/>
        <w:jc w:val="both"/>
        <w:rPr>
          <w:sz w:val="24"/>
          <w:szCs w:val="24"/>
        </w:rPr>
      </w:pPr>
      <w:r w:rsidRPr="004A1CDC">
        <w:rPr>
          <w:sz w:val="24"/>
          <w:szCs w:val="24"/>
        </w:rPr>
        <w:t>В случай, че участникът е обединение, декларация се представя за всяко физическо или юридическо лице, включено в обединението, съгласно чл. 56, ал. 3, т. 1 от ЗОП, при условията на чл. 47, ал. 6 от ЗОП.</w:t>
      </w:r>
    </w:p>
    <w:p w:rsidR="00722992" w:rsidRPr="004A1CDC" w:rsidRDefault="00722992" w:rsidP="00A9424D">
      <w:pPr>
        <w:spacing w:after="0" w:line="240" w:lineRule="auto"/>
        <w:ind w:left="57" w:right="6" w:firstLine="510"/>
        <w:jc w:val="both"/>
        <w:rPr>
          <w:sz w:val="24"/>
          <w:szCs w:val="24"/>
        </w:rPr>
      </w:pPr>
      <w:r w:rsidRPr="004A1CDC">
        <w:rPr>
          <w:sz w:val="24"/>
          <w:szCs w:val="24"/>
        </w:rPr>
        <w:t>Когато деклараторът е чуждестранен гражданин, декларацията/ите, които са представени на чужд език се представя и в превод на български език.</w:t>
      </w:r>
    </w:p>
    <w:p w:rsidR="00722992" w:rsidRPr="004A1CDC" w:rsidRDefault="00722992" w:rsidP="00A9424D">
      <w:pPr>
        <w:spacing w:after="0" w:line="240" w:lineRule="auto"/>
        <w:ind w:left="57" w:right="6" w:firstLine="510"/>
        <w:jc w:val="both"/>
        <w:rPr>
          <w:sz w:val="24"/>
          <w:szCs w:val="24"/>
        </w:rPr>
      </w:pPr>
      <w:r w:rsidRPr="004A1CDC">
        <w:rPr>
          <w:sz w:val="24"/>
          <w:szCs w:val="24"/>
        </w:rPr>
        <w:t>Когато участникът предвижда участие на подизпълнители, документът се представя за всеки един от тях, съобразно чл. 56, ал. 2 от ЗОП, при условията на чл. 47, ал. 6 от ЗОП.</w:t>
      </w:r>
    </w:p>
    <w:p w:rsidR="00A97A1E" w:rsidRDefault="00F87A49" w:rsidP="008841D0">
      <w:pPr>
        <w:pStyle w:val="Heading2"/>
        <w:spacing w:before="0" w:after="0" w:line="240" w:lineRule="auto"/>
        <w:ind w:left="57" w:right="6" w:firstLine="510"/>
        <w:jc w:val="both"/>
        <w:rPr>
          <w:rFonts w:ascii="Times New Roman" w:eastAsia="Calibri" w:hAnsi="Times New Roman"/>
          <w:b w:val="0"/>
          <w:i w:val="0"/>
          <w:iCs w:val="0"/>
          <w:spacing w:val="-3"/>
          <w:sz w:val="24"/>
          <w:szCs w:val="24"/>
        </w:rPr>
      </w:pPr>
      <w:r w:rsidRPr="004A1CDC">
        <w:rPr>
          <w:rFonts w:ascii="Times New Roman" w:eastAsia="Calibri" w:hAnsi="Times New Roman"/>
          <w:b w:val="0"/>
          <w:i w:val="0"/>
          <w:iCs w:val="0"/>
          <w:spacing w:val="-3"/>
          <w:sz w:val="24"/>
          <w:szCs w:val="24"/>
        </w:rPr>
        <w:t>3.1.1.</w:t>
      </w:r>
      <w:r w:rsidR="001506A0" w:rsidRPr="004A1CDC">
        <w:rPr>
          <w:rFonts w:ascii="Times New Roman" w:eastAsia="Calibri" w:hAnsi="Times New Roman"/>
          <w:b w:val="0"/>
          <w:i w:val="0"/>
          <w:iCs w:val="0"/>
          <w:spacing w:val="-3"/>
          <w:sz w:val="24"/>
          <w:szCs w:val="24"/>
        </w:rPr>
        <w:t>8</w:t>
      </w:r>
      <w:r w:rsidR="00A97A1E" w:rsidRPr="004A1CDC">
        <w:rPr>
          <w:rFonts w:ascii="Times New Roman" w:eastAsia="Calibri" w:hAnsi="Times New Roman"/>
          <w:b w:val="0"/>
          <w:i w:val="0"/>
          <w:iCs w:val="0"/>
          <w:spacing w:val="-3"/>
          <w:sz w:val="24"/>
          <w:szCs w:val="24"/>
        </w:rPr>
        <w:t xml:space="preserve">. </w:t>
      </w:r>
      <w:r w:rsidR="0051736B" w:rsidRPr="004A1CDC">
        <w:rPr>
          <w:rFonts w:ascii="Times New Roman" w:eastAsia="Calibri" w:hAnsi="Times New Roman"/>
          <w:b w:val="0"/>
          <w:i w:val="0"/>
          <w:iCs w:val="0"/>
          <w:spacing w:val="-3"/>
          <w:sz w:val="24"/>
          <w:szCs w:val="24"/>
        </w:rPr>
        <w:t>Д</w:t>
      </w:r>
      <w:r w:rsidR="00A97A1E" w:rsidRPr="004A1CDC">
        <w:rPr>
          <w:rFonts w:ascii="Times New Roman" w:eastAsia="Calibri" w:hAnsi="Times New Roman"/>
          <w:b w:val="0"/>
          <w:i w:val="0"/>
          <w:iCs w:val="0"/>
          <w:spacing w:val="-3"/>
          <w:sz w:val="24"/>
          <w:szCs w:val="24"/>
        </w:rPr>
        <w:t xml:space="preserve">екларация, съдържаща списък на изпълнените от участника договори през последните три години, считано към датата на </w:t>
      </w:r>
      <w:r w:rsidR="008841D0">
        <w:rPr>
          <w:rFonts w:ascii="Times New Roman" w:eastAsia="Calibri" w:hAnsi="Times New Roman"/>
          <w:b w:val="0"/>
          <w:i w:val="0"/>
          <w:iCs w:val="0"/>
          <w:spacing w:val="-3"/>
          <w:sz w:val="24"/>
          <w:szCs w:val="24"/>
        </w:rPr>
        <w:t xml:space="preserve">подаване на </w:t>
      </w:r>
      <w:r w:rsidR="00A97A1E" w:rsidRPr="004A1CDC">
        <w:rPr>
          <w:rFonts w:ascii="Times New Roman" w:eastAsia="Calibri" w:hAnsi="Times New Roman"/>
          <w:b w:val="0"/>
          <w:i w:val="0"/>
          <w:iCs w:val="0"/>
          <w:spacing w:val="-3"/>
          <w:sz w:val="24"/>
          <w:szCs w:val="24"/>
        </w:rPr>
        <w:t>офертата, съгласно чл. 51, ал. 1, т. 1 от ЗОП</w:t>
      </w:r>
      <w:r w:rsidR="00C26B8C" w:rsidRPr="004A1CDC">
        <w:rPr>
          <w:rFonts w:ascii="Times New Roman" w:eastAsia="Calibri" w:hAnsi="Times New Roman"/>
          <w:b w:val="0"/>
          <w:i w:val="0"/>
          <w:iCs w:val="0"/>
          <w:spacing w:val="-3"/>
          <w:sz w:val="24"/>
          <w:szCs w:val="24"/>
        </w:rPr>
        <w:t>,</w:t>
      </w:r>
      <w:r w:rsidR="006F61CD" w:rsidRPr="004A1CDC">
        <w:rPr>
          <w:rFonts w:ascii="Times New Roman" w:eastAsia="Calibri" w:hAnsi="Times New Roman"/>
          <w:b w:val="0"/>
          <w:i w:val="0"/>
          <w:iCs w:val="0"/>
          <w:spacing w:val="-3"/>
          <w:sz w:val="24"/>
          <w:szCs w:val="24"/>
        </w:rPr>
        <w:t xml:space="preserve"> </w:t>
      </w:r>
      <w:r w:rsidR="00C26B8C" w:rsidRPr="004A1CDC">
        <w:rPr>
          <w:rFonts w:ascii="Times New Roman" w:eastAsia="Calibri" w:hAnsi="Times New Roman"/>
          <w:b w:val="0"/>
          <w:i w:val="0"/>
          <w:iCs w:val="0"/>
          <w:spacing w:val="-3"/>
          <w:sz w:val="24"/>
          <w:szCs w:val="24"/>
        </w:rPr>
        <w:t>попълнен</w:t>
      </w:r>
      <w:r w:rsidR="00A97A1E" w:rsidRPr="004A1CDC">
        <w:rPr>
          <w:rFonts w:ascii="Times New Roman" w:eastAsia="Calibri" w:hAnsi="Times New Roman"/>
          <w:b w:val="0"/>
          <w:i w:val="0"/>
          <w:iCs w:val="0"/>
          <w:spacing w:val="-3"/>
          <w:sz w:val="24"/>
          <w:szCs w:val="24"/>
        </w:rPr>
        <w:t xml:space="preserve"> Образец № </w:t>
      </w:r>
      <w:r w:rsidR="001506A0" w:rsidRPr="004A1CDC">
        <w:rPr>
          <w:rFonts w:ascii="Times New Roman" w:eastAsia="Calibri" w:hAnsi="Times New Roman"/>
          <w:b w:val="0"/>
          <w:i w:val="0"/>
          <w:iCs w:val="0"/>
          <w:spacing w:val="-3"/>
          <w:sz w:val="24"/>
          <w:szCs w:val="24"/>
        </w:rPr>
        <w:t>5</w:t>
      </w:r>
      <w:r w:rsidR="00A97A1E" w:rsidRPr="004A1CDC">
        <w:rPr>
          <w:rFonts w:ascii="Times New Roman" w:eastAsia="Calibri" w:hAnsi="Times New Roman"/>
          <w:b w:val="0"/>
          <w:i w:val="0"/>
          <w:iCs w:val="0"/>
          <w:spacing w:val="-3"/>
          <w:sz w:val="24"/>
          <w:szCs w:val="24"/>
        </w:rPr>
        <w:t xml:space="preserve">, </w:t>
      </w:r>
    </w:p>
    <w:p w:rsidR="0016071D" w:rsidRPr="004A1CDC" w:rsidRDefault="00A97A1E" w:rsidP="008841D0">
      <w:pPr>
        <w:spacing w:after="0" w:line="240" w:lineRule="auto"/>
        <w:ind w:left="57" w:right="6" w:firstLine="510"/>
        <w:jc w:val="both"/>
        <w:rPr>
          <w:sz w:val="24"/>
          <w:szCs w:val="24"/>
        </w:rPr>
      </w:pPr>
      <w:r w:rsidRPr="004A1CDC">
        <w:rPr>
          <w:bCs/>
          <w:sz w:val="24"/>
          <w:szCs w:val="24"/>
          <w:lang w:eastAsia="bg-BG"/>
        </w:rPr>
        <w:t>3.1.1.</w:t>
      </w:r>
      <w:r w:rsidR="001506A0" w:rsidRPr="004A1CDC">
        <w:rPr>
          <w:bCs/>
          <w:sz w:val="24"/>
          <w:szCs w:val="24"/>
          <w:lang w:eastAsia="bg-BG"/>
        </w:rPr>
        <w:t>9</w:t>
      </w:r>
      <w:r w:rsidR="0016071D" w:rsidRPr="004A1CDC">
        <w:rPr>
          <w:bCs/>
          <w:sz w:val="24"/>
          <w:szCs w:val="24"/>
        </w:rPr>
        <w:t>. Декларация по чл. 56, ал. 1, т. 8 от ЗОП</w:t>
      </w:r>
      <w:r w:rsidR="00C26B8C" w:rsidRPr="004A1CDC">
        <w:rPr>
          <w:bCs/>
          <w:sz w:val="24"/>
          <w:szCs w:val="24"/>
        </w:rPr>
        <w:t xml:space="preserve"> </w:t>
      </w:r>
      <w:r w:rsidR="00AF3839">
        <w:rPr>
          <w:bCs/>
          <w:sz w:val="24"/>
          <w:szCs w:val="24"/>
        </w:rPr>
        <w:t>–</w:t>
      </w:r>
      <w:r w:rsidR="0016071D" w:rsidRPr="004A1CDC">
        <w:rPr>
          <w:bCs/>
          <w:sz w:val="24"/>
          <w:szCs w:val="24"/>
        </w:rPr>
        <w:t xml:space="preserve"> Образец № </w:t>
      </w:r>
      <w:r w:rsidR="001506A0" w:rsidRPr="004A1CDC">
        <w:rPr>
          <w:bCs/>
          <w:sz w:val="24"/>
          <w:szCs w:val="24"/>
        </w:rPr>
        <w:t>8</w:t>
      </w:r>
      <w:r w:rsidR="00BB14CB" w:rsidRPr="004A1CDC">
        <w:rPr>
          <w:bCs/>
          <w:sz w:val="24"/>
          <w:szCs w:val="24"/>
        </w:rPr>
        <w:t xml:space="preserve"> </w:t>
      </w:r>
      <w:r w:rsidR="0016071D" w:rsidRPr="004A1CDC">
        <w:rPr>
          <w:sz w:val="24"/>
          <w:szCs w:val="24"/>
        </w:rPr>
        <w:t>за използване/неизползване на подизпълнители и списък с имената им, с посочване на вида на работите, които ще извършват и дела на тяхното участие</w:t>
      </w:r>
      <w:r w:rsidR="0016071D" w:rsidRPr="004A1CDC">
        <w:rPr>
          <w:i/>
          <w:iCs/>
          <w:sz w:val="24"/>
          <w:szCs w:val="24"/>
        </w:rPr>
        <w:t>.</w:t>
      </w:r>
    </w:p>
    <w:p w:rsidR="0016071D" w:rsidRPr="004A1CDC" w:rsidRDefault="00A97A1E" w:rsidP="00A9424D">
      <w:pPr>
        <w:spacing w:after="0" w:line="240" w:lineRule="auto"/>
        <w:ind w:left="57" w:right="6" w:firstLine="510"/>
        <w:jc w:val="both"/>
        <w:rPr>
          <w:bCs/>
          <w:sz w:val="24"/>
          <w:szCs w:val="24"/>
        </w:rPr>
      </w:pPr>
      <w:r w:rsidRPr="004A1CDC">
        <w:rPr>
          <w:bCs/>
          <w:sz w:val="24"/>
          <w:szCs w:val="24"/>
          <w:lang w:eastAsia="bg-BG"/>
        </w:rPr>
        <w:t>3.1.1.1</w:t>
      </w:r>
      <w:r w:rsidR="001506A0" w:rsidRPr="004A1CDC">
        <w:rPr>
          <w:bCs/>
          <w:sz w:val="24"/>
          <w:szCs w:val="24"/>
          <w:lang w:eastAsia="bg-BG"/>
        </w:rPr>
        <w:t>0</w:t>
      </w:r>
      <w:r w:rsidR="0016071D" w:rsidRPr="004A1CDC">
        <w:rPr>
          <w:bCs/>
          <w:sz w:val="24"/>
          <w:szCs w:val="24"/>
        </w:rPr>
        <w:t>. Декларация за съгласие</w:t>
      </w:r>
      <w:r w:rsidR="00BB14CB" w:rsidRPr="004A1CDC">
        <w:rPr>
          <w:bCs/>
          <w:sz w:val="24"/>
          <w:szCs w:val="24"/>
        </w:rPr>
        <w:t xml:space="preserve"> за участие като подизпълнител </w:t>
      </w:r>
      <w:r w:rsidR="00AF3839">
        <w:rPr>
          <w:bCs/>
          <w:sz w:val="24"/>
          <w:szCs w:val="24"/>
        </w:rPr>
        <w:t>–</w:t>
      </w:r>
      <w:r w:rsidR="00C26B8C" w:rsidRPr="004A1CDC">
        <w:rPr>
          <w:bCs/>
          <w:sz w:val="24"/>
          <w:szCs w:val="24"/>
        </w:rPr>
        <w:t xml:space="preserve"> </w:t>
      </w:r>
      <w:r w:rsidR="0016071D" w:rsidRPr="004A1CDC">
        <w:rPr>
          <w:bCs/>
          <w:sz w:val="24"/>
          <w:szCs w:val="24"/>
        </w:rPr>
        <w:t xml:space="preserve">Образец № </w:t>
      </w:r>
      <w:r w:rsidR="001506A0" w:rsidRPr="004A1CDC">
        <w:rPr>
          <w:bCs/>
          <w:sz w:val="24"/>
          <w:szCs w:val="24"/>
        </w:rPr>
        <w:t>9</w:t>
      </w:r>
      <w:r w:rsidR="00637C7D" w:rsidRPr="004A1CDC">
        <w:rPr>
          <w:bCs/>
          <w:sz w:val="24"/>
          <w:szCs w:val="24"/>
        </w:rPr>
        <w:t>.</w:t>
      </w:r>
    </w:p>
    <w:p w:rsidR="0016071D" w:rsidRPr="004A1CDC" w:rsidRDefault="0016071D" w:rsidP="00A9424D">
      <w:pPr>
        <w:spacing w:after="0" w:line="240" w:lineRule="auto"/>
        <w:ind w:left="57" w:right="6" w:firstLine="510"/>
        <w:jc w:val="both"/>
        <w:rPr>
          <w:sz w:val="24"/>
          <w:szCs w:val="24"/>
        </w:rPr>
      </w:pPr>
      <w:r w:rsidRPr="004A1CDC">
        <w:rPr>
          <w:sz w:val="24"/>
          <w:szCs w:val="24"/>
          <w:u w:val="single"/>
        </w:rPr>
        <w:t>Забележка:</w:t>
      </w:r>
      <w:r w:rsidRPr="004A1CDC">
        <w:rPr>
          <w:sz w:val="24"/>
          <w:szCs w:val="24"/>
        </w:rPr>
        <w:t xml:space="preserve"> Декларацията се попълва от всеки подизпълнител поотделно.</w:t>
      </w:r>
    </w:p>
    <w:p w:rsidR="0016071D" w:rsidRPr="004A1CDC" w:rsidRDefault="0016071D" w:rsidP="00A9424D">
      <w:pPr>
        <w:spacing w:after="0" w:line="240" w:lineRule="auto"/>
        <w:ind w:left="57" w:right="6" w:firstLine="510"/>
        <w:jc w:val="both"/>
        <w:rPr>
          <w:bCs/>
          <w:sz w:val="24"/>
          <w:szCs w:val="24"/>
        </w:rPr>
      </w:pPr>
      <w:r w:rsidRPr="004A1CDC">
        <w:rPr>
          <w:bCs/>
          <w:sz w:val="24"/>
          <w:szCs w:val="24"/>
        </w:rPr>
        <w:lastRenderedPageBreak/>
        <w:t>3.1</w:t>
      </w:r>
      <w:r w:rsidR="00F87A49" w:rsidRPr="004A1CDC">
        <w:rPr>
          <w:bCs/>
          <w:sz w:val="24"/>
          <w:szCs w:val="24"/>
        </w:rPr>
        <w:t>.1.1</w:t>
      </w:r>
      <w:r w:rsidR="001506A0" w:rsidRPr="004A1CDC">
        <w:rPr>
          <w:bCs/>
          <w:sz w:val="24"/>
          <w:szCs w:val="24"/>
        </w:rPr>
        <w:t>1</w:t>
      </w:r>
      <w:r w:rsidRPr="004A1CDC">
        <w:rPr>
          <w:bCs/>
          <w:sz w:val="24"/>
          <w:szCs w:val="24"/>
        </w:rPr>
        <w:t>. Документ за внесена гаранция за участие – екземпляр на вносната бележка или оригинал на банковата гаранция за участие</w:t>
      </w:r>
      <w:r w:rsidR="00637C7D" w:rsidRPr="004A1CDC">
        <w:rPr>
          <w:bCs/>
          <w:sz w:val="24"/>
          <w:szCs w:val="24"/>
        </w:rPr>
        <w:t xml:space="preserve">. </w:t>
      </w:r>
    </w:p>
    <w:p w:rsidR="0016071D" w:rsidRPr="004A1CDC" w:rsidRDefault="00F87A49" w:rsidP="00A9424D">
      <w:pPr>
        <w:spacing w:after="0" w:line="240" w:lineRule="auto"/>
        <w:ind w:left="57" w:right="6" w:firstLine="510"/>
        <w:jc w:val="both"/>
        <w:rPr>
          <w:bCs/>
          <w:sz w:val="24"/>
          <w:szCs w:val="24"/>
        </w:rPr>
      </w:pPr>
      <w:r w:rsidRPr="004A1CDC">
        <w:rPr>
          <w:bCs/>
          <w:sz w:val="24"/>
          <w:szCs w:val="24"/>
        </w:rPr>
        <w:t>3.1.1.1</w:t>
      </w:r>
      <w:r w:rsidR="001506A0" w:rsidRPr="004A1CDC">
        <w:rPr>
          <w:bCs/>
          <w:sz w:val="24"/>
          <w:szCs w:val="24"/>
        </w:rPr>
        <w:t>2</w:t>
      </w:r>
      <w:r w:rsidR="0016071D" w:rsidRPr="004A1CDC">
        <w:rPr>
          <w:bCs/>
          <w:sz w:val="24"/>
          <w:szCs w:val="24"/>
        </w:rPr>
        <w:t xml:space="preserve">. Декларация за приемане на условията в проекта на договора – Образец № </w:t>
      </w:r>
      <w:r w:rsidR="00AD68DE" w:rsidRPr="004A1CDC">
        <w:rPr>
          <w:bCs/>
          <w:sz w:val="24"/>
          <w:szCs w:val="24"/>
        </w:rPr>
        <w:t>1</w:t>
      </w:r>
      <w:r w:rsidR="001506A0" w:rsidRPr="004A1CDC">
        <w:rPr>
          <w:bCs/>
          <w:sz w:val="24"/>
          <w:szCs w:val="24"/>
        </w:rPr>
        <w:t>0</w:t>
      </w:r>
      <w:r w:rsidR="00AF3839">
        <w:rPr>
          <w:bCs/>
          <w:sz w:val="24"/>
          <w:szCs w:val="24"/>
        </w:rPr>
        <w:t>.</w:t>
      </w:r>
    </w:p>
    <w:p w:rsidR="0016071D" w:rsidRPr="004A1CDC" w:rsidRDefault="00F87A49" w:rsidP="00A9424D">
      <w:pPr>
        <w:spacing w:after="0" w:line="240" w:lineRule="auto"/>
        <w:ind w:left="57" w:right="6" w:firstLine="510"/>
        <w:jc w:val="both"/>
        <w:rPr>
          <w:sz w:val="24"/>
          <w:szCs w:val="24"/>
        </w:rPr>
      </w:pPr>
      <w:r w:rsidRPr="004A1CDC">
        <w:rPr>
          <w:bCs/>
          <w:sz w:val="24"/>
          <w:szCs w:val="24"/>
        </w:rPr>
        <w:t>3.1.1.1</w:t>
      </w:r>
      <w:r w:rsidR="001506A0" w:rsidRPr="004A1CDC">
        <w:rPr>
          <w:bCs/>
          <w:sz w:val="24"/>
          <w:szCs w:val="24"/>
        </w:rPr>
        <w:t>3</w:t>
      </w:r>
      <w:r w:rsidR="0016071D" w:rsidRPr="004A1CDC">
        <w:rPr>
          <w:bCs/>
          <w:sz w:val="24"/>
          <w:szCs w:val="24"/>
        </w:rPr>
        <w:t>. Документ за закупена документация за участие – копие</w:t>
      </w:r>
      <w:r w:rsidR="0016071D" w:rsidRPr="004A1CDC">
        <w:rPr>
          <w:sz w:val="24"/>
          <w:szCs w:val="24"/>
        </w:rPr>
        <w:t>.</w:t>
      </w:r>
    </w:p>
    <w:p w:rsidR="00722992" w:rsidRPr="004A1CDC" w:rsidRDefault="00722992" w:rsidP="00A9424D">
      <w:pPr>
        <w:tabs>
          <w:tab w:val="left" w:pos="0"/>
        </w:tabs>
        <w:spacing w:after="0" w:line="240" w:lineRule="auto"/>
        <w:ind w:left="57" w:right="6" w:firstLine="510"/>
        <w:jc w:val="both"/>
        <w:rPr>
          <w:sz w:val="24"/>
          <w:szCs w:val="24"/>
        </w:rPr>
      </w:pPr>
      <w:r w:rsidRPr="004A1CDC">
        <w:rPr>
          <w:sz w:val="24"/>
          <w:szCs w:val="24"/>
        </w:rPr>
        <w:t>Документите в плик № 1 се представят в оригинал или заверено от участника копие. Всички декларации се представят в оригинал и се подписват по реда и от лицата, посочени в настоящите указания.</w:t>
      </w:r>
    </w:p>
    <w:p w:rsidR="00722992" w:rsidRPr="00AF3839" w:rsidRDefault="00722992" w:rsidP="00A9424D">
      <w:pPr>
        <w:spacing w:after="0" w:line="240" w:lineRule="auto"/>
        <w:ind w:left="57" w:right="6" w:firstLine="510"/>
        <w:jc w:val="both"/>
        <w:rPr>
          <w:b/>
          <w:bCs/>
          <w:sz w:val="24"/>
          <w:szCs w:val="24"/>
        </w:rPr>
      </w:pPr>
      <w:r w:rsidRPr="00AF3839">
        <w:rPr>
          <w:b/>
          <w:bCs/>
          <w:sz w:val="24"/>
          <w:szCs w:val="24"/>
        </w:rPr>
        <w:t xml:space="preserve">3.1.2. Съдържание на плик № 2 с надпис „Предложение за изпълнение на поръчката”.  </w:t>
      </w:r>
    </w:p>
    <w:p w:rsidR="00722992" w:rsidRPr="004A1CDC" w:rsidRDefault="00722992" w:rsidP="00A9424D">
      <w:pPr>
        <w:tabs>
          <w:tab w:val="left" w:pos="426"/>
          <w:tab w:val="num" w:pos="1440"/>
        </w:tabs>
        <w:spacing w:after="0" w:line="240" w:lineRule="auto"/>
        <w:ind w:left="57" w:right="6" w:firstLine="510"/>
        <w:jc w:val="both"/>
        <w:rPr>
          <w:sz w:val="24"/>
          <w:szCs w:val="24"/>
        </w:rPr>
      </w:pPr>
      <w:r w:rsidRPr="004A1CDC">
        <w:rPr>
          <w:bCs/>
          <w:sz w:val="24"/>
          <w:szCs w:val="24"/>
        </w:rPr>
        <w:t>3.1.2.1. Техническо предложение, съгласно чл. 56, ал. 1, т. 7 от ЗОП</w:t>
      </w:r>
      <w:r w:rsidRPr="004A1CDC">
        <w:rPr>
          <w:sz w:val="24"/>
          <w:szCs w:val="24"/>
        </w:rPr>
        <w:t xml:space="preserve"> – трябва да бъде изготвен</w:t>
      </w:r>
      <w:r w:rsidR="00AF3839">
        <w:rPr>
          <w:sz w:val="24"/>
          <w:szCs w:val="24"/>
        </w:rPr>
        <w:t>о</w:t>
      </w:r>
      <w:r w:rsidRPr="004A1CDC">
        <w:rPr>
          <w:sz w:val="24"/>
          <w:szCs w:val="24"/>
        </w:rPr>
        <w:t xml:space="preserve"> съобразно образеца </w:t>
      </w:r>
      <w:r w:rsidR="00AF3839">
        <w:rPr>
          <w:sz w:val="24"/>
          <w:szCs w:val="24"/>
        </w:rPr>
        <w:t>–</w:t>
      </w:r>
      <w:r w:rsidRPr="004A1CDC">
        <w:rPr>
          <w:sz w:val="24"/>
          <w:szCs w:val="24"/>
        </w:rPr>
        <w:t xml:space="preserve"> </w:t>
      </w:r>
      <w:r w:rsidRPr="004A1CDC">
        <w:rPr>
          <w:bCs/>
          <w:sz w:val="24"/>
          <w:szCs w:val="24"/>
        </w:rPr>
        <w:t xml:space="preserve">Образец № </w:t>
      </w:r>
      <w:r w:rsidR="00BD4D50" w:rsidRPr="004A1CDC">
        <w:rPr>
          <w:bCs/>
          <w:sz w:val="24"/>
          <w:szCs w:val="24"/>
        </w:rPr>
        <w:t>1</w:t>
      </w:r>
      <w:r w:rsidR="001506A0" w:rsidRPr="004A1CDC">
        <w:rPr>
          <w:bCs/>
          <w:sz w:val="24"/>
          <w:szCs w:val="24"/>
        </w:rPr>
        <w:t>1</w:t>
      </w:r>
      <w:r w:rsidR="00BD4D50" w:rsidRPr="004A1CDC">
        <w:rPr>
          <w:sz w:val="24"/>
          <w:szCs w:val="24"/>
        </w:rPr>
        <w:t xml:space="preserve">, </w:t>
      </w:r>
      <w:r w:rsidRPr="004A1CDC">
        <w:rPr>
          <w:sz w:val="24"/>
          <w:szCs w:val="24"/>
        </w:rPr>
        <w:t xml:space="preserve">при съблюдаване на пълното описание на обекта на поръчката и техническото задание, изискванията към офертата и условията за изпълнение на поръчката – документи и образци, поставени в </w:t>
      </w:r>
      <w:r w:rsidR="00AF3839" w:rsidRPr="004A1CDC">
        <w:rPr>
          <w:sz w:val="24"/>
          <w:szCs w:val="24"/>
        </w:rPr>
        <w:t xml:space="preserve">плик </w:t>
      </w:r>
      <w:r w:rsidRPr="004A1CDC">
        <w:rPr>
          <w:sz w:val="24"/>
          <w:szCs w:val="24"/>
        </w:rPr>
        <w:t>№</w:t>
      </w:r>
      <w:r w:rsidR="00AF3839">
        <w:rPr>
          <w:sz w:val="24"/>
          <w:szCs w:val="24"/>
        </w:rPr>
        <w:t xml:space="preserve"> </w:t>
      </w:r>
      <w:r w:rsidRPr="004A1CDC">
        <w:rPr>
          <w:sz w:val="24"/>
          <w:szCs w:val="24"/>
        </w:rPr>
        <w:t>2.</w:t>
      </w:r>
    </w:p>
    <w:p w:rsidR="006A4A60" w:rsidRPr="000A1309" w:rsidRDefault="00722992" w:rsidP="00A9424D">
      <w:pPr>
        <w:tabs>
          <w:tab w:val="left" w:pos="993"/>
        </w:tabs>
        <w:spacing w:after="0" w:line="240" w:lineRule="auto"/>
        <w:ind w:left="57" w:right="6" w:firstLine="510"/>
        <w:jc w:val="both"/>
        <w:rPr>
          <w:rFonts w:eastAsia="MS Mincho"/>
          <w:sz w:val="24"/>
          <w:szCs w:val="24"/>
          <w:lang w:eastAsia="bg-BG"/>
        </w:rPr>
      </w:pPr>
      <w:r w:rsidRPr="004A1CDC">
        <w:rPr>
          <w:bCs/>
          <w:sz w:val="24"/>
          <w:szCs w:val="24"/>
        </w:rPr>
        <w:t>3.1.2.2. Срок за изпълнение на поръчката:</w:t>
      </w:r>
      <w:r w:rsidR="0051736B" w:rsidRPr="004A1CDC">
        <w:rPr>
          <w:bCs/>
          <w:sz w:val="24"/>
          <w:szCs w:val="24"/>
        </w:rPr>
        <w:t xml:space="preserve"> </w:t>
      </w:r>
      <w:r w:rsidR="006A4A60" w:rsidRPr="004A1CDC">
        <w:rPr>
          <w:rFonts w:eastAsia="MS Mincho"/>
          <w:sz w:val="24"/>
          <w:szCs w:val="24"/>
          <w:lang w:eastAsia="bg-BG"/>
        </w:rPr>
        <w:t>не по-късно от края на изпълнение на</w:t>
      </w:r>
      <w:r w:rsidR="006A4A60" w:rsidRPr="000A1309">
        <w:rPr>
          <w:rFonts w:eastAsia="MS Mincho"/>
          <w:sz w:val="24"/>
          <w:szCs w:val="24"/>
          <w:lang w:eastAsia="bg-BG"/>
        </w:rPr>
        <w:t xml:space="preserve"> договора за Безвъзмездна финансова помощ, ко</w:t>
      </w:r>
      <w:r w:rsidR="00C508D6" w:rsidRPr="000A1309">
        <w:rPr>
          <w:rFonts w:eastAsia="MS Mincho"/>
          <w:sz w:val="24"/>
          <w:szCs w:val="24"/>
          <w:lang w:eastAsia="bg-BG"/>
        </w:rPr>
        <w:t>й</w:t>
      </w:r>
      <w:r w:rsidR="006A4A60" w:rsidRPr="000A1309">
        <w:rPr>
          <w:rFonts w:eastAsia="MS Mincho"/>
          <w:sz w:val="24"/>
          <w:szCs w:val="24"/>
          <w:lang w:eastAsia="bg-BG"/>
        </w:rPr>
        <w:t>то към момента е 25</w:t>
      </w:r>
      <w:r w:rsidR="00AF3839">
        <w:rPr>
          <w:rFonts w:eastAsia="MS Mincho"/>
          <w:sz w:val="24"/>
          <w:szCs w:val="24"/>
          <w:lang w:eastAsia="bg-BG"/>
        </w:rPr>
        <w:t>.08.</w:t>
      </w:r>
      <w:r w:rsidR="006A4A60" w:rsidRPr="000A1309">
        <w:rPr>
          <w:rFonts w:eastAsia="MS Mincho"/>
          <w:sz w:val="24"/>
          <w:szCs w:val="24"/>
          <w:lang w:eastAsia="bg-BG"/>
        </w:rPr>
        <w:t>2014 г.</w:t>
      </w:r>
    </w:p>
    <w:p w:rsidR="002D4755" w:rsidRPr="000A1309" w:rsidRDefault="002D4755" w:rsidP="00A9424D">
      <w:pPr>
        <w:tabs>
          <w:tab w:val="left" w:pos="993"/>
        </w:tabs>
        <w:spacing w:after="0" w:line="240" w:lineRule="auto"/>
        <w:ind w:left="57" w:right="6" w:firstLine="510"/>
        <w:jc w:val="both"/>
        <w:rPr>
          <w:rFonts w:eastAsia="MS Mincho"/>
          <w:sz w:val="24"/>
          <w:szCs w:val="24"/>
          <w:lang w:eastAsia="bg-BG"/>
        </w:rPr>
      </w:pPr>
      <w:r w:rsidRPr="00865548">
        <w:rPr>
          <w:rFonts w:eastAsia="MS Mincho"/>
          <w:sz w:val="24"/>
          <w:szCs w:val="24"/>
          <w:u w:val="single"/>
          <w:lang w:eastAsia="bg-BG"/>
        </w:rPr>
        <w:t>Забележка:</w:t>
      </w:r>
      <w:r w:rsidRPr="00865548">
        <w:rPr>
          <w:rFonts w:eastAsia="MS Mincho"/>
          <w:sz w:val="24"/>
          <w:szCs w:val="24"/>
          <w:lang w:eastAsia="bg-BG"/>
        </w:rPr>
        <w:t xml:space="preserve"> При промяна на изпълнение на договора за Безвъзмездна финансова помощ срок</w:t>
      </w:r>
      <w:r w:rsidR="00C508D6" w:rsidRPr="00865548">
        <w:rPr>
          <w:rFonts w:eastAsia="MS Mincho"/>
          <w:sz w:val="24"/>
          <w:szCs w:val="24"/>
          <w:lang w:eastAsia="bg-BG"/>
        </w:rPr>
        <w:t>ът</w:t>
      </w:r>
      <w:r w:rsidRPr="00865548">
        <w:rPr>
          <w:rFonts w:eastAsia="MS Mincho"/>
          <w:sz w:val="24"/>
          <w:szCs w:val="24"/>
          <w:lang w:eastAsia="bg-BG"/>
        </w:rPr>
        <w:t xml:space="preserve"> </w:t>
      </w:r>
      <w:r w:rsidR="006825AC" w:rsidRPr="00865548">
        <w:rPr>
          <w:rFonts w:eastAsia="MS Mincho"/>
          <w:sz w:val="24"/>
          <w:szCs w:val="24"/>
          <w:lang w:eastAsia="bg-BG"/>
        </w:rPr>
        <w:t xml:space="preserve">за изпълнение на поръчката </w:t>
      </w:r>
      <w:r w:rsidRPr="00865548">
        <w:rPr>
          <w:rFonts w:eastAsia="MS Mincho"/>
          <w:sz w:val="24"/>
          <w:szCs w:val="24"/>
          <w:lang w:eastAsia="bg-BG"/>
        </w:rPr>
        <w:t>може да бъде удължен</w:t>
      </w:r>
      <w:r w:rsidR="006825AC" w:rsidRPr="00865548">
        <w:rPr>
          <w:rFonts w:eastAsia="MS Mincho"/>
          <w:sz w:val="24"/>
          <w:szCs w:val="24"/>
          <w:lang w:eastAsia="bg-BG"/>
        </w:rPr>
        <w:t xml:space="preserve"> до новия краен срок за изпълнение на договора. </w:t>
      </w:r>
    </w:p>
    <w:p w:rsidR="00722992" w:rsidRPr="000A1309" w:rsidRDefault="00722992" w:rsidP="00A9424D">
      <w:pPr>
        <w:spacing w:after="0" w:line="240" w:lineRule="auto"/>
        <w:ind w:left="57" w:right="6" w:firstLine="510"/>
        <w:jc w:val="both"/>
        <w:rPr>
          <w:b/>
          <w:bCs/>
          <w:sz w:val="24"/>
          <w:szCs w:val="24"/>
        </w:rPr>
      </w:pPr>
      <w:r w:rsidRPr="000A1309">
        <w:rPr>
          <w:b/>
          <w:bCs/>
          <w:sz w:val="24"/>
          <w:szCs w:val="24"/>
        </w:rPr>
        <w:t xml:space="preserve">3.1.3. Съдържание на плик № 3 с надпис „Предлагана цена”. </w:t>
      </w:r>
    </w:p>
    <w:p w:rsidR="00722992" w:rsidRPr="00AF3839" w:rsidRDefault="00722992" w:rsidP="00A9424D">
      <w:pPr>
        <w:spacing w:after="0" w:line="240" w:lineRule="auto"/>
        <w:ind w:left="57" w:right="6" w:firstLine="510"/>
        <w:jc w:val="both"/>
        <w:rPr>
          <w:sz w:val="24"/>
          <w:szCs w:val="24"/>
        </w:rPr>
      </w:pPr>
      <w:r w:rsidRPr="000A1309">
        <w:rPr>
          <w:sz w:val="24"/>
          <w:szCs w:val="24"/>
        </w:rPr>
        <w:t xml:space="preserve">В третия запечатан, непрозрачен плик № 3 участникът следва да представи задължително ценовото си предложение, съгласно чл. 56, ал. 1, т. 10 от ЗОП, </w:t>
      </w:r>
      <w:r w:rsidR="0051736B" w:rsidRPr="00AF3839">
        <w:rPr>
          <w:bCs/>
          <w:sz w:val="24"/>
          <w:szCs w:val="24"/>
        </w:rPr>
        <w:t>попълнен</w:t>
      </w:r>
      <w:r w:rsidRPr="00AF3839">
        <w:rPr>
          <w:bCs/>
          <w:sz w:val="24"/>
          <w:szCs w:val="24"/>
        </w:rPr>
        <w:t xml:space="preserve"> образец </w:t>
      </w:r>
      <w:r w:rsidR="00AF3839">
        <w:rPr>
          <w:bCs/>
          <w:sz w:val="24"/>
          <w:szCs w:val="24"/>
        </w:rPr>
        <w:t>–</w:t>
      </w:r>
      <w:r w:rsidRPr="00AF3839">
        <w:rPr>
          <w:bCs/>
          <w:sz w:val="24"/>
          <w:szCs w:val="24"/>
        </w:rPr>
        <w:t xml:space="preserve"> Образец № </w:t>
      </w:r>
      <w:r w:rsidR="00AD68DE" w:rsidRPr="00AF3839">
        <w:rPr>
          <w:bCs/>
          <w:sz w:val="24"/>
          <w:szCs w:val="24"/>
        </w:rPr>
        <w:t>1</w:t>
      </w:r>
      <w:r w:rsidR="001506A0" w:rsidRPr="00AF3839">
        <w:rPr>
          <w:bCs/>
          <w:sz w:val="24"/>
          <w:szCs w:val="24"/>
        </w:rPr>
        <w:t>3</w:t>
      </w:r>
      <w:r w:rsidR="006F61CD" w:rsidRPr="00AF3839">
        <w:rPr>
          <w:bCs/>
          <w:sz w:val="24"/>
          <w:szCs w:val="24"/>
        </w:rPr>
        <w:t xml:space="preserve"> </w:t>
      </w:r>
      <w:r w:rsidRPr="00AF3839">
        <w:rPr>
          <w:sz w:val="24"/>
          <w:szCs w:val="24"/>
        </w:rPr>
        <w:t xml:space="preserve">към настоящата документация. </w:t>
      </w:r>
    </w:p>
    <w:p w:rsidR="00722992" w:rsidRPr="000A1309" w:rsidRDefault="00722992" w:rsidP="00A9424D">
      <w:pPr>
        <w:spacing w:after="0" w:line="240" w:lineRule="auto"/>
        <w:ind w:left="57" w:right="6" w:firstLine="510"/>
        <w:jc w:val="both"/>
        <w:rPr>
          <w:sz w:val="24"/>
          <w:szCs w:val="24"/>
        </w:rPr>
      </w:pPr>
      <w:r w:rsidRPr="000A1309">
        <w:rPr>
          <w:rFonts w:eastAsia="Verdana-Bold"/>
          <w:sz w:val="24"/>
          <w:szCs w:val="24"/>
        </w:rPr>
        <w:t xml:space="preserve">Цената за изпълнение на услугата по настоящата обществена поръчка следва да бъде предложена в лева, без включен (ДДС) и с включен ДДС. </w:t>
      </w:r>
    </w:p>
    <w:p w:rsidR="00722992" w:rsidRPr="000A1309" w:rsidRDefault="00722992" w:rsidP="00A9424D">
      <w:pPr>
        <w:tabs>
          <w:tab w:val="left" w:pos="0"/>
        </w:tabs>
        <w:spacing w:after="0" w:line="240" w:lineRule="auto"/>
        <w:ind w:left="57" w:right="6" w:firstLine="510"/>
        <w:jc w:val="both"/>
        <w:rPr>
          <w:sz w:val="24"/>
          <w:szCs w:val="24"/>
        </w:rPr>
      </w:pPr>
      <w:r w:rsidRPr="000A1309">
        <w:rPr>
          <w:sz w:val="24"/>
          <w:szCs w:val="24"/>
        </w:rPr>
        <w:t>Извън плика с надпис „Предлагана цена” не трябва да е посочена никаква информация относно цената.</w:t>
      </w:r>
    </w:p>
    <w:p w:rsidR="00722992" w:rsidRPr="000A1309" w:rsidRDefault="00722992" w:rsidP="00A9424D">
      <w:pPr>
        <w:widowControl w:val="0"/>
        <w:autoSpaceDE w:val="0"/>
        <w:autoSpaceDN w:val="0"/>
        <w:adjustRightInd w:val="0"/>
        <w:spacing w:after="0" w:line="240" w:lineRule="auto"/>
        <w:ind w:left="57" w:right="6" w:firstLine="510"/>
        <w:jc w:val="both"/>
        <w:rPr>
          <w:sz w:val="24"/>
          <w:szCs w:val="24"/>
        </w:rPr>
      </w:pPr>
      <w:r w:rsidRPr="000A1309">
        <w:rPr>
          <w:sz w:val="24"/>
          <w:szCs w:val="24"/>
        </w:rPr>
        <w:t xml:space="preserve">Участници, които по какъвто и да е начин са включили някъде в офертата си извън плика „Предлагана цена” елементи, свързани с предлаганата цена </w:t>
      </w:r>
      <w:r w:rsidR="00AF3839">
        <w:rPr>
          <w:sz w:val="24"/>
          <w:szCs w:val="24"/>
        </w:rPr>
        <w:t>(</w:t>
      </w:r>
      <w:r w:rsidRPr="000A1309">
        <w:rPr>
          <w:sz w:val="24"/>
          <w:szCs w:val="24"/>
        </w:rPr>
        <w:t>или части от нея</w:t>
      </w:r>
      <w:r w:rsidR="00AF3839">
        <w:rPr>
          <w:sz w:val="24"/>
          <w:szCs w:val="24"/>
        </w:rPr>
        <w:t>)</w:t>
      </w:r>
      <w:r w:rsidRPr="000A1309">
        <w:rPr>
          <w:sz w:val="24"/>
          <w:szCs w:val="24"/>
        </w:rPr>
        <w:t>, ще бъдат отстранени от участие в процедурата.</w:t>
      </w:r>
    </w:p>
    <w:p w:rsidR="00EB11A3" w:rsidRDefault="00EB11A3" w:rsidP="00A9424D">
      <w:pPr>
        <w:pStyle w:val="Heading2"/>
        <w:spacing w:before="0" w:after="0" w:line="240" w:lineRule="auto"/>
        <w:ind w:left="57" w:right="6" w:firstLine="510"/>
        <w:jc w:val="center"/>
        <w:rPr>
          <w:rFonts w:ascii="Times New Roman" w:hAnsi="Times New Roman"/>
          <w:i w:val="0"/>
          <w:iCs w:val="0"/>
          <w:sz w:val="24"/>
          <w:szCs w:val="24"/>
        </w:rPr>
      </w:pPr>
    </w:p>
    <w:p w:rsidR="00AF3839" w:rsidRPr="00AF3839" w:rsidRDefault="00AF3839" w:rsidP="00AF3839"/>
    <w:p w:rsidR="00722992" w:rsidRPr="000A1309" w:rsidRDefault="00722992" w:rsidP="00AF3839">
      <w:pPr>
        <w:pStyle w:val="Heading2"/>
        <w:spacing w:before="0" w:after="0" w:line="240" w:lineRule="auto"/>
        <w:ind w:right="139"/>
        <w:jc w:val="center"/>
        <w:rPr>
          <w:rFonts w:ascii="Times New Roman" w:hAnsi="Times New Roman"/>
          <w:i w:val="0"/>
          <w:iCs w:val="0"/>
          <w:sz w:val="24"/>
          <w:szCs w:val="24"/>
        </w:rPr>
      </w:pPr>
      <w:r w:rsidRPr="000A1309">
        <w:rPr>
          <w:rFonts w:ascii="Times New Roman" w:hAnsi="Times New Roman"/>
          <w:i w:val="0"/>
          <w:iCs w:val="0"/>
          <w:sz w:val="24"/>
          <w:szCs w:val="24"/>
        </w:rPr>
        <w:t>РАЗДЕЛ V</w:t>
      </w:r>
    </w:p>
    <w:p w:rsidR="00722992" w:rsidRPr="000A1309" w:rsidRDefault="00722992" w:rsidP="00AF3839">
      <w:pPr>
        <w:pStyle w:val="Heading2"/>
        <w:spacing w:before="0" w:after="0" w:line="240" w:lineRule="auto"/>
        <w:ind w:right="139"/>
        <w:jc w:val="center"/>
        <w:rPr>
          <w:rFonts w:ascii="Times New Roman" w:hAnsi="Times New Roman"/>
          <w:i w:val="0"/>
          <w:iCs w:val="0"/>
          <w:sz w:val="24"/>
          <w:szCs w:val="24"/>
        </w:rPr>
      </w:pPr>
      <w:r w:rsidRPr="000A1309">
        <w:rPr>
          <w:rFonts w:ascii="Times New Roman" w:hAnsi="Times New Roman"/>
          <w:i w:val="0"/>
          <w:iCs w:val="0"/>
          <w:sz w:val="24"/>
          <w:szCs w:val="24"/>
        </w:rPr>
        <w:t>УСЛОВИЯ И РАЗМЕР НА ГАРАНЦИЯТА ЗА УЧАСТИЕ И ГАРАНЦИЯТА ЗА ИЗПЪЛНЕНИЕ</w:t>
      </w:r>
    </w:p>
    <w:p w:rsidR="00722992" w:rsidRPr="000A1309" w:rsidRDefault="00722992" w:rsidP="00AF3839">
      <w:pPr>
        <w:pStyle w:val="Heading2"/>
        <w:spacing w:before="0" w:after="0" w:line="240" w:lineRule="auto"/>
        <w:ind w:right="139"/>
        <w:jc w:val="both"/>
        <w:rPr>
          <w:rFonts w:ascii="Times New Roman" w:hAnsi="Times New Roman"/>
          <w:i w:val="0"/>
          <w:iCs w:val="0"/>
          <w:sz w:val="24"/>
          <w:szCs w:val="24"/>
        </w:rPr>
      </w:pPr>
    </w:p>
    <w:p w:rsidR="00722992" w:rsidRPr="000A1309" w:rsidRDefault="00722992" w:rsidP="00FE1B60">
      <w:pPr>
        <w:pStyle w:val="Heading2"/>
        <w:spacing w:before="0" w:after="0" w:line="240" w:lineRule="auto"/>
        <w:ind w:left="57" w:firstLine="741"/>
        <w:jc w:val="both"/>
        <w:rPr>
          <w:rFonts w:ascii="Times New Roman" w:hAnsi="Times New Roman"/>
          <w:iCs w:val="0"/>
          <w:sz w:val="24"/>
          <w:szCs w:val="24"/>
        </w:rPr>
      </w:pPr>
      <w:r w:rsidRPr="000A1309">
        <w:rPr>
          <w:rFonts w:ascii="Times New Roman" w:hAnsi="Times New Roman"/>
          <w:iCs w:val="0"/>
          <w:sz w:val="24"/>
          <w:szCs w:val="24"/>
        </w:rPr>
        <w:t>1. Гаранция за участие. Форма на гаранцията за участие.  Размер на гаранцията за участие.</w:t>
      </w:r>
    </w:p>
    <w:p w:rsidR="00722992" w:rsidRPr="000A1309" w:rsidRDefault="00722992" w:rsidP="00FE1B60">
      <w:pPr>
        <w:pStyle w:val="BodyTextIndent3"/>
        <w:spacing w:after="0"/>
        <w:ind w:left="57" w:firstLine="741"/>
        <w:jc w:val="both"/>
        <w:rPr>
          <w:sz w:val="24"/>
          <w:szCs w:val="24"/>
        </w:rPr>
      </w:pPr>
      <w:r w:rsidRPr="000A1309">
        <w:rPr>
          <w:sz w:val="24"/>
          <w:szCs w:val="24"/>
        </w:rPr>
        <w:t>Гаранциите се представят в една от следните форми:</w:t>
      </w:r>
    </w:p>
    <w:p w:rsidR="00722992" w:rsidRPr="000A1309" w:rsidRDefault="00722992" w:rsidP="00FE1B60">
      <w:pPr>
        <w:tabs>
          <w:tab w:val="num" w:pos="1260"/>
        </w:tabs>
        <w:spacing w:after="0" w:line="240" w:lineRule="auto"/>
        <w:ind w:left="57" w:firstLine="741"/>
        <w:jc w:val="both"/>
        <w:rPr>
          <w:sz w:val="24"/>
          <w:szCs w:val="24"/>
        </w:rPr>
      </w:pPr>
      <w:r w:rsidRPr="000A1309">
        <w:rPr>
          <w:sz w:val="24"/>
          <w:szCs w:val="24"/>
        </w:rPr>
        <w:t>а) депозит на парична сума по сметка на Възложителя;</w:t>
      </w:r>
    </w:p>
    <w:p w:rsidR="00722992" w:rsidRPr="000A1309" w:rsidRDefault="00722992" w:rsidP="00FE1B60">
      <w:pPr>
        <w:tabs>
          <w:tab w:val="num" w:pos="1260"/>
        </w:tabs>
        <w:spacing w:after="0" w:line="240" w:lineRule="auto"/>
        <w:ind w:left="57" w:firstLine="741"/>
        <w:jc w:val="both"/>
        <w:rPr>
          <w:sz w:val="24"/>
          <w:szCs w:val="24"/>
        </w:rPr>
      </w:pPr>
      <w:r w:rsidRPr="000A1309">
        <w:rPr>
          <w:sz w:val="24"/>
          <w:szCs w:val="24"/>
        </w:rPr>
        <w:t>б) банкова гаранция в полза на Възложителя.</w:t>
      </w:r>
    </w:p>
    <w:p w:rsidR="00722992" w:rsidRPr="000A1309" w:rsidRDefault="00722992" w:rsidP="00FE1B60">
      <w:pPr>
        <w:tabs>
          <w:tab w:val="left" w:pos="720"/>
        </w:tabs>
        <w:spacing w:after="0" w:line="240" w:lineRule="auto"/>
        <w:ind w:left="57" w:firstLine="741"/>
        <w:jc w:val="both"/>
        <w:rPr>
          <w:sz w:val="24"/>
          <w:szCs w:val="24"/>
        </w:rPr>
      </w:pPr>
      <w:r w:rsidRPr="000A1309">
        <w:rPr>
          <w:sz w:val="24"/>
          <w:szCs w:val="24"/>
        </w:rPr>
        <w:lastRenderedPageBreak/>
        <w:t>Участникът сам избира формата на гаранцията за участие.</w:t>
      </w:r>
    </w:p>
    <w:p w:rsidR="00722992" w:rsidRPr="000A1309" w:rsidRDefault="00722992" w:rsidP="00FE1B60">
      <w:pPr>
        <w:tabs>
          <w:tab w:val="left" w:pos="720"/>
        </w:tabs>
        <w:spacing w:after="0" w:line="240" w:lineRule="auto"/>
        <w:ind w:left="57" w:firstLine="741"/>
        <w:jc w:val="both"/>
        <w:rPr>
          <w:sz w:val="24"/>
          <w:szCs w:val="24"/>
        </w:rPr>
      </w:pPr>
      <w:r w:rsidRPr="000A1309">
        <w:rPr>
          <w:sz w:val="24"/>
          <w:szCs w:val="24"/>
        </w:rPr>
        <w:t>Когато участник в процедурата е обединение, което не е юридическо лице, всеки от участниците в обединението може да бъде наредител по банковата гаранция, съответно вносител на сумата по гаранцията.</w:t>
      </w:r>
    </w:p>
    <w:p w:rsidR="00722992" w:rsidRPr="000A1309" w:rsidRDefault="00722992" w:rsidP="00FE1B60">
      <w:pPr>
        <w:pStyle w:val="BodyTextIndent3"/>
        <w:spacing w:after="0"/>
        <w:ind w:left="57" w:firstLine="741"/>
        <w:jc w:val="both"/>
        <w:rPr>
          <w:sz w:val="24"/>
          <w:szCs w:val="24"/>
        </w:rPr>
      </w:pPr>
      <w:r w:rsidRPr="000A1309">
        <w:rPr>
          <w:sz w:val="24"/>
          <w:szCs w:val="24"/>
        </w:rPr>
        <w:t xml:space="preserve">При избор на гаранция за участие </w:t>
      </w:r>
      <w:r w:rsidR="00FE1B60">
        <w:rPr>
          <w:sz w:val="24"/>
          <w:szCs w:val="24"/>
        </w:rPr>
        <w:t>–</w:t>
      </w:r>
      <w:r w:rsidRPr="000A1309">
        <w:rPr>
          <w:sz w:val="24"/>
          <w:szCs w:val="24"/>
        </w:rPr>
        <w:t xml:space="preserve"> парична сума, тя следва да се внесе по банков път по следната сметка: </w:t>
      </w:r>
    </w:p>
    <w:p w:rsidR="00A9241B" w:rsidRPr="000A1309" w:rsidRDefault="00A9241B" w:rsidP="00FE1B60">
      <w:pPr>
        <w:pStyle w:val="BodyTextIndent3"/>
        <w:spacing w:after="0"/>
        <w:ind w:left="57" w:firstLine="741"/>
        <w:jc w:val="both"/>
        <w:rPr>
          <w:b/>
          <w:bCs/>
          <w:sz w:val="24"/>
          <w:szCs w:val="24"/>
        </w:rPr>
      </w:pPr>
      <w:r w:rsidRPr="000A1309">
        <w:rPr>
          <w:sz w:val="24"/>
          <w:szCs w:val="24"/>
        </w:rPr>
        <w:t>Банка: БНБ Централно управление</w:t>
      </w:r>
      <w:r w:rsidRPr="00FE1B60">
        <w:rPr>
          <w:bCs/>
          <w:sz w:val="24"/>
          <w:szCs w:val="24"/>
        </w:rPr>
        <w:t>,</w:t>
      </w:r>
    </w:p>
    <w:p w:rsidR="00A9241B" w:rsidRPr="000A1309" w:rsidRDefault="00A9241B" w:rsidP="00FE1B60">
      <w:pPr>
        <w:pStyle w:val="BodyTextIndent3"/>
        <w:spacing w:after="0"/>
        <w:ind w:left="57" w:firstLine="741"/>
        <w:jc w:val="both"/>
        <w:rPr>
          <w:b/>
          <w:bCs/>
          <w:i/>
          <w:iCs/>
          <w:sz w:val="24"/>
          <w:szCs w:val="24"/>
        </w:rPr>
      </w:pPr>
      <w:r w:rsidRPr="000A1309">
        <w:rPr>
          <w:sz w:val="24"/>
          <w:szCs w:val="24"/>
        </w:rPr>
        <w:t xml:space="preserve">Банков код (BIC): </w:t>
      </w:r>
      <w:r w:rsidRPr="000A1309">
        <w:rPr>
          <w:sz w:val="24"/>
          <w:szCs w:val="24"/>
          <w:lang w:val="en-US"/>
        </w:rPr>
        <w:t>BNBGBGSD</w:t>
      </w:r>
      <w:r w:rsidRPr="00FE1B60">
        <w:rPr>
          <w:bCs/>
          <w:sz w:val="24"/>
          <w:szCs w:val="24"/>
        </w:rPr>
        <w:t>,</w:t>
      </w:r>
    </w:p>
    <w:p w:rsidR="00A9241B" w:rsidRPr="000A1309" w:rsidRDefault="00A9241B" w:rsidP="00FE1B60">
      <w:pPr>
        <w:pStyle w:val="BodyTextIndent3"/>
        <w:spacing w:after="0"/>
        <w:ind w:left="57" w:firstLine="741"/>
        <w:jc w:val="both"/>
        <w:rPr>
          <w:b/>
          <w:bCs/>
          <w:i/>
          <w:iCs/>
          <w:sz w:val="24"/>
          <w:szCs w:val="24"/>
        </w:rPr>
      </w:pPr>
      <w:r w:rsidRPr="000A1309">
        <w:rPr>
          <w:sz w:val="24"/>
          <w:szCs w:val="24"/>
        </w:rPr>
        <w:t xml:space="preserve">Банкова сметка (IBAN): </w:t>
      </w:r>
      <w:r w:rsidRPr="000A1309">
        <w:rPr>
          <w:sz w:val="24"/>
          <w:szCs w:val="24"/>
          <w:lang w:val="en-US"/>
        </w:rPr>
        <w:t>BG</w:t>
      </w:r>
      <w:r w:rsidRPr="000A1309">
        <w:rPr>
          <w:sz w:val="24"/>
          <w:szCs w:val="24"/>
          <w:lang w:val="ru-RU"/>
        </w:rPr>
        <w:t xml:space="preserve">21 </w:t>
      </w:r>
      <w:r w:rsidRPr="000A1309">
        <w:rPr>
          <w:sz w:val="24"/>
          <w:szCs w:val="24"/>
          <w:lang w:val="en-US"/>
        </w:rPr>
        <w:t>BNBG</w:t>
      </w:r>
      <w:r w:rsidRPr="000A1309">
        <w:rPr>
          <w:sz w:val="24"/>
          <w:szCs w:val="24"/>
          <w:lang w:val="ru-RU"/>
        </w:rPr>
        <w:t xml:space="preserve"> 9661 3300 1293 01</w:t>
      </w:r>
    </w:p>
    <w:p w:rsidR="00722992" w:rsidRPr="000A1309" w:rsidRDefault="00722992" w:rsidP="00FE1B60">
      <w:pPr>
        <w:pStyle w:val="BodyText2"/>
        <w:spacing w:after="0" w:line="240" w:lineRule="auto"/>
        <w:ind w:left="57" w:firstLine="741"/>
        <w:jc w:val="both"/>
        <w:rPr>
          <w:szCs w:val="24"/>
          <w:lang w:val="bg-BG"/>
        </w:rPr>
      </w:pPr>
      <w:r w:rsidRPr="000A1309">
        <w:rPr>
          <w:szCs w:val="24"/>
          <w:lang w:val="bg-BG"/>
        </w:rPr>
        <w:t xml:space="preserve">Ако участникът избере да представи гаранцията за участие под формата на </w:t>
      </w:r>
      <w:r w:rsidR="00FE1B60">
        <w:rPr>
          <w:szCs w:val="24"/>
          <w:lang w:val="bg-BG"/>
        </w:rPr>
        <w:t>„</w:t>
      </w:r>
      <w:r w:rsidRPr="000A1309">
        <w:rPr>
          <w:szCs w:val="24"/>
          <w:lang w:val="bg-BG"/>
        </w:rPr>
        <w:t>парична сума</w:t>
      </w:r>
      <w:r w:rsidR="00FE1B60">
        <w:rPr>
          <w:szCs w:val="24"/>
          <w:lang w:val="bg-BG"/>
        </w:rPr>
        <w:t>”</w:t>
      </w:r>
      <w:r w:rsidRPr="000A1309">
        <w:rPr>
          <w:szCs w:val="24"/>
          <w:lang w:val="bg-BG"/>
        </w:rPr>
        <w:t xml:space="preserve">, платена по банков път, документът, удостоверяващ платената гаранция, следва да бъде заверен с подпис и печат от съответната банка и да се представи в оригинал. Ако участникът е превел парите по електронен път (електронно банкиране), той следва да завери съответния документ с неговия подпис и печат. </w:t>
      </w:r>
      <w:r w:rsidR="001C24DB">
        <w:rPr>
          <w:szCs w:val="24"/>
          <w:lang w:val="bg-BG"/>
        </w:rPr>
        <w:t xml:space="preserve">Подпечатването на документите се отнася само за тези участници, които са задължени да притежават печат. </w:t>
      </w:r>
      <w:r w:rsidRPr="000A1309">
        <w:rPr>
          <w:szCs w:val="24"/>
          <w:lang w:val="bg-BG"/>
        </w:rPr>
        <w:t xml:space="preserve">В гаранцията за участие следва да бъде посочен предмета на поръчката, за който участникът кандидатства. </w:t>
      </w:r>
    </w:p>
    <w:p w:rsidR="00A426CD" w:rsidRPr="000A1309" w:rsidRDefault="00722992" w:rsidP="00FE1B60">
      <w:pPr>
        <w:pStyle w:val="BodyTextIndent3"/>
        <w:spacing w:after="0"/>
        <w:ind w:left="57" w:firstLine="741"/>
        <w:jc w:val="both"/>
        <w:rPr>
          <w:sz w:val="24"/>
          <w:szCs w:val="24"/>
        </w:rPr>
      </w:pPr>
      <w:r w:rsidRPr="000A1309">
        <w:rPr>
          <w:b/>
          <w:bCs/>
          <w:i/>
          <w:iCs/>
          <w:sz w:val="24"/>
          <w:szCs w:val="24"/>
        </w:rPr>
        <w:t>Гаранцията за участие</w:t>
      </w:r>
      <w:r w:rsidRPr="000A1309">
        <w:rPr>
          <w:sz w:val="24"/>
          <w:szCs w:val="24"/>
        </w:rPr>
        <w:t xml:space="preserve"> е в размер</w:t>
      </w:r>
      <w:r w:rsidR="00640A4C" w:rsidRPr="000A1309">
        <w:rPr>
          <w:sz w:val="24"/>
          <w:szCs w:val="24"/>
        </w:rPr>
        <w:t xml:space="preserve"> на</w:t>
      </w:r>
      <w:r w:rsidR="003673D0" w:rsidRPr="000A1309">
        <w:rPr>
          <w:sz w:val="24"/>
          <w:szCs w:val="24"/>
        </w:rPr>
        <w:t xml:space="preserve"> </w:t>
      </w:r>
      <w:r w:rsidR="008D5A34" w:rsidRPr="00297FD6">
        <w:rPr>
          <w:bCs/>
          <w:i/>
          <w:iCs/>
          <w:sz w:val="24"/>
          <w:szCs w:val="24"/>
        </w:rPr>
        <w:t xml:space="preserve">1 </w:t>
      </w:r>
      <w:r w:rsidR="000F2DDC" w:rsidRPr="00297FD6">
        <w:rPr>
          <w:bCs/>
          <w:i/>
          <w:iCs/>
          <w:sz w:val="24"/>
          <w:szCs w:val="24"/>
        </w:rPr>
        <w:t>384</w:t>
      </w:r>
      <w:r w:rsidR="00CD26EE" w:rsidRPr="00297FD6">
        <w:rPr>
          <w:bCs/>
          <w:i/>
          <w:iCs/>
          <w:sz w:val="24"/>
          <w:szCs w:val="24"/>
        </w:rPr>
        <w:t xml:space="preserve"> </w:t>
      </w:r>
      <w:r w:rsidR="00FE1B60" w:rsidRPr="00297FD6">
        <w:rPr>
          <w:bCs/>
          <w:i/>
          <w:iCs/>
          <w:sz w:val="24"/>
          <w:szCs w:val="24"/>
        </w:rPr>
        <w:t>(</w:t>
      </w:r>
      <w:r w:rsidR="00CD26EE" w:rsidRPr="000A1309">
        <w:rPr>
          <w:bCs/>
          <w:i/>
          <w:iCs/>
          <w:sz w:val="24"/>
          <w:szCs w:val="24"/>
        </w:rPr>
        <w:t>хиляда</w:t>
      </w:r>
      <w:r w:rsidR="008D5A34" w:rsidRPr="000A1309">
        <w:rPr>
          <w:bCs/>
          <w:i/>
          <w:iCs/>
          <w:sz w:val="24"/>
          <w:szCs w:val="24"/>
        </w:rPr>
        <w:t xml:space="preserve"> </w:t>
      </w:r>
      <w:r w:rsidR="000F2DDC">
        <w:rPr>
          <w:bCs/>
          <w:i/>
          <w:iCs/>
          <w:sz w:val="24"/>
          <w:szCs w:val="24"/>
        </w:rPr>
        <w:t>триста осемдесет и четири</w:t>
      </w:r>
      <w:r w:rsidR="00FE1B60">
        <w:rPr>
          <w:bCs/>
          <w:i/>
          <w:iCs/>
          <w:sz w:val="24"/>
          <w:szCs w:val="24"/>
        </w:rPr>
        <w:t>)</w:t>
      </w:r>
      <w:r w:rsidR="008D5A34" w:rsidRPr="000A1309">
        <w:rPr>
          <w:bCs/>
          <w:i/>
          <w:iCs/>
          <w:sz w:val="24"/>
          <w:szCs w:val="24"/>
        </w:rPr>
        <w:t xml:space="preserve"> лева</w:t>
      </w:r>
      <w:r w:rsidR="00D4228E" w:rsidRPr="000A1309">
        <w:rPr>
          <w:sz w:val="24"/>
          <w:szCs w:val="24"/>
        </w:rPr>
        <w:t>.</w:t>
      </w:r>
    </w:p>
    <w:p w:rsidR="00722992" w:rsidRPr="000A1309" w:rsidRDefault="00722992" w:rsidP="00FE1B60">
      <w:pPr>
        <w:spacing w:after="0" w:line="240" w:lineRule="auto"/>
        <w:ind w:left="57" w:firstLine="741"/>
        <w:jc w:val="both"/>
        <w:rPr>
          <w:sz w:val="24"/>
          <w:szCs w:val="24"/>
        </w:rPr>
      </w:pPr>
      <w:r w:rsidRPr="000A1309">
        <w:rPr>
          <w:i/>
          <w:iCs/>
          <w:sz w:val="24"/>
          <w:szCs w:val="24"/>
        </w:rPr>
        <w:t>Задържането</w:t>
      </w:r>
      <w:r w:rsidR="00151025">
        <w:rPr>
          <w:i/>
          <w:iCs/>
          <w:sz w:val="24"/>
          <w:szCs w:val="24"/>
        </w:rPr>
        <w:t>, усвояването</w:t>
      </w:r>
      <w:r w:rsidRPr="000A1309">
        <w:rPr>
          <w:i/>
          <w:iCs/>
          <w:sz w:val="24"/>
          <w:szCs w:val="24"/>
        </w:rPr>
        <w:t xml:space="preserve"> и освобождаването на гаранцията за участие</w:t>
      </w:r>
      <w:r w:rsidRPr="000A1309">
        <w:rPr>
          <w:sz w:val="24"/>
          <w:szCs w:val="24"/>
        </w:rPr>
        <w:t xml:space="preserve"> става при условията и по реда на чл. 61 и чл. 62 от ЗОП.</w:t>
      </w:r>
    </w:p>
    <w:p w:rsidR="008D5A34" w:rsidRPr="000A1309" w:rsidRDefault="008D5A34" w:rsidP="00FE1B60">
      <w:pPr>
        <w:spacing w:after="0" w:line="240" w:lineRule="auto"/>
        <w:ind w:left="57" w:firstLine="741"/>
        <w:jc w:val="both"/>
        <w:rPr>
          <w:sz w:val="24"/>
          <w:szCs w:val="24"/>
        </w:rPr>
      </w:pPr>
      <w:r w:rsidRPr="000A1309">
        <w:rPr>
          <w:iCs/>
          <w:sz w:val="24"/>
          <w:szCs w:val="24"/>
        </w:rPr>
        <w:t>Валидността на гаранцията за участие трябва да бъде със срок на валидност 90 дни</w:t>
      </w:r>
      <w:r w:rsidR="007734D7">
        <w:rPr>
          <w:iCs/>
          <w:sz w:val="24"/>
          <w:szCs w:val="24"/>
        </w:rPr>
        <w:t>, считано от датата на получаване на офертите</w:t>
      </w:r>
      <w:r w:rsidRPr="000A1309">
        <w:rPr>
          <w:iCs/>
          <w:sz w:val="24"/>
          <w:szCs w:val="24"/>
        </w:rPr>
        <w:t>.</w:t>
      </w:r>
    </w:p>
    <w:p w:rsidR="00FE1B60" w:rsidRDefault="00FE1B60" w:rsidP="00FE1B60">
      <w:pPr>
        <w:spacing w:after="0" w:line="240" w:lineRule="auto"/>
        <w:ind w:left="57" w:firstLine="741"/>
        <w:jc w:val="both"/>
        <w:rPr>
          <w:b/>
          <w:bCs/>
          <w:i/>
          <w:sz w:val="24"/>
          <w:szCs w:val="24"/>
        </w:rPr>
      </w:pPr>
    </w:p>
    <w:p w:rsidR="00722992" w:rsidRPr="000A1309" w:rsidRDefault="00722992" w:rsidP="00FE1B60">
      <w:pPr>
        <w:spacing w:after="0" w:line="240" w:lineRule="auto"/>
        <w:ind w:left="57" w:firstLine="741"/>
        <w:jc w:val="both"/>
        <w:rPr>
          <w:b/>
          <w:bCs/>
          <w:i/>
          <w:sz w:val="24"/>
          <w:szCs w:val="24"/>
        </w:rPr>
      </w:pPr>
      <w:r w:rsidRPr="000A1309">
        <w:rPr>
          <w:b/>
          <w:bCs/>
          <w:i/>
          <w:sz w:val="24"/>
          <w:szCs w:val="24"/>
        </w:rPr>
        <w:t>2. Гаранция за изпълнение</w:t>
      </w:r>
    </w:p>
    <w:p w:rsidR="00722992" w:rsidRPr="000A1309" w:rsidRDefault="00722992" w:rsidP="00FE1B60">
      <w:pPr>
        <w:pStyle w:val="BodyTextIndent3"/>
        <w:spacing w:after="0"/>
        <w:ind w:left="57" w:firstLine="741"/>
        <w:jc w:val="both"/>
        <w:rPr>
          <w:sz w:val="24"/>
          <w:szCs w:val="24"/>
        </w:rPr>
      </w:pPr>
      <w:r w:rsidRPr="000A1309">
        <w:rPr>
          <w:b/>
          <w:bCs/>
          <w:i/>
          <w:iCs/>
          <w:sz w:val="24"/>
          <w:szCs w:val="24"/>
        </w:rPr>
        <w:t xml:space="preserve">Гаранцията за изпълнение </w:t>
      </w:r>
      <w:r w:rsidRPr="000A1309">
        <w:rPr>
          <w:sz w:val="24"/>
          <w:szCs w:val="24"/>
        </w:rPr>
        <w:t>е в размер на</w:t>
      </w:r>
      <w:r w:rsidR="008D5A34" w:rsidRPr="000A1309">
        <w:rPr>
          <w:sz w:val="24"/>
          <w:szCs w:val="24"/>
        </w:rPr>
        <w:t xml:space="preserve"> 3 на сто</w:t>
      </w:r>
      <w:r w:rsidRPr="000A1309">
        <w:rPr>
          <w:sz w:val="24"/>
          <w:szCs w:val="24"/>
        </w:rPr>
        <w:t xml:space="preserve"> от стойността на договора за изпълнение на обществената поръчка. </w:t>
      </w:r>
    </w:p>
    <w:p w:rsidR="00722992" w:rsidRPr="000A1309" w:rsidRDefault="00722992" w:rsidP="00FE1B60">
      <w:pPr>
        <w:tabs>
          <w:tab w:val="num" w:pos="0"/>
        </w:tabs>
        <w:spacing w:after="0" w:line="240" w:lineRule="auto"/>
        <w:ind w:left="57" w:firstLine="741"/>
        <w:jc w:val="both"/>
        <w:rPr>
          <w:sz w:val="24"/>
          <w:szCs w:val="24"/>
        </w:rPr>
      </w:pPr>
      <w:r w:rsidRPr="000A1309">
        <w:rPr>
          <w:sz w:val="24"/>
          <w:szCs w:val="24"/>
        </w:rPr>
        <w:t>Гаранцията за изпълнение може да се внесе по банков път или може да се представи под формата на банкова гаранция.</w:t>
      </w:r>
    </w:p>
    <w:p w:rsidR="00722992" w:rsidRPr="000A1309" w:rsidRDefault="00722992" w:rsidP="00FE1B60">
      <w:pPr>
        <w:tabs>
          <w:tab w:val="num" w:pos="0"/>
        </w:tabs>
        <w:spacing w:after="0" w:line="240" w:lineRule="auto"/>
        <w:ind w:left="57" w:firstLine="741"/>
        <w:jc w:val="both"/>
        <w:rPr>
          <w:sz w:val="24"/>
          <w:szCs w:val="24"/>
        </w:rPr>
      </w:pPr>
      <w:r w:rsidRPr="000A1309">
        <w:rPr>
          <w:sz w:val="24"/>
          <w:szCs w:val="24"/>
        </w:rPr>
        <w:t>Участникът сам избира формата на гаранцията за изпълнение.</w:t>
      </w:r>
    </w:p>
    <w:p w:rsidR="00722992" w:rsidRPr="000A1309" w:rsidRDefault="00722992" w:rsidP="00FE1B60">
      <w:pPr>
        <w:tabs>
          <w:tab w:val="num" w:pos="0"/>
          <w:tab w:val="left" w:pos="720"/>
        </w:tabs>
        <w:spacing w:after="0" w:line="240" w:lineRule="auto"/>
        <w:ind w:left="57" w:firstLine="741"/>
        <w:jc w:val="both"/>
        <w:rPr>
          <w:sz w:val="24"/>
          <w:szCs w:val="24"/>
        </w:rPr>
      </w:pPr>
      <w:r w:rsidRPr="000A1309">
        <w:rPr>
          <w:sz w:val="24"/>
          <w:szCs w:val="24"/>
        </w:rPr>
        <w:t>Когато участник в процедурата е обединение, което не е юридическо лице, всеки от участниците в обединението може да бъде наредител по банковата гаранция, съответно вносител на сумата по гаранцията.</w:t>
      </w:r>
    </w:p>
    <w:p w:rsidR="00722992" w:rsidRPr="000A1309" w:rsidRDefault="00722992" w:rsidP="00FE1B60">
      <w:pPr>
        <w:tabs>
          <w:tab w:val="num" w:pos="0"/>
        </w:tabs>
        <w:spacing w:after="0" w:line="240" w:lineRule="auto"/>
        <w:ind w:left="57" w:firstLine="741"/>
        <w:jc w:val="both"/>
        <w:rPr>
          <w:sz w:val="24"/>
          <w:szCs w:val="24"/>
        </w:rPr>
      </w:pPr>
      <w:r w:rsidRPr="000A1309">
        <w:rPr>
          <w:sz w:val="24"/>
          <w:szCs w:val="24"/>
        </w:rPr>
        <w:t>Участникът, опреде</w:t>
      </w:r>
      <w:r w:rsidR="00213178" w:rsidRPr="000A1309">
        <w:rPr>
          <w:sz w:val="24"/>
          <w:szCs w:val="24"/>
        </w:rPr>
        <w:t>л</w:t>
      </w:r>
      <w:r w:rsidRPr="000A1309">
        <w:rPr>
          <w:sz w:val="24"/>
          <w:szCs w:val="24"/>
        </w:rPr>
        <w:t>ен за изпълнител на обществената поръчка, представя банковата гаранция или платежния документ за внесената по банков път гаранция за изпълнение на договора при неговото сключване.</w:t>
      </w:r>
    </w:p>
    <w:p w:rsidR="00722992" w:rsidRPr="000A1309" w:rsidRDefault="00722992" w:rsidP="00FE1B60">
      <w:pPr>
        <w:tabs>
          <w:tab w:val="num" w:pos="0"/>
        </w:tabs>
        <w:spacing w:after="0" w:line="240" w:lineRule="auto"/>
        <w:ind w:left="57" w:firstLine="741"/>
        <w:jc w:val="both"/>
        <w:rPr>
          <w:sz w:val="24"/>
          <w:szCs w:val="24"/>
        </w:rPr>
      </w:pPr>
      <w:r w:rsidRPr="000A1309">
        <w:rPr>
          <w:sz w:val="24"/>
          <w:szCs w:val="24"/>
        </w:rPr>
        <w:t>Гаранцията за изпълнение под формата на парична сума трябва да бъде внесена по следната сметка на възложителя:</w:t>
      </w:r>
    </w:p>
    <w:p w:rsidR="00A9241B" w:rsidRPr="000A1309" w:rsidRDefault="00A9241B" w:rsidP="00FE1B60">
      <w:pPr>
        <w:tabs>
          <w:tab w:val="num" w:pos="0"/>
        </w:tabs>
        <w:spacing w:after="0" w:line="240" w:lineRule="auto"/>
        <w:ind w:left="57" w:firstLine="741"/>
        <w:jc w:val="both"/>
        <w:rPr>
          <w:b/>
          <w:bCs/>
          <w:sz w:val="24"/>
          <w:szCs w:val="24"/>
        </w:rPr>
      </w:pPr>
      <w:r w:rsidRPr="000A1309">
        <w:rPr>
          <w:sz w:val="24"/>
          <w:szCs w:val="24"/>
        </w:rPr>
        <w:t>Банка: БНБ Централно управление</w:t>
      </w:r>
      <w:r w:rsidRPr="00FE1B60">
        <w:rPr>
          <w:bCs/>
          <w:sz w:val="24"/>
          <w:szCs w:val="24"/>
        </w:rPr>
        <w:t>,</w:t>
      </w:r>
    </w:p>
    <w:p w:rsidR="00A9241B" w:rsidRPr="000A1309" w:rsidRDefault="00A9241B" w:rsidP="00FE1B60">
      <w:pPr>
        <w:tabs>
          <w:tab w:val="num" w:pos="0"/>
        </w:tabs>
        <w:spacing w:after="0" w:line="240" w:lineRule="auto"/>
        <w:ind w:left="57" w:firstLine="741"/>
        <w:jc w:val="both"/>
        <w:rPr>
          <w:b/>
          <w:bCs/>
          <w:i/>
          <w:iCs/>
          <w:sz w:val="24"/>
          <w:szCs w:val="24"/>
        </w:rPr>
      </w:pPr>
      <w:r w:rsidRPr="000A1309">
        <w:rPr>
          <w:sz w:val="24"/>
          <w:szCs w:val="24"/>
        </w:rPr>
        <w:t xml:space="preserve">Банков код (BIC): </w:t>
      </w:r>
      <w:r w:rsidRPr="000A1309">
        <w:rPr>
          <w:sz w:val="24"/>
          <w:szCs w:val="24"/>
          <w:lang w:val="en-US"/>
        </w:rPr>
        <w:t>BNBGBGSD</w:t>
      </w:r>
      <w:r w:rsidRPr="00FE1B60">
        <w:rPr>
          <w:bCs/>
          <w:sz w:val="24"/>
          <w:szCs w:val="24"/>
        </w:rPr>
        <w:t>,</w:t>
      </w:r>
    </w:p>
    <w:p w:rsidR="00A9241B" w:rsidRPr="000A1309" w:rsidRDefault="00A9241B" w:rsidP="00FE1B60">
      <w:pPr>
        <w:tabs>
          <w:tab w:val="num" w:pos="0"/>
        </w:tabs>
        <w:spacing w:after="0" w:line="240" w:lineRule="auto"/>
        <w:ind w:left="57" w:firstLine="741"/>
        <w:jc w:val="both"/>
        <w:rPr>
          <w:b/>
          <w:bCs/>
          <w:i/>
          <w:iCs/>
          <w:sz w:val="24"/>
          <w:szCs w:val="24"/>
        </w:rPr>
      </w:pPr>
      <w:r w:rsidRPr="000A1309">
        <w:rPr>
          <w:sz w:val="24"/>
          <w:szCs w:val="24"/>
        </w:rPr>
        <w:t xml:space="preserve">Банкова сметка (IBAN): </w:t>
      </w:r>
      <w:r w:rsidRPr="000A1309">
        <w:rPr>
          <w:sz w:val="24"/>
          <w:szCs w:val="24"/>
          <w:lang w:val="en-US"/>
        </w:rPr>
        <w:t>BG</w:t>
      </w:r>
      <w:r w:rsidRPr="000A1309">
        <w:rPr>
          <w:sz w:val="24"/>
          <w:szCs w:val="24"/>
          <w:lang w:val="ru-RU"/>
        </w:rPr>
        <w:t xml:space="preserve">21 </w:t>
      </w:r>
      <w:r w:rsidRPr="000A1309">
        <w:rPr>
          <w:sz w:val="24"/>
          <w:szCs w:val="24"/>
          <w:lang w:val="en-US"/>
        </w:rPr>
        <w:t>BNBG</w:t>
      </w:r>
      <w:r w:rsidRPr="000A1309">
        <w:rPr>
          <w:sz w:val="24"/>
          <w:szCs w:val="24"/>
          <w:lang w:val="ru-RU"/>
        </w:rPr>
        <w:t xml:space="preserve"> 9661 3300 1293 01</w:t>
      </w:r>
    </w:p>
    <w:p w:rsidR="00722992" w:rsidRPr="000A1309" w:rsidRDefault="00722992" w:rsidP="00FE1B60">
      <w:pPr>
        <w:pStyle w:val="BodyText2"/>
        <w:spacing w:after="0" w:line="240" w:lineRule="auto"/>
        <w:ind w:left="57" w:firstLine="741"/>
        <w:jc w:val="both"/>
        <w:rPr>
          <w:szCs w:val="24"/>
          <w:lang w:val="bg-BG"/>
        </w:rPr>
      </w:pPr>
      <w:r w:rsidRPr="000A1309">
        <w:rPr>
          <w:szCs w:val="24"/>
          <w:lang w:val="bg-BG"/>
        </w:rPr>
        <w:lastRenderedPageBreak/>
        <w:t>Ако участникът, определен за изпълнител, избере да представи гаранцията за изпълнение под формата на парична сума, платена по банков път, документът, удостоверяващ платената гаранция, следва да бъде заверен с подпис и печат от съответната банка и да се представи в оригинал. В случай че участникът е превел парите по електронен път (електронно банкиране), той следва да завери съответния документ с подпис и печат.</w:t>
      </w:r>
      <w:r w:rsidR="00926605" w:rsidRPr="00926605">
        <w:rPr>
          <w:rFonts w:eastAsia="Calibri"/>
          <w:sz w:val="28"/>
          <w:szCs w:val="24"/>
          <w:lang w:val="bg-BG"/>
        </w:rPr>
        <w:t xml:space="preserve"> </w:t>
      </w:r>
      <w:r w:rsidR="00926605" w:rsidRPr="00926605">
        <w:rPr>
          <w:szCs w:val="24"/>
          <w:lang w:val="bg-BG"/>
        </w:rPr>
        <w:t>Подпечатването на документите се отнася само за тези участници, които са задължени да притежават печат.</w:t>
      </w:r>
    </w:p>
    <w:p w:rsidR="00722992" w:rsidRPr="000A1309" w:rsidRDefault="00722992" w:rsidP="00FE1B60">
      <w:pPr>
        <w:spacing w:after="0" w:line="240" w:lineRule="auto"/>
        <w:ind w:left="57" w:firstLine="741"/>
        <w:jc w:val="both"/>
        <w:rPr>
          <w:sz w:val="24"/>
          <w:szCs w:val="24"/>
        </w:rPr>
      </w:pPr>
      <w:r w:rsidRPr="000A1309">
        <w:rPr>
          <w:sz w:val="24"/>
          <w:szCs w:val="24"/>
        </w:rPr>
        <w:t xml:space="preserve">Когато участникът избере гаранцията за изпълнение да бъде банкова, тогава в нея трябва да бъде изрично записано, че тя е безусловна и неотменима, че е в полза на възложителя и че е със срок на валидност </w:t>
      </w:r>
      <w:r w:rsidR="00FE26A2" w:rsidRPr="000A1309">
        <w:rPr>
          <w:sz w:val="24"/>
          <w:szCs w:val="24"/>
        </w:rPr>
        <w:t>60 дни след изтичането на срока на договора</w:t>
      </w:r>
      <w:r w:rsidRPr="000A1309">
        <w:rPr>
          <w:sz w:val="24"/>
          <w:szCs w:val="24"/>
        </w:rPr>
        <w:t>. Същата трябва да бъде открита в съответствие с условията по приложения в документацията образец на банкова гаранция за изпълнение на договора.</w:t>
      </w:r>
    </w:p>
    <w:p w:rsidR="00722992" w:rsidRPr="000A1309" w:rsidRDefault="00722992" w:rsidP="00FE1B60">
      <w:pPr>
        <w:spacing w:after="0" w:line="240" w:lineRule="auto"/>
        <w:ind w:left="57" w:firstLine="741"/>
        <w:jc w:val="both"/>
        <w:rPr>
          <w:sz w:val="24"/>
          <w:szCs w:val="24"/>
        </w:rPr>
      </w:pPr>
      <w:r w:rsidRPr="000A1309">
        <w:rPr>
          <w:sz w:val="24"/>
          <w:szCs w:val="24"/>
        </w:rPr>
        <w:t>При представяне на гаранция в платежното нареждане или в банковата гаранция изрично се посочва договора, за който се представя гаранцията.</w:t>
      </w:r>
    </w:p>
    <w:p w:rsidR="008B53AF" w:rsidRPr="000A1309" w:rsidRDefault="008B53AF" w:rsidP="00FE1B60">
      <w:pPr>
        <w:spacing w:after="0" w:line="240" w:lineRule="auto"/>
        <w:ind w:left="57" w:firstLine="741"/>
        <w:jc w:val="both"/>
        <w:rPr>
          <w:rFonts w:eastAsia="Times New Roman"/>
          <w:sz w:val="24"/>
          <w:szCs w:val="24"/>
          <w:lang w:eastAsia="bg-BG"/>
        </w:rPr>
      </w:pPr>
      <w:r w:rsidRPr="000A1309">
        <w:rPr>
          <w:rFonts w:eastAsia="Times New Roman"/>
          <w:sz w:val="24"/>
          <w:szCs w:val="24"/>
          <w:lang w:eastAsia="bg-BG"/>
        </w:rPr>
        <w:t>Когато кандидатът, участникът или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w:t>
      </w:r>
    </w:p>
    <w:p w:rsidR="002254B1" w:rsidRDefault="002254B1" w:rsidP="000A1309">
      <w:pPr>
        <w:pStyle w:val="Heading2"/>
        <w:spacing w:before="0" w:after="0" w:line="240" w:lineRule="auto"/>
        <w:ind w:left="57" w:right="139" w:firstLine="684"/>
        <w:jc w:val="center"/>
        <w:rPr>
          <w:rFonts w:ascii="Times New Roman" w:hAnsi="Times New Roman"/>
          <w:i w:val="0"/>
          <w:iCs w:val="0"/>
          <w:sz w:val="24"/>
          <w:szCs w:val="24"/>
        </w:rPr>
      </w:pPr>
    </w:p>
    <w:p w:rsidR="00FE1B60" w:rsidRPr="00FE1B60" w:rsidRDefault="00FE1B60" w:rsidP="00FE1B60"/>
    <w:p w:rsidR="00722992" w:rsidRPr="000A1309" w:rsidRDefault="00722992" w:rsidP="000A1309">
      <w:pPr>
        <w:pStyle w:val="Heading2"/>
        <w:spacing w:before="0" w:after="0" w:line="240" w:lineRule="auto"/>
        <w:ind w:left="57" w:right="139" w:firstLine="684"/>
        <w:jc w:val="center"/>
        <w:rPr>
          <w:rFonts w:ascii="Times New Roman" w:hAnsi="Times New Roman"/>
          <w:i w:val="0"/>
          <w:iCs w:val="0"/>
          <w:sz w:val="24"/>
          <w:szCs w:val="24"/>
        </w:rPr>
      </w:pPr>
      <w:r w:rsidRPr="000A1309">
        <w:rPr>
          <w:rFonts w:ascii="Times New Roman" w:hAnsi="Times New Roman"/>
          <w:i w:val="0"/>
          <w:iCs w:val="0"/>
          <w:sz w:val="24"/>
          <w:szCs w:val="24"/>
        </w:rPr>
        <w:t>РАЗДЕЛ VI</w:t>
      </w:r>
    </w:p>
    <w:p w:rsidR="00722992" w:rsidRDefault="00722992" w:rsidP="000A1309">
      <w:pPr>
        <w:spacing w:after="0" w:line="240" w:lineRule="auto"/>
        <w:ind w:firstLine="709"/>
        <w:jc w:val="center"/>
        <w:rPr>
          <w:b/>
          <w:bCs/>
          <w:sz w:val="24"/>
          <w:szCs w:val="24"/>
        </w:rPr>
      </w:pPr>
      <w:r w:rsidRPr="000A1309">
        <w:rPr>
          <w:b/>
          <w:bCs/>
          <w:sz w:val="24"/>
          <w:szCs w:val="24"/>
        </w:rPr>
        <w:t>КОМУНИКАЦИЯ МЕЖДУ ВЪЗЛОЖИТЕЛЯ И УЧАСТНИЦИТЕ</w:t>
      </w:r>
    </w:p>
    <w:p w:rsidR="00FE1B60" w:rsidRPr="000A1309" w:rsidRDefault="00FE1B60" w:rsidP="000A1309">
      <w:pPr>
        <w:spacing w:after="0" w:line="240" w:lineRule="auto"/>
        <w:ind w:firstLine="709"/>
        <w:jc w:val="center"/>
        <w:rPr>
          <w:b/>
          <w:bCs/>
          <w:sz w:val="24"/>
          <w:szCs w:val="24"/>
        </w:rPr>
      </w:pPr>
    </w:p>
    <w:p w:rsidR="00722992" w:rsidRPr="000A1309" w:rsidRDefault="00722992" w:rsidP="000A1309">
      <w:pPr>
        <w:pStyle w:val="BodyTextIndent3"/>
        <w:spacing w:after="0"/>
        <w:ind w:left="0" w:firstLine="709"/>
        <w:jc w:val="both"/>
        <w:rPr>
          <w:sz w:val="24"/>
          <w:szCs w:val="24"/>
        </w:rPr>
      </w:pPr>
      <w:r w:rsidRPr="000A1309">
        <w:rPr>
          <w:sz w:val="24"/>
          <w:szCs w:val="24"/>
        </w:rPr>
        <w:t xml:space="preserve">Всички комуникации и действия на Възложителя и на участниците, свързани с настоящата открита процедура, са в писмен вид. </w:t>
      </w:r>
    </w:p>
    <w:p w:rsidR="00722992" w:rsidRPr="000A1309" w:rsidRDefault="00722992" w:rsidP="000A1309">
      <w:pPr>
        <w:pStyle w:val="BodyTextIndent3"/>
        <w:spacing w:after="0"/>
        <w:ind w:left="0" w:firstLine="709"/>
        <w:jc w:val="both"/>
        <w:rPr>
          <w:sz w:val="24"/>
          <w:szCs w:val="24"/>
        </w:rPr>
      </w:pPr>
      <w:r w:rsidRPr="000A1309">
        <w:rPr>
          <w:sz w:val="24"/>
          <w:szCs w:val="24"/>
        </w:rPr>
        <w:t xml:space="preserve">Участникът може да представя своите писма и уведомления в деловодството на </w:t>
      </w:r>
      <w:r w:rsidR="00FE1B60" w:rsidRPr="000A1309">
        <w:rPr>
          <w:sz w:val="24"/>
          <w:szCs w:val="24"/>
        </w:rPr>
        <w:t xml:space="preserve">Министерството </w:t>
      </w:r>
      <w:r w:rsidRPr="000A1309">
        <w:rPr>
          <w:sz w:val="24"/>
          <w:szCs w:val="24"/>
        </w:rPr>
        <w:t>на здравеопазването, адрес: гр. София 1000, пл. „Света Неделя” № 5, партерен етаж, всеки работен ден; по пощата</w:t>
      </w:r>
      <w:r w:rsidR="00FE1B60">
        <w:rPr>
          <w:sz w:val="24"/>
          <w:szCs w:val="24"/>
        </w:rPr>
        <w:t>;</w:t>
      </w:r>
      <w:r w:rsidRPr="000A1309">
        <w:rPr>
          <w:sz w:val="24"/>
          <w:szCs w:val="24"/>
        </w:rPr>
        <w:t xml:space="preserve"> по факс; по електронен път при условията и по реда на Закона за електронния документ и електронния подпис; чрез препоръчано писмо с обратна разписка или куриерска служба.  </w:t>
      </w:r>
    </w:p>
    <w:p w:rsidR="00722992" w:rsidRPr="000A1309" w:rsidRDefault="00722992" w:rsidP="000A1309">
      <w:pPr>
        <w:pStyle w:val="BodyTextIndent3"/>
        <w:spacing w:after="0"/>
        <w:ind w:left="0" w:firstLine="709"/>
        <w:jc w:val="both"/>
        <w:rPr>
          <w:sz w:val="24"/>
          <w:szCs w:val="24"/>
        </w:rPr>
      </w:pPr>
      <w:r w:rsidRPr="000A1309">
        <w:rPr>
          <w:sz w:val="24"/>
          <w:szCs w:val="24"/>
        </w:rPr>
        <w:t>Решенията на Възложителя, за които той е длъжен да уведоми участниците, се изпращат по факс или по електронен път, или се връчват лично срещу подпис, или се изпращат с препоръчано писмо с обратна разписка, или чрез комбинация от тези средства по избор на Възложителя.</w:t>
      </w:r>
    </w:p>
    <w:p w:rsidR="00722992" w:rsidRPr="000A1309" w:rsidRDefault="00722992" w:rsidP="000A1309">
      <w:pPr>
        <w:pStyle w:val="BodyTextIndent3"/>
        <w:spacing w:after="0"/>
        <w:ind w:left="0" w:firstLine="708"/>
        <w:jc w:val="both"/>
        <w:rPr>
          <w:sz w:val="24"/>
          <w:szCs w:val="24"/>
        </w:rPr>
      </w:pPr>
      <w:r w:rsidRPr="000A1309">
        <w:rPr>
          <w:sz w:val="24"/>
          <w:szCs w:val="24"/>
        </w:rPr>
        <w:t>За получено се счита това уведомление по време на откритата процедура, което е достигнало до адресата на посочения от него адрес. Когато адресатът е сменил своя адрес и не е информирал своевременно за това ответната страна или адресатът не желае да приеме уведомлението, за получено се счита това уведомление, което е достигнало до адреса, известен на изпращача.</w:t>
      </w:r>
    </w:p>
    <w:p w:rsidR="00722992" w:rsidRPr="000A1309" w:rsidRDefault="00722992" w:rsidP="000A1309">
      <w:pPr>
        <w:pStyle w:val="BodyTextIndent3"/>
        <w:spacing w:after="0"/>
        <w:ind w:left="0" w:right="4" w:firstLine="741"/>
        <w:jc w:val="both"/>
        <w:rPr>
          <w:sz w:val="24"/>
          <w:szCs w:val="24"/>
        </w:rPr>
      </w:pPr>
      <w:r w:rsidRPr="000A1309">
        <w:rPr>
          <w:sz w:val="24"/>
          <w:szCs w:val="24"/>
        </w:rPr>
        <w:t xml:space="preserve">При предоставяне на изискванията по поръчката на участниците и при сключването на договора за обществена поръчка Възложителят може да посочи коя част от информацията, </w:t>
      </w:r>
      <w:r w:rsidRPr="000A1309">
        <w:rPr>
          <w:sz w:val="24"/>
          <w:szCs w:val="24"/>
        </w:rPr>
        <w:lastRenderedPageBreak/>
        <w:t>която им предоставя, има конфиденциален характер. Участниците нямат право да разкриват тази информация.</w:t>
      </w:r>
    </w:p>
    <w:p w:rsidR="00722992" w:rsidRPr="000A1309" w:rsidRDefault="00722992" w:rsidP="000A1309">
      <w:pPr>
        <w:pStyle w:val="BodyTextIndent3"/>
        <w:spacing w:after="0"/>
        <w:ind w:left="0" w:right="4" w:firstLine="741"/>
        <w:jc w:val="both"/>
        <w:rPr>
          <w:sz w:val="24"/>
          <w:szCs w:val="24"/>
        </w:rPr>
      </w:pPr>
      <w:r w:rsidRPr="000A1309">
        <w:rPr>
          <w:sz w:val="24"/>
          <w:szCs w:val="24"/>
        </w:rPr>
        <w:t>При подаване на офертата си участникът също може да посочи коя част от нея има конфиденциален характер и да изисква от Възложителя да не я разкрива. Възложителят няма право да разкрива информация, предоставена му от участниците, посочена от тях като конфиденциална по отношение на технически или търговски тайни, с изключение на следните случаи:</w:t>
      </w:r>
    </w:p>
    <w:p w:rsidR="00722992" w:rsidRPr="000A1309" w:rsidRDefault="00722992" w:rsidP="000A1309">
      <w:pPr>
        <w:pStyle w:val="BodyTextIndent3"/>
        <w:spacing w:after="0"/>
        <w:ind w:left="0" w:right="4" w:firstLine="741"/>
        <w:jc w:val="both"/>
        <w:rPr>
          <w:sz w:val="24"/>
          <w:szCs w:val="24"/>
        </w:rPr>
      </w:pPr>
      <w:r w:rsidRPr="000A1309">
        <w:rPr>
          <w:sz w:val="24"/>
          <w:szCs w:val="24"/>
        </w:rPr>
        <w:t>- при изпълнение на задължението от Възложителя да изпрати информация за сключения договор до Агенцията по обществени поръчки;</w:t>
      </w:r>
    </w:p>
    <w:p w:rsidR="00722992" w:rsidRPr="000A1309" w:rsidRDefault="00722992" w:rsidP="000A1309">
      <w:pPr>
        <w:pStyle w:val="BodyTextIndent3"/>
        <w:spacing w:after="0"/>
        <w:ind w:left="0" w:right="4" w:firstLine="741"/>
        <w:jc w:val="both"/>
        <w:rPr>
          <w:sz w:val="24"/>
          <w:szCs w:val="24"/>
        </w:rPr>
      </w:pPr>
      <w:r w:rsidRPr="000A1309">
        <w:rPr>
          <w:sz w:val="24"/>
          <w:szCs w:val="24"/>
        </w:rPr>
        <w:t>- когато при писмено искане от участник, Възложителят изпълни законовото си задължение да му осигури достъп до протокола или предостави копие от протокола. В този случай Възложителят ще положи грижа и може да откаже достъп до информация, съдържаща се в протокола, когато предоставянето й противоречи на нормативен акт или предотвратява, ограничава или нарушава конкуренцията.</w:t>
      </w:r>
    </w:p>
    <w:p w:rsidR="00722992" w:rsidRPr="000A1309" w:rsidRDefault="00722992" w:rsidP="000A1309">
      <w:pPr>
        <w:pStyle w:val="BodyTextIndent3"/>
        <w:tabs>
          <w:tab w:val="num" w:pos="1440"/>
        </w:tabs>
        <w:spacing w:after="0"/>
        <w:ind w:left="0" w:right="4" w:firstLine="741"/>
        <w:jc w:val="both"/>
        <w:rPr>
          <w:sz w:val="24"/>
          <w:szCs w:val="24"/>
        </w:rPr>
      </w:pPr>
      <w:r w:rsidRPr="000A1309">
        <w:rPr>
          <w:sz w:val="24"/>
          <w:szCs w:val="24"/>
        </w:rPr>
        <w:t> Обменът и съхраняването на информация в хода на провеждане на процедурата за възлагане на обществена поръчка се извършват по начин, който гарантира целостта, достоверността и поверителността на информацията.</w:t>
      </w:r>
    </w:p>
    <w:p w:rsidR="00722992" w:rsidRPr="000A1309" w:rsidRDefault="00722992" w:rsidP="000A1309">
      <w:pPr>
        <w:pStyle w:val="CharChar1"/>
        <w:ind w:right="4" w:firstLine="741"/>
        <w:jc w:val="both"/>
        <w:rPr>
          <w:rFonts w:ascii="Times New Roman" w:hAnsi="Times New Roman" w:cs="Times New Roman"/>
          <w:lang w:val="bg-BG"/>
        </w:rPr>
      </w:pPr>
      <w:r w:rsidRPr="000A1309">
        <w:rPr>
          <w:rFonts w:ascii="Times New Roman" w:hAnsi="Times New Roman" w:cs="Times New Roman"/>
          <w:lang w:val="bg-BG"/>
        </w:rPr>
        <w:t xml:space="preserve">Възложителят има право да предостави и електронно копие на документацията за участие или на част от нея на участниците, които са я закупили. </w:t>
      </w:r>
    </w:p>
    <w:p w:rsidR="00722992" w:rsidRPr="000A1309" w:rsidRDefault="00722992" w:rsidP="000A1309">
      <w:pPr>
        <w:pStyle w:val="CharChar1"/>
        <w:ind w:right="4" w:firstLine="741"/>
        <w:jc w:val="both"/>
        <w:rPr>
          <w:rFonts w:ascii="Times New Roman" w:hAnsi="Times New Roman" w:cs="Times New Roman"/>
          <w:lang w:val="bg-BG"/>
        </w:rPr>
      </w:pPr>
      <w:r w:rsidRPr="000A1309">
        <w:rPr>
          <w:rFonts w:ascii="Times New Roman" w:hAnsi="Times New Roman" w:cs="Times New Roman"/>
          <w:lang w:val="bg-BG"/>
        </w:rPr>
        <w:t>Участникът също може да представи някои от документите в офертата си освен в писмен вид и на електронен носител.</w:t>
      </w:r>
    </w:p>
    <w:p w:rsidR="00722992" w:rsidRPr="000A1309" w:rsidRDefault="00722992" w:rsidP="000A1309">
      <w:pPr>
        <w:pStyle w:val="CharChar1"/>
        <w:ind w:right="4" w:firstLine="741"/>
        <w:jc w:val="both"/>
        <w:rPr>
          <w:rFonts w:ascii="Times New Roman" w:hAnsi="Times New Roman" w:cs="Times New Roman"/>
          <w:lang w:val="bg-BG"/>
        </w:rPr>
      </w:pPr>
      <w:r w:rsidRPr="000A1309">
        <w:rPr>
          <w:rFonts w:ascii="Times New Roman" w:hAnsi="Times New Roman" w:cs="Times New Roman"/>
          <w:lang w:val="bg-BG"/>
        </w:rPr>
        <w:t>При различие в съдържанието на документи, представени в писмен вид и на електронен носител, за валидно се счита записаното в писмен вид.</w:t>
      </w:r>
    </w:p>
    <w:p w:rsidR="00722992" w:rsidRPr="000A1309" w:rsidRDefault="00722992" w:rsidP="000A1309">
      <w:pPr>
        <w:pStyle w:val="BodyTextIndent3"/>
        <w:tabs>
          <w:tab w:val="num" w:pos="1440"/>
        </w:tabs>
        <w:spacing w:after="0"/>
        <w:ind w:left="0" w:right="4" w:firstLine="741"/>
        <w:jc w:val="both"/>
        <w:rPr>
          <w:sz w:val="24"/>
          <w:szCs w:val="24"/>
        </w:rPr>
      </w:pPr>
      <w:r w:rsidRPr="000A1309">
        <w:rPr>
          <w:sz w:val="24"/>
          <w:szCs w:val="24"/>
        </w:rPr>
        <w:t>Информация, която е представена само на електронен носител, без да е представена и в писмен вид, няма да се приема като предоставена в процедурата, освен когато е изпратена при условията и по реда на Закона за електронния документ и електронния подпис.</w:t>
      </w:r>
    </w:p>
    <w:p w:rsidR="00790FED" w:rsidRPr="000A1309" w:rsidRDefault="00790FED" w:rsidP="000A1309">
      <w:pPr>
        <w:spacing w:after="0" w:line="240" w:lineRule="auto"/>
        <w:rPr>
          <w:sz w:val="24"/>
          <w:szCs w:val="24"/>
          <w:lang w:val="ru-RU"/>
        </w:rPr>
      </w:pPr>
    </w:p>
    <w:p w:rsidR="00574B70" w:rsidRPr="000A1309" w:rsidRDefault="00574B70" w:rsidP="0066411C">
      <w:pPr>
        <w:spacing w:after="0" w:line="240" w:lineRule="auto"/>
        <w:rPr>
          <w:sz w:val="24"/>
          <w:szCs w:val="24"/>
          <w:lang w:val="ru-RU"/>
        </w:rPr>
      </w:pPr>
    </w:p>
    <w:p w:rsidR="00467F48" w:rsidRPr="000A1309" w:rsidRDefault="00E35D41" w:rsidP="0066411C">
      <w:pPr>
        <w:pStyle w:val="Heading2"/>
        <w:spacing w:before="0" w:after="0" w:line="240" w:lineRule="auto"/>
        <w:jc w:val="center"/>
        <w:rPr>
          <w:rFonts w:ascii="Times New Roman" w:hAnsi="Times New Roman"/>
          <w:i w:val="0"/>
          <w:iCs w:val="0"/>
          <w:sz w:val="24"/>
          <w:szCs w:val="24"/>
        </w:rPr>
      </w:pPr>
      <w:r w:rsidRPr="000A1309">
        <w:rPr>
          <w:rFonts w:ascii="Times New Roman" w:hAnsi="Times New Roman"/>
          <w:i w:val="0"/>
          <w:iCs w:val="0"/>
          <w:sz w:val="24"/>
          <w:szCs w:val="24"/>
        </w:rPr>
        <w:t>РАЗДЕЛ VI</w:t>
      </w:r>
      <w:r w:rsidRPr="000A1309">
        <w:rPr>
          <w:rFonts w:ascii="Times New Roman" w:hAnsi="Times New Roman"/>
          <w:i w:val="0"/>
          <w:iCs w:val="0"/>
          <w:sz w:val="24"/>
          <w:szCs w:val="24"/>
          <w:lang w:val="en-US"/>
        </w:rPr>
        <w:t>I</w:t>
      </w:r>
    </w:p>
    <w:p w:rsidR="00E35D41" w:rsidRDefault="00E35D41" w:rsidP="0066411C">
      <w:pPr>
        <w:spacing w:after="0" w:line="240" w:lineRule="auto"/>
        <w:jc w:val="center"/>
        <w:rPr>
          <w:b/>
          <w:sz w:val="24"/>
          <w:szCs w:val="24"/>
        </w:rPr>
      </w:pPr>
      <w:r w:rsidRPr="000A1309">
        <w:rPr>
          <w:b/>
          <w:sz w:val="24"/>
          <w:szCs w:val="24"/>
        </w:rPr>
        <w:t>УСЛОВИЯ И НАЧИН НА ПЛАЩАНЕ</w:t>
      </w:r>
    </w:p>
    <w:p w:rsidR="0066411C" w:rsidRPr="000A1309" w:rsidRDefault="0066411C" w:rsidP="000A1309">
      <w:pPr>
        <w:spacing w:after="0" w:line="240" w:lineRule="auto"/>
        <w:jc w:val="center"/>
        <w:rPr>
          <w:sz w:val="24"/>
          <w:szCs w:val="24"/>
        </w:rPr>
      </w:pPr>
    </w:p>
    <w:p w:rsidR="00C84F2B" w:rsidRPr="000A1309" w:rsidRDefault="00C84F2B" w:rsidP="0066411C">
      <w:pPr>
        <w:spacing w:after="0" w:line="240" w:lineRule="auto"/>
        <w:ind w:firstLine="720"/>
        <w:jc w:val="both"/>
        <w:rPr>
          <w:bCs/>
          <w:sz w:val="24"/>
          <w:szCs w:val="24"/>
        </w:rPr>
      </w:pPr>
      <w:r w:rsidRPr="000A1309">
        <w:rPr>
          <w:bCs/>
          <w:sz w:val="24"/>
          <w:szCs w:val="24"/>
        </w:rPr>
        <w:t>Възложителят заплаща извършените услуги на етапи както следва:</w:t>
      </w:r>
    </w:p>
    <w:p w:rsidR="00C84F2B" w:rsidRPr="000A1309" w:rsidRDefault="00C84F2B" w:rsidP="0066411C">
      <w:pPr>
        <w:pStyle w:val="ListParagraph"/>
        <w:spacing w:after="0" w:line="240" w:lineRule="auto"/>
        <w:ind w:left="0" w:firstLine="720"/>
        <w:jc w:val="both"/>
        <w:rPr>
          <w:bCs/>
          <w:sz w:val="24"/>
          <w:szCs w:val="24"/>
          <w:lang w:val="ru-RU"/>
        </w:rPr>
      </w:pPr>
      <w:r w:rsidRPr="000A1309">
        <w:rPr>
          <w:bCs/>
          <w:sz w:val="24"/>
          <w:szCs w:val="24"/>
          <w:lang w:val="ru-RU"/>
        </w:rPr>
        <w:t>- след провеждане на всички въвеждащи обучения;</w:t>
      </w:r>
    </w:p>
    <w:p w:rsidR="00C84F2B" w:rsidRPr="0066411C" w:rsidRDefault="00C84F2B" w:rsidP="0066411C">
      <w:pPr>
        <w:pStyle w:val="ListParagraph"/>
        <w:spacing w:after="0" w:line="240" w:lineRule="auto"/>
        <w:ind w:left="0" w:firstLine="720"/>
        <w:jc w:val="both"/>
        <w:rPr>
          <w:bCs/>
          <w:sz w:val="24"/>
          <w:szCs w:val="24"/>
          <w:lang w:val="ru-RU"/>
        </w:rPr>
      </w:pPr>
      <w:r w:rsidRPr="000A1309">
        <w:rPr>
          <w:bCs/>
          <w:sz w:val="24"/>
          <w:szCs w:val="24"/>
          <w:lang w:val="ru-RU"/>
        </w:rPr>
        <w:t>- след провеждане</w:t>
      </w:r>
      <w:r w:rsidR="0066411C">
        <w:rPr>
          <w:bCs/>
          <w:sz w:val="24"/>
          <w:szCs w:val="24"/>
          <w:lang w:val="ru-RU"/>
        </w:rPr>
        <w:t xml:space="preserve"> на всички надграждащи обучения.</w:t>
      </w:r>
    </w:p>
    <w:p w:rsidR="00C84F2B" w:rsidRPr="000A1309" w:rsidRDefault="00C84F2B" w:rsidP="0066411C">
      <w:pPr>
        <w:spacing w:after="0" w:line="240" w:lineRule="auto"/>
        <w:ind w:firstLine="720"/>
        <w:jc w:val="both"/>
        <w:rPr>
          <w:sz w:val="24"/>
          <w:szCs w:val="24"/>
          <w:lang w:val="ru-RU"/>
        </w:rPr>
      </w:pPr>
      <w:r w:rsidRPr="000A1309">
        <w:rPr>
          <w:sz w:val="24"/>
          <w:szCs w:val="24"/>
        </w:rPr>
        <w:t>Заплащането на услугите се извършва в български лева, по банков път, в срок до 30 (тридесет) дни след представяне на фактура-оригинал за стойността на предоставената услуга. Фактурата трябва да е придружена с</w:t>
      </w:r>
      <w:r w:rsidR="00670917" w:rsidRPr="000A1309">
        <w:rPr>
          <w:sz w:val="24"/>
          <w:szCs w:val="24"/>
        </w:rPr>
        <w:t xml:space="preserve"> отчетната документация посочена в Техническ</w:t>
      </w:r>
      <w:r w:rsidR="000A0943" w:rsidRPr="000A1309">
        <w:rPr>
          <w:sz w:val="24"/>
          <w:szCs w:val="24"/>
        </w:rPr>
        <w:t>о</w:t>
      </w:r>
      <w:r w:rsidR="00670917" w:rsidRPr="000A1309">
        <w:rPr>
          <w:sz w:val="24"/>
          <w:szCs w:val="24"/>
        </w:rPr>
        <w:t xml:space="preserve">то задание в т. 4.3. </w:t>
      </w:r>
    </w:p>
    <w:p w:rsidR="00953DBD" w:rsidRPr="000A1309" w:rsidRDefault="00953DBD" w:rsidP="0066411C">
      <w:pPr>
        <w:spacing w:after="0" w:line="240" w:lineRule="auto"/>
        <w:ind w:firstLine="720"/>
        <w:jc w:val="both"/>
        <w:rPr>
          <w:bCs/>
          <w:iCs/>
          <w:sz w:val="24"/>
          <w:szCs w:val="24"/>
        </w:rPr>
      </w:pPr>
      <w:r w:rsidRPr="000A1309">
        <w:rPr>
          <w:bCs/>
          <w:iCs/>
          <w:sz w:val="24"/>
          <w:szCs w:val="24"/>
        </w:rPr>
        <w:t xml:space="preserve">Възложителят заплаща действително направените и признати между страните разходи на Изпълнителя в български лева по банкова сметка на Изпълнителя. </w:t>
      </w:r>
    </w:p>
    <w:p w:rsidR="00D11A61" w:rsidRDefault="00D11A61" w:rsidP="000A1309">
      <w:pPr>
        <w:spacing w:after="0" w:line="240" w:lineRule="auto"/>
        <w:ind w:firstLine="288"/>
        <w:jc w:val="center"/>
        <w:rPr>
          <w:b/>
          <w:bCs/>
          <w:sz w:val="24"/>
          <w:szCs w:val="24"/>
        </w:rPr>
      </w:pPr>
    </w:p>
    <w:p w:rsidR="0066411C" w:rsidRPr="000A1309" w:rsidRDefault="0066411C" w:rsidP="0066411C">
      <w:pPr>
        <w:spacing w:after="0" w:line="240" w:lineRule="auto"/>
        <w:jc w:val="center"/>
        <w:rPr>
          <w:b/>
          <w:bCs/>
          <w:sz w:val="24"/>
          <w:szCs w:val="24"/>
        </w:rPr>
      </w:pPr>
    </w:p>
    <w:p w:rsidR="00934E3A" w:rsidRPr="000A1309" w:rsidRDefault="00934E3A" w:rsidP="0066411C">
      <w:pPr>
        <w:spacing w:after="0" w:line="240" w:lineRule="auto"/>
        <w:jc w:val="center"/>
        <w:rPr>
          <w:b/>
          <w:bCs/>
          <w:sz w:val="24"/>
          <w:szCs w:val="24"/>
        </w:rPr>
      </w:pPr>
      <w:r w:rsidRPr="000A1309">
        <w:rPr>
          <w:b/>
          <w:bCs/>
          <w:sz w:val="24"/>
          <w:szCs w:val="24"/>
        </w:rPr>
        <w:t>ГЛАВА ІІ</w:t>
      </w:r>
    </w:p>
    <w:p w:rsidR="006C4CB5" w:rsidRDefault="006C4CB5" w:rsidP="0066411C">
      <w:pPr>
        <w:spacing w:after="0" w:line="240" w:lineRule="auto"/>
        <w:jc w:val="center"/>
        <w:rPr>
          <w:b/>
          <w:sz w:val="24"/>
          <w:szCs w:val="24"/>
        </w:rPr>
      </w:pPr>
      <w:r w:rsidRPr="000A1309">
        <w:rPr>
          <w:b/>
          <w:sz w:val="24"/>
          <w:szCs w:val="24"/>
        </w:rPr>
        <w:t>ТЕХНИЧЕСКО ЗАДАНИЕ</w:t>
      </w:r>
    </w:p>
    <w:p w:rsidR="0066411C" w:rsidRPr="000A1309" w:rsidRDefault="0066411C" w:rsidP="0066411C">
      <w:pPr>
        <w:spacing w:after="0" w:line="240" w:lineRule="auto"/>
        <w:ind w:firstLine="709"/>
        <w:jc w:val="both"/>
        <w:rPr>
          <w:b/>
          <w:sz w:val="24"/>
          <w:szCs w:val="24"/>
        </w:rPr>
      </w:pPr>
    </w:p>
    <w:p w:rsidR="00BF4AC4" w:rsidRPr="000A1309" w:rsidRDefault="007F16C9" w:rsidP="0066411C">
      <w:pPr>
        <w:spacing w:after="0" w:line="240" w:lineRule="auto"/>
        <w:ind w:firstLine="709"/>
        <w:jc w:val="both"/>
        <w:rPr>
          <w:b/>
          <w:sz w:val="24"/>
          <w:szCs w:val="24"/>
        </w:rPr>
      </w:pPr>
      <w:r w:rsidRPr="000A1309">
        <w:rPr>
          <w:b/>
          <w:sz w:val="24"/>
          <w:szCs w:val="24"/>
        </w:rPr>
        <w:t>1</w:t>
      </w:r>
      <w:r w:rsidR="00BF4AC4" w:rsidRPr="000A1309">
        <w:rPr>
          <w:b/>
          <w:sz w:val="24"/>
          <w:szCs w:val="24"/>
        </w:rPr>
        <w:t xml:space="preserve">. Дейности предмет на възлагане на настоящата обществена поръчка </w:t>
      </w:r>
    </w:p>
    <w:p w:rsidR="00BF4AC4" w:rsidRPr="000A1309" w:rsidRDefault="00BF4AC4" w:rsidP="0066411C">
      <w:pPr>
        <w:spacing w:after="0" w:line="240" w:lineRule="auto"/>
        <w:ind w:firstLine="709"/>
        <w:jc w:val="both"/>
        <w:rPr>
          <w:sz w:val="24"/>
          <w:szCs w:val="24"/>
        </w:rPr>
      </w:pPr>
      <w:r w:rsidRPr="000A1309">
        <w:rPr>
          <w:sz w:val="24"/>
          <w:szCs w:val="24"/>
        </w:rPr>
        <w:t xml:space="preserve">Обучението на персонала на новите услуги ще се провежда на два етапа </w:t>
      </w:r>
      <w:r w:rsidR="0066411C">
        <w:rPr>
          <w:sz w:val="24"/>
          <w:szCs w:val="24"/>
        </w:rPr>
        <w:t>–</w:t>
      </w:r>
      <w:r w:rsidR="00691B05" w:rsidRPr="000A1309">
        <w:rPr>
          <w:sz w:val="24"/>
          <w:szCs w:val="24"/>
        </w:rPr>
        <w:t xml:space="preserve"> </w:t>
      </w:r>
      <w:r w:rsidRPr="000A1309">
        <w:rPr>
          <w:sz w:val="24"/>
          <w:szCs w:val="24"/>
        </w:rPr>
        <w:t>въвеждащо и надграждащо обучение с цел гарантиране на качествения старт на новите услуги.</w:t>
      </w:r>
    </w:p>
    <w:p w:rsidR="00EF01FC" w:rsidRPr="000A1309" w:rsidRDefault="007F16C9" w:rsidP="0066411C">
      <w:pPr>
        <w:spacing w:after="0" w:line="240" w:lineRule="auto"/>
        <w:ind w:firstLine="709"/>
        <w:jc w:val="both"/>
        <w:rPr>
          <w:sz w:val="24"/>
          <w:szCs w:val="24"/>
        </w:rPr>
      </w:pPr>
      <w:r w:rsidRPr="000A1309">
        <w:rPr>
          <w:sz w:val="24"/>
          <w:szCs w:val="24"/>
        </w:rPr>
        <w:t>1</w:t>
      </w:r>
      <w:r w:rsidR="0066411C">
        <w:rPr>
          <w:sz w:val="24"/>
          <w:szCs w:val="24"/>
        </w:rPr>
        <w:t>.1.</w:t>
      </w:r>
      <w:r w:rsidR="00BF4AC4" w:rsidRPr="000A1309">
        <w:rPr>
          <w:sz w:val="24"/>
          <w:szCs w:val="24"/>
        </w:rPr>
        <w:t xml:space="preserve"> </w:t>
      </w:r>
      <w:r w:rsidR="00BF4AC4" w:rsidRPr="000A1309">
        <w:rPr>
          <w:b/>
          <w:sz w:val="24"/>
          <w:szCs w:val="24"/>
        </w:rPr>
        <w:t>Организиране и провеждане на 8 въвеждащи обучения</w:t>
      </w:r>
      <w:r w:rsidR="00BF4AC4" w:rsidRPr="000A1309">
        <w:rPr>
          <w:sz w:val="24"/>
          <w:szCs w:val="24"/>
        </w:rPr>
        <w:t xml:space="preserve"> на персонала на новите услуги </w:t>
      </w:r>
      <w:r w:rsidR="0066411C">
        <w:rPr>
          <w:sz w:val="24"/>
          <w:szCs w:val="24"/>
        </w:rPr>
        <w:t>–</w:t>
      </w:r>
      <w:r w:rsidR="00BF4AC4" w:rsidRPr="000A1309">
        <w:rPr>
          <w:sz w:val="24"/>
          <w:szCs w:val="24"/>
        </w:rPr>
        <w:t xml:space="preserve"> по 1 въвеждащо обучение във всяка от общините: Габрово, Монтана, Пазарджик, Перник, Пловдив, София, Русе и Търговище. Обучението трябва да е в </w:t>
      </w:r>
      <w:r w:rsidR="00BF4AC4" w:rsidRPr="000A1309">
        <w:rPr>
          <w:b/>
          <w:sz w:val="24"/>
          <w:szCs w:val="24"/>
        </w:rPr>
        <w:t xml:space="preserve">1 модул от два дни </w:t>
      </w:r>
      <w:r w:rsidR="0066411C">
        <w:rPr>
          <w:b/>
          <w:sz w:val="24"/>
          <w:szCs w:val="24"/>
        </w:rPr>
        <w:t>–</w:t>
      </w:r>
      <w:r w:rsidR="00BF4AC4" w:rsidRPr="000A1309">
        <w:rPr>
          <w:b/>
          <w:sz w:val="24"/>
          <w:szCs w:val="24"/>
        </w:rPr>
        <w:t xml:space="preserve"> не по-малко от 6 учебни часа дневно</w:t>
      </w:r>
      <w:r w:rsidR="00BF4AC4" w:rsidRPr="000A1309">
        <w:rPr>
          <w:sz w:val="24"/>
          <w:szCs w:val="24"/>
        </w:rPr>
        <w:t xml:space="preserve">. </w:t>
      </w:r>
    </w:p>
    <w:p w:rsidR="00BF4AC4" w:rsidRPr="000A1309" w:rsidRDefault="00BF4AC4" w:rsidP="0066411C">
      <w:pPr>
        <w:spacing w:after="0" w:line="240" w:lineRule="auto"/>
        <w:ind w:firstLine="709"/>
        <w:jc w:val="both"/>
        <w:rPr>
          <w:sz w:val="24"/>
          <w:szCs w:val="24"/>
        </w:rPr>
      </w:pPr>
      <w:r w:rsidRPr="000A1309">
        <w:rPr>
          <w:sz w:val="24"/>
          <w:szCs w:val="24"/>
        </w:rPr>
        <w:t>Теми, които трябва да се разработят и включат в обучението са:</w:t>
      </w:r>
    </w:p>
    <w:p w:rsidR="00BF4AC4" w:rsidRPr="000A1309" w:rsidRDefault="00BF4AC4" w:rsidP="0066411C">
      <w:pPr>
        <w:pStyle w:val="ListParagraph"/>
        <w:numPr>
          <w:ilvl w:val="0"/>
          <w:numId w:val="52"/>
        </w:numPr>
        <w:spacing w:after="0" w:line="240" w:lineRule="auto"/>
        <w:ind w:left="0" w:firstLine="709"/>
        <w:jc w:val="both"/>
        <w:rPr>
          <w:sz w:val="24"/>
          <w:szCs w:val="24"/>
          <w:lang w:val="bg-BG"/>
        </w:rPr>
      </w:pPr>
      <w:r w:rsidRPr="000A1309">
        <w:rPr>
          <w:sz w:val="24"/>
          <w:szCs w:val="24"/>
          <w:lang w:val="bg-BG"/>
        </w:rPr>
        <w:t xml:space="preserve">Въведение в методиките на новите услуги в общността за деца от 0 до 3 г., </w:t>
      </w:r>
      <w:r w:rsidR="00EF01FC" w:rsidRPr="000A1309">
        <w:rPr>
          <w:sz w:val="24"/>
          <w:szCs w:val="24"/>
          <w:lang w:val="bg-BG"/>
        </w:rPr>
        <w:t>разработени</w:t>
      </w:r>
      <w:r w:rsidRPr="000A1309">
        <w:rPr>
          <w:sz w:val="24"/>
          <w:szCs w:val="24"/>
          <w:lang w:val="bg-BG"/>
        </w:rPr>
        <w:t xml:space="preserve"> по проект „ПОСОКА </w:t>
      </w:r>
      <w:r w:rsidR="00CC5E87">
        <w:rPr>
          <w:sz w:val="24"/>
          <w:szCs w:val="24"/>
          <w:lang w:val="bg-BG"/>
        </w:rPr>
        <w:t>–</w:t>
      </w:r>
      <w:r w:rsidRPr="000A1309">
        <w:rPr>
          <w:sz w:val="24"/>
          <w:szCs w:val="24"/>
          <w:lang w:val="bg-BG"/>
        </w:rPr>
        <w:t xml:space="preserve"> семейство</w:t>
      </w:r>
      <w:r w:rsidR="00CC5E87">
        <w:rPr>
          <w:sz w:val="24"/>
          <w:szCs w:val="24"/>
          <w:lang w:val="bg-BG"/>
        </w:rPr>
        <w:t>”</w:t>
      </w:r>
      <w:r w:rsidRPr="000A1309">
        <w:rPr>
          <w:sz w:val="24"/>
          <w:szCs w:val="24"/>
          <w:lang w:val="bg-BG"/>
        </w:rPr>
        <w:t>.</w:t>
      </w:r>
    </w:p>
    <w:p w:rsidR="00BF4AC4" w:rsidRPr="000A1309" w:rsidRDefault="00BF4AC4" w:rsidP="0066411C">
      <w:pPr>
        <w:pStyle w:val="ListParagraph"/>
        <w:numPr>
          <w:ilvl w:val="0"/>
          <w:numId w:val="52"/>
        </w:numPr>
        <w:spacing w:after="0" w:line="240" w:lineRule="auto"/>
        <w:ind w:left="0" w:firstLine="709"/>
        <w:jc w:val="both"/>
        <w:rPr>
          <w:sz w:val="24"/>
          <w:szCs w:val="24"/>
          <w:lang w:val="bg-BG"/>
        </w:rPr>
      </w:pPr>
      <w:r w:rsidRPr="000A1309">
        <w:rPr>
          <w:sz w:val="24"/>
          <w:szCs w:val="24"/>
          <w:lang w:val="bg-BG"/>
        </w:rPr>
        <w:t xml:space="preserve">Развитие на детето от 0 до 3 г. </w:t>
      </w:r>
    </w:p>
    <w:p w:rsidR="00BF4AC4" w:rsidRPr="000A1309" w:rsidRDefault="00BF4AC4" w:rsidP="0066411C">
      <w:pPr>
        <w:pStyle w:val="ListParagraph"/>
        <w:numPr>
          <w:ilvl w:val="0"/>
          <w:numId w:val="52"/>
        </w:numPr>
        <w:spacing w:after="0" w:line="240" w:lineRule="auto"/>
        <w:ind w:left="0" w:firstLine="709"/>
        <w:jc w:val="both"/>
        <w:rPr>
          <w:sz w:val="24"/>
          <w:szCs w:val="24"/>
          <w:lang w:val="bg-BG"/>
        </w:rPr>
      </w:pPr>
      <w:r w:rsidRPr="000A1309">
        <w:rPr>
          <w:sz w:val="24"/>
          <w:szCs w:val="24"/>
          <w:lang w:val="bg-BG"/>
        </w:rPr>
        <w:t>Влияние на институционализацията или други травми върху развитието и поведението на детето до 3 г.</w:t>
      </w:r>
    </w:p>
    <w:p w:rsidR="00BF4AC4" w:rsidRPr="000A1309" w:rsidRDefault="00BF4AC4" w:rsidP="0066411C">
      <w:pPr>
        <w:pStyle w:val="ListParagraph"/>
        <w:numPr>
          <w:ilvl w:val="0"/>
          <w:numId w:val="52"/>
        </w:numPr>
        <w:spacing w:after="0" w:line="240" w:lineRule="auto"/>
        <w:ind w:left="0" w:firstLine="709"/>
        <w:jc w:val="both"/>
        <w:rPr>
          <w:sz w:val="24"/>
          <w:szCs w:val="24"/>
          <w:lang w:val="bg-BG"/>
        </w:rPr>
      </w:pPr>
      <w:r w:rsidRPr="000A1309">
        <w:rPr>
          <w:sz w:val="24"/>
          <w:szCs w:val="24"/>
          <w:lang w:val="bg-BG"/>
        </w:rPr>
        <w:t>Деца с увреждания.</w:t>
      </w:r>
    </w:p>
    <w:p w:rsidR="00BF4AC4" w:rsidRPr="000A1309" w:rsidRDefault="00BF4AC4" w:rsidP="0066411C">
      <w:pPr>
        <w:pStyle w:val="ListParagraph"/>
        <w:numPr>
          <w:ilvl w:val="0"/>
          <w:numId w:val="52"/>
        </w:numPr>
        <w:spacing w:after="0" w:line="240" w:lineRule="auto"/>
        <w:ind w:left="0" w:firstLine="709"/>
        <w:jc w:val="both"/>
        <w:rPr>
          <w:sz w:val="24"/>
          <w:szCs w:val="24"/>
          <w:lang w:val="bg-BG"/>
        </w:rPr>
      </w:pPr>
      <w:r w:rsidRPr="000A1309">
        <w:rPr>
          <w:sz w:val="24"/>
          <w:szCs w:val="24"/>
          <w:lang w:val="ru-RU"/>
        </w:rPr>
        <w:t>Интеграция и социализация на деца от 0</w:t>
      </w:r>
      <w:r w:rsidRPr="000A1309">
        <w:rPr>
          <w:sz w:val="24"/>
          <w:szCs w:val="24"/>
          <w:lang w:val="bg-BG"/>
        </w:rPr>
        <w:t xml:space="preserve"> до </w:t>
      </w:r>
      <w:r w:rsidRPr="000A1309">
        <w:rPr>
          <w:sz w:val="24"/>
          <w:szCs w:val="24"/>
          <w:lang w:val="ru-RU"/>
        </w:rPr>
        <w:t>3</w:t>
      </w:r>
      <w:r w:rsidR="00CC5E87">
        <w:rPr>
          <w:sz w:val="24"/>
          <w:szCs w:val="24"/>
          <w:lang w:val="ru-RU"/>
        </w:rPr>
        <w:t xml:space="preserve"> </w:t>
      </w:r>
      <w:r w:rsidRPr="000A1309">
        <w:rPr>
          <w:sz w:val="24"/>
          <w:szCs w:val="24"/>
          <w:lang w:val="ru-RU"/>
        </w:rPr>
        <w:t xml:space="preserve">г. </w:t>
      </w:r>
      <w:r w:rsidR="00CC5E87">
        <w:rPr>
          <w:sz w:val="24"/>
          <w:szCs w:val="24"/>
          <w:lang w:val="bg-BG"/>
        </w:rPr>
        <w:t>от институции или с увреждания.</w:t>
      </w:r>
    </w:p>
    <w:p w:rsidR="00EF01FC" w:rsidRPr="000A1309" w:rsidRDefault="007F16C9" w:rsidP="0066411C">
      <w:pPr>
        <w:spacing w:after="0" w:line="240" w:lineRule="auto"/>
        <w:ind w:firstLine="709"/>
        <w:jc w:val="both"/>
        <w:rPr>
          <w:sz w:val="24"/>
          <w:szCs w:val="24"/>
        </w:rPr>
      </w:pPr>
      <w:r w:rsidRPr="000A1309">
        <w:rPr>
          <w:sz w:val="24"/>
          <w:szCs w:val="24"/>
        </w:rPr>
        <w:t>1</w:t>
      </w:r>
      <w:r w:rsidR="00CC5E87">
        <w:rPr>
          <w:sz w:val="24"/>
          <w:szCs w:val="24"/>
        </w:rPr>
        <w:t>.</w:t>
      </w:r>
      <w:r w:rsidR="00BF4AC4" w:rsidRPr="000A1309">
        <w:rPr>
          <w:sz w:val="24"/>
          <w:szCs w:val="24"/>
        </w:rPr>
        <w:t xml:space="preserve">2. </w:t>
      </w:r>
      <w:r w:rsidR="00BF4AC4" w:rsidRPr="000A1309">
        <w:rPr>
          <w:b/>
          <w:sz w:val="24"/>
          <w:szCs w:val="24"/>
        </w:rPr>
        <w:t>Организиране и провеждане на 8 надграждащи обучения</w:t>
      </w:r>
      <w:r w:rsidR="00BF4AC4" w:rsidRPr="000A1309">
        <w:rPr>
          <w:sz w:val="24"/>
          <w:szCs w:val="24"/>
        </w:rPr>
        <w:t xml:space="preserve"> на персонала на новите услуги </w:t>
      </w:r>
      <w:r w:rsidR="00CC5E87">
        <w:rPr>
          <w:sz w:val="24"/>
          <w:szCs w:val="24"/>
        </w:rPr>
        <w:t>–</w:t>
      </w:r>
      <w:r w:rsidR="00BF4AC4" w:rsidRPr="000A1309">
        <w:rPr>
          <w:sz w:val="24"/>
          <w:szCs w:val="24"/>
        </w:rPr>
        <w:t xml:space="preserve"> по 1 надграждащо обучение във всяка от общините: Габрово, Монтана, Пазарджик, Перник, Пловдив, София, Русе и Търговище. Обучението трябва да е тридневно в </w:t>
      </w:r>
      <w:r w:rsidR="00BF4AC4" w:rsidRPr="000A1309">
        <w:rPr>
          <w:b/>
          <w:sz w:val="24"/>
          <w:szCs w:val="24"/>
        </w:rPr>
        <w:t xml:space="preserve">2 модула – не по малко от </w:t>
      </w:r>
      <w:r w:rsidR="00AE6542" w:rsidRPr="000A1309">
        <w:rPr>
          <w:b/>
          <w:sz w:val="24"/>
          <w:szCs w:val="24"/>
        </w:rPr>
        <w:t>6 учебни</w:t>
      </w:r>
      <w:r w:rsidR="00BF4AC4" w:rsidRPr="000A1309">
        <w:rPr>
          <w:b/>
          <w:sz w:val="24"/>
          <w:szCs w:val="24"/>
        </w:rPr>
        <w:t xml:space="preserve"> часа дневно</w:t>
      </w:r>
      <w:r w:rsidR="00BF4AC4" w:rsidRPr="000A1309">
        <w:rPr>
          <w:sz w:val="24"/>
          <w:szCs w:val="24"/>
        </w:rPr>
        <w:t xml:space="preserve">. </w:t>
      </w:r>
    </w:p>
    <w:p w:rsidR="00BF4AC4" w:rsidRPr="000A1309" w:rsidRDefault="00BF4AC4" w:rsidP="0066411C">
      <w:pPr>
        <w:spacing w:after="0" w:line="240" w:lineRule="auto"/>
        <w:ind w:firstLine="709"/>
        <w:jc w:val="both"/>
        <w:rPr>
          <w:sz w:val="24"/>
          <w:szCs w:val="24"/>
        </w:rPr>
      </w:pPr>
      <w:r w:rsidRPr="000A1309">
        <w:rPr>
          <w:sz w:val="24"/>
          <w:szCs w:val="24"/>
        </w:rPr>
        <w:t>Теми, които трябва да се разработят и включат в обучението са:</w:t>
      </w:r>
    </w:p>
    <w:p w:rsidR="00BF4AC4" w:rsidRPr="000A1309" w:rsidRDefault="00BF4AC4" w:rsidP="0066411C">
      <w:pPr>
        <w:spacing w:after="0" w:line="240" w:lineRule="auto"/>
        <w:ind w:firstLine="709"/>
        <w:jc w:val="both"/>
        <w:rPr>
          <w:sz w:val="24"/>
          <w:szCs w:val="24"/>
          <w:lang w:val="en-US"/>
        </w:rPr>
      </w:pPr>
      <w:r w:rsidRPr="000A1309">
        <w:rPr>
          <w:sz w:val="24"/>
          <w:szCs w:val="24"/>
        </w:rPr>
        <w:t>Модул 1.</w:t>
      </w:r>
    </w:p>
    <w:p w:rsidR="00BF4AC4" w:rsidRPr="000A1309" w:rsidRDefault="00BF4AC4" w:rsidP="0066411C">
      <w:pPr>
        <w:pStyle w:val="ListParagraph"/>
        <w:numPr>
          <w:ilvl w:val="0"/>
          <w:numId w:val="53"/>
        </w:numPr>
        <w:spacing w:after="0" w:line="240" w:lineRule="auto"/>
        <w:ind w:left="0" w:firstLine="709"/>
        <w:jc w:val="both"/>
        <w:rPr>
          <w:sz w:val="24"/>
          <w:szCs w:val="24"/>
          <w:lang w:val="ru-RU"/>
        </w:rPr>
      </w:pPr>
      <w:r w:rsidRPr="000A1309">
        <w:rPr>
          <w:sz w:val="24"/>
          <w:szCs w:val="24"/>
          <w:lang w:val="bg-BG"/>
        </w:rPr>
        <w:t>Интервенции при</w:t>
      </w:r>
      <w:r w:rsidR="00691B05" w:rsidRPr="000A1309">
        <w:rPr>
          <w:sz w:val="24"/>
          <w:szCs w:val="24"/>
          <w:lang w:val="bg-BG"/>
        </w:rPr>
        <w:t xml:space="preserve"> </w:t>
      </w:r>
      <w:r w:rsidRPr="000A1309">
        <w:rPr>
          <w:sz w:val="24"/>
          <w:szCs w:val="24"/>
          <w:lang w:val="bg-BG"/>
        </w:rPr>
        <w:t xml:space="preserve">емоционални и социално-психологически проблеми на </w:t>
      </w:r>
      <w:r w:rsidRPr="000A1309">
        <w:rPr>
          <w:sz w:val="24"/>
          <w:szCs w:val="24"/>
          <w:lang w:val="ru-RU"/>
        </w:rPr>
        <w:t>деца</w:t>
      </w:r>
      <w:r w:rsidRPr="000A1309">
        <w:rPr>
          <w:sz w:val="24"/>
          <w:szCs w:val="24"/>
          <w:lang w:val="bg-BG"/>
        </w:rPr>
        <w:t>та</w:t>
      </w:r>
      <w:r w:rsidRPr="000A1309">
        <w:rPr>
          <w:sz w:val="24"/>
          <w:szCs w:val="24"/>
          <w:lang w:val="ru-RU"/>
        </w:rPr>
        <w:t xml:space="preserve"> от </w:t>
      </w:r>
      <w:r w:rsidRPr="000A1309">
        <w:rPr>
          <w:sz w:val="24"/>
          <w:szCs w:val="24"/>
          <w:lang w:val="bg-BG"/>
        </w:rPr>
        <w:t xml:space="preserve">0 до </w:t>
      </w:r>
      <w:r w:rsidRPr="000A1309">
        <w:rPr>
          <w:sz w:val="24"/>
          <w:szCs w:val="24"/>
          <w:lang w:val="ru-RU"/>
        </w:rPr>
        <w:t>3</w:t>
      </w:r>
      <w:r w:rsidR="00CC5E87">
        <w:rPr>
          <w:sz w:val="24"/>
          <w:szCs w:val="24"/>
          <w:lang w:val="ru-RU"/>
        </w:rPr>
        <w:t xml:space="preserve"> </w:t>
      </w:r>
      <w:r w:rsidRPr="000A1309">
        <w:rPr>
          <w:sz w:val="24"/>
          <w:szCs w:val="24"/>
          <w:lang w:val="ru-RU"/>
        </w:rPr>
        <w:t>г.</w:t>
      </w:r>
      <w:r w:rsidRPr="000A1309">
        <w:rPr>
          <w:sz w:val="24"/>
          <w:szCs w:val="24"/>
          <w:lang w:val="bg-BG"/>
        </w:rPr>
        <w:t xml:space="preserve"> от институции. М</w:t>
      </w:r>
      <w:r w:rsidRPr="000A1309">
        <w:rPr>
          <w:sz w:val="24"/>
          <w:szCs w:val="24"/>
          <w:lang w:val="ru-RU"/>
        </w:rPr>
        <w:t>етоди</w:t>
      </w:r>
      <w:r w:rsidR="00691B05" w:rsidRPr="000A1309">
        <w:rPr>
          <w:sz w:val="24"/>
          <w:szCs w:val="24"/>
          <w:lang w:val="ru-RU"/>
        </w:rPr>
        <w:t xml:space="preserve"> </w:t>
      </w:r>
      <w:r w:rsidRPr="000A1309">
        <w:rPr>
          <w:sz w:val="24"/>
          <w:szCs w:val="24"/>
          <w:lang w:val="ru-RU"/>
        </w:rPr>
        <w:t xml:space="preserve">за </w:t>
      </w:r>
      <w:r w:rsidRPr="000A1309">
        <w:rPr>
          <w:sz w:val="24"/>
          <w:szCs w:val="24"/>
          <w:lang w:val="bg-BG"/>
        </w:rPr>
        <w:t>работа при травма и скръб. М</w:t>
      </w:r>
      <w:r w:rsidRPr="000A1309">
        <w:rPr>
          <w:sz w:val="24"/>
          <w:szCs w:val="24"/>
          <w:lang w:val="ru-RU"/>
        </w:rPr>
        <w:t>етоди</w:t>
      </w:r>
      <w:r w:rsidRPr="000A1309">
        <w:rPr>
          <w:sz w:val="24"/>
          <w:szCs w:val="24"/>
          <w:lang w:val="bg-BG"/>
        </w:rPr>
        <w:t xml:space="preserve"> за развитие на привързаност, себеуважение, самоконтрол, умение за избор, независимост и др. </w:t>
      </w:r>
    </w:p>
    <w:p w:rsidR="00BF4AC4" w:rsidRPr="000A1309" w:rsidRDefault="00BF4AC4" w:rsidP="0066411C">
      <w:pPr>
        <w:pStyle w:val="ListParagraph"/>
        <w:numPr>
          <w:ilvl w:val="0"/>
          <w:numId w:val="53"/>
        </w:numPr>
        <w:spacing w:after="0" w:line="240" w:lineRule="auto"/>
        <w:ind w:left="0" w:firstLine="709"/>
        <w:jc w:val="both"/>
        <w:rPr>
          <w:sz w:val="24"/>
          <w:szCs w:val="24"/>
          <w:lang w:val="ru-RU"/>
        </w:rPr>
      </w:pPr>
      <w:r w:rsidRPr="000A1309">
        <w:rPr>
          <w:sz w:val="24"/>
          <w:szCs w:val="24"/>
          <w:lang w:val="ru-RU"/>
        </w:rPr>
        <w:t>Индивидуализиране на гриж</w:t>
      </w:r>
      <w:r w:rsidRPr="000A1309">
        <w:rPr>
          <w:sz w:val="24"/>
          <w:szCs w:val="24"/>
          <w:lang w:val="bg-BG"/>
        </w:rPr>
        <w:t>а</w:t>
      </w:r>
      <w:r w:rsidRPr="000A1309">
        <w:rPr>
          <w:sz w:val="24"/>
          <w:szCs w:val="24"/>
          <w:lang w:val="ru-RU"/>
        </w:rPr>
        <w:t>т</w:t>
      </w:r>
      <w:r w:rsidRPr="000A1309">
        <w:rPr>
          <w:sz w:val="24"/>
          <w:szCs w:val="24"/>
          <w:lang w:val="bg-BG"/>
        </w:rPr>
        <w:t>а</w:t>
      </w:r>
      <w:r w:rsidRPr="000A1309">
        <w:rPr>
          <w:sz w:val="24"/>
          <w:szCs w:val="24"/>
          <w:lang w:val="ru-RU"/>
        </w:rPr>
        <w:t xml:space="preserve"> за деца </w:t>
      </w:r>
      <w:r w:rsidRPr="000A1309">
        <w:rPr>
          <w:sz w:val="24"/>
          <w:szCs w:val="24"/>
          <w:lang w:val="bg-BG"/>
        </w:rPr>
        <w:t>и м</w:t>
      </w:r>
      <w:r w:rsidRPr="000A1309">
        <w:rPr>
          <w:sz w:val="24"/>
          <w:szCs w:val="24"/>
          <w:lang w:val="ru-RU"/>
        </w:rPr>
        <w:t>ултидисциплинарна работа в грижата за деца от 0</w:t>
      </w:r>
      <w:r w:rsidRPr="000A1309">
        <w:rPr>
          <w:sz w:val="24"/>
          <w:szCs w:val="24"/>
          <w:lang w:val="bg-BG"/>
        </w:rPr>
        <w:t xml:space="preserve"> до </w:t>
      </w:r>
      <w:r w:rsidRPr="000A1309">
        <w:rPr>
          <w:sz w:val="24"/>
          <w:szCs w:val="24"/>
          <w:lang w:val="ru-RU"/>
        </w:rPr>
        <w:t>3</w:t>
      </w:r>
      <w:r w:rsidR="00CC5E87">
        <w:rPr>
          <w:sz w:val="24"/>
          <w:szCs w:val="24"/>
          <w:lang w:val="ru-RU"/>
        </w:rPr>
        <w:t xml:space="preserve"> </w:t>
      </w:r>
      <w:r w:rsidRPr="000A1309">
        <w:rPr>
          <w:sz w:val="24"/>
          <w:szCs w:val="24"/>
          <w:lang w:val="ru-RU"/>
        </w:rPr>
        <w:t>г.</w:t>
      </w:r>
    </w:p>
    <w:p w:rsidR="00BF4AC4" w:rsidRPr="000A1309" w:rsidRDefault="00BF4AC4" w:rsidP="0066411C">
      <w:pPr>
        <w:spacing w:after="0" w:line="240" w:lineRule="auto"/>
        <w:ind w:firstLine="709"/>
        <w:jc w:val="both"/>
        <w:rPr>
          <w:sz w:val="24"/>
          <w:szCs w:val="24"/>
        </w:rPr>
      </w:pPr>
      <w:r w:rsidRPr="000A1309">
        <w:rPr>
          <w:sz w:val="24"/>
          <w:szCs w:val="24"/>
        </w:rPr>
        <w:t>Модул 2.</w:t>
      </w:r>
    </w:p>
    <w:p w:rsidR="00BF4AC4" w:rsidRPr="000A1309" w:rsidRDefault="00BF4AC4" w:rsidP="0066411C">
      <w:pPr>
        <w:pStyle w:val="ListParagraph"/>
        <w:numPr>
          <w:ilvl w:val="0"/>
          <w:numId w:val="54"/>
        </w:numPr>
        <w:spacing w:after="0" w:line="240" w:lineRule="auto"/>
        <w:ind w:left="0" w:firstLine="709"/>
        <w:jc w:val="both"/>
        <w:rPr>
          <w:sz w:val="24"/>
          <w:szCs w:val="24"/>
          <w:lang w:val="ru-RU"/>
        </w:rPr>
      </w:pPr>
      <w:r w:rsidRPr="000A1309">
        <w:rPr>
          <w:sz w:val="24"/>
          <w:szCs w:val="24"/>
          <w:lang w:val="bg-BG"/>
        </w:rPr>
        <w:t>Интервенции в подкрепа на</w:t>
      </w:r>
      <w:r w:rsidRPr="000A1309">
        <w:rPr>
          <w:sz w:val="24"/>
          <w:szCs w:val="24"/>
          <w:lang w:val="ru-RU"/>
        </w:rPr>
        <w:t xml:space="preserve"> семейства</w:t>
      </w:r>
      <w:r w:rsidRPr="000A1309">
        <w:rPr>
          <w:sz w:val="24"/>
          <w:szCs w:val="24"/>
          <w:lang w:val="bg-BG"/>
        </w:rPr>
        <w:t>та</w:t>
      </w:r>
      <w:r w:rsidRPr="000A1309">
        <w:rPr>
          <w:sz w:val="24"/>
          <w:szCs w:val="24"/>
          <w:lang w:val="ru-RU"/>
        </w:rPr>
        <w:t xml:space="preserve"> на деца от 0</w:t>
      </w:r>
      <w:r w:rsidRPr="000A1309">
        <w:rPr>
          <w:sz w:val="24"/>
          <w:szCs w:val="24"/>
          <w:lang w:val="bg-BG"/>
        </w:rPr>
        <w:t xml:space="preserve"> до </w:t>
      </w:r>
      <w:r w:rsidRPr="000A1309">
        <w:rPr>
          <w:sz w:val="24"/>
          <w:szCs w:val="24"/>
          <w:lang w:val="ru-RU"/>
        </w:rPr>
        <w:t>3</w:t>
      </w:r>
      <w:r w:rsidR="00CC5E87">
        <w:rPr>
          <w:sz w:val="24"/>
          <w:szCs w:val="24"/>
          <w:lang w:val="ru-RU"/>
        </w:rPr>
        <w:t xml:space="preserve"> </w:t>
      </w:r>
      <w:r w:rsidRPr="000A1309">
        <w:rPr>
          <w:sz w:val="24"/>
          <w:szCs w:val="24"/>
          <w:lang w:val="ru-RU"/>
        </w:rPr>
        <w:t>г.</w:t>
      </w:r>
      <w:r w:rsidRPr="000A1309">
        <w:rPr>
          <w:sz w:val="24"/>
          <w:szCs w:val="24"/>
          <w:lang w:val="bg-BG"/>
        </w:rPr>
        <w:t xml:space="preserve"> от целевите групи.</w:t>
      </w:r>
    </w:p>
    <w:p w:rsidR="00BF4AC4" w:rsidRPr="000A1309" w:rsidRDefault="00BF4AC4" w:rsidP="0066411C">
      <w:pPr>
        <w:pStyle w:val="ListParagraph"/>
        <w:spacing w:after="0" w:line="240" w:lineRule="auto"/>
        <w:ind w:left="0" w:firstLine="709"/>
        <w:jc w:val="both"/>
        <w:rPr>
          <w:sz w:val="24"/>
          <w:szCs w:val="24"/>
          <w:lang w:val="ru-RU"/>
        </w:rPr>
      </w:pPr>
      <w:r w:rsidRPr="000A1309">
        <w:rPr>
          <w:sz w:val="24"/>
          <w:szCs w:val="24"/>
          <w:lang w:val="bg-BG"/>
        </w:rPr>
        <w:t>Специфични проблеми и методи на работа с:</w:t>
      </w:r>
    </w:p>
    <w:p w:rsidR="00BF4AC4" w:rsidRPr="000A1309" w:rsidRDefault="00BF4AC4" w:rsidP="0066411C">
      <w:pPr>
        <w:pStyle w:val="ListParagraph"/>
        <w:numPr>
          <w:ilvl w:val="1"/>
          <w:numId w:val="54"/>
        </w:numPr>
        <w:spacing w:after="0" w:line="240" w:lineRule="auto"/>
        <w:ind w:left="0" w:firstLine="709"/>
        <w:jc w:val="both"/>
        <w:rPr>
          <w:sz w:val="24"/>
          <w:szCs w:val="24"/>
          <w:lang w:val="ru-RU"/>
        </w:rPr>
      </w:pPr>
      <w:r w:rsidRPr="000A1309">
        <w:rPr>
          <w:sz w:val="24"/>
          <w:szCs w:val="24"/>
          <w:lang w:val="bg-BG"/>
        </w:rPr>
        <w:t>Биологични семейства на деца, които са били или са в институции и родители в риск да изоставят децата си.</w:t>
      </w:r>
    </w:p>
    <w:p w:rsidR="00BF4AC4" w:rsidRPr="000A1309" w:rsidRDefault="00BF4AC4" w:rsidP="0066411C">
      <w:pPr>
        <w:pStyle w:val="ListParagraph"/>
        <w:numPr>
          <w:ilvl w:val="1"/>
          <w:numId w:val="54"/>
        </w:numPr>
        <w:spacing w:after="0" w:line="240" w:lineRule="auto"/>
        <w:ind w:left="0" w:firstLine="709"/>
        <w:jc w:val="both"/>
        <w:rPr>
          <w:sz w:val="24"/>
          <w:szCs w:val="24"/>
          <w:lang w:val="ru-RU"/>
        </w:rPr>
      </w:pPr>
      <w:r w:rsidRPr="000A1309">
        <w:rPr>
          <w:sz w:val="24"/>
          <w:szCs w:val="24"/>
          <w:lang w:val="bg-BG"/>
        </w:rPr>
        <w:t>Родители на деца с увреждания.</w:t>
      </w:r>
    </w:p>
    <w:p w:rsidR="00BF4AC4" w:rsidRPr="000A1309" w:rsidRDefault="00BF4AC4" w:rsidP="0066411C">
      <w:pPr>
        <w:pStyle w:val="ListParagraph"/>
        <w:numPr>
          <w:ilvl w:val="1"/>
          <w:numId w:val="54"/>
        </w:numPr>
        <w:spacing w:after="0" w:line="240" w:lineRule="auto"/>
        <w:ind w:left="0" w:firstLine="709"/>
        <w:jc w:val="both"/>
        <w:rPr>
          <w:sz w:val="24"/>
          <w:szCs w:val="24"/>
        </w:rPr>
      </w:pPr>
      <w:r w:rsidRPr="000A1309">
        <w:rPr>
          <w:sz w:val="24"/>
          <w:szCs w:val="24"/>
          <w:lang w:val="bg-BG"/>
        </w:rPr>
        <w:t xml:space="preserve">Родители с ментални проблеми. </w:t>
      </w:r>
    </w:p>
    <w:p w:rsidR="00BF4AC4" w:rsidRPr="000A1309" w:rsidRDefault="00BF4AC4" w:rsidP="0066411C">
      <w:pPr>
        <w:pStyle w:val="ListParagraph"/>
        <w:numPr>
          <w:ilvl w:val="1"/>
          <w:numId w:val="54"/>
        </w:numPr>
        <w:spacing w:after="0" w:line="240" w:lineRule="auto"/>
        <w:ind w:left="0" w:firstLine="709"/>
        <w:jc w:val="both"/>
        <w:rPr>
          <w:sz w:val="24"/>
          <w:szCs w:val="24"/>
        </w:rPr>
      </w:pPr>
      <w:r w:rsidRPr="000A1309">
        <w:rPr>
          <w:sz w:val="24"/>
          <w:szCs w:val="24"/>
          <w:lang w:val="bg-BG"/>
        </w:rPr>
        <w:t>Приемни родители и осиновители.</w:t>
      </w:r>
    </w:p>
    <w:p w:rsidR="00BF4AC4" w:rsidRPr="000A1309" w:rsidRDefault="00BF4AC4" w:rsidP="0066411C">
      <w:pPr>
        <w:pStyle w:val="ListParagraph"/>
        <w:spacing w:after="0" w:line="240" w:lineRule="auto"/>
        <w:ind w:left="0" w:firstLine="709"/>
        <w:jc w:val="both"/>
        <w:rPr>
          <w:sz w:val="24"/>
          <w:szCs w:val="24"/>
          <w:lang w:val="bg-BG"/>
        </w:rPr>
      </w:pPr>
    </w:p>
    <w:p w:rsidR="00BF4AC4" w:rsidRPr="000A1309" w:rsidRDefault="00BF4AC4" w:rsidP="0066411C">
      <w:pPr>
        <w:pStyle w:val="ListParagraph"/>
        <w:spacing w:after="0" w:line="240" w:lineRule="auto"/>
        <w:ind w:left="0" w:firstLine="709"/>
        <w:jc w:val="both"/>
        <w:rPr>
          <w:sz w:val="24"/>
          <w:szCs w:val="24"/>
          <w:lang w:val="ru-RU"/>
        </w:rPr>
      </w:pPr>
      <w:r w:rsidRPr="000A1309">
        <w:rPr>
          <w:sz w:val="24"/>
          <w:szCs w:val="24"/>
          <w:lang w:val="bg-BG"/>
        </w:rPr>
        <w:t>По преценка на Изпълнителя във въвеждащото и надграждащото обучение могат да се допълват и други теми обвързани с целите на обучението.</w:t>
      </w:r>
    </w:p>
    <w:p w:rsidR="00CC5E87" w:rsidRDefault="00CC5E87" w:rsidP="0066411C">
      <w:pPr>
        <w:spacing w:after="0" w:line="240" w:lineRule="auto"/>
        <w:ind w:firstLine="709"/>
        <w:jc w:val="both"/>
        <w:rPr>
          <w:b/>
          <w:sz w:val="24"/>
          <w:szCs w:val="24"/>
        </w:rPr>
      </w:pPr>
    </w:p>
    <w:p w:rsidR="008960B8" w:rsidRPr="000A1309" w:rsidRDefault="00CC5E87" w:rsidP="0066411C">
      <w:pPr>
        <w:spacing w:after="0" w:line="240" w:lineRule="auto"/>
        <w:ind w:firstLine="709"/>
        <w:jc w:val="both"/>
        <w:rPr>
          <w:b/>
          <w:sz w:val="24"/>
          <w:szCs w:val="24"/>
        </w:rPr>
      </w:pPr>
      <w:r>
        <w:rPr>
          <w:b/>
          <w:sz w:val="24"/>
          <w:szCs w:val="24"/>
        </w:rPr>
        <w:t xml:space="preserve">2. </w:t>
      </w:r>
      <w:r w:rsidR="008960B8" w:rsidRPr="000A1309">
        <w:rPr>
          <w:b/>
          <w:sz w:val="24"/>
          <w:szCs w:val="24"/>
        </w:rPr>
        <w:t>Начин за провеждане на обучението</w:t>
      </w:r>
    </w:p>
    <w:p w:rsidR="008960B8" w:rsidRPr="000A1309" w:rsidRDefault="008960B8" w:rsidP="0066411C">
      <w:pPr>
        <w:spacing w:after="0" w:line="240" w:lineRule="auto"/>
        <w:ind w:firstLine="709"/>
        <w:jc w:val="both"/>
        <w:rPr>
          <w:sz w:val="24"/>
          <w:szCs w:val="24"/>
        </w:rPr>
      </w:pPr>
      <w:r w:rsidRPr="000A1309">
        <w:rPr>
          <w:sz w:val="24"/>
          <w:szCs w:val="24"/>
        </w:rPr>
        <w:t xml:space="preserve">Комбинация от лекционни и интерактивни техники, осигуряващи на обучаващия се активна роля в процеса на обучението. </w:t>
      </w:r>
    </w:p>
    <w:p w:rsidR="00BF4AC4" w:rsidRPr="000A1309" w:rsidRDefault="00BF4AC4" w:rsidP="0066411C">
      <w:pPr>
        <w:pStyle w:val="ListParagraph"/>
        <w:spacing w:after="0" w:line="240" w:lineRule="auto"/>
        <w:ind w:left="0" w:firstLine="709"/>
        <w:jc w:val="both"/>
        <w:rPr>
          <w:sz w:val="24"/>
          <w:szCs w:val="24"/>
          <w:lang w:val="bg-BG"/>
        </w:rPr>
      </w:pPr>
    </w:p>
    <w:p w:rsidR="00BF4AC4" w:rsidRPr="000A1309" w:rsidRDefault="004774EB" w:rsidP="0066411C">
      <w:pPr>
        <w:spacing w:after="0" w:line="240" w:lineRule="auto"/>
        <w:ind w:firstLine="709"/>
        <w:jc w:val="both"/>
        <w:rPr>
          <w:b/>
          <w:sz w:val="24"/>
          <w:szCs w:val="24"/>
        </w:rPr>
      </w:pPr>
      <w:r w:rsidRPr="000A1309">
        <w:rPr>
          <w:b/>
          <w:sz w:val="24"/>
          <w:szCs w:val="24"/>
        </w:rPr>
        <w:t>3</w:t>
      </w:r>
      <w:r w:rsidR="00BF4AC4" w:rsidRPr="000A1309">
        <w:rPr>
          <w:b/>
          <w:sz w:val="24"/>
          <w:szCs w:val="24"/>
        </w:rPr>
        <w:t xml:space="preserve">. Срок за изпълнение на </w:t>
      </w:r>
      <w:r w:rsidR="003A729D" w:rsidRPr="000A1309">
        <w:rPr>
          <w:b/>
          <w:sz w:val="24"/>
          <w:szCs w:val="24"/>
        </w:rPr>
        <w:t xml:space="preserve">предмета на </w:t>
      </w:r>
      <w:r w:rsidR="00BF4AC4" w:rsidRPr="000A1309">
        <w:rPr>
          <w:b/>
          <w:sz w:val="24"/>
          <w:szCs w:val="24"/>
        </w:rPr>
        <w:t xml:space="preserve">поръчката </w:t>
      </w:r>
    </w:p>
    <w:p w:rsidR="00BF4AC4" w:rsidRPr="000A1309" w:rsidRDefault="003E1A88" w:rsidP="0066411C">
      <w:pPr>
        <w:spacing w:after="0" w:line="240" w:lineRule="auto"/>
        <w:ind w:firstLine="709"/>
        <w:jc w:val="both"/>
        <w:rPr>
          <w:b/>
          <w:sz w:val="24"/>
          <w:szCs w:val="24"/>
        </w:rPr>
      </w:pPr>
      <w:r w:rsidRPr="000A1309">
        <w:rPr>
          <w:b/>
          <w:sz w:val="24"/>
          <w:szCs w:val="24"/>
        </w:rPr>
        <w:t>Въвеждащите обучения</w:t>
      </w:r>
      <w:r w:rsidR="00BF4AC4" w:rsidRPr="000A1309">
        <w:rPr>
          <w:b/>
          <w:sz w:val="24"/>
          <w:szCs w:val="24"/>
        </w:rPr>
        <w:t xml:space="preserve"> трябва да стартира</w:t>
      </w:r>
      <w:r w:rsidRPr="000A1309">
        <w:rPr>
          <w:b/>
          <w:sz w:val="24"/>
          <w:szCs w:val="24"/>
        </w:rPr>
        <w:t>т</w:t>
      </w:r>
      <w:r w:rsidR="00BF4AC4" w:rsidRPr="000A1309">
        <w:rPr>
          <w:b/>
          <w:sz w:val="24"/>
          <w:szCs w:val="24"/>
        </w:rPr>
        <w:t xml:space="preserve"> до </w:t>
      </w:r>
      <w:r w:rsidR="001A3DD9" w:rsidRPr="009B1879">
        <w:rPr>
          <w:b/>
          <w:sz w:val="24"/>
          <w:szCs w:val="24"/>
        </w:rPr>
        <w:t>5</w:t>
      </w:r>
      <w:r w:rsidR="00B5539B" w:rsidRPr="009B1879">
        <w:rPr>
          <w:b/>
          <w:sz w:val="24"/>
          <w:szCs w:val="24"/>
        </w:rPr>
        <w:t xml:space="preserve"> </w:t>
      </w:r>
      <w:r w:rsidR="009B1879" w:rsidRPr="009B1879">
        <w:rPr>
          <w:b/>
          <w:sz w:val="24"/>
          <w:szCs w:val="24"/>
        </w:rPr>
        <w:t>работни</w:t>
      </w:r>
      <w:r w:rsidR="00BF4AC4" w:rsidRPr="009B1879">
        <w:rPr>
          <w:b/>
          <w:sz w:val="24"/>
          <w:szCs w:val="24"/>
        </w:rPr>
        <w:t xml:space="preserve"> дни</w:t>
      </w:r>
      <w:r w:rsidR="00BF4AC4" w:rsidRPr="000A1309">
        <w:rPr>
          <w:b/>
          <w:sz w:val="24"/>
          <w:szCs w:val="24"/>
        </w:rPr>
        <w:t xml:space="preserve"> след подписване на договора</w:t>
      </w:r>
      <w:r w:rsidR="00627B45" w:rsidRPr="000A1309">
        <w:rPr>
          <w:b/>
          <w:sz w:val="24"/>
          <w:szCs w:val="24"/>
        </w:rPr>
        <w:t xml:space="preserve"> с </w:t>
      </w:r>
      <w:r w:rsidR="008B7324" w:rsidRPr="000A1309">
        <w:rPr>
          <w:b/>
          <w:sz w:val="24"/>
          <w:szCs w:val="24"/>
        </w:rPr>
        <w:t>Изпълнител</w:t>
      </w:r>
      <w:r w:rsidR="00C803F5" w:rsidRPr="000A1309">
        <w:rPr>
          <w:b/>
          <w:sz w:val="24"/>
          <w:szCs w:val="24"/>
        </w:rPr>
        <w:t xml:space="preserve"> </w:t>
      </w:r>
      <w:r w:rsidRPr="000A1309">
        <w:rPr>
          <w:b/>
          <w:sz w:val="24"/>
          <w:szCs w:val="24"/>
        </w:rPr>
        <w:t>при</w:t>
      </w:r>
      <w:r w:rsidR="00C803F5" w:rsidRPr="000A1309">
        <w:rPr>
          <w:b/>
          <w:sz w:val="24"/>
          <w:szCs w:val="24"/>
        </w:rPr>
        <w:t xml:space="preserve"> </w:t>
      </w:r>
      <w:r w:rsidR="00627B45" w:rsidRPr="000A1309">
        <w:rPr>
          <w:b/>
          <w:sz w:val="24"/>
          <w:szCs w:val="24"/>
        </w:rPr>
        <w:t>съгласуван</w:t>
      </w:r>
      <w:r w:rsidRPr="000A1309">
        <w:rPr>
          <w:b/>
          <w:sz w:val="24"/>
          <w:szCs w:val="24"/>
        </w:rPr>
        <w:t>и</w:t>
      </w:r>
      <w:r w:rsidR="00627B45" w:rsidRPr="000A1309">
        <w:rPr>
          <w:b/>
          <w:sz w:val="24"/>
          <w:szCs w:val="24"/>
        </w:rPr>
        <w:t xml:space="preserve"> материали с </w:t>
      </w:r>
      <w:r w:rsidR="00C803F5" w:rsidRPr="00C15C44">
        <w:rPr>
          <w:sz w:val="24"/>
          <w:szCs w:val="24"/>
        </w:rPr>
        <w:t>Екипа за управление на проекта</w:t>
      </w:r>
      <w:r w:rsidR="00B5539B">
        <w:rPr>
          <w:sz w:val="24"/>
          <w:szCs w:val="24"/>
        </w:rPr>
        <w:t>.</w:t>
      </w:r>
      <w:r w:rsidR="00C803F5" w:rsidRPr="000A1309">
        <w:rPr>
          <w:sz w:val="24"/>
          <w:szCs w:val="24"/>
        </w:rPr>
        <w:t xml:space="preserve"> </w:t>
      </w:r>
    </w:p>
    <w:p w:rsidR="008F2D0C" w:rsidRPr="000A1309" w:rsidRDefault="00BF4AC4" w:rsidP="0066411C">
      <w:pPr>
        <w:tabs>
          <w:tab w:val="left" w:pos="993"/>
        </w:tabs>
        <w:spacing w:after="0" w:line="240" w:lineRule="auto"/>
        <w:ind w:firstLine="709"/>
        <w:jc w:val="both"/>
        <w:rPr>
          <w:rFonts w:eastAsia="MS Mincho"/>
          <w:sz w:val="24"/>
          <w:szCs w:val="24"/>
          <w:lang w:eastAsia="bg-BG"/>
        </w:rPr>
      </w:pPr>
      <w:r w:rsidRPr="000A1309">
        <w:rPr>
          <w:b/>
          <w:sz w:val="24"/>
          <w:szCs w:val="24"/>
        </w:rPr>
        <w:t>Надграждащото обучение се провежда след въвеждащото об</w:t>
      </w:r>
      <w:r w:rsidR="008D2D8D" w:rsidRPr="000A1309">
        <w:rPr>
          <w:b/>
          <w:sz w:val="24"/>
          <w:szCs w:val="24"/>
        </w:rPr>
        <w:t xml:space="preserve">учение, </w:t>
      </w:r>
      <w:r w:rsidR="003E1A88" w:rsidRPr="000A1309">
        <w:rPr>
          <w:b/>
          <w:sz w:val="24"/>
          <w:szCs w:val="24"/>
        </w:rPr>
        <w:t>при</w:t>
      </w:r>
      <w:r w:rsidR="008B7324" w:rsidRPr="000A1309">
        <w:rPr>
          <w:b/>
          <w:sz w:val="24"/>
          <w:szCs w:val="24"/>
        </w:rPr>
        <w:t xml:space="preserve"> </w:t>
      </w:r>
      <w:r w:rsidR="003E1A88" w:rsidRPr="000A1309">
        <w:rPr>
          <w:b/>
          <w:sz w:val="24"/>
          <w:szCs w:val="24"/>
        </w:rPr>
        <w:t xml:space="preserve">съгласувани материали с </w:t>
      </w:r>
      <w:r w:rsidR="00C803F5" w:rsidRPr="000A1309">
        <w:rPr>
          <w:sz w:val="24"/>
          <w:szCs w:val="24"/>
        </w:rPr>
        <w:t>Екипа за управление на проекта</w:t>
      </w:r>
      <w:r w:rsidR="000C02A7" w:rsidRPr="000A1309">
        <w:rPr>
          <w:sz w:val="24"/>
          <w:szCs w:val="24"/>
        </w:rPr>
        <w:t xml:space="preserve">, но </w:t>
      </w:r>
      <w:r w:rsidR="008D2D8D" w:rsidRPr="000A1309">
        <w:rPr>
          <w:b/>
          <w:sz w:val="24"/>
          <w:szCs w:val="24"/>
        </w:rPr>
        <w:t xml:space="preserve">не по-късно от </w:t>
      </w:r>
      <w:r w:rsidR="008F2D0C" w:rsidRPr="000A1309">
        <w:rPr>
          <w:rFonts w:eastAsia="MS Mincho"/>
          <w:sz w:val="24"/>
          <w:szCs w:val="24"/>
          <w:lang w:eastAsia="bg-BG"/>
        </w:rPr>
        <w:t>края на изпълнение на договора за Безвъзмездна финансова помощ, ко</w:t>
      </w:r>
      <w:r w:rsidR="000B1B42" w:rsidRPr="000A1309">
        <w:rPr>
          <w:rFonts w:eastAsia="MS Mincho"/>
          <w:sz w:val="24"/>
          <w:szCs w:val="24"/>
          <w:lang w:eastAsia="bg-BG"/>
        </w:rPr>
        <w:t>й</w:t>
      </w:r>
      <w:r w:rsidR="008F2D0C" w:rsidRPr="000A1309">
        <w:rPr>
          <w:rFonts w:eastAsia="MS Mincho"/>
          <w:sz w:val="24"/>
          <w:szCs w:val="24"/>
          <w:lang w:eastAsia="bg-BG"/>
        </w:rPr>
        <w:t>то към момента е 25</w:t>
      </w:r>
      <w:r w:rsidR="00CC5E87">
        <w:rPr>
          <w:rFonts w:eastAsia="MS Mincho"/>
          <w:sz w:val="24"/>
          <w:szCs w:val="24"/>
          <w:lang w:eastAsia="bg-BG"/>
        </w:rPr>
        <w:t>.08.</w:t>
      </w:r>
      <w:r w:rsidR="008F2D0C" w:rsidRPr="000A1309">
        <w:rPr>
          <w:rFonts w:eastAsia="MS Mincho"/>
          <w:sz w:val="24"/>
          <w:szCs w:val="24"/>
          <w:lang w:eastAsia="bg-BG"/>
        </w:rPr>
        <w:t>2014 г.</w:t>
      </w:r>
    </w:p>
    <w:p w:rsidR="00CC5E87" w:rsidRPr="00B5539B" w:rsidRDefault="00F60A4F" w:rsidP="0066411C">
      <w:pPr>
        <w:tabs>
          <w:tab w:val="left" w:pos="709"/>
        </w:tabs>
        <w:spacing w:after="0" w:line="240" w:lineRule="auto"/>
        <w:ind w:firstLine="709"/>
        <w:jc w:val="both"/>
        <w:rPr>
          <w:sz w:val="24"/>
          <w:szCs w:val="24"/>
        </w:rPr>
      </w:pPr>
      <w:r w:rsidRPr="00B5539B">
        <w:rPr>
          <w:rFonts w:eastAsia="MS Mincho"/>
          <w:sz w:val="24"/>
          <w:szCs w:val="24"/>
          <w:lang w:eastAsia="bg-BG"/>
        </w:rPr>
        <w:t>Забележка: При промяна на изпълнение на договора за Безвъзмездна финансова помощ срокът за изпълнение на поръчката може да бъде удължен до новия краен срок за изпълнение на договора.</w:t>
      </w:r>
    </w:p>
    <w:p w:rsidR="00BF4AC4" w:rsidRPr="000A1309" w:rsidRDefault="000C02A7" w:rsidP="0066411C">
      <w:pPr>
        <w:tabs>
          <w:tab w:val="left" w:pos="709"/>
        </w:tabs>
        <w:spacing w:after="0" w:line="240" w:lineRule="auto"/>
        <w:ind w:firstLine="709"/>
        <w:jc w:val="both"/>
        <w:rPr>
          <w:b/>
          <w:sz w:val="24"/>
          <w:szCs w:val="24"/>
        </w:rPr>
      </w:pPr>
      <w:r w:rsidRPr="00B5539B">
        <w:rPr>
          <w:b/>
          <w:sz w:val="24"/>
          <w:szCs w:val="24"/>
        </w:rPr>
        <w:t xml:space="preserve">4. </w:t>
      </w:r>
      <w:r w:rsidR="00BF4AC4" w:rsidRPr="00B5539B">
        <w:rPr>
          <w:b/>
          <w:sz w:val="24"/>
          <w:szCs w:val="24"/>
        </w:rPr>
        <w:t>Общи</w:t>
      </w:r>
      <w:r w:rsidR="00BF4AC4" w:rsidRPr="000A1309">
        <w:rPr>
          <w:b/>
          <w:sz w:val="24"/>
          <w:szCs w:val="24"/>
        </w:rPr>
        <w:t xml:space="preserve"> изисквания и условия на възложителя към организацията и провеждането на обучението на персонала на новите услуги.</w:t>
      </w:r>
    </w:p>
    <w:p w:rsidR="00BF4AC4" w:rsidRPr="00EB2D57" w:rsidRDefault="000C02A7" w:rsidP="0066411C">
      <w:pPr>
        <w:tabs>
          <w:tab w:val="left" w:pos="851"/>
        </w:tabs>
        <w:spacing w:after="0" w:line="240" w:lineRule="auto"/>
        <w:ind w:firstLine="709"/>
        <w:jc w:val="both"/>
        <w:rPr>
          <w:sz w:val="24"/>
          <w:szCs w:val="24"/>
        </w:rPr>
      </w:pPr>
      <w:r w:rsidRPr="00EB2D57">
        <w:rPr>
          <w:sz w:val="24"/>
          <w:szCs w:val="24"/>
        </w:rPr>
        <w:t>4</w:t>
      </w:r>
      <w:r w:rsidR="00BF4AC4" w:rsidRPr="00EB2D57">
        <w:rPr>
          <w:sz w:val="24"/>
          <w:szCs w:val="24"/>
        </w:rPr>
        <w:t>.1. Визуално  и графично оформление</w:t>
      </w:r>
    </w:p>
    <w:p w:rsidR="00BF4AC4" w:rsidRPr="000A1309" w:rsidRDefault="00BF4AC4" w:rsidP="0066411C">
      <w:pPr>
        <w:tabs>
          <w:tab w:val="left" w:pos="851"/>
        </w:tabs>
        <w:spacing w:after="0" w:line="240" w:lineRule="auto"/>
        <w:ind w:firstLine="709"/>
        <w:jc w:val="both"/>
        <w:rPr>
          <w:sz w:val="24"/>
          <w:szCs w:val="24"/>
        </w:rPr>
      </w:pPr>
      <w:r w:rsidRPr="000A1309">
        <w:rPr>
          <w:sz w:val="24"/>
          <w:szCs w:val="24"/>
        </w:rPr>
        <w:t>При подготовката на всички печатни обучителни материали, презенатации, лекции и др. материали в рамките на договора</w:t>
      </w:r>
      <w:r w:rsidR="00CC5E87">
        <w:rPr>
          <w:sz w:val="24"/>
          <w:szCs w:val="24"/>
        </w:rPr>
        <w:t xml:space="preserve"> и</w:t>
      </w:r>
      <w:r w:rsidR="0091642C" w:rsidRPr="000A1309">
        <w:rPr>
          <w:sz w:val="24"/>
          <w:szCs w:val="24"/>
        </w:rPr>
        <w:t>зпълнителят се задължава стриктно да спазва указанията на Ръководството за изпълнение на дейности за информиране и публичност по Оперативна програма „Развитие на човешките ресурси”, в сила от 22.07.2011 г.</w:t>
      </w:r>
      <w:r w:rsidR="00CC5E87">
        <w:rPr>
          <w:sz w:val="24"/>
          <w:szCs w:val="24"/>
        </w:rPr>
        <w:t>,</w:t>
      </w:r>
      <w:r w:rsidR="0091642C" w:rsidRPr="000A1309">
        <w:rPr>
          <w:sz w:val="24"/>
          <w:szCs w:val="24"/>
        </w:rPr>
        <w:t xml:space="preserve"> публикуван</w:t>
      </w:r>
      <w:r w:rsidR="00EB2D57">
        <w:rPr>
          <w:sz w:val="24"/>
          <w:szCs w:val="24"/>
        </w:rPr>
        <w:t>о</w:t>
      </w:r>
      <w:r w:rsidR="0091642C" w:rsidRPr="000A1309">
        <w:rPr>
          <w:sz w:val="24"/>
          <w:szCs w:val="24"/>
        </w:rPr>
        <w:t xml:space="preserve"> на </w:t>
      </w:r>
      <w:r w:rsidR="0091642C" w:rsidRPr="000A1309">
        <w:rPr>
          <w:color w:val="0000FF"/>
          <w:sz w:val="24"/>
          <w:szCs w:val="24"/>
          <w:u w:val="single"/>
        </w:rPr>
        <w:t>http://ophrd.government.bg/view_doc.php/3682.</w:t>
      </w:r>
      <w:r w:rsidRPr="000A1309">
        <w:rPr>
          <w:sz w:val="24"/>
          <w:szCs w:val="24"/>
        </w:rPr>
        <w:t xml:space="preserve"> Възложителят си запазва правото да не заплати средства за извършена работа в рамките на договора, ако не са спазени приложимите условия за публичност и визуализация, описани в горецитираното Ръководство.</w:t>
      </w:r>
    </w:p>
    <w:p w:rsidR="00BF4AC4" w:rsidRPr="00EB2D57" w:rsidRDefault="000C02A7" w:rsidP="0066411C">
      <w:pPr>
        <w:tabs>
          <w:tab w:val="left" w:pos="851"/>
        </w:tabs>
        <w:spacing w:after="0" w:line="240" w:lineRule="auto"/>
        <w:ind w:firstLine="709"/>
        <w:jc w:val="both"/>
        <w:rPr>
          <w:sz w:val="24"/>
          <w:szCs w:val="24"/>
        </w:rPr>
      </w:pPr>
      <w:r w:rsidRPr="00EB2D57">
        <w:rPr>
          <w:sz w:val="24"/>
          <w:szCs w:val="24"/>
        </w:rPr>
        <w:t>4</w:t>
      </w:r>
      <w:r w:rsidR="00BF4AC4" w:rsidRPr="00EB2D57">
        <w:rPr>
          <w:sz w:val="24"/>
          <w:szCs w:val="24"/>
        </w:rPr>
        <w:t xml:space="preserve">.2. Съгласуване с </w:t>
      </w:r>
      <w:r w:rsidR="00C803F5" w:rsidRPr="00EB2D57">
        <w:rPr>
          <w:sz w:val="24"/>
          <w:szCs w:val="24"/>
        </w:rPr>
        <w:t>Екипа за управление на проекта</w:t>
      </w:r>
      <w:r w:rsidR="00EB2D57">
        <w:rPr>
          <w:sz w:val="24"/>
          <w:szCs w:val="24"/>
        </w:rPr>
        <w:t xml:space="preserve"> на обученията</w:t>
      </w:r>
    </w:p>
    <w:p w:rsidR="00BF4AC4" w:rsidRPr="000A1309" w:rsidRDefault="00BF4AC4" w:rsidP="0066411C">
      <w:pPr>
        <w:autoSpaceDE w:val="0"/>
        <w:autoSpaceDN w:val="0"/>
        <w:adjustRightInd w:val="0"/>
        <w:spacing w:after="0" w:line="240" w:lineRule="auto"/>
        <w:ind w:firstLine="709"/>
        <w:jc w:val="both"/>
        <w:rPr>
          <w:bCs/>
          <w:sz w:val="24"/>
          <w:szCs w:val="24"/>
        </w:rPr>
      </w:pPr>
      <w:r w:rsidRPr="009B1879">
        <w:rPr>
          <w:bCs/>
          <w:sz w:val="24"/>
          <w:szCs w:val="24"/>
        </w:rPr>
        <w:t>Изпълнителят</w:t>
      </w:r>
      <w:r w:rsidR="008E208F" w:rsidRPr="009B1879">
        <w:rPr>
          <w:bCs/>
          <w:sz w:val="24"/>
          <w:szCs w:val="24"/>
          <w:lang w:val="ru-RU"/>
        </w:rPr>
        <w:t xml:space="preserve"> </w:t>
      </w:r>
      <w:r w:rsidRPr="009B1879">
        <w:rPr>
          <w:bCs/>
          <w:sz w:val="24"/>
          <w:szCs w:val="24"/>
        </w:rPr>
        <w:t>в</w:t>
      </w:r>
      <w:r w:rsidRPr="009B1879">
        <w:rPr>
          <w:bCs/>
          <w:sz w:val="24"/>
          <w:szCs w:val="24"/>
          <w:lang w:val="ru-RU"/>
        </w:rPr>
        <w:t xml:space="preserve"> срок </w:t>
      </w:r>
      <w:r w:rsidRPr="009B1879">
        <w:rPr>
          <w:bCs/>
          <w:sz w:val="24"/>
          <w:szCs w:val="24"/>
        </w:rPr>
        <w:t>до</w:t>
      </w:r>
      <w:r w:rsidR="009B1879" w:rsidRPr="009B1879">
        <w:rPr>
          <w:bCs/>
          <w:sz w:val="24"/>
          <w:szCs w:val="24"/>
          <w:lang w:val="ru-RU"/>
        </w:rPr>
        <w:t xml:space="preserve"> 3</w:t>
      </w:r>
      <w:r w:rsidR="009B1879" w:rsidRPr="009B1879">
        <w:t xml:space="preserve"> </w:t>
      </w:r>
      <w:r w:rsidR="009B1879" w:rsidRPr="009B1879">
        <w:rPr>
          <w:bCs/>
          <w:sz w:val="24"/>
          <w:szCs w:val="24"/>
          <w:lang w:val="ru-RU"/>
        </w:rPr>
        <w:t xml:space="preserve">работни </w:t>
      </w:r>
      <w:r w:rsidRPr="009B1879">
        <w:rPr>
          <w:bCs/>
          <w:sz w:val="24"/>
          <w:szCs w:val="24"/>
          <w:lang w:val="ru-RU"/>
        </w:rPr>
        <w:t>дни от сключване</w:t>
      </w:r>
      <w:r w:rsidRPr="000A1309">
        <w:rPr>
          <w:bCs/>
          <w:sz w:val="24"/>
          <w:szCs w:val="24"/>
          <w:lang w:val="ru-RU"/>
        </w:rPr>
        <w:t xml:space="preserve"> на </w:t>
      </w:r>
      <w:r w:rsidRPr="000A1309">
        <w:rPr>
          <w:bCs/>
          <w:sz w:val="24"/>
          <w:szCs w:val="24"/>
        </w:rPr>
        <w:t xml:space="preserve">договор </w:t>
      </w:r>
      <w:r w:rsidRPr="000A1309">
        <w:rPr>
          <w:bCs/>
          <w:sz w:val="24"/>
          <w:szCs w:val="24"/>
          <w:lang w:val="ru-RU"/>
        </w:rPr>
        <w:t>с Възложителя</w:t>
      </w:r>
      <w:r w:rsidRPr="000A1309">
        <w:rPr>
          <w:bCs/>
          <w:sz w:val="24"/>
          <w:szCs w:val="24"/>
        </w:rPr>
        <w:t>, следва да</w:t>
      </w:r>
      <w:r w:rsidR="008E208F" w:rsidRPr="000A1309">
        <w:rPr>
          <w:bCs/>
          <w:sz w:val="24"/>
          <w:szCs w:val="24"/>
          <w:lang w:val="ru-RU"/>
        </w:rPr>
        <w:t xml:space="preserve"> </w:t>
      </w:r>
      <w:r w:rsidR="007A1FA4" w:rsidRPr="000A1309">
        <w:rPr>
          <w:sz w:val="24"/>
          <w:szCs w:val="24"/>
        </w:rPr>
        <w:t xml:space="preserve">представи на </w:t>
      </w:r>
      <w:r w:rsidR="00C803F5" w:rsidRPr="000A1309">
        <w:rPr>
          <w:sz w:val="24"/>
          <w:szCs w:val="24"/>
        </w:rPr>
        <w:t xml:space="preserve">Екипа за управление на проекта </w:t>
      </w:r>
      <w:r w:rsidR="007A1FA4" w:rsidRPr="000A1309">
        <w:rPr>
          <w:sz w:val="24"/>
          <w:szCs w:val="24"/>
        </w:rPr>
        <w:t>за съгласуване</w:t>
      </w:r>
      <w:r w:rsidR="00554E86" w:rsidRPr="000A1309">
        <w:rPr>
          <w:sz w:val="24"/>
          <w:szCs w:val="24"/>
        </w:rPr>
        <w:t xml:space="preserve"> следните материали</w:t>
      </w:r>
      <w:r w:rsidRPr="000A1309">
        <w:rPr>
          <w:bCs/>
          <w:sz w:val="24"/>
          <w:szCs w:val="24"/>
        </w:rPr>
        <w:t>:</w:t>
      </w:r>
    </w:p>
    <w:p w:rsidR="00BF4AC4" w:rsidRPr="000A1309" w:rsidRDefault="00BF4AC4" w:rsidP="0066411C">
      <w:pPr>
        <w:shd w:val="clear" w:color="auto" w:fill="FFFFFF"/>
        <w:spacing w:after="0" w:line="240" w:lineRule="auto"/>
        <w:ind w:firstLine="709"/>
        <w:jc w:val="both"/>
        <w:rPr>
          <w:bCs/>
          <w:sz w:val="24"/>
          <w:szCs w:val="24"/>
          <w:lang w:val="ru-RU"/>
        </w:rPr>
      </w:pPr>
      <w:r w:rsidRPr="000A1309">
        <w:rPr>
          <w:b/>
          <w:bCs/>
          <w:sz w:val="24"/>
          <w:szCs w:val="24"/>
        </w:rPr>
        <w:t>-</w:t>
      </w:r>
      <w:r w:rsidR="00AE480D" w:rsidRPr="000A1309">
        <w:rPr>
          <w:bCs/>
          <w:sz w:val="24"/>
          <w:szCs w:val="24"/>
          <w:lang w:val="ru-RU"/>
        </w:rPr>
        <w:t xml:space="preserve"> разработ</w:t>
      </w:r>
      <w:r w:rsidR="00AE480D" w:rsidRPr="000A1309">
        <w:rPr>
          <w:bCs/>
          <w:sz w:val="24"/>
          <w:szCs w:val="24"/>
        </w:rPr>
        <w:t>ени</w:t>
      </w:r>
      <w:r w:rsidRPr="000A1309">
        <w:rPr>
          <w:bCs/>
          <w:sz w:val="24"/>
          <w:szCs w:val="24"/>
          <w:lang w:val="ru-RU"/>
        </w:rPr>
        <w:t xml:space="preserve"> детайлн</w:t>
      </w:r>
      <w:r w:rsidRPr="000A1309">
        <w:rPr>
          <w:bCs/>
          <w:sz w:val="24"/>
          <w:szCs w:val="24"/>
        </w:rPr>
        <w:t>и</w:t>
      </w:r>
      <w:r w:rsidRPr="000A1309">
        <w:rPr>
          <w:bCs/>
          <w:sz w:val="24"/>
          <w:szCs w:val="24"/>
          <w:lang w:val="ru-RU"/>
        </w:rPr>
        <w:t xml:space="preserve"> програм</w:t>
      </w:r>
      <w:r w:rsidRPr="000A1309">
        <w:rPr>
          <w:bCs/>
          <w:sz w:val="24"/>
          <w:szCs w:val="24"/>
        </w:rPr>
        <w:t xml:space="preserve">и </w:t>
      </w:r>
      <w:r w:rsidRPr="000A1309">
        <w:rPr>
          <w:bCs/>
          <w:sz w:val="24"/>
          <w:szCs w:val="24"/>
          <w:lang w:val="ru-RU"/>
        </w:rPr>
        <w:t>за обучени</w:t>
      </w:r>
      <w:r w:rsidRPr="000A1309">
        <w:rPr>
          <w:bCs/>
          <w:sz w:val="24"/>
          <w:szCs w:val="24"/>
        </w:rPr>
        <w:t>ята</w:t>
      </w:r>
      <w:r w:rsidRPr="000A1309">
        <w:rPr>
          <w:bCs/>
          <w:sz w:val="24"/>
          <w:szCs w:val="24"/>
          <w:lang w:val="ru-RU"/>
        </w:rPr>
        <w:t xml:space="preserve"> по посочените в заданието теми, така че да са релевантни към заложените цели</w:t>
      </w:r>
      <w:r w:rsidRPr="000A1309">
        <w:rPr>
          <w:bCs/>
          <w:sz w:val="24"/>
          <w:szCs w:val="24"/>
        </w:rPr>
        <w:t>. Програмите трябва да са за всяка община, съобразно услугите, които ще предлага;</w:t>
      </w:r>
    </w:p>
    <w:p w:rsidR="00BF4AC4" w:rsidRPr="000A1309" w:rsidRDefault="00BF4AC4" w:rsidP="0066411C">
      <w:pPr>
        <w:shd w:val="clear" w:color="auto" w:fill="FFFFFF"/>
        <w:spacing w:after="0" w:line="240" w:lineRule="auto"/>
        <w:ind w:firstLine="709"/>
        <w:jc w:val="both"/>
        <w:rPr>
          <w:bCs/>
          <w:sz w:val="24"/>
          <w:szCs w:val="24"/>
        </w:rPr>
      </w:pPr>
      <w:r w:rsidRPr="000A1309">
        <w:rPr>
          <w:b/>
          <w:bCs/>
          <w:sz w:val="24"/>
          <w:szCs w:val="24"/>
        </w:rPr>
        <w:t xml:space="preserve">- </w:t>
      </w:r>
      <w:r w:rsidR="00AE480D" w:rsidRPr="000A1309">
        <w:rPr>
          <w:bCs/>
          <w:sz w:val="24"/>
          <w:szCs w:val="24"/>
          <w:lang w:val="ru-RU"/>
        </w:rPr>
        <w:t>разработ</w:t>
      </w:r>
      <w:r w:rsidR="00AE480D" w:rsidRPr="000A1309">
        <w:rPr>
          <w:bCs/>
          <w:sz w:val="24"/>
          <w:szCs w:val="24"/>
        </w:rPr>
        <w:t>ени</w:t>
      </w:r>
      <w:r w:rsidR="00AE480D" w:rsidRPr="000A1309">
        <w:rPr>
          <w:bCs/>
          <w:sz w:val="24"/>
          <w:szCs w:val="24"/>
          <w:lang w:val="ru-RU"/>
        </w:rPr>
        <w:t xml:space="preserve"> и представ</w:t>
      </w:r>
      <w:r w:rsidR="00AE480D" w:rsidRPr="000A1309">
        <w:rPr>
          <w:bCs/>
          <w:sz w:val="24"/>
          <w:szCs w:val="24"/>
        </w:rPr>
        <w:t>ени</w:t>
      </w:r>
      <w:r w:rsidRPr="000A1309">
        <w:rPr>
          <w:bCs/>
          <w:sz w:val="24"/>
          <w:szCs w:val="24"/>
          <w:lang w:val="ru-RU"/>
        </w:rPr>
        <w:t xml:space="preserve"> материали за участниците в обучение</w:t>
      </w:r>
      <w:r w:rsidRPr="000A1309">
        <w:rPr>
          <w:bCs/>
          <w:sz w:val="24"/>
          <w:szCs w:val="24"/>
        </w:rPr>
        <w:t>т</w:t>
      </w:r>
      <w:r w:rsidRPr="000A1309">
        <w:rPr>
          <w:bCs/>
          <w:sz w:val="24"/>
          <w:szCs w:val="24"/>
          <w:lang w:val="ru-RU"/>
        </w:rPr>
        <w:t>о по всяка от предложените теми в писмен вид, свързани с предмета на обучението, както и други материали, подкрепящи темите за всеки обучителен модул</w:t>
      </w:r>
      <w:r w:rsidRPr="000A1309">
        <w:rPr>
          <w:sz w:val="24"/>
          <w:szCs w:val="24"/>
          <w:lang w:val="ru-RU"/>
        </w:rPr>
        <w:t>;</w:t>
      </w:r>
    </w:p>
    <w:p w:rsidR="00BF4AC4" w:rsidRPr="000A1309" w:rsidRDefault="00BF4AC4" w:rsidP="0066411C">
      <w:pPr>
        <w:shd w:val="clear" w:color="auto" w:fill="FFFFFF"/>
        <w:spacing w:after="0" w:line="240" w:lineRule="auto"/>
        <w:ind w:firstLine="709"/>
        <w:jc w:val="both"/>
        <w:rPr>
          <w:bCs/>
          <w:sz w:val="24"/>
          <w:szCs w:val="24"/>
        </w:rPr>
      </w:pPr>
      <w:r w:rsidRPr="000A1309">
        <w:rPr>
          <w:b/>
          <w:bCs/>
          <w:sz w:val="24"/>
          <w:szCs w:val="24"/>
        </w:rPr>
        <w:t>-</w:t>
      </w:r>
      <w:r w:rsidRPr="000A1309">
        <w:rPr>
          <w:bCs/>
          <w:sz w:val="24"/>
          <w:szCs w:val="24"/>
          <w:lang w:val="ru-RU"/>
        </w:rPr>
        <w:t xml:space="preserve"> представ</w:t>
      </w:r>
      <w:r w:rsidR="00AE480D" w:rsidRPr="000A1309">
        <w:rPr>
          <w:bCs/>
          <w:sz w:val="24"/>
          <w:szCs w:val="24"/>
        </w:rPr>
        <w:t>ена</w:t>
      </w:r>
      <w:r w:rsidRPr="000A1309">
        <w:rPr>
          <w:bCs/>
          <w:sz w:val="24"/>
          <w:szCs w:val="24"/>
          <w:lang w:val="ru-RU"/>
        </w:rPr>
        <w:t xml:space="preserve"> форма за обратна връзка от участниците за ефективността на проведеното обучение</w:t>
      </w:r>
      <w:r w:rsidRPr="000A1309">
        <w:rPr>
          <w:bCs/>
          <w:sz w:val="24"/>
          <w:szCs w:val="24"/>
        </w:rPr>
        <w:t>;</w:t>
      </w:r>
    </w:p>
    <w:p w:rsidR="00BF4AC4" w:rsidRPr="000A1309" w:rsidRDefault="00C803F5" w:rsidP="0066411C">
      <w:pPr>
        <w:autoSpaceDE w:val="0"/>
        <w:autoSpaceDN w:val="0"/>
        <w:adjustRightInd w:val="0"/>
        <w:spacing w:after="0" w:line="240" w:lineRule="auto"/>
        <w:ind w:firstLine="709"/>
        <w:jc w:val="both"/>
        <w:rPr>
          <w:bCs/>
          <w:sz w:val="24"/>
          <w:szCs w:val="24"/>
        </w:rPr>
      </w:pPr>
      <w:r w:rsidRPr="000A1309">
        <w:rPr>
          <w:sz w:val="24"/>
          <w:szCs w:val="24"/>
        </w:rPr>
        <w:t xml:space="preserve">Екипа за управление на проекта </w:t>
      </w:r>
      <w:r w:rsidR="00BF4AC4" w:rsidRPr="000A1309">
        <w:rPr>
          <w:bCs/>
          <w:sz w:val="24"/>
          <w:szCs w:val="24"/>
        </w:rPr>
        <w:t>в</w:t>
      </w:r>
      <w:r w:rsidR="00BF4AC4" w:rsidRPr="000A1309">
        <w:rPr>
          <w:bCs/>
          <w:sz w:val="24"/>
          <w:szCs w:val="24"/>
          <w:lang w:val="ru-RU"/>
        </w:rPr>
        <w:t xml:space="preserve"> срок </w:t>
      </w:r>
      <w:r w:rsidR="00BF4AC4" w:rsidRPr="000A1309">
        <w:rPr>
          <w:bCs/>
          <w:sz w:val="24"/>
          <w:szCs w:val="24"/>
        </w:rPr>
        <w:t>до</w:t>
      </w:r>
      <w:r w:rsidR="00BF4AC4" w:rsidRPr="000A1309">
        <w:rPr>
          <w:bCs/>
          <w:sz w:val="24"/>
          <w:szCs w:val="24"/>
          <w:lang w:val="ru-RU"/>
        </w:rPr>
        <w:t xml:space="preserve"> </w:t>
      </w:r>
      <w:r w:rsidR="00C15C44" w:rsidRPr="009B1879">
        <w:rPr>
          <w:bCs/>
          <w:sz w:val="24"/>
          <w:szCs w:val="24"/>
          <w:lang w:val="ru-RU"/>
        </w:rPr>
        <w:t>2</w:t>
      </w:r>
      <w:r w:rsidR="00BF4AC4" w:rsidRPr="009B1879">
        <w:rPr>
          <w:bCs/>
          <w:sz w:val="24"/>
          <w:szCs w:val="24"/>
          <w:lang w:val="ru-RU"/>
        </w:rPr>
        <w:t xml:space="preserve"> работни дни</w:t>
      </w:r>
      <w:r w:rsidR="00BF4AC4" w:rsidRPr="000A1309">
        <w:rPr>
          <w:bCs/>
          <w:sz w:val="24"/>
          <w:szCs w:val="24"/>
          <w:lang w:val="ru-RU"/>
        </w:rPr>
        <w:t xml:space="preserve"> от предоставяне на материалите</w:t>
      </w:r>
      <w:r w:rsidR="00BF4AC4" w:rsidRPr="000A1309">
        <w:rPr>
          <w:bCs/>
          <w:sz w:val="24"/>
          <w:szCs w:val="24"/>
        </w:rPr>
        <w:t>, следва да ги съгласува.</w:t>
      </w:r>
    </w:p>
    <w:p w:rsidR="00AE480D" w:rsidRPr="000A1309" w:rsidRDefault="00AE480D" w:rsidP="0066411C">
      <w:pPr>
        <w:autoSpaceDE w:val="0"/>
        <w:autoSpaceDN w:val="0"/>
        <w:adjustRightInd w:val="0"/>
        <w:spacing w:after="0" w:line="240" w:lineRule="auto"/>
        <w:ind w:firstLine="709"/>
        <w:jc w:val="both"/>
        <w:rPr>
          <w:sz w:val="24"/>
          <w:szCs w:val="24"/>
        </w:rPr>
      </w:pPr>
      <w:r w:rsidRPr="000A1309">
        <w:rPr>
          <w:sz w:val="24"/>
          <w:szCs w:val="24"/>
        </w:rPr>
        <w:t xml:space="preserve">Подготовката, организацията и изпълнението на всяко от направленията на обученията, включително изготвените предпечатни материали, графични модели, текстово, концептуално и визуално съдържание на материалите, тематични лекции, информационно съдържание на публикациите и т.н., следва задължително да бъдат предварително съгласувани с </w:t>
      </w:r>
      <w:r w:rsidR="00665D7E" w:rsidRPr="000A1309">
        <w:rPr>
          <w:sz w:val="24"/>
          <w:szCs w:val="24"/>
        </w:rPr>
        <w:t xml:space="preserve">Екипа за </w:t>
      </w:r>
      <w:r w:rsidR="00665D7E" w:rsidRPr="000A1309">
        <w:rPr>
          <w:sz w:val="24"/>
          <w:szCs w:val="24"/>
        </w:rPr>
        <w:lastRenderedPageBreak/>
        <w:t>управление на проекта</w:t>
      </w:r>
      <w:r w:rsidRPr="000A1309">
        <w:rPr>
          <w:sz w:val="24"/>
          <w:szCs w:val="24"/>
        </w:rPr>
        <w:t xml:space="preserve">. Възложителят има правото да не заплати дейности, ако тяхната подготовка, организация и изпълнение не са предварително съгласувани с </w:t>
      </w:r>
      <w:r w:rsidR="00665D7E" w:rsidRPr="000A1309">
        <w:rPr>
          <w:sz w:val="24"/>
          <w:szCs w:val="24"/>
        </w:rPr>
        <w:t>Екипа за управление на проекта</w:t>
      </w:r>
      <w:r w:rsidRPr="000A1309">
        <w:rPr>
          <w:sz w:val="24"/>
          <w:szCs w:val="24"/>
        </w:rPr>
        <w:t>.</w:t>
      </w:r>
    </w:p>
    <w:p w:rsidR="00BF4AC4" w:rsidRPr="00EB2D57" w:rsidRDefault="00506C55" w:rsidP="0066411C">
      <w:pPr>
        <w:autoSpaceDE w:val="0"/>
        <w:autoSpaceDN w:val="0"/>
        <w:adjustRightInd w:val="0"/>
        <w:spacing w:after="0" w:line="240" w:lineRule="auto"/>
        <w:ind w:firstLine="709"/>
        <w:jc w:val="both"/>
        <w:rPr>
          <w:sz w:val="24"/>
          <w:szCs w:val="24"/>
        </w:rPr>
      </w:pPr>
      <w:r w:rsidRPr="00EB2D57">
        <w:rPr>
          <w:sz w:val="24"/>
          <w:szCs w:val="24"/>
        </w:rPr>
        <w:t>4</w:t>
      </w:r>
      <w:r w:rsidR="00BF4AC4" w:rsidRPr="00EB2D57">
        <w:rPr>
          <w:sz w:val="24"/>
          <w:szCs w:val="24"/>
        </w:rPr>
        <w:t>.3. Отчитане</w:t>
      </w:r>
    </w:p>
    <w:p w:rsidR="00BF4AC4" w:rsidRPr="000A1309" w:rsidRDefault="00BF4AC4" w:rsidP="0066411C">
      <w:pPr>
        <w:tabs>
          <w:tab w:val="left" w:pos="851"/>
        </w:tabs>
        <w:spacing w:after="0" w:line="240" w:lineRule="auto"/>
        <w:ind w:firstLine="709"/>
        <w:jc w:val="both"/>
        <w:rPr>
          <w:sz w:val="24"/>
          <w:szCs w:val="24"/>
        </w:rPr>
      </w:pPr>
      <w:r w:rsidRPr="000A1309">
        <w:rPr>
          <w:sz w:val="24"/>
          <w:szCs w:val="24"/>
        </w:rPr>
        <w:t xml:space="preserve">Изпълнителят се задължава да осигури проследимост на изпълнението на договора посредством адекватна доказателствена документация съгласно долупосочените изисквания за отчитане на всяко едно от направленията на обучението. </w:t>
      </w:r>
      <w:r w:rsidR="008E208F" w:rsidRPr="000A1309">
        <w:rPr>
          <w:sz w:val="24"/>
          <w:szCs w:val="24"/>
        </w:rPr>
        <w:t>Екипът</w:t>
      </w:r>
      <w:r w:rsidR="00665D7E" w:rsidRPr="000A1309">
        <w:rPr>
          <w:sz w:val="24"/>
          <w:szCs w:val="24"/>
        </w:rPr>
        <w:t xml:space="preserve"> за управление на проекта</w:t>
      </w:r>
      <w:r w:rsidRPr="000A1309">
        <w:rPr>
          <w:sz w:val="24"/>
          <w:szCs w:val="24"/>
        </w:rPr>
        <w:t xml:space="preserve"> си запазва правото да изисква и допълнителни доказателства, в случай че предоставената документация и материали не доказват по безспорен начин коректното и в съответствие с изискванията изпълнение на договора.</w:t>
      </w:r>
    </w:p>
    <w:p w:rsidR="00AE480D" w:rsidRPr="000A1309" w:rsidRDefault="00AE480D" w:rsidP="0066411C">
      <w:pPr>
        <w:spacing w:after="0" w:line="240" w:lineRule="auto"/>
        <w:ind w:firstLine="709"/>
        <w:jc w:val="both"/>
        <w:rPr>
          <w:sz w:val="24"/>
          <w:szCs w:val="24"/>
        </w:rPr>
      </w:pPr>
      <w:r w:rsidRPr="000A1309">
        <w:rPr>
          <w:bCs/>
          <w:sz w:val="24"/>
          <w:szCs w:val="24"/>
        </w:rPr>
        <w:t xml:space="preserve">Изпълнителят представя </w:t>
      </w:r>
      <w:r w:rsidR="00E064E4" w:rsidRPr="000A1309">
        <w:rPr>
          <w:sz w:val="24"/>
          <w:szCs w:val="24"/>
        </w:rPr>
        <w:t xml:space="preserve">в срок </w:t>
      </w:r>
      <w:r w:rsidR="00E064E4" w:rsidRPr="00731FAF">
        <w:rPr>
          <w:sz w:val="24"/>
          <w:szCs w:val="24"/>
        </w:rPr>
        <w:t xml:space="preserve">до </w:t>
      </w:r>
      <w:r w:rsidR="00C15C44" w:rsidRPr="00731FAF">
        <w:rPr>
          <w:sz w:val="24"/>
          <w:szCs w:val="24"/>
        </w:rPr>
        <w:t>5</w:t>
      </w:r>
      <w:r w:rsidR="00E064E4" w:rsidRPr="00731FAF">
        <w:rPr>
          <w:sz w:val="24"/>
          <w:szCs w:val="24"/>
        </w:rPr>
        <w:t xml:space="preserve"> (</w:t>
      </w:r>
      <w:r w:rsidR="00C15C44" w:rsidRPr="00731FAF">
        <w:rPr>
          <w:sz w:val="24"/>
          <w:szCs w:val="24"/>
        </w:rPr>
        <w:t>пет</w:t>
      </w:r>
      <w:r w:rsidR="00E064E4" w:rsidRPr="00731FAF">
        <w:rPr>
          <w:sz w:val="24"/>
          <w:szCs w:val="24"/>
        </w:rPr>
        <w:t>) работни дни</w:t>
      </w:r>
      <w:r w:rsidRPr="00731FAF">
        <w:rPr>
          <w:bCs/>
          <w:sz w:val="24"/>
          <w:szCs w:val="24"/>
        </w:rPr>
        <w:t>, след приключването на всички въвеждащи обучения</w:t>
      </w:r>
      <w:r w:rsidR="009317C4" w:rsidRPr="00731FAF">
        <w:rPr>
          <w:bCs/>
          <w:sz w:val="24"/>
          <w:szCs w:val="24"/>
        </w:rPr>
        <w:t xml:space="preserve"> и </w:t>
      </w:r>
      <w:r w:rsidR="00E064E4" w:rsidRPr="00731FAF">
        <w:rPr>
          <w:sz w:val="24"/>
          <w:szCs w:val="24"/>
        </w:rPr>
        <w:t xml:space="preserve">в срок до </w:t>
      </w:r>
      <w:r w:rsidR="00C15C44" w:rsidRPr="00731FAF">
        <w:rPr>
          <w:sz w:val="24"/>
          <w:szCs w:val="24"/>
        </w:rPr>
        <w:t>5</w:t>
      </w:r>
      <w:r w:rsidR="00E064E4" w:rsidRPr="00731FAF">
        <w:rPr>
          <w:sz w:val="24"/>
          <w:szCs w:val="24"/>
        </w:rPr>
        <w:t xml:space="preserve"> (</w:t>
      </w:r>
      <w:r w:rsidR="00C15C44" w:rsidRPr="00731FAF">
        <w:rPr>
          <w:sz w:val="24"/>
          <w:szCs w:val="24"/>
        </w:rPr>
        <w:t>п</w:t>
      </w:r>
      <w:r w:rsidR="00F914B7" w:rsidRPr="00731FAF">
        <w:rPr>
          <w:sz w:val="24"/>
          <w:szCs w:val="24"/>
        </w:rPr>
        <w:t>ет</w:t>
      </w:r>
      <w:r w:rsidR="00E064E4" w:rsidRPr="00731FAF">
        <w:rPr>
          <w:sz w:val="24"/>
          <w:szCs w:val="24"/>
        </w:rPr>
        <w:t>)</w:t>
      </w:r>
      <w:r w:rsidR="00E064E4" w:rsidRPr="000A1309">
        <w:rPr>
          <w:sz w:val="24"/>
          <w:szCs w:val="24"/>
        </w:rPr>
        <w:t xml:space="preserve"> работни дни</w:t>
      </w:r>
      <w:r w:rsidR="009317C4" w:rsidRPr="000A1309">
        <w:rPr>
          <w:bCs/>
          <w:sz w:val="24"/>
          <w:szCs w:val="24"/>
        </w:rPr>
        <w:t>, след приключването на</w:t>
      </w:r>
      <w:r w:rsidRPr="000A1309">
        <w:rPr>
          <w:bCs/>
          <w:sz w:val="24"/>
          <w:szCs w:val="24"/>
        </w:rPr>
        <w:t xml:space="preserve"> всички надграждащи обучения</w:t>
      </w:r>
      <w:r w:rsidR="008B74FA" w:rsidRPr="000A1309">
        <w:rPr>
          <w:bCs/>
          <w:sz w:val="24"/>
          <w:szCs w:val="24"/>
        </w:rPr>
        <w:t xml:space="preserve"> </w:t>
      </w:r>
      <w:r w:rsidRPr="000A1309">
        <w:rPr>
          <w:sz w:val="24"/>
          <w:szCs w:val="24"/>
        </w:rPr>
        <w:t xml:space="preserve">следната </w:t>
      </w:r>
      <w:r w:rsidR="009317C4" w:rsidRPr="000A1309">
        <w:rPr>
          <w:sz w:val="24"/>
          <w:szCs w:val="24"/>
        </w:rPr>
        <w:t xml:space="preserve">отчетна </w:t>
      </w:r>
      <w:r w:rsidRPr="000A1309">
        <w:rPr>
          <w:sz w:val="24"/>
          <w:szCs w:val="24"/>
        </w:rPr>
        <w:t>документация:</w:t>
      </w:r>
    </w:p>
    <w:p w:rsidR="002B005B" w:rsidRPr="000A1309" w:rsidRDefault="002B005B" w:rsidP="0066411C">
      <w:pPr>
        <w:pStyle w:val="ListParagraph"/>
        <w:numPr>
          <w:ilvl w:val="0"/>
          <w:numId w:val="50"/>
        </w:numPr>
        <w:spacing w:after="0" w:line="240" w:lineRule="auto"/>
        <w:ind w:left="0" w:firstLine="709"/>
        <w:jc w:val="both"/>
        <w:rPr>
          <w:sz w:val="24"/>
          <w:szCs w:val="24"/>
          <w:lang w:val="ru-RU"/>
        </w:rPr>
      </w:pPr>
      <w:r w:rsidRPr="000A1309">
        <w:rPr>
          <w:sz w:val="24"/>
          <w:szCs w:val="24"/>
          <w:lang w:val="ru-RU"/>
        </w:rPr>
        <w:t>двустранноподписан приемо</w:t>
      </w:r>
      <w:r w:rsidR="00C20C5E">
        <w:rPr>
          <w:sz w:val="24"/>
          <w:szCs w:val="24"/>
          <w:lang w:val="ru-RU"/>
        </w:rPr>
        <w:t>-</w:t>
      </w:r>
      <w:r w:rsidRPr="000A1309">
        <w:rPr>
          <w:sz w:val="24"/>
          <w:szCs w:val="24"/>
          <w:lang w:val="ru-RU"/>
        </w:rPr>
        <w:t>предавателен</w:t>
      </w:r>
      <w:r w:rsidR="00535450" w:rsidRPr="000A1309">
        <w:rPr>
          <w:sz w:val="24"/>
          <w:szCs w:val="24"/>
          <w:lang w:val="ru-RU"/>
        </w:rPr>
        <w:t xml:space="preserve"> </w:t>
      </w:r>
      <w:r w:rsidRPr="000A1309">
        <w:rPr>
          <w:sz w:val="24"/>
          <w:szCs w:val="24"/>
          <w:lang w:val="ru-RU"/>
        </w:rPr>
        <w:t xml:space="preserve">протокол за </w:t>
      </w:r>
      <w:r w:rsidRPr="000A1309">
        <w:rPr>
          <w:bCs/>
          <w:sz w:val="24"/>
          <w:szCs w:val="24"/>
          <w:lang w:val="ru-RU"/>
        </w:rPr>
        <w:t>извършените услуги</w:t>
      </w:r>
      <w:r w:rsidRPr="000A1309">
        <w:rPr>
          <w:sz w:val="24"/>
          <w:szCs w:val="24"/>
          <w:lang w:val="bg-BG"/>
        </w:rPr>
        <w:t>;</w:t>
      </w:r>
    </w:p>
    <w:p w:rsidR="008B74FA" w:rsidRPr="000A1309" w:rsidRDefault="008B74FA" w:rsidP="0066411C">
      <w:pPr>
        <w:numPr>
          <w:ilvl w:val="0"/>
          <w:numId w:val="50"/>
        </w:numPr>
        <w:autoSpaceDE w:val="0"/>
        <w:autoSpaceDN w:val="0"/>
        <w:adjustRightInd w:val="0"/>
        <w:spacing w:after="0" w:line="240" w:lineRule="auto"/>
        <w:ind w:left="0" w:firstLine="709"/>
        <w:jc w:val="both"/>
        <w:rPr>
          <w:bCs/>
          <w:sz w:val="24"/>
          <w:szCs w:val="24"/>
          <w:lang w:val="ru-RU"/>
        </w:rPr>
      </w:pPr>
      <w:r w:rsidRPr="000A1309">
        <w:rPr>
          <w:sz w:val="24"/>
          <w:szCs w:val="24"/>
        </w:rPr>
        <w:t>фактура оригинал;</w:t>
      </w:r>
    </w:p>
    <w:p w:rsidR="009317C4" w:rsidRPr="000A1309" w:rsidRDefault="009317C4" w:rsidP="0066411C">
      <w:pPr>
        <w:numPr>
          <w:ilvl w:val="0"/>
          <w:numId w:val="50"/>
        </w:numPr>
        <w:autoSpaceDE w:val="0"/>
        <w:autoSpaceDN w:val="0"/>
        <w:adjustRightInd w:val="0"/>
        <w:spacing w:after="0" w:line="240" w:lineRule="auto"/>
        <w:ind w:left="0" w:firstLine="709"/>
        <w:jc w:val="both"/>
        <w:rPr>
          <w:bCs/>
          <w:sz w:val="24"/>
          <w:szCs w:val="24"/>
          <w:lang w:val="ru-RU"/>
        </w:rPr>
      </w:pPr>
      <w:r w:rsidRPr="000A1309">
        <w:rPr>
          <w:bCs/>
          <w:sz w:val="24"/>
          <w:szCs w:val="24"/>
          <w:lang w:val="ru-RU"/>
        </w:rPr>
        <w:t>доклад за изпълнение на поръчката. Докладът следва да включва анализ на проведен</w:t>
      </w:r>
      <w:r w:rsidRPr="000A1309">
        <w:rPr>
          <w:bCs/>
          <w:sz w:val="24"/>
          <w:szCs w:val="24"/>
        </w:rPr>
        <w:t>и</w:t>
      </w:r>
      <w:r w:rsidRPr="000A1309">
        <w:rPr>
          <w:bCs/>
          <w:sz w:val="24"/>
          <w:szCs w:val="24"/>
          <w:lang w:val="ru-RU"/>
        </w:rPr>
        <w:t>т</w:t>
      </w:r>
      <w:r w:rsidRPr="000A1309">
        <w:rPr>
          <w:bCs/>
          <w:sz w:val="24"/>
          <w:szCs w:val="24"/>
        </w:rPr>
        <w:t>е</w:t>
      </w:r>
      <w:r w:rsidRPr="000A1309">
        <w:rPr>
          <w:bCs/>
          <w:sz w:val="24"/>
          <w:szCs w:val="24"/>
          <w:lang w:val="ru-RU"/>
        </w:rPr>
        <w:t xml:space="preserve"> обучение</w:t>
      </w:r>
      <w:r w:rsidRPr="000A1309">
        <w:rPr>
          <w:bCs/>
          <w:sz w:val="24"/>
          <w:szCs w:val="24"/>
        </w:rPr>
        <w:t xml:space="preserve"> по места</w:t>
      </w:r>
      <w:r w:rsidRPr="000A1309">
        <w:rPr>
          <w:bCs/>
          <w:sz w:val="24"/>
          <w:szCs w:val="24"/>
          <w:lang w:val="ru-RU"/>
        </w:rPr>
        <w:t>, насочен към активността на участниците в обучени</w:t>
      </w:r>
      <w:r w:rsidRPr="000A1309">
        <w:rPr>
          <w:bCs/>
          <w:sz w:val="24"/>
          <w:szCs w:val="24"/>
        </w:rPr>
        <w:t>ята</w:t>
      </w:r>
      <w:r w:rsidRPr="000A1309">
        <w:rPr>
          <w:bCs/>
          <w:sz w:val="24"/>
          <w:szCs w:val="24"/>
          <w:lang w:val="ru-RU"/>
        </w:rPr>
        <w:t>, използваните методи, интереса към отделните теми, доколко темите и използваните методи са отговорили на потребностите на участниците в обучени</w:t>
      </w:r>
      <w:r w:rsidRPr="000A1309">
        <w:rPr>
          <w:bCs/>
          <w:sz w:val="24"/>
          <w:szCs w:val="24"/>
        </w:rPr>
        <w:t>ята</w:t>
      </w:r>
      <w:r w:rsidRPr="000A1309">
        <w:rPr>
          <w:bCs/>
          <w:sz w:val="24"/>
          <w:szCs w:val="24"/>
          <w:lang w:val="ru-RU"/>
        </w:rPr>
        <w:t>, изводи и препоръки на обучителите;</w:t>
      </w:r>
    </w:p>
    <w:p w:rsidR="009317C4" w:rsidRPr="000A1309" w:rsidRDefault="009317C4" w:rsidP="0066411C">
      <w:pPr>
        <w:numPr>
          <w:ilvl w:val="0"/>
          <w:numId w:val="50"/>
        </w:numPr>
        <w:autoSpaceDE w:val="0"/>
        <w:autoSpaceDN w:val="0"/>
        <w:adjustRightInd w:val="0"/>
        <w:spacing w:after="0" w:line="240" w:lineRule="auto"/>
        <w:ind w:left="0" w:firstLine="709"/>
        <w:jc w:val="both"/>
        <w:rPr>
          <w:bCs/>
          <w:sz w:val="24"/>
          <w:szCs w:val="24"/>
          <w:lang w:val="ru-RU"/>
        </w:rPr>
      </w:pPr>
      <w:r w:rsidRPr="000A1309">
        <w:rPr>
          <w:bCs/>
          <w:sz w:val="24"/>
          <w:szCs w:val="24"/>
          <w:lang w:val="ru-RU"/>
        </w:rPr>
        <w:t>регистрационни списъци за всеки ден от проведен</w:t>
      </w:r>
      <w:r w:rsidR="00AA1E99" w:rsidRPr="000A1309">
        <w:rPr>
          <w:bCs/>
          <w:sz w:val="24"/>
          <w:szCs w:val="24"/>
          <w:lang w:val="ru-RU"/>
        </w:rPr>
        <w:t>ите</w:t>
      </w:r>
      <w:r w:rsidRPr="000A1309">
        <w:rPr>
          <w:bCs/>
          <w:sz w:val="24"/>
          <w:szCs w:val="24"/>
          <w:lang w:val="ru-RU"/>
        </w:rPr>
        <w:t xml:space="preserve"> обучени</w:t>
      </w:r>
      <w:r w:rsidR="00AA1E99" w:rsidRPr="000A1309">
        <w:rPr>
          <w:bCs/>
          <w:sz w:val="24"/>
          <w:szCs w:val="24"/>
          <w:lang w:val="ru-RU"/>
        </w:rPr>
        <w:t>я</w:t>
      </w:r>
      <w:r w:rsidRPr="000A1309">
        <w:rPr>
          <w:bCs/>
          <w:sz w:val="24"/>
          <w:szCs w:val="24"/>
          <w:lang w:val="ru-RU"/>
        </w:rPr>
        <w:t>;</w:t>
      </w:r>
    </w:p>
    <w:p w:rsidR="009317C4" w:rsidRPr="000A1309" w:rsidRDefault="009317C4" w:rsidP="0066411C">
      <w:pPr>
        <w:numPr>
          <w:ilvl w:val="0"/>
          <w:numId w:val="50"/>
        </w:numPr>
        <w:autoSpaceDE w:val="0"/>
        <w:autoSpaceDN w:val="0"/>
        <w:adjustRightInd w:val="0"/>
        <w:spacing w:after="0" w:line="240" w:lineRule="auto"/>
        <w:ind w:left="0" w:firstLine="709"/>
        <w:jc w:val="both"/>
        <w:rPr>
          <w:bCs/>
          <w:sz w:val="24"/>
          <w:szCs w:val="24"/>
          <w:lang w:val="ru-RU"/>
        </w:rPr>
      </w:pPr>
      <w:r w:rsidRPr="000A1309">
        <w:rPr>
          <w:bCs/>
          <w:sz w:val="24"/>
          <w:szCs w:val="24"/>
          <w:lang w:val="ru-RU"/>
        </w:rPr>
        <w:t xml:space="preserve">анкетна карта на </w:t>
      </w:r>
      <w:r w:rsidRPr="00C20C5E">
        <w:rPr>
          <w:bCs/>
          <w:sz w:val="24"/>
          <w:szCs w:val="24"/>
        </w:rPr>
        <w:t xml:space="preserve">ОП </w:t>
      </w:r>
      <w:r w:rsidR="00C20C5E">
        <w:rPr>
          <w:bCs/>
          <w:sz w:val="24"/>
          <w:szCs w:val="24"/>
        </w:rPr>
        <w:t>„</w:t>
      </w:r>
      <w:r w:rsidRPr="00C20C5E">
        <w:rPr>
          <w:bCs/>
          <w:sz w:val="24"/>
          <w:szCs w:val="24"/>
        </w:rPr>
        <w:t>РЧР</w:t>
      </w:r>
      <w:r w:rsidR="00C20C5E">
        <w:rPr>
          <w:bCs/>
          <w:sz w:val="24"/>
          <w:szCs w:val="24"/>
        </w:rPr>
        <w:t xml:space="preserve">” </w:t>
      </w:r>
      <w:r w:rsidR="00C737A5" w:rsidRPr="00C20C5E">
        <w:rPr>
          <w:bCs/>
          <w:sz w:val="24"/>
          <w:szCs w:val="24"/>
        </w:rPr>
        <w:t>(Образец</w:t>
      </w:r>
      <w:r w:rsidR="00C737A5" w:rsidRPr="000A1309">
        <w:rPr>
          <w:bCs/>
          <w:sz w:val="24"/>
          <w:szCs w:val="24"/>
        </w:rPr>
        <w:t xml:space="preserve"> №</w:t>
      </w:r>
      <w:r w:rsidR="00C20C5E">
        <w:rPr>
          <w:bCs/>
          <w:sz w:val="24"/>
          <w:szCs w:val="24"/>
        </w:rPr>
        <w:t xml:space="preserve"> </w:t>
      </w:r>
      <w:r w:rsidR="00C737A5" w:rsidRPr="000A1309">
        <w:rPr>
          <w:bCs/>
          <w:sz w:val="24"/>
          <w:szCs w:val="24"/>
        </w:rPr>
        <w:t>1</w:t>
      </w:r>
      <w:r w:rsidR="000218E3" w:rsidRPr="000A1309">
        <w:rPr>
          <w:bCs/>
          <w:sz w:val="24"/>
          <w:szCs w:val="24"/>
        </w:rPr>
        <w:t>4</w:t>
      </w:r>
      <w:r w:rsidR="00C737A5" w:rsidRPr="000A1309">
        <w:rPr>
          <w:bCs/>
          <w:sz w:val="24"/>
          <w:szCs w:val="24"/>
          <w:lang w:val="ru-RU"/>
        </w:rPr>
        <w:t>)</w:t>
      </w:r>
      <w:r w:rsidR="00C20C5E">
        <w:rPr>
          <w:bCs/>
          <w:sz w:val="24"/>
          <w:szCs w:val="24"/>
          <w:lang w:val="ru-RU"/>
        </w:rPr>
        <w:t xml:space="preserve"> –</w:t>
      </w:r>
      <w:r w:rsidRPr="000A1309">
        <w:rPr>
          <w:bCs/>
          <w:sz w:val="24"/>
          <w:szCs w:val="24"/>
          <w:lang w:val="ru-RU"/>
        </w:rPr>
        <w:t xml:space="preserve"> броят трябва да съответства на броя на участниците в обучени</w:t>
      </w:r>
      <w:r w:rsidR="00AA1E99" w:rsidRPr="000A1309">
        <w:rPr>
          <w:bCs/>
          <w:sz w:val="24"/>
          <w:szCs w:val="24"/>
          <w:lang w:val="ru-RU"/>
        </w:rPr>
        <w:t>ята</w:t>
      </w:r>
      <w:r w:rsidRPr="000A1309">
        <w:rPr>
          <w:bCs/>
          <w:sz w:val="24"/>
          <w:szCs w:val="24"/>
          <w:lang w:val="ru-RU"/>
        </w:rPr>
        <w:t>;</w:t>
      </w:r>
    </w:p>
    <w:p w:rsidR="009317C4" w:rsidRPr="000A1309" w:rsidRDefault="003045F0" w:rsidP="0066411C">
      <w:pPr>
        <w:numPr>
          <w:ilvl w:val="0"/>
          <w:numId w:val="50"/>
        </w:numPr>
        <w:autoSpaceDE w:val="0"/>
        <w:autoSpaceDN w:val="0"/>
        <w:adjustRightInd w:val="0"/>
        <w:spacing w:after="0" w:line="240" w:lineRule="auto"/>
        <w:ind w:left="0" w:firstLine="709"/>
        <w:jc w:val="both"/>
        <w:rPr>
          <w:bCs/>
          <w:sz w:val="24"/>
          <w:szCs w:val="24"/>
          <w:lang w:val="ru-RU"/>
        </w:rPr>
      </w:pPr>
      <w:r w:rsidRPr="000A1309">
        <w:rPr>
          <w:bCs/>
          <w:sz w:val="24"/>
          <w:szCs w:val="24"/>
          <w:lang w:val="ru-RU"/>
        </w:rPr>
        <w:t>анкетна карта за</w:t>
      </w:r>
      <w:r w:rsidR="009317C4" w:rsidRPr="000A1309">
        <w:rPr>
          <w:bCs/>
          <w:sz w:val="24"/>
          <w:szCs w:val="24"/>
          <w:lang w:val="ru-RU"/>
        </w:rPr>
        <w:t xml:space="preserve"> обратна връзка от участниците за ефективността на проведен</w:t>
      </w:r>
      <w:r w:rsidR="00AA1E99" w:rsidRPr="000A1309">
        <w:rPr>
          <w:bCs/>
          <w:sz w:val="24"/>
          <w:szCs w:val="24"/>
          <w:lang w:val="ru-RU"/>
        </w:rPr>
        <w:t>ите</w:t>
      </w:r>
      <w:r w:rsidR="009317C4" w:rsidRPr="000A1309">
        <w:rPr>
          <w:bCs/>
          <w:sz w:val="24"/>
          <w:szCs w:val="24"/>
          <w:lang w:val="ru-RU"/>
        </w:rPr>
        <w:t xml:space="preserve"> обучени</w:t>
      </w:r>
      <w:r w:rsidR="00AA1E99" w:rsidRPr="000A1309">
        <w:rPr>
          <w:bCs/>
          <w:sz w:val="24"/>
          <w:szCs w:val="24"/>
          <w:lang w:val="ru-RU"/>
        </w:rPr>
        <w:t>я</w:t>
      </w:r>
      <w:r w:rsidR="009317C4" w:rsidRPr="000A1309">
        <w:rPr>
          <w:bCs/>
          <w:sz w:val="24"/>
          <w:szCs w:val="24"/>
          <w:lang w:val="ru-RU"/>
        </w:rPr>
        <w:t>;</w:t>
      </w:r>
    </w:p>
    <w:p w:rsidR="009317C4" w:rsidRPr="000A1309" w:rsidRDefault="009317C4" w:rsidP="0066411C">
      <w:pPr>
        <w:numPr>
          <w:ilvl w:val="0"/>
          <w:numId w:val="50"/>
        </w:numPr>
        <w:autoSpaceDE w:val="0"/>
        <w:autoSpaceDN w:val="0"/>
        <w:adjustRightInd w:val="0"/>
        <w:spacing w:after="0" w:line="240" w:lineRule="auto"/>
        <w:ind w:left="0" w:firstLine="709"/>
        <w:jc w:val="both"/>
        <w:rPr>
          <w:bCs/>
          <w:sz w:val="24"/>
          <w:szCs w:val="24"/>
          <w:lang w:val="ru-RU"/>
        </w:rPr>
      </w:pPr>
      <w:r w:rsidRPr="000A1309">
        <w:rPr>
          <w:bCs/>
          <w:sz w:val="24"/>
          <w:szCs w:val="24"/>
          <w:lang w:val="ru-RU"/>
        </w:rPr>
        <w:t xml:space="preserve">снимков материал от </w:t>
      </w:r>
      <w:r w:rsidR="00AA1E99" w:rsidRPr="000A1309">
        <w:rPr>
          <w:bCs/>
          <w:sz w:val="24"/>
          <w:szCs w:val="24"/>
          <w:lang w:val="ru-RU"/>
        </w:rPr>
        <w:t>проведените</w:t>
      </w:r>
      <w:r w:rsidRPr="000A1309">
        <w:rPr>
          <w:bCs/>
          <w:sz w:val="24"/>
          <w:szCs w:val="24"/>
          <w:lang w:val="ru-RU"/>
        </w:rPr>
        <w:t>обучени</w:t>
      </w:r>
      <w:r w:rsidR="00AA1E99" w:rsidRPr="000A1309">
        <w:rPr>
          <w:bCs/>
          <w:sz w:val="24"/>
          <w:szCs w:val="24"/>
          <w:lang w:val="ru-RU"/>
        </w:rPr>
        <w:t>я</w:t>
      </w:r>
      <w:r w:rsidRPr="000A1309">
        <w:rPr>
          <w:bCs/>
          <w:sz w:val="24"/>
          <w:szCs w:val="24"/>
          <w:lang w:val="ru-RU"/>
        </w:rPr>
        <w:t>, предоставен на електронен носител (</w:t>
      </w:r>
      <w:r w:rsidRPr="000A1309">
        <w:rPr>
          <w:bCs/>
          <w:sz w:val="24"/>
          <w:szCs w:val="24"/>
        </w:rPr>
        <w:t>CD, DVD или преносима памет)</w:t>
      </w:r>
      <w:r w:rsidRPr="000A1309">
        <w:rPr>
          <w:bCs/>
          <w:sz w:val="24"/>
          <w:szCs w:val="24"/>
          <w:lang w:val="ru-RU"/>
        </w:rPr>
        <w:t>.</w:t>
      </w:r>
    </w:p>
    <w:p w:rsidR="009317C4" w:rsidRPr="000A1309" w:rsidRDefault="00AE480D" w:rsidP="0066411C">
      <w:pPr>
        <w:numPr>
          <w:ilvl w:val="0"/>
          <w:numId w:val="50"/>
        </w:numPr>
        <w:autoSpaceDE w:val="0"/>
        <w:autoSpaceDN w:val="0"/>
        <w:adjustRightInd w:val="0"/>
        <w:spacing w:after="0" w:line="240" w:lineRule="auto"/>
        <w:ind w:left="0" w:firstLine="709"/>
        <w:jc w:val="both"/>
        <w:rPr>
          <w:bCs/>
          <w:sz w:val="24"/>
          <w:szCs w:val="24"/>
          <w:lang w:val="ru-RU"/>
        </w:rPr>
      </w:pPr>
      <w:r w:rsidRPr="000A1309">
        <w:rPr>
          <w:sz w:val="24"/>
          <w:szCs w:val="24"/>
        </w:rPr>
        <w:t>програма на обученията;</w:t>
      </w:r>
    </w:p>
    <w:p w:rsidR="009317C4" w:rsidRPr="000A1309" w:rsidRDefault="00AE480D" w:rsidP="0066411C">
      <w:pPr>
        <w:numPr>
          <w:ilvl w:val="0"/>
          <w:numId w:val="50"/>
        </w:numPr>
        <w:autoSpaceDE w:val="0"/>
        <w:autoSpaceDN w:val="0"/>
        <w:adjustRightInd w:val="0"/>
        <w:spacing w:after="0" w:line="240" w:lineRule="auto"/>
        <w:ind w:left="0" w:firstLine="709"/>
        <w:jc w:val="both"/>
        <w:rPr>
          <w:bCs/>
          <w:sz w:val="24"/>
          <w:szCs w:val="24"/>
          <w:lang w:val="ru-RU"/>
        </w:rPr>
      </w:pPr>
      <w:r w:rsidRPr="000A1309">
        <w:rPr>
          <w:sz w:val="24"/>
          <w:szCs w:val="24"/>
        </w:rPr>
        <w:t>копие от сертификатите на обучените лица;</w:t>
      </w:r>
    </w:p>
    <w:p w:rsidR="00AE480D" w:rsidRPr="000A1309" w:rsidRDefault="00AE480D" w:rsidP="0066411C">
      <w:pPr>
        <w:numPr>
          <w:ilvl w:val="0"/>
          <w:numId w:val="50"/>
        </w:numPr>
        <w:autoSpaceDE w:val="0"/>
        <w:autoSpaceDN w:val="0"/>
        <w:adjustRightInd w:val="0"/>
        <w:spacing w:after="0" w:line="240" w:lineRule="auto"/>
        <w:ind w:left="0" w:firstLine="709"/>
        <w:jc w:val="both"/>
        <w:rPr>
          <w:bCs/>
          <w:sz w:val="24"/>
          <w:szCs w:val="24"/>
          <w:lang w:val="ru-RU"/>
        </w:rPr>
      </w:pPr>
      <w:r w:rsidRPr="000A1309">
        <w:rPr>
          <w:sz w:val="24"/>
          <w:szCs w:val="24"/>
        </w:rPr>
        <w:t>екземпляр</w:t>
      </w:r>
      <w:r w:rsidR="002C6191" w:rsidRPr="000A1309">
        <w:rPr>
          <w:sz w:val="24"/>
          <w:szCs w:val="24"/>
        </w:rPr>
        <w:t xml:space="preserve"> </w:t>
      </w:r>
      <w:r w:rsidRPr="000A1309">
        <w:rPr>
          <w:sz w:val="24"/>
          <w:szCs w:val="24"/>
        </w:rPr>
        <w:t>от</w:t>
      </w:r>
      <w:r w:rsidR="002C6191" w:rsidRPr="000A1309">
        <w:rPr>
          <w:sz w:val="24"/>
          <w:szCs w:val="24"/>
        </w:rPr>
        <w:t xml:space="preserve"> </w:t>
      </w:r>
      <w:r w:rsidRPr="000A1309">
        <w:rPr>
          <w:sz w:val="24"/>
          <w:szCs w:val="24"/>
        </w:rPr>
        <w:t>материалите</w:t>
      </w:r>
      <w:r w:rsidR="002C6191" w:rsidRPr="000A1309">
        <w:rPr>
          <w:sz w:val="24"/>
          <w:szCs w:val="24"/>
        </w:rPr>
        <w:t xml:space="preserve"> </w:t>
      </w:r>
      <w:r w:rsidRPr="000A1309">
        <w:rPr>
          <w:sz w:val="24"/>
          <w:szCs w:val="24"/>
        </w:rPr>
        <w:t>за</w:t>
      </w:r>
      <w:r w:rsidR="002C6191" w:rsidRPr="000A1309">
        <w:rPr>
          <w:sz w:val="24"/>
          <w:szCs w:val="24"/>
        </w:rPr>
        <w:t xml:space="preserve"> </w:t>
      </w:r>
      <w:r w:rsidRPr="000A1309">
        <w:rPr>
          <w:sz w:val="24"/>
          <w:szCs w:val="24"/>
        </w:rPr>
        <w:t>провеждането</w:t>
      </w:r>
      <w:r w:rsidR="002C6191" w:rsidRPr="000A1309">
        <w:rPr>
          <w:sz w:val="24"/>
          <w:szCs w:val="24"/>
        </w:rPr>
        <w:t xml:space="preserve"> </w:t>
      </w:r>
      <w:r w:rsidRPr="000A1309">
        <w:rPr>
          <w:sz w:val="24"/>
          <w:szCs w:val="24"/>
        </w:rPr>
        <w:t>на</w:t>
      </w:r>
      <w:r w:rsidR="002C6191" w:rsidRPr="000A1309">
        <w:rPr>
          <w:sz w:val="24"/>
          <w:szCs w:val="24"/>
        </w:rPr>
        <w:t xml:space="preserve"> </w:t>
      </w:r>
      <w:r w:rsidRPr="000A1309">
        <w:rPr>
          <w:sz w:val="24"/>
          <w:szCs w:val="24"/>
        </w:rPr>
        <w:t>съответните обучения на</w:t>
      </w:r>
      <w:r w:rsidR="008A5EE8" w:rsidRPr="000A1309">
        <w:rPr>
          <w:sz w:val="24"/>
          <w:szCs w:val="24"/>
        </w:rPr>
        <w:t xml:space="preserve"> </w:t>
      </w:r>
      <w:r w:rsidRPr="000A1309">
        <w:rPr>
          <w:sz w:val="24"/>
          <w:szCs w:val="24"/>
        </w:rPr>
        <w:t>хартиен и електронен</w:t>
      </w:r>
      <w:r w:rsidR="008A5EE8" w:rsidRPr="000A1309">
        <w:rPr>
          <w:sz w:val="24"/>
          <w:szCs w:val="24"/>
        </w:rPr>
        <w:t xml:space="preserve"> </w:t>
      </w:r>
      <w:r w:rsidRPr="000A1309">
        <w:rPr>
          <w:sz w:val="24"/>
          <w:szCs w:val="24"/>
        </w:rPr>
        <w:t>носител;</w:t>
      </w:r>
    </w:p>
    <w:p w:rsidR="00C20C5E" w:rsidRDefault="00C20C5E" w:rsidP="0066411C">
      <w:pPr>
        <w:tabs>
          <w:tab w:val="left" w:pos="720"/>
        </w:tabs>
        <w:spacing w:after="0" w:line="240" w:lineRule="auto"/>
        <w:ind w:firstLine="709"/>
        <w:jc w:val="both"/>
        <w:rPr>
          <w:bCs/>
          <w:sz w:val="24"/>
          <w:szCs w:val="24"/>
        </w:rPr>
      </w:pPr>
    </w:p>
    <w:p w:rsidR="00BF4AC4" w:rsidRPr="000A1309" w:rsidRDefault="00DD2A0E" w:rsidP="0066411C">
      <w:pPr>
        <w:tabs>
          <w:tab w:val="left" w:pos="720"/>
        </w:tabs>
        <w:spacing w:after="0" w:line="240" w:lineRule="auto"/>
        <w:ind w:firstLine="709"/>
        <w:jc w:val="both"/>
        <w:rPr>
          <w:b/>
          <w:sz w:val="24"/>
          <w:szCs w:val="24"/>
        </w:rPr>
      </w:pPr>
      <w:r w:rsidRPr="000A1309">
        <w:rPr>
          <w:b/>
          <w:sz w:val="24"/>
          <w:szCs w:val="24"/>
        </w:rPr>
        <w:t xml:space="preserve">5. </w:t>
      </w:r>
      <w:r w:rsidR="00BF4AC4" w:rsidRPr="000A1309">
        <w:rPr>
          <w:b/>
          <w:sz w:val="24"/>
          <w:szCs w:val="24"/>
        </w:rPr>
        <w:t>Специфични изисквания и условия на възложителя към организацията и провеждането на обучението на персонала на новите услуги.</w:t>
      </w:r>
    </w:p>
    <w:p w:rsidR="00BF4AC4" w:rsidRPr="000A1309" w:rsidRDefault="00BF4AC4" w:rsidP="0066411C">
      <w:pPr>
        <w:tabs>
          <w:tab w:val="left" w:pos="709"/>
        </w:tabs>
        <w:spacing w:after="0" w:line="240" w:lineRule="auto"/>
        <w:ind w:firstLine="709"/>
        <w:jc w:val="both"/>
        <w:rPr>
          <w:sz w:val="24"/>
          <w:szCs w:val="24"/>
        </w:rPr>
      </w:pPr>
      <w:r w:rsidRPr="000A1309">
        <w:rPr>
          <w:sz w:val="24"/>
          <w:szCs w:val="24"/>
        </w:rPr>
        <w:t>Организирането и провеждане на въвеждащото и надграждащото обучение следва да включва задължително следните реквизити:</w:t>
      </w:r>
    </w:p>
    <w:p w:rsidR="00BF4AC4" w:rsidRPr="000A1309" w:rsidRDefault="00BF4AC4" w:rsidP="0066411C">
      <w:pPr>
        <w:numPr>
          <w:ilvl w:val="0"/>
          <w:numId w:val="28"/>
        </w:numPr>
        <w:tabs>
          <w:tab w:val="left" w:pos="709"/>
        </w:tabs>
        <w:spacing w:after="0" w:line="240" w:lineRule="auto"/>
        <w:ind w:left="0" w:firstLine="709"/>
        <w:jc w:val="both"/>
        <w:rPr>
          <w:sz w:val="24"/>
          <w:szCs w:val="24"/>
        </w:rPr>
      </w:pPr>
      <w:r w:rsidRPr="000A1309">
        <w:rPr>
          <w:sz w:val="24"/>
          <w:szCs w:val="24"/>
        </w:rPr>
        <w:t xml:space="preserve">Техническо обезпечаване </w:t>
      </w:r>
      <w:r w:rsidR="00114E3F">
        <w:rPr>
          <w:sz w:val="24"/>
          <w:szCs w:val="24"/>
        </w:rPr>
        <w:t>–</w:t>
      </w:r>
      <w:r w:rsidRPr="000A1309">
        <w:rPr>
          <w:sz w:val="24"/>
          <w:szCs w:val="24"/>
        </w:rPr>
        <w:t xml:space="preserve"> осигуряване на зала, мултимедия, екран, микрофон, флипчарт;</w:t>
      </w:r>
    </w:p>
    <w:p w:rsidR="00BF4AC4" w:rsidRPr="000A1309" w:rsidRDefault="00BF4AC4" w:rsidP="0066411C">
      <w:pPr>
        <w:numPr>
          <w:ilvl w:val="0"/>
          <w:numId w:val="28"/>
        </w:numPr>
        <w:tabs>
          <w:tab w:val="left" w:pos="709"/>
        </w:tabs>
        <w:spacing w:after="0" w:line="240" w:lineRule="auto"/>
        <w:ind w:left="0" w:firstLine="709"/>
        <w:jc w:val="both"/>
        <w:rPr>
          <w:sz w:val="24"/>
          <w:szCs w:val="24"/>
        </w:rPr>
      </w:pPr>
      <w:r w:rsidRPr="000A1309">
        <w:rPr>
          <w:sz w:val="24"/>
          <w:szCs w:val="24"/>
        </w:rPr>
        <w:t>Квалифициран обучаващ персонал;</w:t>
      </w:r>
    </w:p>
    <w:p w:rsidR="00BF4AC4" w:rsidRPr="000A1309" w:rsidRDefault="00BF4AC4" w:rsidP="0066411C">
      <w:pPr>
        <w:numPr>
          <w:ilvl w:val="0"/>
          <w:numId w:val="28"/>
        </w:numPr>
        <w:tabs>
          <w:tab w:val="left" w:pos="709"/>
        </w:tabs>
        <w:spacing w:after="0" w:line="240" w:lineRule="auto"/>
        <w:ind w:left="0" w:firstLine="709"/>
        <w:jc w:val="both"/>
        <w:rPr>
          <w:sz w:val="24"/>
          <w:szCs w:val="24"/>
        </w:rPr>
      </w:pPr>
      <w:r w:rsidRPr="000A1309">
        <w:rPr>
          <w:sz w:val="24"/>
          <w:szCs w:val="24"/>
        </w:rPr>
        <w:t xml:space="preserve">Логистика – </w:t>
      </w:r>
      <w:r w:rsidR="00DB4C45" w:rsidRPr="000A1309">
        <w:rPr>
          <w:sz w:val="24"/>
          <w:szCs w:val="24"/>
        </w:rPr>
        <w:t xml:space="preserve">хотел и </w:t>
      </w:r>
      <w:r w:rsidRPr="000A1309">
        <w:rPr>
          <w:sz w:val="24"/>
          <w:szCs w:val="24"/>
        </w:rPr>
        <w:t>транспорт на лектори</w:t>
      </w:r>
      <w:r w:rsidR="00114E3F">
        <w:rPr>
          <w:sz w:val="24"/>
          <w:szCs w:val="24"/>
        </w:rPr>
        <w:t>;</w:t>
      </w:r>
    </w:p>
    <w:p w:rsidR="00BF4AC4" w:rsidRPr="000A1309" w:rsidRDefault="00BF4AC4" w:rsidP="0066411C">
      <w:pPr>
        <w:numPr>
          <w:ilvl w:val="0"/>
          <w:numId w:val="28"/>
        </w:numPr>
        <w:tabs>
          <w:tab w:val="left" w:pos="709"/>
        </w:tabs>
        <w:spacing w:after="0" w:line="240" w:lineRule="auto"/>
        <w:ind w:left="0" w:firstLine="709"/>
        <w:jc w:val="both"/>
        <w:rPr>
          <w:sz w:val="24"/>
          <w:szCs w:val="24"/>
        </w:rPr>
      </w:pPr>
      <w:r w:rsidRPr="000A1309">
        <w:rPr>
          <w:sz w:val="24"/>
          <w:szCs w:val="24"/>
        </w:rPr>
        <w:lastRenderedPageBreak/>
        <w:t>Кетъринг – на ден по две кафе паузи, които включват: чай, кафе, минерална вода, захар, сметана и консумативи (чашки, бъркалки), сутрин и следобяд и обяд за участниците</w:t>
      </w:r>
      <w:r w:rsidR="00114E3F">
        <w:rPr>
          <w:sz w:val="24"/>
          <w:szCs w:val="24"/>
        </w:rPr>
        <w:t xml:space="preserve"> </w:t>
      </w:r>
      <w:r w:rsidRPr="000A1309">
        <w:rPr>
          <w:sz w:val="24"/>
          <w:szCs w:val="24"/>
        </w:rPr>
        <w:t>– студен бюфет – сандвичи, минерална вода, сок;</w:t>
      </w:r>
    </w:p>
    <w:p w:rsidR="000752E6" w:rsidRPr="000A1309" w:rsidRDefault="000752E6" w:rsidP="0066411C">
      <w:pPr>
        <w:pStyle w:val="ListParagraph"/>
        <w:numPr>
          <w:ilvl w:val="0"/>
          <w:numId w:val="28"/>
        </w:numPr>
        <w:spacing w:after="0" w:line="240" w:lineRule="auto"/>
        <w:ind w:left="0" w:firstLine="709"/>
        <w:jc w:val="both"/>
        <w:rPr>
          <w:sz w:val="24"/>
          <w:szCs w:val="24"/>
        </w:rPr>
      </w:pPr>
      <w:r w:rsidRPr="000A1309">
        <w:rPr>
          <w:sz w:val="24"/>
          <w:szCs w:val="24"/>
        </w:rPr>
        <w:t>Изготвяне на обучителни материали;</w:t>
      </w:r>
    </w:p>
    <w:p w:rsidR="000752E6" w:rsidRPr="000A1309" w:rsidRDefault="000752E6" w:rsidP="0066411C">
      <w:pPr>
        <w:pStyle w:val="ListParagraph"/>
        <w:numPr>
          <w:ilvl w:val="0"/>
          <w:numId w:val="28"/>
        </w:numPr>
        <w:spacing w:after="0" w:line="240" w:lineRule="auto"/>
        <w:ind w:left="0" w:firstLine="709"/>
        <w:jc w:val="both"/>
        <w:rPr>
          <w:sz w:val="24"/>
          <w:szCs w:val="24"/>
          <w:lang w:val="ru-RU"/>
        </w:rPr>
      </w:pPr>
      <w:r w:rsidRPr="000A1309">
        <w:rPr>
          <w:sz w:val="24"/>
          <w:szCs w:val="24"/>
          <w:lang w:val="ru-RU"/>
        </w:rPr>
        <w:t>Изготвяне на покани, регистрационни списъци, програма и анкетни карти, серт</w:t>
      </w:r>
      <w:r w:rsidR="00114E3F">
        <w:rPr>
          <w:sz w:val="24"/>
          <w:szCs w:val="24"/>
          <w:lang w:val="ru-RU"/>
        </w:rPr>
        <w:t>ификати за целите на обученията.</w:t>
      </w:r>
    </w:p>
    <w:p w:rsidR="00BF4AC4" w:rsidRPr="000A1309" w:rsidRDefault="000752E6" w:rsidP="00114E3F">
      <w:pPr>
        <w:pStyle w:val="ListParagraph"/>
        <w:tabs>
          <w:tab w:val="left" w:pos="0"/>
        </w:tabs>
        <w:spacing w:after="0" w:line="240" w:lineRule="auto"/>
        <w:ind w:left="0" w:firstLine="709"/>
        <w:jc w:val="both"/>
        <w:rPr>
          <w:i/>
          <w:sz w:val="24"/>
          <w:szCs w:val="24"/>
          <w:lang w:val="ru-RU"/>
        </w:rPr>
      </w:pPr>
      <w:r w:rsidRPr="00114E3F">
        <w:rPr>
          <w:sz w:val="24"/>
          <w:szCs w:val="24"/>
          <w:u w:val="single"/>
          <w:lang w:val="bg-BG"/>
        </w:rPr>
        <w:t>Забел</w:t>
      </w:r>
      <w:r w:rsidR="00DB4C45" w:rsidRPr="00114E3F">
        <w:rPr>
          <w:sz w:val="24"/>
          <w:szCs w:val="24"/>
          <w:u w:val="single"/>
          <w:lang w:val="bg-BG"/>
        </w:rPr>
        <w:t>ежка</w:t>
      </w:r>
      <w:r w:rsidR="00114E3F" w:rsidRPr="00114E3F">
        <w:rPr>
          <w:sz w:val="24"/>
          <w:szCs w:val="24"/>
          <w:u w:val="single"/>
          <w:lang w:val="bg-BG"/>
        </w:rPr>
        <w:t>:</w:t>
      </w:r>
      <w:r w:rsidRPr="000A1309">
        <w:rPr>
          <w:sz w:val="24"/>
          <w:szCs w:val="24"/>
          <w:lang w:val="bg-BG"/>
        </w:rPr>
        <w:t xml:space="preserve"> </w:t>
      </w:r>
      <w:r w:rsidR="00BF4AC4" w:rsidRPr="000A1309">
        <w:rPr>
          <w:i/>
          <w:sz w:val="24"/>
          <w:szCs w:val="24"/>
          <w:lang w:val="ru-RU"/>
        </w:rPr>
        <w:t xml:space="preserve">Покани – броят им да съответства на общия брой на поканените участници във въвеждащото и надграждащото обучения; </w:t>
      </w:r>
    </w:p>
    <w:p w:rsidR="00BF4AC4" w:rsidRPr="000A1309" w:rsidRDefault="00BF4AC4" w:rsidP="0066411C">
      <w:pPr>
        <w:tabs>
          <w:tab w:val="left" w:pos="709"/>
        </w:tabs>
        <w:spacing w:after="0" w:line="240" w:lineRule="auto"/>
        <w:ind w:firstLine="709"/>
        <w:jc w:val="both"/>
        <w:rPr>
          <w:i/>
          <w:sz w:val="24"/>
          <w:szCs w:val="24"/>
        </w:rPr>
      </w:pPr>
      <w:r w:rsidRPr="000A1309">
        <w:rPr>
          <w:i/>
          <w:sz w:val="24"/>
          <w:szCs w:val="24"/>
        </w:rPr>
        <w:t>Регистрацион</w:t>
      </w:r>
      <w:r w:rsidR="000752E6" w:rsidRPr="000A1309">
        <w:rPr>
          <w:i/>
          <w:sz w:val="24"/>
          <w:szCs w:val="24"/>
        </w:rPr>
        <w:t>ни</w:t>
      </w:r>
      <w:r w:rsidRPr="000A1309">
        <w:rPr>
          <w:i/>
          <w:sz w:val="24"/>
          <w:szCs w:val="24"/>
        </w:rPr>
        <w:t xml:space="preserve"> списъ</w:t>
      </w:r>
      <w:r w:rsidR="000752E6" w:rsidRPr="000A1309">
        <w:rPr>
          <w:i/>
          <w:sz w:val="24"/>
          <w:szCs w:val="24"/>
        </w:rPr>
        <w:t xml:space="preserve">ци </w:t>
      </w:r>
      <w:r w:rsidR="00114E3F">
        <w:rPr>
          <w:i/>
          <w:sz w:val="24"/>
          <w:szCs w:val="24"/>
        </w:rPr>
        <w:t>–</w:t>
      </w:r>
      <w:r w:rsidRPr="000A1309">
        <w:rPr>
          <w:i/>
          <w:sz w:val="24"/>
          <w:szCs w:val="24"/>
        </w:rPr>
        <w:t xml:space="preserve"> за всеки ден от провеждане на обучени</w:t>
      </w:r>
      <w:r w:rsidR="000752E6" w:rsidRPr="000A1309">
        <w:rPr>
          <w:i/>
          <w:sz w:val="24"/>
          <w:szCs w:val="24"/>
        </w:rPr>
        <w:t>ята</w:t>
      </w:r>
      <w:r w:rsidRPr="000A1309">
        <w:rPr>
          <w:i/>
          <w:sz w:val="24"/>
          <w:szCs w:val="24"/>
        </w:rPr>
        <w:t>;</w:t>
      </w:r>
    </w:p>
    <w:p w:rsidR="00BF4AC4" w:rsidRPr="000A1309" w:rsidRDefault="00BF4AC4" w:rsidP="0066411C">
      <w:pPr>
        <w:tabs>
          <w:tab w:val="left" w:pos="709"/>
        </w:tabs>
        <w:spacing w:after="0" w:line="240" w:lineRule="auto"/>
        <w:ind w:firstLine="709"/>
        <w:jc w:val="both"/>
        <w:rPr>
          <w:i/>
          <w:sz w:val="24"/>
          <w:szCs w:val="24"/>
        </w:rPr>
      </w:pPr>
      <w:r w:rsidRPr="000A1309">
        <w:rPr>
          <w:i/>
          <w:sz w:val="24"/>
          <w:szCs w:val="24"/>
        </w:rPr>
        <w:t>Анкетни карти (</w:t>
      </w:r>
      <w:r w:rsidR="00F838E8" w:rsidRPr="000A1309">
        <w:rPr>
          <w:i/>
          <w:sz w:val="24"/>
          <w:szCs w:val="24"/>
        </w:rPr>
        <w:t xml:space="preserve">Образец </w:t>
      </w:r>
      <w:r w:rsidR="00114E3F">
        <w:rPr>
          <w:i/>
          <w:sz w:val="24"/>
          <w:szCs w:val="24"/>
        </w:rPr>
        <w:t xml:space="preserve">№ </w:t>
      </w:r>
      <w:r w:rsidR="00F838E8" w:rsidRPr="000A1309">
        <w:rPr>
          <w:i/>
          <w:sz w:val="24"/>
          <w:szCs w:val="24"/>
        </w:rPr>
        <w:t>1</w:t>
      </w:r>
      <w:r w:rsidR="000218E3" w:rsidRPr="000A1309">
        <w:rPr>
          <w:i/>
          <w:sz w:val="24"/>
          <w:szCs w:val="24"/>
        </w:rPr>
        <w:t>4</w:t>
      </w:r>
      <w:r w:rsidRPr="000A1309">
        <w:rPr>
          <w:i/>
          <w:sz w:val="24"/>
          <w:szCs w:val="24"/>
        </w:rPr>
        <w:t xml:space="preserve">) и анкетна карта за обратна връзка </w:t>
      </w:r>
      <w:r w:rsidR="00114E3F">
        <w:rPr>
          <w:i/>
          <w:sz w:val="24"/>
          <w:szCs w:val="24"/>
        </w:rPr>
        <w:t>–</w:t>
      </w:r>
      <w:r w:rsidRPr="000A1309">
        <w:rPr>
          <w:i/>
          <w:sz w:val="24"/>
          <w:szCs w:val="24"/>
        </w:rPr>
        <w:t xml:space="preserve"> броят им да съответства на общия брой на поканените участници в обученията.</w:t>
      </w:r>
    </w:p>
    <w:p w:rsidR="00BF4AC4" w:rsidRPr="000A1309" w:rsidRDefault="00BF4AC4" w:rsidP="0066411C">
      <w:pPr>
        <w:numPr>
          <w:ilvl w:val="0"/>
          <w:numId w:val="28"/>
        </w:numPr>
        <w:tabs>
          <w:tab w:val="left" w:pos="709"/>
        </w:tabs>
        <w:spacing w:after="0" w:line="240" w:lineRule="auto"/>
        <w:ind w:left="0" w:firstLine="709"/>
        <w:jc w:val="both"/>
        <w:rPr>
          <w:sz w:val="24"/>
          <w:szCs w:val="24"/>
        </w:rPr>
      </w:pPr>
      <w:r w:rsidRPr="000A1309">
        <w:rPr>
          <w:sz w:val="24"/>
          <w:szCs w:val="24"/>
        </w:rPr>
        <w:t>Осигуряване на диск с учебни материали за участниците, хартиена папка с програма и листа за бележки и химикалка</w:t>
      </w:r>
      <w:r w:rsidR="00114E3F">
        <w:rPr>
          <w:sz w:val="24"/>
          <w:szCs w:val="24"/>
        </w:rPr>
        <w:t xml:space="preserve"> за всеки участник в обученията.</w:t>
      </w:r>
    </w:p>
    <w:p w:rsidR="00883ED0" w:rsidRPr="000A1309" w:rsidRDefault="00883ED0" w:rsidP="000A1309">
      <w:pPr>
        <w:spacing w:after="0" w:line="240" w:lineRule="auto"/>
        <w:jc w:val="center"/>
        <w:rPr>
          <w:b/>
          <w:bCs/>
          <w:sz w:val="24"/>
          <w:szCs w:val="24"/>
        </w:rPr>
      </w:pPr>
    </w:p>
    <w:p w:rsidR="00483F80" w:rsidRPr="000A1309" w:rsidRDefault="002B07D0" w:rsidP="00C15C44">
      <w:pPr>
        <w:spacing w:after="0" w:line="240" w:lineRule="auto"/>
        <w:rPr>
          <w:b/>
          <w:bCs/>
          <w:sz w:val="24"/>
          <w:szCs w:val="24"/>
        </w:rPr>
      </w:pPr>
      <w:r w:rsidRPr="000A1309">
        <w:rPr>
          <w:b/>
          <w:bCs/>
          <w:sz w:val="24"/>
          <w:szCs w:val="24"/>
        </w:rPr>
        <w:br w:type="page"/>
      </w:r>
    </w:p>
    <w:p w:rsidR="00483F80" w:rsidRDefault="00483F80" w:rsidP="000A1309">
      <w:pPr>
        <w:spacing w:after="0" w:line="240" w:lineRule="auto"/>
        <w:jc w:val="center"/>
        <w:rPr>
          <w:b/>
          <w:bCs/>
          <w:sz w:val="24"/>
          <w:szCs w:val="24"/>
        </w:rPr>
      </w:pPr>
      <w:r w:rsidRPr="000A1309">
        <w:rPr>
          <w:b/>
          <w:bCs/>
          <w:sz w:val="24"/>
          <w:szCs w:val="24"/>
        </w:rPr>
        <w:lastRenderedPageBreak/>
        <w:t>КРИТЕРИЙ ЗА ОЦЕНКА НА ОФЕРТАТА</w:t>
      </w:r>
    </w:p>
    <w:p w:rsidR="00A151DD" w:rsidRPr="000A1309" w:rsidRDefault="00A151DD" w:rsidP="000A1309">
      <w:pPr>
        <w:spacing w:after="0" w:line="240" w:lineRule="auto"/>
        <w:jc w:val="center"/>
        <w:rPr>
          <w:b/>
          <w:bCs/>
          <w:sz w:val="24"/>
          <w:szCs w:val="24"/>
        </w:rPr>
      </w:pPr>
    </w:p>
    <w:p w:rsidR="00483F80" w:rsidRPr="000A1309" w:rsidRDefault="00483F80" w:rsidP="000A1309">
      <w:pPr>
        <w:spacing w:after="0" w:line="240" w:lineRule="auto"/>
        <w:ind w:firstLine="708"/>
        <w:jc w:val="both"/>
        <w:rPr>
          <w:bCs/>
          <w:sz w:val="24"/>
          <w:szCs w:val="24"/>
        </w:rPr>
      </w:pPr>
      <w:r w:rsidRPr="000A1309">
        <w:rPr>
          <w:bCs/>
          <w:sz w:val="24"/>
          <w:szCs w:val="24"/>
        </w:rPr>
        <w:t xml:space="preserve">За всяка отделна оферта, която отговаря на изискванията на </w:t>
      </w:r>
      <w:r w:rsidR="00A151DD">
        <w:rPr>
          <w:sz w:val="24"/>
          <w:szCs w:val="24"/>
          <w:lang w:val="ru-RU"/>
        </w:rPr>
        <w:t>ЗОП</w:t>
      </w:r>
      <w:r w:rsidRPr="000A1309">
        <w:rPr>
          <w:bCs/>
          <w:sz w:val="24"/>
          <w:szCs w:val="24"/>
        </w:rPr>
        <w:t xml:space="preserve"> и изискванията на Възложителя, посочени в настоящата документация, назначената комисия извършва класация, въз основа на критерияпо чл. 37, ал. 1, т. 1 от ЗОП – </w:t>
      </w:r>
      <w:r w:rsidRPr="000A1309">
        <w:rPr>
          <w:b/>
          <w:bCs/>
          <w:sz w:val="24"/>
          <w:szCs w:val="24"/>
        </w:rPr>
        <w:t>„най-ниска цена”</w:t>
      </w:r>
      <w:r w:rsidRPr="000A1309">
        <w:rPr>
          <w:bCs/>
          <w:sz w:val="24"/>
          <w:szCs w:val="24"/>
        </w:rPr>
        <w:t xml:space="preserve"> </w:t>
      </w:r>
      <w:r w:rsidR="00A151DD">
        <w:rPr>
          <w:bCs/>
          <w:sz w:val="24"/>
          <w:szCs w:val="24"/>
        </w:rPr>
        <w:t>(</w:t>
      </w:r>
      <w:r w:rsidRPr="000A1309">
        <w:rPr>
          <w:bCs/>
          <w:sz w:val="24"/>
          <w:szCs w:val="24"/>
        </w:rPr>
        <w:t>без ДДС</w:t>
      </w:r>
      <w:r w:rsidR="00A151DD">
        <w:rPr>
          <w:bCs/>
          <w:sz w:val="24"/>
          <w:szCs w:val="24"/>
        </w:rPr>
        <w:t>)</w:t>
      </w:r>
      <w:r w:rsidRPr="000A1309">
        <w:rPr>
          <w:bCs/>
          <w:sz w:val="24"/>
          <w:szCs w:val="24"/>
        </w:rPr>
        <w:t xml:space="preserve"> .</w:t>
      </w:r>
    </w:p>
    <w:p w:rsidR="00953B69" w:rsidRPr="000A1309" w:rsidRDefault="00953B69" w:rsidP="000A1309">
      <w:pPr>
        <w:spacing w:after="0" w:line="240" w:lineRule="auto"/>
        <w:ind w:firstLine="708"/>
        <w:jc w:val="both"/>
        <w:rPr>
          <w:b/>
          <w:sz w:val="24"/>
          <w:szCs w:val="24"/>
        </w:rPr>
      </w:pPr>
      <w:r w:rsidRPr="000A1309">
        <w:rPr>
          <w:b/>
          <w:sz w:val="24"/>
          <w:szCs w:val="24"/>
        </w:rPr>
        <w:t>Участникът следва да изготви ценовото си предложение за организиране и провеждане на обученията по образеца на Възложителя – образец № 1</w:t>
      </w:r>
      <w:r w:rsidR="00C240DC" w:rsidRPr="000A1309">
        <w:rPr>
          <w:b/>
          <w:sz w:val="24"/>
          <w:szCs w:val="24"/>
        </w:rPr>
        <w:t>3</w:t>
      </w:r>
      <w:r w:rsidRPr="000A1309">
        <w:rPr>
          <w:b/>
          <w:sz w:val="24"/>
          <w:szCs w:val="24"/>
        </w:rPr>
        <w:t xml:space="preserve"> към документацията.</w:t>
      </w:r>
    </w:p>
    <w:p w:rsidR="00883ED0" w:rsidRPr="000A1309" w:rsidRDefault="00883ED0" w:rsidP="000A1309">
      <w:pPr>
        <w:spacing w:after="0" w:line="240" w:lineRule="auto"/>
        <w:jc w:val="center"/>
        <w:rPr>
          <w:b/>
          <w:bCs/>
          <w:sz w:val="24"/>
          <w:szCs w:val="24"/>
        </w:rPr>
      </w:pPr>
    </w:p>
    <w:p w:rsidR="00976A8C" w:rsidRPr="000A1309" w:rsidRDefault="00976A8C" w:rsidP="000A1309">
      <w:pPr>
        <w:spacing w:after="0" w:line="240" w:lineRule="auto"/>
        <w:jc w:val="both"/>
        <w:rPr>
          <w:b/>
          <w:bCs/>
          <w:sz w:val="24"/>
          <w:szCs w:val="24"/>
          <w:lang w:val="ru-RU"/>
        </w:rPr>
      </w:pPr>
    </w:p>
    <w:p w:rsidR="00883ED0" w:rsidRPr="000A1309" w:rsidRDefault="00883ED0" w:rsidP="000A1309">
      <w:pPr>
        <w:spacing w:after="0" w:line="240" w:lineRule="auto"/>
        <w:jc w:val="both"/>
        <w:rPr>
          <w:b/>
          <w:bCs/>
          <w:sz w:val="24"/>
          <w:szCs w:val="24"/>
        </w:rPr>
      </w:pPr>
    </w:p>
    <w:p w:rsidR="00883ED0" w:rsidRPr="000A1309" w:rsidRDefault="00883ED0" w:rsidP="000A1309">
      <w:pPr>
        <w:spacing w:after="0" w:line="240" w:lineRule="auto"/>
        <w:jc w:val="center"/>
        <w:rPr>
          <w:b/>
          <w:bCs/>
          <w:sz w:val="24"/>
          <w:szCs w:val="24"/>
        </w:rPr>
      </w:pPr>
    </w:p>
    <w:p w:rsidR="00883ED0" w:rsidRPr="000A1309" w:rsidRDefault="00883ED0" w:rsidP="000A1309">
      <w:pPr>
        <w:spacing w:after="0" w:line="240" w:lineRule="auto"/>
        <w:jc w:val="center"/>
        <w:rPr>
          <w:b/>
          <w:bCs/>
          <w:sz w:val="24"/>
          <w:szCs w:val="24"/>
        </w:rPr>
      </w:pPr>
    </w:p>
    <w:p w:rsidR="00883ED0" w:rsidRPr="000A1309" w:rsidRDefault="00883ED0" w:rsidP="000A1309">
      <w:pPr>
        <w:spacing w:after="0" w:line="240" w:lineRule="auto"/>
        <w:jc w:val="center"/>
        <w:rPr>
          <w:b/>
          <w:bCs/>
          <w:sz w:val="24"/>
          <w:szCs w:val="24"/>
        </w:rPr>
      </w:pPr>
    </w:p>
    <w:p w:rsidR="00883ED0" w:rsidRPr="000A1309" w:rsidRDefault="00883ED0" w:rsidP="000A1309">
      <w:pPr>
        <w:spacing w:after="0" w:line="240" w:lineRule="auto"/>
        <w:jc w:val="center"/>
        <w:rPr>
          <w:b/>
          <w:bCs/>
          <w:sz w:val="24"/>
          <w:szCs w:val="24"/>
        </w:rPr>
      </w:pPr>
    </w:p>
    <w:p w:rsidR="00883ED0" w:rsidRPr="000A1309" w:rsidRDefault="00883ED0" w:rsidP="000A1309">
      <w:pPr>
        <w:spacing w:after="0" w:line="240" w:lineRule="auto"/>
        <w:jc w:val="center"/>
        <w:rPr>
          <w:b/>
          <w:bCs/>
          <w:sz w:val="24"/>
          <w:szCs w:val="24"/>
        </w:rPr>
      </w:pPr>
    </w:p>
    <w:p w:rsidR="00883ED0" w:rsidRPr="000A1309" w:rsidRDefault="00883ED0" w:rsidP="000A1309">
      <w:pPr>
        <w:spacing w:after="0" w:line="240" w:lineRule="auto"/>
        <w:jc w:val="center"/>
        <w:rPr>
          <w:b/>
          <w:bCs/>
          <w:sz w:val="24"/>
          <w:szCs w:val="24"/>
        </w:rPr>
      </w:pPr>
    </w:p>
    <w:p w:rsidR="00883ED0" w:rsidRPr="000A1309" w:rsidRDefault="00883ED0" w:rsidP="000A1309">
      <w:pPr>
        <w:spacing w:after="0" w:line="240" w:lineRule="auto"/>
        <w:jc w:val="center"/>
        <w:rPr>
          <w:b/>
          <w:bCs/>
          <w:sz w:val="24"/>
          <w:szCs w:val="24"/>
        </w:rPr>
      </w:pPr>
    </w:p>
    <w:p w:rsidR="00883ED0" w:rsidRPr="000A1309" w:rsidRDefault="00883ED0" w:rsidP="000A1309">
      <w:pPr>
        <w:spacing w:after="0" w:line="240" w:lineRule="auto"/>
        <w:jc w:val="center"/>
        <w:rPr>
          <w:b/>
          <w:bCs/>
          <w:sz w:val="24"/>
          <w:szCs w:val="24"/>
        </w:rPr>
      </w:pPr>
    </w:p>
    <w:p w:rsidR="008E70B2" w:rsidRPr="000B5F21" w:rsidRDefault="008E70B2" w:rsidP="008E70B2">
      <w:pPr>
        <w:tabs>
          <w:tab w:val="left" w:pos="5430"/>
        </w:tabs>
        <w:spacing w:after="0" w:line="240" w:lineRule="auto"/>
        <w:rPr>
          <w:rFonts w:eastAsia="Times New Roman"/>
          <w:bCs/>
          <w:i/>
          <w:sz w:val="24"/>
          <w:szCs w:val="24"/>
        </w:rPr>
      </w:pPr>
      <w:r w:rsidRPr="000B5F21">
        <w:rPr>
          <w:rFonts w:eastAsia="Times New Roman"/>
          <w:bCs/>
          <w:i/>
          <w:sz w:val="24"/>
          <w:szCs w:val="24"/>
        </w:rPr>
        <w:t>Съгласували:</w:t>
      </w:r>
    </w:p>
    <w:p w:rsidR="008E70B2" w:rsidRPr="000B5F21" w:rsidRDefault="008E70B2" w:rsidP="008E70B2">
      <w:pPr>
        <w:tabs>
          <w:tab w:val="left" w:pos="5430"/>
        </w:tabs>
        <w:spacing w:after="0" w:line="240" w:lineRule="auto"/>
        <w:rPr>
          <w:rFonts w:eastAsia="Times New Roman"/>
          <w:bCs/>
          <w:i/>
          <w:sz w:val="24"/>
          <w:szCs w:val="24"/>
          <w:lang w:val="en-US"/>
        </w:rPr>
      </w:pPr>
    </w:p>
    <w:p w:rsidR="008E70B2" w:rsidRPr="000B5F21" w:rsidRDefault="008E70B2" w:rsidP="008E70B2">
      <w:pPr>
        <w:tabs>
          <w:tab w:val="left" w:pos="5430"/>
        </w:tabs>
        <w:spacing w:after="0" w:line="240" w:lineRule="auto"/>
        <w:rPr>
          <w:rFonts w:eastAsia="Times New Roman"/>
          <w:bCs/>
          <w:i/>
          <w:sz w:val="24"/>
          <w:szCs w:val="24"/>
        </w:rPr>
      </w:pPr>
      <w:r w:rsidRPr="000B5F21">
        <w:rPr>
          <w:rFonts w:eastAsia="Times New Roman"/>
          <w:bCs/>
          <w:i/>
          <w:sz w:val="24"/>
          <w:szCs w:val="24"/>
        </w:rPr>
        <w:t>Даниела Петрова – Директор на дирекция „ИОП“</w:t>
      </w:r>
    </w:p>
    <w:p w:rsidR="008E70B2" w:rsidRPr="000B5F21" w:rsidRDefault="008E70B2" w:rsidP="008E70B2">
      <w:pPr>
        <w:tabs>
          <w:tab w:val="left" w:pos="5430"/>
        </w:tabs>
        <w:spacing w:after="0" w:line="240" w:lineRule="auto"/>
        <w:rPr>
          <w:rFonts w:eastAsia="Times New Roman"/>
          <w:bCs/>
          <w:i/>
          <w:sz w:val="24"/>
          <w:szCs w:val="24"/>
        </w:rPr>
      </w:pPr>
    </w:p>
    <w:p w:rsidR="008E70B2" w:rsidRPr="000B5F21" w:rsidRDefault="008E70B2" w:rsidP="008E70B2">
      <w:pPr>
        <w:tabs>
          <w:tab w:val="left" w:pos="5430"/>
        </w:tabs>
        <w:spacing w:after="0" w:line="240" w:lineRule="auto"/>
        <w:rPr>
          <w:rFonts w:eastAsia="Times New Roman"/>
          <w:bCs/>
          <w:i/>
          <w:sz w:val="24"/>
          <w:szCs w:val="24"/>
        </w:rPr>
      </w:pPr>
      <w:r w:rsidRPr="000B5F21">
        <w:rPr>
          <w:rFonts w:eastAsia="Times New Roman"/>
          <w:bCs/>
          <w:i/>
          <w:sz w:val="24"/>
          <w:szCs w:val="24"/>
        </w:rPr>
        <w:t>Антон Господинов – Началник на отдел „ОППЧП“</w:t>
      </w:r>
    </w:p>
    <w:p w:rsidR="008E70B2" w:rsidRPr="000B5F21" w:rsidRDefault="008E70B2" w:rsidP="008E70B2">
      <w:pPr>
        <w:tabs>
          <w:tab w:val="left" w:pos="5430"/>
        </w:tabs>
        <w:spacing w:after="0" w:line="240" w:lineRule="auto"/>
        <w:rPr>
          <w:rFonts w:eastAsia="Times New Roman"/>
          <w:bCs/>
          <w:i/>
          <w:sz w:val="24"/>
          <w:szCs w:val="24"/>
        </w:rPr>
      </w:pPr>
    </w:p>
    <w:p w:rsidR="008E70B2" w:rsidRDefault="008E70B2" w:rsidP="008E70B2">
      <w:pPr>
        <w:tabs>
          <w:tab w:val="left" w:pos="5430"/>
        </w:tabs>
        <w:spacing w:after="0" w:line="240" w:lineRule="auto"/>
        <w:rPr>
          <w:rFonts w:eastAsia="Times New Roman"/>
          <w:bCs/>
          <w:i/>
          <w:sz w:val="24"/>
          <w:szCs w:val="24"/>
          <w:lang w:val="en-US"/>
        </w:rPr>
      </w:pPr>
      <w:r w:rsidRPr="000B5F21">
        <w:rPr>
          <w:rFonts w:eastAsia="Times New Roman"/>
          <w:bCs/>
          <w:i/>
          <w:sz w:val="24"/>
          <w:szCs w:val="24"/>
        </w:rPr>
        <w:t>Изготвил:</w:t>
      </w:r>
    </w:p>
    <w:p w:rsidR="008E70B2" w:rsidRPr="000B5F21" w:rsidRDefault="008E70B2" w:rsidP="008E70B2">
      <w:pPr>
        <w:tabs>
          <w:tab w:val="left" w:pos="5430"/>
        </w:tabs>
        <w:spacing w:after="0" w:line="240" w:lineRule="auto"/>
        <w:rPr>
          <w:rFonts w:eastAsia="Times New Roman"/>
          <w:bCs/>
          <w:i/>
          <w:sz w:val="24"/>
          <w:szCs w:val="24"/>
          <w:lang w:val="en-US"/>
        </w:rPr>
      </w:pPr>
    </w:p>
    <w:p w:rsidR="008E70B2" w:rsidRPr="000B5F21" w:rsidRDefault="008E70B2" w:rsidP="008E70B2">
      <w:pPr>
        <w:tabs>
          <w:tab w:val="left" w:pos="5430"/>
        </w:tabs>
        <w:spacing w:after="0" w:line="240" w:lineRule="auto"/>
        <w:rPr>
          <w:rFonts w:eastAsia="Times New Roman"/>
          <w:sz w:val="24"/>
          <w:szCs w:val="24"/>
          <w:lang w:val="en-US"/>
        </w:rPr>
      </w:pPr>
      <w:r w:rsidRPr="000B5F21">
        <w:rPr>
          <w:rFonts w:eastAsia="Times New Roman"/>
          <w:bCs/>
          <w:i/>
          <w:sz w:val="24"/>
          <w:szCs w:val="24"/>
        </w:rPr>
        <w:t>Андреана Каишева – Старши юрисконсулт в отдел</w:t>
      </w:r>
      <w:r w:rsidRPr="000B5F21">
        <w:rPr>
          <w:rFonts w:eastAsia="Times New Roman"/>
          <w:bCs/>
          <w:i/>
          <w:sz w:val="24"/>
          <w:szCs w:val="24"/>
          <w:lang w:val="en-US"/>
        </w:rPr>
        <w:t xml:space="preserve"> </w:t>
      </w:r>
      <w:r w:rsidRPr="000B5F21">
        <w:rPr>
          <w:rFonts w:eastAsia="Times New Roman"/>
          <w:bCs/>
          <w:i/>
          <w:sz w:val="24"/>
          <w:szCs w:val="24"/>
        </w:rPr>
        <w:t>„ОППЧП“</w:t>
      </w:r>
    </w:p>
    <w:p w:rsidR="002B07D0" w:rsidRPr="000A1309" w:rsidRDefault="002B07D0" w:rsidP="000A1309">
      <w:pPr>
        <w:spacing w:after="0" w:line="240" w:lineRule="auto"/>
        <w:rPr>
          <w:b/>
          <w:bCs/>
          <w:sz w:val="24"/>
          <w:szCs w:val="24"/>
        </w:rPr>
      </w:pPr>
      <w:bookmarkStart w:id="2" w:name="_GoBack"/>
      <w:bookmarkEnd w:id="2"/>
      <w:r w:rsidRPr="000A1309">
        <w:rPr>
          <w:b/>
          <w:bCs/>
          <w:sz w:val="24"/>
          <w:szCs w:val="24"/>
        </w:rPr>
        <w:br w:type="page"/>
      </w:r>
    </w:p>
    <w:p w:rsidR="00883ED0" w:rsidRPr="000A1309" w:rsidRDefault="00883ED0" w:rsidP="000A1309">
      <w:pPr>
        <w:spacing w:after="0" w:line="240" w:lineRule="auto"/>
        <w:jc w:val="center"/>
        <w:rPr>
          <w:b/>
          <w:bCs/>
          <w:sz w:val="24"/>
          <w:szCs w:val="24"/>
        </w:rPr>
      </w:pPr>
    </w:p>
    <w:p w:rsidR="00CD3F46" w:rsidRPr="000A1309" w:rsidRDefault="00CD3F46" w:rsidP="000A1309">
      <w:pPr>
        <w:spacing w:after="0" w:line="240" w:lineRule="auto"/>
        <w:jc w:val="center"/>
        <w:rPr>
          <w:b/>
          <w:bCs/>
          <w:sz w:val="24"/>
          <w:szCs w:val="24"/>
        </w:rPr>
      </w:pPr>
      <w:r w:rsidRPr="000A1309">
        <w:rPr>
          <w:b/>
          <w:bCs/>
          <w:sz w:val="24"/>
          <w:szCs w:val="24"/>
        </w:rPr>
        <w:t>ГЛАВА  ІV</w:t>
      </w:r>
    </w:p>
    <w:p w:rsidR="003B05B4" w:rsidRPr="000A1309" w:rsidRDefault="00CD3F46" w:rsidP="000A1309">
      <w:pPr>
        <w:spacing w:after="0" w:line="240" w:lineRule="auto"/>
        <w:jc w:val="center"/>
        <w:rPr>
          <w:b/>
          <w:bCs/>
          <w:sz w:val="24"/>
          <w:szCs w:val="24"/>
        </w:rPr>
      </w:pPr>
      <w:r w:rsidRPr="000A1309">
        <w:rPr>
          <w:b/>
          <w:bCs/>
          <w:sz w:val="24"/>
          <w:szCs w:val="24"/>
        </w:rPr>
        <w:t>ОБРАЗЦИ НА ДОК</w:t>
      </w:r>
      <w:r w:rsidR="005B122B" w:rsidRPr="000A1309">
        <w:rPr>
          <w:b/>
          <w:bCs/>
          <w:sz w:val="24"/>
          <w:szCs w:val="24"/>
        </w:rPr>
        <w:t>УМЕНТИ ЗА УЧАСТИЕ В ПРОЦЕДУРАТА</w:t>
      </w:r>
    </w:p>
    <w:p w:rsidR="00B20ABC" w:rsidRDefault="00B20ABC" w:rsidP="000A1309">
      <w:pPr>
        <w:spacing w:after="0" w:line="240" w:lineRule="auto"/>
        <w:jc w:val="right"/>
        <w:rPr>
          <w:b/>
          <w:bCs/>
          <w:i/>
          <w:sz w:val="24"/>
          <w:szCs w:val="24"/>
        </w:rPr>
      </w:pPr>
    </w:p>
    <w:p w:rsidR="00B20ABC" w:rsidRDefault="00B20ABC" w:rsidP="000A1309">
      <w:pPr>
        <w:spacing w:after="0" w:line="240" w:lineRule="auto"/>
        <w:jc w:val="right"/>
        <w:rPr>
          <w:b/>
          <w:bCs/>
          <w:i/>
          <w:sz w:val="24"/>
          <w:szCs w:val="24"/>
        </w:rPr>
      </w:pPr>
    </w:p>
    <w:p w:rsidR="00F6789A" w:rsidRDefault="00F6789A" w:rsidP="000A1309">
      <w:pPr>
        <w:spacing w:after="0" w:line="240" w:lineRule="auto"/>
        <w:jc w:val="right"/>
        <w:rPr>
          <w:b/>
          <w:bCs/>
          <w:i/>
          <w:sz w:val="24"/>
          <w:szCs w:val="24"/>
        </w:rPr>
      </w:pPr>
      <w:r w:rsidRPr="000A1309">
        <w:rPr>
          <w:b/>
          <w:bCs/>
          <w:i/>
          <w:sz w:val="24"/>
          <w:szCs w:val="24"/>
        </w:rPr>
        <w:t>ОБРАЗЕЦ</w:t>
      </w:r>
      <w:r w:rsidR="00BD4D50" w:rsidRPr="000A1309">
        <w:rPr>
          <w:b/>
          <w:bCs/>
          <w:i/>
          <w:sz w:val="24"/>
          <w:szCs w:val="24"/>
        </w:rPr>
        <w:t xml:space="preserve"> </w:t>
      </w:r>
      <w:r w:rsidR="00B20ABC">
        <w:rPr>
          <w:b/>
          <w:bCs/>
          <w:i/>
          <w:sz w:val="24"/>
          <w:szCs w:val="24"/>
        </w:rPr>
        <w:t xml:space="preserve">№ </w:t>
      </w:r>
      <w:r w:rsidR="00BD4D50" w:rsidRPr="000A1309">
        <w:rPr>
          <w:b/>
          <w:bCs/>
          <w:i/>
          <w:sz w:val="24"/>
          <w:szCs w:val="24"/>
        </w:rPr>
        <w:t>1</w:t>
      </w:r>
    </w:p>
    <w:p w:rsidR="00B20ABC" w:rsidRPr="000A1309" w:rsidRDefault="00B20ABC" w:rsidP="000A1309">
      <w:pPr>
        <w:spacing w:after="0" w:line="240" w:lineRule="auto"/>
        <w:jc w:val="right"/>
        <w:rPr>
          <w:b/>
          <w:bCs/>
          <w:i/>
          <w:sz w:val="24"/>
          <w:szCs w:val="24"/>
        </w:rPr>
      </w:pPr>
    </w:p>
    <w:p w:rsidR="00F6789A" w:rsidRPr="000A1309" w:rsidRDefault="00F6789A" w:rsidP="000A1309">
      <w:pPr>
        <w:spacing w:after="0" w:line="240" w:lineRule="auto"/>
        <w:ind w:right="-79"/>
        <w:jc w:val="center"/>
        <w:rPr>
          <w:b/>
          <w:bCs/>
          <w:spacing w:val="-3"/>
          <w:sz w:val="24"/>
          <w:szCs w:val="24"/>
        </w:rPr>
      </w:pPr>
      <w:r w:rsidRPr="000A1309">
        <w:rPr>
          <w:b/>
          <w:bCs/>
          <w:spacing w:val="-3"/>
          <w:sz w:val="24"/>
          <w:szCs w:val="24"/>
        </w:rPr>
        <w:t>ОФЕРТА</w:t>
      </w:r>
    </w:p>
    <w:p w:rsidR="00F6789A" w:rsidRPr="000A1309" w:rsidRDefault="00F6789A" w:rsidP="000A1309">
      <w:pPr>
        <w:spacing w:after="0" w:line="240" w:lineRule="auto"/>
        <w:jc w:val="center"/>
        <w:rPr>
          <w:b/>
          <w:bCs/>
          <w:spacing w:val="2"/>
          <w:sz w:val="24"/>
          <w:szCs w:val="24"/>
        </w:rPr>
      </w:pPr>
      <w:r w:rsidRPr="000A1309">
        <w:rPr>
          <w:b/>
          <w:bCs/>
          <w:spacing w:val="2"/>
          <w:sz w:val="24"/>
          <w:szCs w:val="24"/>
        </w:rPr>
        <w:t>ЗА УЧАСТИЕ В ОТКРИТА ПРОЦЕДУРА ЗА ВЪЗЛАГАНЕ НА ОБЩЕСТВЕНА ПОРЪЧКА С ПРЕДМЕТ:</w:t>
      </w:r>
    </w:p>
    <w:p w:rsidR="00051363" w:rsidRDefault="00051363" w:rsidP="000A1309">
      <w:pPr>
        <w:spacing w:after="0" w:line="240" w:lineRule="auto"/>
        <w:jc w:val="both"/>
        <w:rPr>
          <w:b/>
          <w:i/>
          <w:sz w:val="24"/>
          <w:szCs w:val="24"/>
        </w:rPr>
      </w:pPr>
      <w:r w:rsidRPr="00B20ABC">
        <w:rPr>
          <w:sz w:val="24"/>
          <w:szCs w:val="24"/>
        </w:rPr>
        <w:t>„</w:t>
      </w:r>
      <w:r w:rsidRPr="000A1309">
        <w:rPr>
          <w:sz w:val="24"/>
          <w:szCs w:val="24"/>
          <w:lang w:eastAsia="bg-BG"/>
        </w:rPr>
        <w:t>Организиране и провеждане на обучения на персонал на новоразкрити услуги по проект BG051РО001-5.2.10-0001-С0001 „ПОСОКА:семейство</w:t>
      </w:r>
      <w:r w:rsidR="00B20ABC">
        <w:rPr>
          <w:sz w:val="24"/>
          <w:szCs w:val="24"/>
          <w:lang w:eastAsia="bg-BG"/>
        </w:rPr>
        <w:t>”</w:t>
      </w:r>
      <w:r w:rsidRPr="000A1309">
        <w:rPr>
          <w:sz w:val="24"/>
          <w:szCs w:val="24"/>
          <w:lang w:eastAsia="bg-BG"/>
        </w:rPr>
        <w:t xml:space="preserve">, финансиран по Оперативна програма </w:t>
      </w:r>
      <w:r w:rsidR="002B07D0" w:rsidRPr="000A1309">
        <w:rPr>
          <w:sz w:val="24"/>
          <w:szCs w:val="24"/>
          <w:lang w:eastAsia="bg-BG"/>
        </w:rPr>
        <w:t>„</w:t>
      </w:r>
      <w:r w:rsidRPr="000A1309">
        <w:rPr>
          <w:sz w:val="24"/>
          <w:szCs w:val="24"/>
          <w:lang w:eastAsia="bg-BG"/>
        </w:rPr>
        <w:t>Развитие на човешките ресурси</w:t>
      </w:r>
      <w:r w:rsidR="00B20ABC">
        <w:rPr>
          <w:sz w:val="24"/>
          <w:szCs w:val="24"/>
          <w:lang w:eastAsia="bg-BG"/>
        </w:rPr>
        <w:t>”</w:t>
      </w:r>
      <w:r w:rsidRPr="000A1309">
        <w:rPr>
          <w:sz w:val="24"/>
          <w:szCs w:val="24"/>
          <w:lang w:eastAsia="bg-BG"/>
        </w:rPr>
        <w:t xml:space="preserve"> 2007-2013</w:t>
      </w:r>
      <w:r w:rsidR="002B07D0" w:rsidRPr="000A1309">
        <w:rPr>
          <w:sz w:val="24"/>
          <w:szCs w:val="24"/>
          <w:lang w:eastAsia="bg-BG"/>
        </w:rPr>
        <w:t xml:space="preserve"> г.</w:t>
      </w:r>
      <w:r w:rsidRPr="00B20ABC">
        <w:rPr>
          <w:sz w:val="24"/>
          <w:szCs w:val="24"/>
        </w:rPr>
        <w:t>”</w:t>
      </w:r>
    </w:p>
    <w:p w:rsidR="00B20ABC" w:rsidRPr="000A1309" w:rsidRDefault="00B20ABC" w:rsidP="000A1309">
      <w:pPr>
        <w:spacing w:after="0" w:line="240" w:lineRule="auto"/>
        <w:jc w:val="both"/>
        <w:rPr>
          <w:b/>
          <w:sz w:val="24"/>
          <w:szCs w:val="24"/>
        </w:rPr>
      </w:pPr>
    </w:p>
    <w:p w:rsidR="00F6789A" w:rsidRPr="000A1309" w:rsidRDefault="00F6789A" w:rsidP="000A1309">
      <w:pPr>
        <w:tabs>
          <w:tab w:val="left" w:pos="250"/>
        </w:tabs>
        <w:spacing w:after="0" w:line="240" w:lineRule="auto"/>
        <w:ind w:left="17" w:right="11"/>
        <w:rPr>
          <w:b/>
          <w:bCs/>
          <w:i/>
          <w:iCs/>
          <w:spacing w:val="-7"/>
          <w:sz w:val="24"/>
          <w:szCs w:val="24"/>
        </w:rPr>
      </w:pPr>
      <w:r w:rsidRPr="000A1309">
        <w:rPr>
          <w:b/>
          <w:bCs/>
          <w:i/>
          <w:spacing w:val="-7"/>
          <w:sz w:val="24"/>
          <w:szCs w:val="24"/>
        </w:rPr>
        <w:t>І. ИДЕНТИФИКАЦИЯ НА УЧАСТНИКА</w:t>
      </w:r>
    </w:p>
    <w:p w:rsidR="00F6789A" w:rsidRPr="000A1309" w:rsidRDefault="00F6789A" w:rsidP="000A1309">
      <w:pPr>
        <w:tabs>
          <w:tab w:val="left" w:pos="250"/>
        </w:tabs>
        <w:spacing w:after="0" w:line="240" w:lineRule="auto"/>
        <w:ind w:left="17" w:right="11"/>
        <w:rPr>
          <w:bCs/>
          <w:i/>
          <w:iCs/>
          <w:spacing w:val="-7"/>
          <w:sz w:val="24"/>
          <w:szCs w:val="24"/>
        </w:rPr>
      </w:pPr>
      <w:r w:rsidRPr="000A1309">
        <w:rPr>
          <w:bCs/>
          <w:spacing w:val="-3"/>
          <w:sz w:val="24"/>
          <w:szCs w:val="24"/>
        </w:rPr>
        <w:t>Настоящата оферта e подадена от:</w:t>
      </w:r>
    </w:p>
    <w:p w:rsidR="00F6789A" w:rsidRPr="000A1309" w:rsidRDefault="00F6789A" w:rsidP="000A1309">
      <w:pPr>
        <w:tabs>
          <w:tab w:val="left" w:pos="6663"/>
          <w:tab w:val="left" w:pos="9849"/>
        </w:tabs>
        <w:spacing w:after="0" w:line="240" w:lineRule="auto"/>
        <w:ind w:left="34" w:right="-51"/>
        <w:jc w:val="both"/>
        <w:rPr>
          <w:bCs/>
          <w:i/>
          <w:spacing w:val="-5"/>
          <w:sz w:val="24"/>
          <w:szCs w:val="24"/>
        </w:rPr>
      </w:pPr>
      <w:r w:rsidRPr="000A1309">
        <w:rPr>
          <w:bCs/>
          <w:i/>
          <w:spacing w:val="-5"/>
          <w:sz w:val="24"/>
          <w:szCs w:val="24"/>
        </w:rPr>
        <w:t>/наименование на участника/</w:t>
      </w:r>
    </w:p>
    <w:p w:rsidR="00F6789A" w:rsidRPr="000A1309" w:rsidRDefault="00F6789A" w:rsidP="000A1309">
      <w:pPr>
        <w:tabs>
          <w:tab w:val="left" w:pos="6663"/>
          <w:tab w:val="left" w:pos="9849"/>
        </w:tabs>
        <w:spacing w:after="0" w:line="240" w:lineRule="auto"/>
        <w:ind w:left="34" w:right="-51"/>
        <w:jc w:val="both"/>
        <w:rPr>
          <w:bCs/>
          <w:spacing w:val="-5"/>
          <w:sz w:val="24"/>
          <w:szCs w:val="24"/>
        </w:rPr>
      </w:pPr>
      <w:r w:rsidRPr="000A1309">
        <w:rPr>
          <w:bCs/>
          <w:spacing w:val="-5"/>
          <w:sz w:val="24"/>
          <w:szCs w:val="24"/>
        </w:rPr>
        <w:t>и подписана от:</w:t>
      </w:r>
    </w:p>
    <w:p w:rsidR="00F6789A" w:rsidRPr="000A1309" w:rsidRDefault="00F6789A" w:rsidP="000A1309">
      <w:pPr>
        <w:tabs>
          <w:tab w:val="left" w:pos="6663"/>
          <w:tab w:val="left" w:pos="9214"/>
          <w:tab w:val="left" w:pos="9849"/>
        </w:tabs>
        <w:spacing w:after="0" w:line="240" w:lineRule="auto"/>
        <w:jc w:val="both"/>
        <w:rPr>
          <w:bCs/>
          <w:i/>
          <w:spacing w:val="-6"/>
          <w:sz w:val="24"/>
          <w:szCs w:val="24"/>
        </w:rPr>
      </w:pPr>
      <w:r w:rsidRPr="000A1309">
        <w:rPr>
          <w:bCs/>
          <w:i/>
          <w:spacing w:val="-6"/>
          <w:sz w:val="24"/>
          <w:szCs w:val="24"/>
        </w:rPr>
        <w:t>/три имена/</w:t>
      </w:r>
    </w:p>
    <w:p w:rsidR="00F6789A" w:rsidRPr="000A1309" w:rsidRDefault="00F6789A" w:rsidP="000A1309">
      <w:pPr>
        <w:tabs>
          <w:tab w:val="left" w:pos="6663"/>
          <w:tab w:val="left" w:pos="9849"/>
        </w:tabs>
        <w:spacing w:after="0" w:line="240" w:lineRule="auto"/>
        <w:ind w:left="38" w:right="-51"/>
        <w:jc w:val="both"/>
        <w:rPr>
          <w:bCs/>
          <w:spacing w:val="-5"/>
          <w:sz w:val="24"/>
          <w:szCs w:val="24"/>
        </w:rPr>
      </w:pPr>
      <w:r w:rsidRPr="000A1309">
        <w:rPr>
          <w:bCs/>
          <w:spacing w:val="-5"/>
          <w:sz w:val="24"/>
          <w:szCs w:val="24"/>
        </w:rPr>
        <w:t>в качеството му/им  на</w:t>
      </w:r>
    </w:p>
    <w:p w:rsidR="00F6789A" w:rsidRPr="000A1309" w:rsidRDefault="00F6789A" w:rsidP="000A1309">
      <w:pPr>
        <w:tabs>
          <w:tab w:val="left" w:pos="9849"/>
        </w:tabs>
        <w:spacing w:after="0" w:line="240" w:lineRule="auto"/>
        <w:ind w:left="29" w:right="-51"/>
        <w:jc w:val="both"/>
        <w:rPr>
          <w:bCs/>
          <w:i/>
          <w:sz w:val="24"/>
          <w:szCs w:val="24"/>
        </w:rPr>
      </w:pPr>
      <w:r w:rsidRPr="000A1309">
        <w:rPr>
          <w:bCs/>
          <w:i/>
          <w:spacing w:val="-5"/>
          <w:sz w:val="24"/>
          <w:szCs w:val="24"/>
        </w:rPr>
        <w:t>/длъжност/</w:t>
      </w:r>
    </w:p>
    <w:p w:rsidR="001B011C" w:rsidRDefault="001B011C" w:rsidP="000A1309">
      <w:pPr>
        <w:tabs>
          <w:tab w:val="left" w:pos="250"/>
        </w:tabs>
        <w:spacing w:after="0" w:line="240" w:lineRule="auto"/>
        <w:ind w:left="19"/>
        <w:jc w:val="both"/>
        <w:rPr>
          <w:b/>
          <w:bCs/>
          <w:i/>
          <w:spacing w:val="2"/>
          <w:sz w:val="24"/>
          <w:szCs w:val="24"/>
        </w:rPr>
      </w:pPr>
    </w:p>
    <w:p w:rsidR="00F6789A" w:rsidRPr="000A1309" w:rsidRDefault="00F6789A" w:rsidP="000A1309">
      <w:pPr>
        <w:tabs>
          <w:tab w:val="left" w:pos="250"/>
        </w:tabs>
        <w:spacing w:after="0" w:line="240" w:lineRule="auto"/>
        <w:ind w:left="19"/>
        <w:jc w:val="both"/>
        <w:rPr>
          <w:b/>
          <w:bCs/>
          <w:i/>
          <w:spacing w:val="2"/>
          <w:sz w:val="24"/>
          <w:szCs w:val="24"/>
        </w:rPr>
      </w:pPr>
      <w:r w:rsidRPr="000A1309">
        <w:rPr>
          <w:b/>
          <w:bCs/>
          <w:i/>
          <w:spacing w:val="2"/>
          <w:sz w:val="24"/>
          <w:szCs w:val="24"/>
        </w:rPr>
        <w:t>II. АДМИНИСТРАТИВНИ СВЕДЕНИЯ</w:t>
      </w:r>
    </w:p>
    <w:p w:rsidR="00F6789A" w:rsidRPr="000A1309" w:rsidRDefault="00F6789A" w:rsidP="000A1309">
      <w:pPr>
        <w:tabs>
          <w:tab w:val="left" w:pos="384"/>
        </w:tabs>
        <w:spacing w:after="0" w:line="240" w:lineRule="auto"/>
        <w:jc w:val="both"/>
        <w:rPr>
          <w:bCs/>
          <w:spacing w:val="-7"/>
          <w:sz w:val="24"/>
          <w:szCs w:val="24"/>
        </w:rPr>
      </w:pPr>
      <w:r w:rsidRPr="000A1309">
        <w:rPr>
          <w:bCs/>
          <w:spacing w:val="-7"/>
          <w:sz w:val="24"/>
          <w:szCs w:val="24"/>
        </w:rPr>
        <w:t>1. Адрес...............................................................................................................................</w:t>
      </w:r>
    </w:p>
    <w:p w:rsidR="00F6789A" w:rsidRPr="000A1309" w:rsidRDefault="00F6789A" w:rsidP="000A1309">
      <w:pPr>
        <w:tabs>
          <w:tab w:val="left" w:pos="384"/>
        </w:tabs>
        <w:spacing w:after="0" w:line="240" w:lineRule="auto"/>
        <w:ind w:left="360"/>
        <w:jc w:val="both"/>
        <w:rPr>
          <w:bCs/>
          <w:spacing w:val="-7"/>
          <w:sz w:val="24"/>
          <w:szCs w:val="24"/>
        </w:rPr>
      </w:pPr>
      <w:r w:rsidRPr="000A1309">
        <w:rPr>
          <w:bCs/>
          <w:spacing w:val="-7"/>
          <w:sz w:val="24"/>
          <w:szCs w:val="24"/>
        </w:rPr>
        <w:tab/>
      </w:r>
      <w:r w:rsidRPr="000A1309">
        <w:rPr>
          <w:bCs/>
          <w:spacing w:val="-7"/>
          <w:sz w:val="24"/>
          <w:szCs w:val="24"/>
        </w:rPr>
        <w:tab/>
      </w:r>
      <w:r w:rsidRPr="000A1309">
        <w:rPr>
          <w:bCs/>
          <w:spacing w:val="-7"/>
          <w:sz w:val="24"/>
          <w:szCs w:val="24"/>
        </w:rPr>
        <w:tab/>
        <w:t xml:space="preserve">                    /пощенски код, град, община, кв., ул., бл., ап./</w:t>
      </w:r>
    </w:p>
    <w:p w:rsidR="00F6789A" w:rsidRPr="000A1309" w:rsidRDefault="00F6789A" w:rsidP="000A1309">
      <w:pPr>
        <w:tabs>
          <w:tab w:val="left" w:leader="dot" w:pos="4382"/>
        </w:tabs>
        <w:spacing w:after="0" w:line="240" w:lineRule="auto"/>
        <w:jc w:val="both"/>
        <w:rPr>
          <w:bCs/>
          <w:sz w:val="24"/>
          <w:szCs w:val="24"/>
        </w:rPr>
      </w:pPr>
      <w:r w:rsidRPr="000A1309">
        <w:rPr>
          <w:bCs/>
          <w:spacing w:val="-6"/>
          <w:sz w:val="24"/>
          <w:szCs w:val="24"/>
        </w:rPr>
        <w:t xml:space="preserve">Телефон №: </w:t>
      </w:r>
      <w:r w:rsidRPr="000A1309">
        <w:rPr>
          <w:bCs/>
          <w:spacing w:val="-8"/>
          <w:sz w:val="24"/>
          <w:szCs w:val="24"/>
        </w:rPr>
        <w:t>.....................................................</w:t>
      </w:r>
    </w:p>
    <w:p w:rsidR="00F6789A" w:rsidRPr="000A1309" w:rsidRDefault="00F6789A" w:rsidP="000A1309">
      <w:pPr>
        <w:tabs>
          <w:tab w:val="left" w:leader="dot" w:pos="4382"/>
        </w:tabs>
        <w:spacing w:after="0" w:line="240" w:lineRule="auto"/>
        <w:jc w:val="both"/>
        <w:rPr>
          <w:bCs/>
          <w:sz w:val="24"/>
          <w:szCs w:val="24"/>
        </w:rPr>
      </w:pPr>
      <w:r w:rsidRPr="000A1309">
        <w:rPr>
          <w:bCs/>
          <w:spacing w:val="-8"/>
          <w:sz w:val="24"/>
          <w:szCs w:val="24"/>
        </w:rPr>
        <w:t xml:space="preserve">факс </w:t>
      </w:r>
      <w:r w:rsidRPr="000A1309">
        <w:rPr>
          <w:bCs/>
          <w:spacing w:val="-6"/>
          <w:sz w:val="24"/>
          <w:szCs w:val="24"/>
        </w:rPr>
        <w:t>№</w:t>
      </w:r>
      <w:r w:rsidRPr="000A1309">
        <w:rPr>
          <w:bCs/>
          <w:spacing w:val="-8"/>
          <w:sz w:val="24"/>
          <w:szCs w:val="24"/>
        </w:rPr>
        <w:t>:............................................................</w:t>
      </w:r>
    </w:p>
    <w:p w:rsidR="00F6789A" w:rsidRPr="000A1309" w:rsidRDefault="00F6789A" w:rsidP="000A1309">
      <w:pPr>
        <w:tabs>
          <w:tab w:val="left" w:leader="dot" w:pos="4690"/>
        </w:tabs>
        <w:spacing w:after="0" w:line="240" w:lineRule="auto"/>
        <w:jc w:val="both"/>
        <w:rPr>
          <w:bCs/>
          <w:sz w:val="24"/>
          <w:szCs w:val="24"/>
        </w:rPr>
      </w:pPr>
      <w:r w:rsidRPr="000A1309">
        <w:rPr>
          <w:bCs/>
          <w:spacing w:val="1"/>
          <w:sz w:val="24"/>
          <w:szCs w:val="24"/>
        </w:rPr>
        <w:t>e-mail:</w:t>
      </w:r>
      <w:r w:rsidRPr="000A1309">
        <w:rPr>
          <w:bCs/>
          <w:sz w:val="24"/>
          <w:szCs w:val="24"/>
        </w:rPr>
        <w:tab/>
        <w:t>.</w:t>
      </w:r>
    </w:p>
    <w:p w:rsidR="00F6789A" w:rsidRPr="000A1309" w:rsidRDefault="00F6789A" w:rsidP="000A1309">
      <w:pPr>
        <w:tabs>
          <w:tab w:val="left" w:pos="384"/>
          <w:tab w:val="left" w:leader="dot" w:pos="5270"/>
        </w:tabs>
        <w:spacing w:after="0" w:line="240" w:lineRule="auto"/>
        <w:jc w:val="both"/>
        <w:rPr>
          <w:bCs/>
          <w:sz w:val="24"/>
          <w:szCs w:val="24"/>
        </w:rPr>
      </w:pPr>
      <w:r w:rsidRPr="000A1309">
        <w:rPr>
          <w:bCs/>
          <w:spacing w:val="-6"/>
          <w:sz w:val="24"/>
          <w:szCs w:val="24"/>
        </w:rPr>
        <w:t>2. Лице за контакти.................</w:t>
      </w:r>
      <w:r w:rsidRPr="000A1309">
        <w:rPr>
          <w:bCs/>
          <w:sz w:val="24"/>
          <w:szCs w:val="24"/>
        </w:rPr>
        <w:tab/>
        <w:t>....................................</w:t>
      </w:r>
    </w:p>
    <w:p w:rsidR="00F6789A" w:rsidRPr="000A1309" w:rsidRDefault="00F6789A" w:rsidP="000A1309">
      <w:pPr>
        <w:tabs>
          <w:tab w:val="left" w:pos="384"/>
          <w:tab w:val="left" w:leader="dot" w:pos="5270"/>
        </w:tabs>
        <w:spacing w:after="0" w:line="240" w:lineRule="auto"/>
        <w:jc w:val="both"/>
        <w:rPr>
          <w:bCs/>
          <w:sz w:val="24"/>
          <w:szCs w:val="24"/>
        </w:rPr>
      </w:pPr>
      <w:r w:rsidRPr="000A1309">
        <w:rPr>
          <w:bCs/>
          <w:spacing w:val="-6"/>
          <w:sz w:val="24"/>
          <w:szCs w:val="24"/>
        </w:rPr>
        <w:t>Длъжност:</w:t>
      </w:r>
      <w:r w:rsidRPr="000A1309">
        <w:rPr>
          <w:bCs/>
          <w:sz w:val="24"/>
          <w:szCs w:val="24"/>
        </w:rPr>
        <w:t>…………………………………………………..</w:t>
      </w:r>
    </w:p>
    <w:p w:rsidR="00F6789A" w:rsidRPr="000A1309" w:rsidRDefault="00F6789A" w:rsidP="000A1309">
      <w:pPr>
        <w:tabs>
          <w:tab w:val="left" w:leader="dot" w:pos="3317"/>
        </w:tabs>
        <w:spacing w:after="0" w:line="240" w:lineRule="auto"/>
        <w:jc w:val="both"/>
        <w:rPr>
          <w:bCs/>
          <w:spacing w:val="-5"/>
          <w:sz w:val="24"/>
          <w:szCs w:val="24"/>
        </w:rPr>
      </w:pPr>
      <w:r w:rsidRPr="000A1309">
        <w:rPr>
          <w:bCs/>
          <w:spacing w:val="-5"/>
          <w:sz w:val="24"/>
          <w:szCs w:val="24"/>
        </w:rPr>
        <w:t>телефон / факс:</w:t>
      </w:r>
      <w:r w:rsidRPr="000A1309">
        <w:rPr>
          <w:bCs/>
          <w:sz w:val="24"/>
          <w:szCs w:val="24"/>
        </w:rPr>
        <w:tab/>
        <w:t>………………………</w:t>
      </w:r>
    </w:p>
    <w:p w:rsidR="00F6789A" w:rsidRPr="000A1309" w:rsidRDefault="00F6789A" w:rsidP="000A1309">
      <w:pPr>
        <w:tabs>
          <w:tab w:val="left" w:leader="dot" w:pos="3317"/>
        </w:tabs>
        <w:spacing w:after="0" w:line="240" w:lineRule="auto"/>
        <w:jc w:val="both"/>
        <w:rPr>
          <w:bCs/>
          <w:sz w:val="24"/>
          <w:szCs w:val="24"/>
        </w:rPr>
      </w:pPr>
      <w:r w:rsidRPr="000A1309">
        <w:rPr>
          <w:bCs/>
          <w:spacing w:val="-5"/>
          <w:sz w:val="24"/>
          <w:szCs w:val="24"/>
        </w:rPr>
        <w:t>3. Обслужваща банка:</w:t>
      </w:r>
      <w:r w:rsidRPr="000A1309">
        <w:rPr>
          <w:bCs/>
          <w:sz w:val="24"/>
          <w:szCs w:val="24"/>
        </w:rPr>
        <w:t>……………………………………</w:t>
      </w:r>
    </w:p>
    <w:p w:rsidR="00F6789A" w:rsidRPr="000A1309" w:rsidRDefault="00F6789A" w:rsidP="000A1309">
      <w:pPr>
        <w:tabs>
          <w:tab w:val="left" w:leader="dot" w:pos="6955"/>
        </w:tabs>
        <w:spacing w:after="0" w:line="240" w:lineRule="auto"/>
        <w:ind w:left="48" w:right="-54"/>
        <w:jc w:val="both"/>
        <w:rPr>
          <w:bCs/>
          <w:spacing w:val="-4"/>
          <w:sz w:val="24"/>
          <w:szCs w:val="24"/>
        </w:rPr>
      </w:pPr>
      <w:r w:rsidRPr="000A1309">
        <w:rPr>
          <w:bCs/>
          <w:spacing w:val="-4"/>
          <w:sz w:val="24"/>
          <w:szCs w:val="24"/>
        </w:rPr>
        <w:t>Сметката, по която ще бъде възстановена гаранцията за участие:</w:t>
      </w:r>
    </w:p>
    <w:p w:rsidR="00D349D9" w:rsidRPr="000A1309" w:rsidRDefault="00F6789A" w:rsidP="000A1309">
      <w:pPr>
        <w:tabs>
          <w:tab w:val="left" w:leader="dot" w:pos="6955"/>
        </w:tabs>
        <w:spacing w:after="0" w:line="240" w:lineRule="auto"/>
        <w:ind w:left="48" w:right="-54"/>
        <w:jc w:val="both"/>
        <w:rPr>
          <w:bCs/>
          <w:spacing w:val="-4"/>
          <w:sz w:val="24"/>
          <w:szCs w:val="24"/>
        </w:rPr>
      </w:pPr>
      <w:r w:rsidRPr="000A1309">
        <w:rPr>
          <w:bCs/>
          <w:spacing w:val="-4"/>
          <w:sz w:val="24"/>
          <w:szCs w:val="24"/>
        </w:rPr>
        <w:t>IBAN……………………………………………BIC……………………………………………</w:t>
      </w:r>
    </w:p>
    <w:p w:rsidR="00F6789A" w:rsidRPr="000A1309" w:rsidRDefault="00F6789A" w:rsidP="000A1309">
      <w:pPr>
        <w:tabs>
          <w:tab w:val="left" w:leader="dot" w:pos="6955"/>
        </w:tabs>
        <w:spacing w:after="0" w:line="240" w:lineRule="auto"/>
        <w:ind w:left="48" w:right="-54"/>
        <w:jc w:val="both"/>
        <w:rPr>
          <w:bCs/>
          <w:sz w:val="24"/>
          <w:szCs w:val="24"/>
        </w:rPr>
      </w:pPr>
      <w:r w:rsidRPr="000A1309">
        <w:rPr>
          <w:bCs/>
          <w:spacing w:val="-6"/>
          <w:sz w:val="24"/>
          <w:szCs w:val="24"/>
        </w:rPr>
        <w:t>Титуляр на сметката…</w:t>
      </w:r>
      <w:r w:rsidRPr="000A1309">
        <w:rPr>
          <w:bCs/>
          <w:sz w:val="24"/>
          <w:szCs w:val="24"/>
        </w:rPr>
        <w:tab/>
        <w:t>………………..</w:t>
      </w:r>
    </w:p>
    <w:p w:rsidR="00F6789A" w:rsidRPr="000A1309" w:rsidRDefault="00F6789A" w:rsidP="000A1309">
      <w:pPr>
        <w:tabs>
          <w:tab w:val="left" w:leader="dot" w:pos="9840"/>
        </w:tabs>
        <w:spacing w:after="0" w:line="240" w:lineRule="auto"/>
        <w:ind w:left="48" w:right="11"/>
        <w:jc w:val="both"/>
        <w:rPr>
          <w:bCs/>
          <w:color w:val="000000"/>
          <w:sz w:val="24"/>
          <w:szCs w:val="24"/>
        </w:rPr>
      </w:pPr>
      <w:r w:rsidRPr="000A1309">
        <w:rPr>
          <w:bCs/>
          <w:color w:val="000000"/>
          <w:sz w:val="24"/>
          <w:szCs w:val="24"/>
        </w:rPr>
        <w:t>Сметката, по която ще бъдат извършвани разплащанията по договора, ако участникът бъде определен за изпълнител на поръчката:</w:t>
      </w:r>
    </w:p>
    <w:p w:rsidR="009C211D" w:rsidRPr="000A1309" w:rsidRDefault="00F6789A" w:rsidP="000A1309">
      <w:pPr>
        <w:tabs>
          <w:tab w:val="left" w:leader="dot" w:pos="9840"/>
        </w:tabs>
        <w:spacing w:after="0" w:line="240" w:lineRule="auto"/>
        <w:ind w:left="48" w:right="11"/>
        <w:jc w:val="both"/>
        <w:rPr>
          <w:bCs/>
          <w:color w:val="000000"/>
          <w:spacing w:val="-4"/>
          <w:sz w:val="24"/>
          <w:szCs w:val="24"/>
        </w:rPr>
      </w:pPr>
      <w:r w:rsidRPr="000A1309">
        <w:rPr>
          <w:bCs/>
          <w:color w:val="000000"/>
          <w:spacing w:val="-4"/>
          <w:sz w:val="24"/>
          <w:szCs w:val="24"/>
        </w:rPr>
        <w:t>IBAN……………………………………………BIC……………………………………………</w:t>
      </w:r>
    </w:p>
    <w:p w:rsidR="00F6789A" w:rsidRPr="000A1309" w:rsidRDefault="009C211D" w:rsidP="000A1309">
      <w:pPr>
        <w:tabs>
          <w:tab w:val="left" w:leader="dot" w:pos="9840"/>
        </w:tabs>
        <w:spacing w:after="0" w:line="240" w:lineRule="auto"/>
        <w:ind w:left="48" w:right="11"/>
        <w:jc w:val="both"/>
        <w:rPr>
          <w:b/>
          <w:bCs/>
          <w:color w:val="000000"/>
          <w:sz w:val="24"/>
          <w:szCs w:val="24"/>
        </w:rPr>
      </w:pPr>
      <w:r w:rsidRPr="000A1309">
        <w:rPr>
          <w:bCs/>
          <w:color w:val="000000"/>
          <w:spacing w:val="-6"/>
          <w:sz w:val="24"/>
          <w:szCs w:val="24"/>
        </w:rPr>
        <w:t>Титуляр на сметката</w:t>
      </w:r>
      <w:r w:rsidR="00F6789A" w:rsidRPr="000A1309">
        <w:rPr>
          <w:b/>
          <w:bCs/>
          <w:color w:val="000000"/>
          <w:sz w:val="24"/>
          <w:szCs w:val="24"/>
        </w:rPr>
        <w:t>………………………</w:t>
      </w:r>
    </w:p>
    <w:p w:rsidR="00F6789A" w:rsidRPr="000A1309" w:rsidRDefault="00F6789A" w:rsidP="001B011C">
      <w:pPr>
        <w:tabs>
          <w:tab w:val="left" w:leader="dot" w:pos="6955"/>
        </w:tabs>
        <w:spacing w:after="0" w:line="240" w:lineRule="auto"/>
        <w:ind w:left="48" w:right="2650" w:firstLine="661"/>
        <w:jc w:val="both"/>
        <w:rPr>
          <w:b/>
          <w:bCs/>
          <w:i/>
          <w:color w:val="000000"/>
          <w:sz w:val="24"/>
          <w:szCs w:val="24"/>
        </w:rPr>
      </w:pPr>
      <w:r w:rsidRPr="000A1309">
        <w:rPr>
          <w:b/>
          <w:bCs/>
          <w:color w:val="000000"/>
          <w:sz w:val="24"/>
          <w:szCs w:val="24"/>
        </w:rPr>
        <w:t>УВАЖАЕМИ ДАМИ И ГОСПОДА</w:t>
      </w:r>
      <w:r w:rsidRPr="000A1309">
        <w:rPr>
          <w:b/>
          <w:bCs/>
          <w:i/>
          <w:color w:val="000000"/>
          <w:sz w:val="24"/>
          <w:szCs w:val="24"/>
        </w:rPr>
        <w:t xml:space="preserve">, </w:t>
      </w:r>
    </w:p>
    <w:p w:rsidR="001B011C" w:rsidRDefault="001B011C" w:rsidP="001B011C">
      <w:pPr>
        <w:spacing w:after="0" w:line="240" w:lineRule="auto"/>
        <w:ind w:left="48" w:firstLine="661"/>
        <w:jc w:val="both"/>
        <w:rPr>
          <w:color w:val="000000"/>
          <w:spacing w:val="3"/>
          <w:sz w:val="24"/>
          <w:szCs w:val="24"/>
        </w:rPr>
      </w:pPr>
    </w:p>
    <w:p w:rsidR="00051363" w:rsidRPr="000A1309" w:rsidRDefault="00F6789A" w:rsidP="001B011C">
      <w:pPr>
        <w:spacing w:after="0" w:line="240" w:lineRule="auto"/>
        <w:ind w:left="48" w:firstLine="661"/>
        <w:jc w:val="both"/>
        <w:rPr>
          <w:b/>
          <w:i/>
          <w:sz w:val="24"/>
          <w:szCs w:val="24"/>
        </w:rPr>
      </w:pPr>
      <w:r w:rsidRPr="000A1309">
        <w:rPr>
          <w:color w:val="000000"/>
          <w:spacing w:val="3"/>
          <w:sz w:val="24"/>
          <w:szCs w:val="24"/>
        </w:rPr>
        <w:lastRenderedPageBreak/>
        <w:t xml:space="preserve">1. Заявяваме, че желаем да участваме в обявената от Вас процедура за възлагане на обществена поръчка с предмет: </w:t>
      </w:r>
    </w:p>
    <w:p w:rsidR="00051363" w:rsidRPr="000A1309" w:rsidRDefault="00051363" w:rsidP="001B011C">
      <w:pPr>
        <w:spacing w:after="0" w:line="240" w:lineRule="auto"/>
        <w:ind w:left="48" w:firstLine="661"/>
        <w:jc w:val="both"/>
        <w:rPr>
          <w:b/>
          <w:sz w:val="24"/>
          <w:szCs w:val="24"/>
        </w:rPr>
      </w:pPr>
      <w:r w:rsidRPr="001B011C">
        <w:rPr>
          <w:sz w:val="24"/>
          <w:szCs w:val="24"/>
        </w:rPr>
        <w:t>„</w:t>
      </w:r>
      <w:r w:rsidRPr="000A1309">
        <w:rPr>
          <w:sz w:val="24"/>
          <w:szCs w:val="24"/>
          <w:lang w:eastAsia="bg-BG"/>
        </w:rPr>
        <w:t>Организиране и провеждане на обучения на персонал на новоразкрити услуги по проект BG051РО001-5.2.10-0001-С0001 „ПОСОКА:семейство</w:t>
      </w:r>
      <w:r w:rsidR="001B011C">
        <w:rPr>
          <w:sz w:val="24"/>
          <w:szCs w:val="24"/>
          <w:lang w:eastAsia="bg-BG"/>
        </w:rPr>
        <w:t>”</w:t>
      </w:r>
      <w:r w:rsidRPr="000A1309">
        <w:rPr>
          <w:sz w:val="24"/>
          <w:szCs w:val="24"/>
          <w:lang w:eastAsia="bg-BG"/>
        </w:rPr>
        <w:t>, финансиран по Оперативна програма Развитие на човешките ресурси 2007-2013</w:t>
      </w:r>
      <w:r w:rsidRPr="001B011C">
        <w:rPr>
          <w:sz w:val="24"/>
          <w:szCs w:val="24"/>
        </w:rPr>
        <w:t>”</w:t>
      </w:r>
    </w:p>
    <w:p w:rsidR="00051363" w:rsidRPr="000A1309" w:rsidRDefault="00F6789A" w:rsidP="001B011C">
      <w:pPr>
        <w:spacing w:after="0" w:line="240" w:lineRule="auto"/>
        <w:ind w:left="48" w:firstLine="661"/>
        <w:jc w:val="both"/>
        <w:rPr>
          <w:b/>
          <w:sz w:val="24"/>
          <w:szCs w:val="24"/>
        </w:rPr>
      </w:pPr>
      <w:r w:rsidRPr="000A1309">
        <w:rPr>
          <w:b/>
          <w:bCs/>
          <w:color w:val="000000"/>
          <w:spacing w:val="3"/>
          <w:sz w:val="24"/>
          <w:szCs w:val="24"/>
        </w:rPr>
        <w:t xml:space="preserve">2. Заявяваме, че представяме оферта за участие в процедурата с </w:t>
      </w:r>
      <w:r w:rsidRPr="000A1309">
        <w:rPr>
          <w:b/>
          <w:bCs/>
          <w:sz w:val="24"/>
          <w:szCs w:val="24"/>
        </w:rPr>
        <w:t>предмет</w:t>
      </w:r>
      <w:r w:rsidR="002B07D0" w:rsidRPr="000A1309">
        <w:rPr>
          <w:b/>
          <w:bCs/>
          <w:sz w:val="24"/>
          <w:szCs w:val="24"/>
        </w:rPr>
        <w:t xml:space="preserve">: </w:t>
      </w:r>
      <w:r w:rsidR="00051363" w:rsidRPr="001B011C">
        <w:rPr>
          <w:sz w:val="24"/>
          <w:szCs w:val="24"/>
        </w:rPr>
        <w:t>„</w:t>
      </w:r>
      <w:r w:rsidR="00051363" w:rsidRPr="000A1309">
        <w:rPr>
          <w:sz w:val="24"/>
          <w:szCs w:val="24"/>
          <w:lang w:eastAsia="bg-BG"/>
        </w:rPr>
        <w:t>Организиране и провеждане на обучения на персонал на новоразкрити услуги по проект BG051РО001-5.2.10-0001-С0001 „ПОСОКА:семейство</w:t>
      </w:r>
      <w:r w:rsidR="001B011C">
        <w:rPr>
          <w:sz w:val="24"/>
          <w:szCs w:val="24"/>
          <w:lang w:eastAsia="bg-BG"/>
        </w:rPr>
        <w:t>”</w:t>
      </w:r>
      <w:r w:rsidR="00051363" w:rsidRPr="000A1309">
        <w:rPr>
          <w:sz w:val="24"/>
          <w:szCs w:val="24"/>
          <w:lang w:eastAsia="bg-BG"/>
        </w:rPr>
        <w:t xml:space="preserve">, финансиран по Оперативна програма </w:t>
      </w:r>
      <w:r w:rsidR="002B07D0" w:rsidRPr="000A1309">
        <w:rPr>
          <w:sz w:val="24"/>
          <w:szCs w:val="24"/>
          <w:lang w:eastAsia="bg-BG"/>
        </w:rPr>
        <w:t>„</w:t>
      </w:r>
      <w:r w:rsidR="00051363" w:rsidRPr="000A1309">
        <w:rPr>
          <w:sz w:val="24"/>
          <w:szCs w:val="24"/>
          <w:lang w:eastAsia="bg-BG"/>
        </w:rPr>
        <w:t>Развитие на човешките ресурси</w:t>
      </w:r>
      <w:r w:rsidR="002B07D0" w:rsidRPr="000A1309">
        <w:rPr>
          <w:sz w:val="24"/>
          <w:szCs w:val="24"/>
          <w:lang w:eastAsia="bg-BG"/>
        </w:rPr>
        <w:t>“</w:t>
      </w:r>
      <w:r w:rsidR="00051363" w:rsidRPr="000A1309">
        <w:rPr>
          <w:sz w:val="24"/>
          <w:szCs w:val="24"/>
          <w:lang w:eastAsia="bg-BG"/>
        </w:rPr>
        <w:t xml:space="preserve"> 2007-2013</w:t>
      </w:r>
      <w:r w:rsidR="002B07D0" w:rsidRPr="000A1309">
        <w:rPr>
          <w:sz w:val="24"/>
          <w:szCs w:val="24"/>
          <w:lang w:eastAsia="bg-BG"/>
        </w:rPr>
        <w:t xml:space="preserve"> г.</w:t>
      </w:r>
      <w:r w:rsidR="00051363" w:rsidRPr="001B011C">
        <w:rPr>
          <w:sz w:val="24"/>
          <w:szCs w:val="24"/>
        </w:rPr>
        <w:t>”</w:t>
      </w:r>
    </w:p>
    <w:p w:rsidR="00F6789A" w:rsidRPr="000A1309" w:rsidRDefault="00F6789A" w:rsidP="001B011C">
      <w:pPr>
        <w:tabs>
          <w:tab w:val="left" w:pos="360"/>
        </w:tabs>
        <w:spacing w:after="0" w:line="240" w:lineRule="auto"/>
        <w:ind w:left="48" w:firstLine="661"/>
        <w:jc w:val="both"/>
        <w:rPr>
          <w:b/>
          <w:sz w:val="24"/>
          <w:szCs w:val="24"/>
        </w:rPr>
      </w:pPr>
      <w:r w:rsidRPr="000A1309">
        <w:rPr>
          <w:sz w:val="24"/>
          <w:szCs w:val="24"/>
        </w:rPr>
        <w:t>3. Запознати сме и се задължаваме да спазвам условията за участие в процедурата.</w:t>
      </w:r>
    </w:p>
    <w:p w:rsidR="00F6789A" w:rsidRDefault="00E41D63" w:rsidP="001B011C">
      <w:pPr>
        <w:spacing w:after="0" w:line="240" w:lineRule="auto"/>
        <w:ind w:left="48" w:firstLine="661"/>
        <w:jc w:val="both"/>
        <w:rPr>
          <w:sz w:val="24"/>
          <w:szCs w:val="24"/>
        </w:rPr>
      </w:pPr>
      <w:r w:rsidRPr="000A1309">
        <w:rPr>
          <w:sz w:val="24"/>
          <w:szCs w:val="24"/>
        </w:rPr>
        <w:t>4</w:t>
      </w:r>
      <w:r w:rsidR="00F6789A" w:rsidRPr="000A1309">
        <w:rPr>
          <w:sz w:val="24"/>
          <w:szCs w:val="24"/>
        </w:rPr>
        <w:t>.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CD3F46" w:rsidRPr="000A1309" w:rsidRDefault="001B011C" w:rsidP="001B011C">
      <w:pPr>
        <w:spacing w:after="0" w:line="240" w:lineRule="auto"/>
        <w:ind w:firstLine="709"/>
        <w:jc w:val="both"/>
        <w:rPr>
          <w:sz w:val="24"/>
          <w:szCs w:val="24"/>
        </w:rPr>
      </w:pPr>
      <w:r>
        <w:rPr>
          <w:sz w:val="24"/>
          <w:szCs w:val="24"/>
        </w:rPr>
        <w:t xml:space="preserve">5. </w:t>
      </w:r>
      <w:r w:rsidR="00F6789A" w:rsidRPr="000A1309">
        <w:rPr>
          <w:sz w:val="24"/>
          <w:szCs w:val="24"/>
        </w:rPr>
        <w:t>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r w:rsidR="00E41D63" w:rsidRPr="000A1309">
        <w:rPr>
          <w:sz w:val="24"/>
          <w:szCs w:val="24"/>
        </w:rPr>
        <w:t>.</w:t>
      </w:r>
    </w:p>
    <w:p w:rsidR="00F6789A" w:rsidRPr="000A1309" w:rsidRDefault="001B011C" w:rsidP="001B011C">
      <w:pPr>
        <w:pStyle w:val="Style6"/>
        <w:widowControl/>
        <w:spacing w:line="240" w:lineRule="auto"/>
        <w:ind w:firstLine="709"/>
        <w:rPr>
          <w:rStyle w:val="FontStyle24"/>
          <w:sz w:val="24"/>
          <w:szCs w:val="24"/>
        </w:rPr>
      </w:pPr>
      <w:r>
        <w:rPr>
          <w:rStyle w:val="FontStyle24"/>
          <w:sz w:val="24"/>
          <w:szCs w:val="24"/>
        </w:rPr>
        <w:t xml:space="preserve">6. </w:t>
      </w:r>
      <w:r w:rsidR="00F6789A" w:rsidRPr="000A1309">
        <w:rPr>
          <w:rStyle w:val="FontStyle24"/>
          <w:sz w:val="24"/>
          <w:szCs w:val="24"/>
        </w:rPr>
        <w:t>Съгласни сме валидността на нашето предложение да бъде ………………. дни, но не по-малко от</w:t>
      </w:r>
      <w:r w:rsidR="00E41D63" w:rsidRPr="000A1309">
        <w:rPr>
          <w:rStyle w:val="FontStyle24"/>
          <w:sz w:val="24"/>
          <w:szCs w:val="24"/>
        </w:rPr>
        <w:t xml:space="preserve"> ……..</w:t>
      </w:r>
      <w:r w:rsidR="00F6789A" w:rsidRPr="000A1309">
        <w:rPr>
          <w:rStyle w:val="FontStyle24"/>
          <w:sz w:val="24"/>
          <w:szCs w:val="24"/>
        </w:rPr>
        <w:t xml:space="preserve"> календарни дни от датата на получаване на офертата и то ще остане обвързващо за нас, като може да бъде прието по всяко време преди изтичане на този срок.</w:t>
      </w:r>
    </w:p>
    <w:p w:rsidR="00F6789A" w:rsidRPr="000A1309" w:rsidRDefault="001B011C" w:rsidP="001B011C">
      <w:pPr>
        <w:pStyle w:val="Style6"/>
        <w:widowControl/>
        <w:spacing w:line="240" w:lineRule="auto"/>
        <w:ind w:firstLine="709"/>
        <w:rPr>
          <w:rStyle w:val="FontStyle24"/>
          <w:sz w:val="24"/>
          <w:szCs w:val="24"/>
        </w:rPr>
      </w:pPr>
      <w:r>
        <w:rPr>
          <w:rStyle w:val="FontStyle24"/>
          <w:sz w:val="24"/>
          <w:szCs w:val="24"/>
        </w:rPr>
        <w:t xml:space="preserve">7. </w:t>
      </w:r>
      <w:r w:rsidR="00F6789A" w:rsidRPr="000A1309">
        <w:rPr>
          <w:rStyle w:val="FontStyle24"/>
          <w:sz w:val="24"/>
          <w:szCs w:val="24"/>
        </w:rPr>
        <w:t>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F6789A" w:rsidRPr="000A1309" w:rsidRDefault="001B011C" w:rsidP="001B011C">
      <w:pPr>
        <w:spacing w:after="0" w:line="240" w:lineRule="auto"/>
        <w:ind w:right="19" w:firstLine="709"/>
        <w:jc w:val="both"/>
        <w:rPr>
          <w:sz w:val="24"/>
          <w:szCs w:val="24"/>
        </w:rPr>
      </w:pPr>
      <w:r>
        <w:rPr>
          <w:color w:val="000000"/>
          <w:spacing w:val="-1"/>
          <w:sz w:val="24"/>
          <w:szCs w:val="24"/>
        </w:rPr>
        <w:t xml:space="preserve">8. </w:t>
      </w:r>
      <w:r w:rsidR="00F6789A" w:rsidRPr="000A1309">
        <w:rPr>
          <w:color w:val="000000"/>
          <w:spacing w:val="-1"/>
          <w:sz w:val="24"/>
          <w:szCs w:val="24"/>
        </w:rPr>
        <w:t xml:space="preserve">Подаването на настоящата оферта удостоверява безусловното приемане на всички </w:t>
      </w:r>
      <w:r w:rsidR="00F6789A" w:rsidRPr="000A1309">
        <w:rPr>
          <w:color w:val="000000"/>
          <w:spacing w:val="-3"/>
          <w:sz w:val="24"/>
          <w:szCs w:val="24"/>
        </w:rPr>
        <w:t>изисквания и задължения, поставени от Възложителя в провежданата процедура.</w:t>
      </w:r>
    </w:p>
    <w:p w:rsidR="00F6789A" w:rsidRPr="000A1309" w:rsidRDefault="001B011C" w:rsidP="001B011C">
      <w:pPr>
        <w:spacing w:after="0" w:line="240" w:lineRule="auto"/>
        <w:ind w:firstLine="709"/>
        <w:jc w:val="both"/>
        <w:rPr>
          <w:color w:val="000000"/>
          <w:spacing w:val="10"/>
          <w:sz w:val="24"/>
          <w:szCs w:val="24"/>
        </w:rPr>
      </w:pPr>
      <w:r>
        <w:rPr>
          <w:color w:val="000000"/>
          <w:spacing w:val="10"/>
          <w:sz w:val="24"/>
          <w:szCs w:val="24"/>
        </w:rPr>
        <w:t xml:space="preserve">9. </w:t>
      </w:r>
      <w:r w:rsidR="00F6789A" w:rsidRPr="001B011C">
        <w:rPr>
          <w:color w:val="000000"/>
          <w:spacing w:val="-3"/>
          <w:sz w:val="24"/>
          <w:szCs w:val="24"/>
        </w:rPr>
        <w:t>Списък на всички документи (съответно копия на документи), в подписан и подпечатан вид</w:t>
      </w:r>
      <w:r w:rsidR="00F6789A" w:rsidRPr="000A1309">
        <w:rPr>
          <w:color w:val="000000"/>
          <w:spacing w:val="2"/>
          <w:sz w:val="24"/>
          <w:szCs w:val="24"/>
        </w:rPr>
        <w:t>.</w:t>
      </w:r>
    </w:p>
    <w:p w:rsidR="00F6789A" w:rsidRPr="000A1309" w:rsidRDefault="008F55B1" w:rsidP="001B011C">
      <w:pPr>
        <w:tabs>
          <w:tab w:val="left" w:leader="dot" w:pos="9850"/>
        </w:tabs>
        <w:spacing w:after="0" w:line="240" w:lineRule="auto"/>
        <w:ind w:left="709"/>
        <w:jc w:val="both"/>
        <w:rPr>
          <w:sz w:val="24"/>
          <w:szCs w:val="24"/>
        </w:rPr>
      </w:pPr>
      <w:r w:rsidRPr="000A1309">
        <w:rPr>
          <w:sz w:val="24"/>
          <w:szCs w:val="24"/>
        </w:rPr>
        <w:t>Дата, ……………. Подпис</w:t>
      </w:r>
    </w:p>
    <w:p w:rsidR="00F6789A" w:rsidRPr="000A1309" w:rsidRDefault="00F6789A" w:rsidP="001B011C">
      <w:pPr>
        <w:spacing w:after="0" w:line="240" w:lineRule="auto"/>
        <w:ind w:left="709" w:right="138"/>
        <w:jc w:val="both"/>
        <w:rPr>
          <w:i/>
          <w:iCs/>
          <w:sz w:val="24"/>
          <w:szCs w:val="24"/>
        </w:rPr>
      </w:pPr>
      <w:r w:rsidRPr="000A1309">
        <w:rPr>
          <w:i/>
          <w:iCs/>
          <w:sz w:val="24"/>
          <w:szCs w:val="24"/>
        </w:rPr>
        <w:t>*** Когато Участник в процедурата е обединение, настоящия образец на оферта се представя за обединението участник, като се попълва и подписва от лицето, което е упълномощено от членовете на обединението, съгласно споразумението/договорът за създаване на обединение.</w:t>
      </w:r>
    </w:p>
    <w:p w:rsidR="00982BBE" w:rsidRDefault="00982BBE">
      <w:pPr>
        <w:spacing w:after="0" w:line="240" w:lineRule="auto"/>
        <w:rPr>
          <w:i/>
          <w:iCs/>
          <w:sz w:val="24"/>
          <w:szCs w:val="24"/>
        </w:rPr>
      </w:pPr>
      <w:r>
        <w:rPr>
          <w:i/>
          <w:iCs/>
          <w:sz w:val="24"/>
          <w:szCs w:val="24"/>
        </w:rPr>
        <w:br w:type="page"/>
      </w:r>
    </w:p>
    <w:p w:rsidR="002B07D0" w:rsidRPr="000A1309" w:rsidRDefault="002B07D0" w:rsidP="000A1309">
      <w:pPr>
        <w:spacing w:after="0" w:line="240" w:lineRule="auto"/>
        <w:ind w:left="1211" w:right="138"/>
        <w:jc w:val="both"/>
        <w:rPr>
          <w:i/>
          <w:iCs/>
          <w:sz w:val="24"/>
          <w:szCs w:val="24"/>
        </w:rPr>
      </w:pPr>
    </w:p>
    <w:p w:rsidR="00F6789A" w:rsidRDefault="00F6789A" w:rsidP="000A1309">
      <w:pPr>
        <w:spacing w:after="0" w:line="240" w:lineRule="auto"/>
        <w:ind w:firstLine="288"/>
        <w:jc w:val="right"/>
        <w:rPr>
          <w:b/>
          <w:bCs/>
          <w:i/>
          <w:sz w:val="24"/>
          <w:szCs w:val="24"/>
        </w:rPr>
      </w:pPr>
      <w:r w:rsidRPr="000A1309">
        <w:rPr>
          <w:b/>
          <w:bCs/>
          <w:i/>
          <w:sz w:val="24"/>
          <w:szCs w:val="24"/>
        </w:rPr>
        <w:t xml:space="preserve">ОБРАЗЕЦ </w:t>
      </w:r>
      <w:r w:rsidR="00982BBE">
        <w:rPr>
          <w:b/>
          <w:bCs/>
          <w:i/>
          <w:sz w:val="24"/>
          <w:szCs w:val="24"/>
        </w:rPr>
        <w:t xml:space="preserve">№ </w:t>
      </w:r>
      <w:r w:rsidR="00BD4D50" w:rsidRPr="000A1309">
        <w:rPr>
          <w:b/>
          <w:bCs/>
          <w:i/>
          <w:sz w:val="24"/>
          <w:szCs w:val="24"/>
        </w:rPr>
        <w:t>2</w:t>
      </w:r>
    </w:p>
    <w:p w:rsidR="00982BBE" w:rsidRDefault="00982BBE" w:rsidP="000A1309">
      <w:pPr>
        <w:spacing w:after="0" w:line="240" w:lineRule="auto"/>
        <w:ind w:firstLine="288"/>
        <w:jc w:val="right"/>
        <w:rPr>
          <w:b/>
          <w:bCs/>
          <w:i/>
          <w:sz w:val="24"/>
          <w:szCs w:val="24"/>
        </w:rPr>
      </w:pPr>
    </w:p>
    <w:p w:rsidR="00982BBE" w:rsidRPr="000A1309" w:rsidRDefault="00982BBE" w:rsidP="000A1309">
      <w:pPr>
        <w:spacing w:after="0" w:line="240" w:lineRule="auto"/>
        <w:ind w:firstLine="288"/>
        <w:jc w:val="right"/>
        <w:rPr>
          <w:b/>
          <w:bCs/>
          <w:i/>
          <w:sz w:val="24"/>
          <w:szCs w:val="24"/>
        </w:rPr>
      </w:pPr>
    </w:p>
    <w:p w:rsidR="00F6789A" w:rsidRPr="000A1309" w:rsidRDefault="00F6789A" w:rsidP="000A1309">
      <w:pPr>
        <w:spacing w:after="0" w:line="240" w:lineRule="auto"/>
        <w:ind w:right="50" w:firstLine="288"/>
        <w:jc w:val="center"/>
        <w:rPr>
          <w:b/>
          <w:bCs/>
          <w:sz w:val="24"/>
          <w:szCs w:val="24"/>
        </w:rPr>
      </w:pPr>
      <w:r w:rsidRPr="000A1309">
        <w:rPr>
          <w:b/>
          <w:bCs/>
          <w:sz w:val="24"/>
          <w:szCs w:val="24"/>
        </w:rPr>
        <w:t xml:space="preserve">ДЕКЛАРАЦИЯ </w:t>
      </w:r>
    </w:p>
    <w:p w:rsidR="00F6789A" w:rsidRDefault="00F6789A" w:rsidP="000A1309">
      <w:pPr>
        <w:spacing w:after="0" w:line="240" w:lineRule="auto"/>
        <w:ind w:right="50" w:firstLine="288"/>
        <w:jc w:val="center"/>
        <w:rPr>
          <w:b/>
          <w:bCs/>
          <w:sz w:val="24"/>
          <w:szCs w:val="24"/>
        </w:rPr>
      </w:pPr>
      <w:r w:rsidRPr="000A1309">
        <w:rPr>
          <w:b/>
          <w:bCs/>
          <w:sz w:val="24"/>
          <w:szCs w:val="24"/>
        </w:rPr>
        <w:t>ЗА РЕГИСТРАЦИЯ ПО ЗАКОНА ЗА ТЪРГОВСКИЯ РЕГИСТЪР</w:t>
      </w:r>
    </w:p>
    <w:p w:rsidR="00982BBE" w:rsidRPr="000A1309" w:rsidRDefault="00982BBE" w:rsidP="000A1309">
      <w:pPr>
        <w:spacing w:after="0" w:line="240" w:lineRule="auto"/>
        <w:ind w:right="50" w:firstLine="288"/>
        <w:jc w:val="center"/>
        <w:rPr>
          <w:b/>
          <w:bCs/>
          <w:sz w:val="24"/>
          <w:szCs w:val="24"/>
        </w:rPr>
      </w:pPr>
    </w:p>
    <w:p w:rsidR="00F6789A" w:rsidRPr="000A1309" w:rsidRDefault="00F6789A" w:rsidP="00982BBE">
      <w:pPr>
        <w:spacing w:after="0" w:line="240" w:lineRule="auto"/>
        <w:ind w:right="50"/>
        <w:jc w:val="both"/>
        <w:rPr>
          <w:sz w:val="24"/>
          <w:szCs w:val="24"/>
        </w:rPr>
      </w:pPr>
      <w:r w:rsidRPr="000A1309">
        <w:rPr>
          <w:color w:val="000000"/>
          <w:spacing w:val="2"/>
          <w:w w:val="111"/>
          <w:sz w:val="24"/>
          <w:szCs w:val="24"/>
        </w:rPr>
        <w:t xml:space="preserve"> Подписаният: ………………………………</w:t>
      </w:r>
      <w:r w:rsidRPr="000A1309">
        <w:rPr>
          <w:color w:val="000000"/>
          <w:sz w:val="24"/>
          <w:szCs w:val="24"/>
        </w:rPr>
        <w:t>…………………………………......................</w:t>
      </w:r>
    </w:p>
    <w:p w:rsidR="00F6789A" w:rsidRPr="000A1309" w:rsidRDefault="00F6789A" w:rsidP="00982BBE">
      <w:pPr>
        <w:spacing w:after="0" w:line="240" w:lineRule="auto"/>
        <w:ind w:right="7"/>
        <w:jc w:val="center"/>
        <w:rPr>
          <w:i/>
          <w:color w:val="000000"/>
          <w:spacing w:val="4"/>
          <w:sz w:val="24"/>
          <w:szCs w:val="24"/>
        </w:rPr>
      </w:pPr>
      <w:r w:rsidRPr="000A1309">
        <w:rPr>
          <w:i/>
          <w:color w:val="000000"/>
          <w:spacing w:val="4"/>
          <w:sz w:val="24"/>
          <w:szCs w:val="24"/>
        </w:rPr>
        <w:t>(трите имена)</w:t>
      </w:r>
    </w:p>
    <w:p w:rsidR="00F6789A" w:rsidRPr="000A1309" w:rsidRDefault="00F6789A" w:rsidP="00982BBE">
      <w:pPr>
        <w:spacing w:after="0" w:line="240" w:lineRule="auto"/>
        <w:ind w:right="7"/>
        <w:jc w:val="both"/>
        <w:rPr>
          <w:color w:val="000000"/>
          <w:spacing w:val="5"/>
          <w:sz w:val="24"/>
          <w:szCs w:val="24"/>
        </w:rPr>
      </w:pPr>
      <w:r w:rsidRPr="000A1309">
        <w:rPr>
          <w:color w:val="000000"/>
          <w:spacing w:val="5"/>
          <w:sz w:val="24"/>
          <w:szCs w:val="24"/>
        </w:rPr>
        <w:t>Данни по документ за самоличност..............................................</w:t>
      </w:r>
    </w:p>
    <w:p w:rsidR="00F6789A" w:rsidRPr="000A1309" w:rsidRDefault="00F6789A" w:rsidP="00982BBE">
      <w:pPr>
        <w:autoSpaceDE w:val="0"/>
        <w:autoSpaceDN w:val="0"/>
        <w:adjustRightInd w:val="0"/>
        <w:spacing w:after="0" w:line="240" w:lineRule="auto"/>
        <w:jc w:val="center"/>
        <w:rPr>
          <w:i/>
          <w:sz w:val="24"/>
          <w:szCs w:val="24"/>
        </w:rPr>
      </w:pPr>
      <w:r w:rsidRPr="000A1309">
        <w:rPr>
          <w:i/>
          <w:sz w:val="24"/>
          <w:szCs w:val="24"/>
        </w:rPr>
        <w:t>(номер на лична карта, дата, орган и място на издаването)</w:t>
      </w:r>
    </w:p>
    <w:p w:rsidR="00F6789A" w:rsidRPr="000A1309" w:rsidRDefault="00F6789A" w:rsidP="00982BBE">
      <w:pPr>
        <w:tabs>
          <w:tab w:val="left" w:leader="dot" w:pos="6588"/>
        </w:tabs>
        <w:spacing w:after="0" w:line="240" w:lineRule="auto"/>
        <w:jc w:val="both"/>
        <w:rPr>
          <w:sz w:val="24"/>
          <w:szCs w:val="24"/>
        </w:rPr>
      </w:pPr>
      <w:r w:rsidRPr="000A1309">
        <w:rPr>
          <w:color w:val="000000"/>
          <w:spacing w:val="5"/>
          <w:w w:val="111"/>
          <w:sz w:val="24"/>
          <w:szCs w:val="24"/>
        </w:rPr>
        <w:t xml:space="preserve">в качеството си на </w:t>
      </w:r>
      <w:r w:rsidRPr="000A1309">
        <w:rPr>
          <w:color w:val="000000"/>
          <w:sz w:val="24"/>
          <w:szCs w:val="24"/>
        </w:rPr>
        <w:t>………………………………………………………………………..</w:t>
      </w:r>
    </w:p>
    <w:p w:rsidR="00F6789A" w:rsidRPr="000A1309" w:rsidRDefault="00F6789A" w:rsidP="00982BBE">
      <w:pPr>
        <w:spacing w:after="0" w:line="240" w:lineRule="auto"/>
        <w:jc w:val="center"/>
        <w:rPr>
          <w:i/>
          <w:sz w:val="24"/>
          <w:szCs w:val="24"/>
        </w:rPr>
      </w:pPr>
      <w:r w:rsidRPr="000A1309">
        <w:rPr>
          <w:i/>
          <w:color w:val="000000"/>
          <w:spacing w:val="3"/>
          <w:sz w:val="24"/>
          <w:szCs w:val="24"/>
        </w:rPr>
        <w:t>(длъжност)</w:t>
      </w:r>
    </w:p>
    <w:p w:rsidR="00F6789A" w:rsidRPr="000A1309" w:rsidRDefault="00F6789A" w:rsidP="00982BBE">
      <w:pPr>
        <w:spacing w:after="0" w:line="240" w:lineRule="auto"/>
        <w:jc w:val="both"/>
        <w:rPr>
          <w:b/>
          <w:sz w:val="24"/>
          <w:szCs w:val="24"/>
        </w:rPr>
      </w:pPr>
      <w:r w:rsidRPr="000A1309">
        <w:rPr>
          <w:sz w:val="24"/>
          <w:szCs w:val="24"/>
        </w:rPr>
        <w:t>на Участник</w:t>
      </w:r>
      <w:r w:rsidRPr="000A1309">
        <w:rPr>
          <w:spacing w:val="3"/>
          <w:w w:val="120"/>
          <w:sz w:val="24"/>
          <w:szCs w:val="24"/>
        </w:rPr>
        <w:t>:</w:t>
      </w:r>
      <w:r w:rsidRPr="000A1309">
        <w:rPr>
          <w:sz w:val="24"/>
          <w:szCs w:val="24"/>
        </w:rPr>
        <w:t>…………………………………………..…………………………………………………</w:t>
      </w:r>
      <w:r w:rsidRPr="000A1309">
        <w:rPr>
          <w:color w:val="000000"/>
          <w:sz w:val="24"/>
          <w:szCs w:val="24"/>
        </w:rPr>
        <w:t xml:space="preserve"> в процедура за възлагане на обществена поръчка с предмет </w:t>
      </w:r>
      <w:r w:rsidR="00F838E8" w:rsidRPr="00982BBE">
        <w:rPr>
          <w:sz w:val="24"/>
          <w:szCs w:val="24"/>
        </w:rPr>
        <w:t>„</w:t>
      </w:r>
      <w:r w:rsidR="00F838E8" w:rsidRPr="000A1309">
        <w:rPr>
          <w:sz w:val="24"/>
          <w:szCs w:val="24"/>
          <w:lang w:eastAsia="bg-BG"/>
        </w:rPr>
        <w:t>Организиране и провеждане на обучения на персонал на новоразкрити услуги по проект BG051РО001-5.2.10-0001-С0001 „ПОСОКА:семейство</w:t>
      </w:r>
      <w:r w:rsidR="00982BBE">
        <w:rPr>
          <w:sz w:val="24"/>
          <w:szCs w:val="24"/>
          <w:lang w:eastAsia="bg-BG"/>
        </w:rPr>
        <w:t>”</w:t>
      </w:r>
      <w:r w:rsidR="00F838E8" w:rsidRPr="000A1309">
        <w:rPr>
          <w:sz w:val="24"/>
          <w:szCs w:val="24"/>
          <w:lang w:eastAsia="bg-BG"/>
        </w:rPr>
        <w:t xml:space="preserve">, финансиран по Оперативна програма </w:t>
      </w:r>
      <w:r w:rsidR="002B07D0" w:rsidRPr="000A1309">
        <w:rPr>
          <w:sz w:val="24"/>
          <w:szCs w:val="24"/>
          <w:lang w:eastAsia="bg-BG"/>
        </w:rPr>
        <w:t>„</w:t>
      </w:r>
      <w:r w:rsidR="00F838E8" w:rsidRPr="000A1309">
        <w:rPr>
          <w:sz w:val="24"/>
          <w:szCs w:val="24"/>
          <w:lang w:eastAsia="bg-BG"/>
        </w:rPr>
        <w:t>Развитие на човешките ресурси</w:t>
      </w:r>
      <w:r w:rsidR="002B07D0" w:rsidRPr="000A1309">
        <w:rPr>
          <w:sz w:val="24"/>
          <w:szCs w:val="24"/>
          <w:lang w:eastAsia="bg-BG"/>
        </w:rPr>
        <w:t>“</w:t>
      </w:r>
      <w:r w:rsidR="00F838E8" w:rsidRPr="000A1309">
        <w:rPr>
          <w:sz w:val="24"/>
          <w:szCs w:val="24"/>
          <w:lang w:eastAsia="bg-BG"/>
        </w:rPr>
        <w:t xml:space="preserve"> 2007-2013</w:t>
      </w:r>
      <w:r w:rsidR="002B07D0" w:rsidRPr="000A1309">
        <w:rPr>
          <w:sz w:val="24"/>
          <w:szCs w:val="24"/>
          <w:lang w:eastAsia="bg-BG"/>
        </w:rPr>
        <w:t xml:space="preserve"> г.</w:t>
      </w:r>
      <w:r w:rsidR="00F838E8" w:rsidRPr="00982BBE">
        <w:rPr>
          <w:sz w:val="24"/>
          <w:szCs w:val="24"/>
        </w:rPr>
        <w:t>”</w:t>
      </w:r>
      <w:r w:rsidRPr="000A1309">
        <w:rPr>
          <w:color w:val="000000"/>
          <w:spacing w:val="3"/>
          <w:sz w:val="24"/>
          <w:szCs w:val="24"/>
        </w:rPr>
        <w:t xml:space="preserve">, </w:t>
      </w:r>
    </w:p>
    <w:p w:rsidR="00982BBE" w:rsidRDefault="00F6789A" w:rsidP="000A1309">
      <w:pPr>
        <w:spacing w:after="0" w:line="240" w:lineRule="auto"/>
        <w:rPr>
          <w:b/>
          <w:bCs/>
          <w:color w:val="000000"/>
          <w:spacing w:val="-4"/>
          <w:sz w:val="24"/>
          <w:szCs w:val="24"/>
        </w:rPr>
      </w:pPr>
      <w:r w:rsidRPr="000A1309">
        <w:rPr>
          <w:b/>
          <w:bCs/>
          <w:color w:val="000000"/>
          <w:spacing w:val="-4"/>
          <w:sz w:val="24"/>
          <w:szCs w:val="24"/>
        </w:rPr>
        <w:tab/>
      </w:r>
      <w:r w:rsidRPr="000A1309">
        <w:rPr>
          <w:b/>
          <w:bCs/>
          <w:color w:val="000000"/>
          <w:spacing w:val="-4"/>
          <w:sz w:val="24"/>
          <w:szCs w:val="24"/>
        </w:rPr>
        <w:tab/>
      </w:r>
      <w:r w:rsidRPr="000A1309">
        <w:rPr>
          <w:b/>
          <w:bCs/>
          <w:color w:val="000000"/>
          <w:spacing w:val="-4"/>
          <w:sz w:val="24"/>
          <w:szCs w:val="24"/>
        </w:rPr>
        <w:tab/>
      </w:r>
      <w:r w:rsidRPr="000A1309">
        <w:rPr>
          <w:b/>
          <w:bCs/>
          <w:color w:val="000000"/>
          <w:spacing w:val="-4"/>
          <w:sz w:val="24"/>
          <w:szCs w:val="24"/>
        </w:rPr>
        <w:tab/>
      </w:r>
      <w:r w:rsidRPr="000A1309">
        <w:rPr>
          <w:b/>
          <w:bCs/>
          <w:color w:val="000000"/>
          <w:spacing w:val="-4"/>
          <w:sz w:val="24"/>
          <w:szCs w:val="24"/>
        </w:rPr>
        <w:tab/>
      </w:r>
    </w:p>
    <w:p w:rsidR="00F6789A" w:rsidRDefault="00F6789A" w:rsidP="00982BBE">
      <w:pPr>
        <w:spacing w:after="0" w:line="240" w:lineRule="auto"/>
        <w:jc w:val="center"/>
        <w:rPr>
          <w:b/>
          <w:bCs/>
          <w:color w:val="000000"/>
          <w:spacing w:val="-4"/>
          <w:sz w:val="24"/>
          <w:szCs w:val="24"/>
        </w:rPr>
      </w:pPr>
      <w:r w:rsidRPr="000A1309">
        <w:rPr>
          <w:b/>
          <w:bCs/>
          <w:color w:val="000000"/>
          <w:spacing w:val="-4"/>
          <w:sz w:val="24"/>
          <w:szCs w:val="24"/>
        </w:rPr>
        <w:t>ДЕКЛАРИРАМ:</w:t>
      </w:r>
    </w:p>
    <w:p w:rsidR="00982BBE" w:rsidRPr="000A1309" w:rsidRDefault="00982BBE" w:rsidP="000A1309">
      <w:pPr>
        <w:spacing w:after="0" w:line="240" w:lineRule="auto"/>
        <w:rPr>
          <w:b/>
          <w:bCs/>
          <w:color w:val="000000"/>
          <w:spacing w:val="-4"/>
          <w:sz w:val="24"/>
          <w:szCs w:val="24"/>
        </w:rPr>
      </w:pPr>
    </w:p>
    <w:p w:rsidR="00F6789A" w:rsidRPr="000A1309" w:rsidRDefault="00F6789A" w:rsidP="00982BBE">
      <w:pPr>
        <w:spacing w:after="0" w:line="240" w:lineRule="auto"/>
        <w:jc w:val="both"/>
        <w:rPr>
          <w:sz w:val="24"/>
          <w:szCs w:val="24"/>
        </w:rPr>
      </w:pPr>
      <w:r w:rsidRPr="000A1309">
        <w:rPr>
          <w:sz w:val="24"/>
          <w:szCs w:val="24"/>
        </w:rPr>
        <w:t>Представляваният от мен участник е регистриран по Закона за Търговския регистър и неговият единен идентификационен код (ЕИК) е: ......................................</w:t>
      </w:r>
    </w:p>
    <w:p w:rsidR="00982BBE" w:rsidRDefault="00982BBE" w:rsidP="000A1309">
      <w:pPr>
        <w:tabs>
          <w:tab w:val="left" w:leader="dot" w:pos="1289"/>
          <w:tab w:val="left" w:pos="4342"/>
          <w:tab w:val="left" w:leader="dot" w:pos="8150"/>
        </w:tabs>
        <w:spacing w:after="0" w:line="240" w:lineRule="auto"/>
        <w:jc w:val="both"/>
        <w:rPr>
          <w:color w:val="000000"/>
          <w:spacing w:val="-16"/>
          <w:w w:val="111"/>
          <w:sz w:val="24"/>
          <w:szCs w:val="24"/>
        </w:rPr>
      </w:pPr>
    </w:p>
    <w:p w:rsidR="00F6789A" w:rsidRPr="000A1309" w:rsidRDefault="00F6789A" w:rsidP="000A1309">
      <w:pPr>
        <w:tabs>
          <w:tab w:val="left" w:leader="dot" w:pos="1289"/>
          <w:tab w:val="left" w:pos="4342"/>
          <w:tab w:val="left" w:leader="dot" w:pos="8150"/>
        </w:tabs>
        <w:spacing w:after="0" w:line="240" w:lineRule="auto"/>
        <w:jc w:val="both"/>
        <w:rPr>
          <w:color w:val="000000"/>
          <w:spacing w:val="-3"/>
          <w:sz w:val="24"/>
          <w:szCs w:val="24"/>
        </w:rPr>
      </w:pPr>
      <w:r w:rsidRPr="000A1309">
        <w:rPr>
          <w:color w:val="000000"/>
          <w:spacing w:val="-16"/>
          <w:w w:val="111"/>
          <w:sz w:val="24"/>
          <w:szCs w:val="24"/>
        </w:rPr>
        <w:t xml:space="preserve">Дата: </w:t>
      </w:r>
      <w:r w:rsidRPr="000A1309">
        <w:rPr>
          <w:color w:val="000000"/>
          <w:spacing w:val="-16"/>
          <w:w w:val="111"/>
          <w:sz w:val="24"/>
          <w:szCs w:val="24"/>
        </w:rPr>
        <w:tab/>
        <w:t>............</w:t>
      </w:r>
      <w:r w:rsidRPr="000A1309">
        <w:rPr>
          <w:color w:val="000000"/>
          <w:spacing w:val="-16"/>
          <w:w w:val="111"/>
          <w:sz w:val="24"/>
          <w:szCs w:val="24"/>
        </w:rPr>
        <w:tab/>
      </w:r>
      <w:r w:rsidRPr="000A1309">
        <w:rPr>
          <w:color w:val="000000"/>
          <w:spacing w:val="-3"/>
          <w:sz w:val="24"/>
          <w:szCs w:val="24"/>
        </w:rPr>
        <w:t>ДЕКЛАРАТОР:</w:t>
      </w:r>
    </w:p>
    <w:p w:rsidR="00F6789A" w:rsidRPr="000A1309" w:rsidRDefault="00F6789A" w:rsidP="000A1309">
      <w:pPr>
        <w:tabs>
          <w:tab w:val="left" w:leader="dot" w:pos="1289"/>
          <w:tab w:val="left" w:pos="4342"/>
          <w:tab w:val="left" w:leader="dot" w:pos="8150"/>
        </w:tabs>
        <w:spacing w:after="0" w:line="240" w:lineRule="auto"/>
        <w:jc w:val="both"/>
        <w:rPr>
          <w:color w:val="000000"/>
          <w:spacing w:val="-16"/>
          <w:w w:val="111"/>
          <w:sz w:val="24"/>
          <w:szCs w:val="24"/>
        </w:rPr>
      </w:pPr>
      <w:r w:rsidRPr="000A1309">
        <w:rPr>
          <w:color w:val="000000"/>
          <w:spacing w:val="-3"/>
          <w:sz w:val="24"/>
          <w:szCs w:val="24"/>
        </w:rPr>
        <w:tab/>
      </w:r>
      <w:r w:rsidRPr="000A1309">
        <w:rPr>
          <w:color w:val="000000"/>
          <w:spacing w:val="-3"/>
          <w:sz w:val="24"/>
          <w:szCs w:val="24"/>
        </w:rPr>
        <w:tab/>
        <w:t>………………………………………………..</w:t>
      </w:r>
    </w:p>
    <w:p w:rsidR="00F6789A" w:rsidRPr="000A1309" w:rsidRDefault="00F6789A" w:rsidP="000A1309">
      <w:pPr>
        <w:tabs>
          <w:tab w:val="left" w:leader="dot" w:pos="1289"/>
          <w:tab w:val="left" w:pos="4342"/>
          <w:tab w:val="left" w:leader="dot" w:pos="8150"/>
        </w:tabs>
        <w:spacing w:after="0" w:line="240" w:lineRule="auto"/>
        <w:jc w:val="both"/>
        <w:rPr>
          <w:color w:val="000000"/>
          <w:spacing w:val="-4"/>
          <w:sz w:val="24"/>
          <w:szCs w:val="24"/>
        </w:rPr>
      </w:pPr>
      <w:r w:rsidRPr="000A1309">
        <w:rPr>
          <w:color w:val="000000"/>
          <w:spacing w:val="-4"/>
          <w:sz w:val="24"/>
          <w:szCs w:val="24"/>
        </w:rPr>
        <w:t xml:space="preserve">                                                                                          (подпис, печат)</w:t>
      </w:r>
    </w:p>
    <w:p w:rsidR="00267F39" w:rsidRPr="000A1309" w:rsidRDefault="00F6789A" w:rsidP="000A1309">
      <w:pPr>
        <w:spacing w:after="0" w:line="240" w:lineRule="auto"/>
        <w:rPr>
          <w:b/>
          <w:bCs/>
          <w:color w:val="000000"/>
          <w:spacing w:val="3"/>
          <w:sz w:val="24"/>
          <w:szCs w:val="24"/>
        </w:rPr>
      </w:pPr>
      <w:r w:rsidRPr="000A1309">
        <w:rPr>
          <w:b/>
          <w:bCs/>
          <w:color w:val="000000"/>
          <w:spacing w:val="3"/>
          <w:sz w:val="24"/>
          <w:szCs w:val="24"/>
        </w:rPr>
        <w:tab/>
      </w:r>
      <w:r w:rsidRPr="000A1309">
        <w:rPr>
          <w:b/>
          <w:bCs/>
          <w:color w:val="000000"/>
          <w:spacing w:val="3"/>
          <w:sz w:val="24"/>
          <w:szCs w:val="24"/>
        </w:rPr>
        <w:tab/>
      </w:r>
      <w:r w:rsidRPr="000A1309">
        <w:rPr>
          <w:b/>
          <w:bCs/>
          <w:color w:val="000000"/>
          <w:spacing w:val="3"/>
          <w:sz w:val="24"/>
          <w:szCs w:val="24"/>
        </w:rPr>
        <w:tab/>
      </w:r>
      <w:r w:rsidRPr="000A1309">
        <w:rPr>
          <w:b/>
          <w:bCs/>
          <w:color w:val="000000"/>
          <w:spacing w:val="3"/>
          <w:sz w:val="24"/>
          <w:szCs w:val="24"/>
        </w:rPr>
        <w:tab/>
      </w:r>
      <w:r w:rsidRPr="000A1309">
        <w:rPr>
          <w:b/>
          <w:bCs/>
          <w:color w:val="000000"/>
          <w:spacing w:val="3"/>
          <w:sz w:val="24"/>
          <w:szCs w:val="24"/>
        </w:rPr>
        <w:tab/>
      </w:r>
    </w:p>
    <w:p w:rsidR="00982BBE" w:rsidRDefault="00982BBE">
      <w:pPr>
        <w:spacing w:after="0" w:line="240" w:lineRule="auto"/>
        <w:rPr>
          <w:b/>
          <w:bCs/>
          <w:i/>
          <w:color w:val="000000"/>
          <w:spacing w:val="3"/>
          <w:sz w:val="24"/>
          <w:szCs w:val="24"/>
        </w:rPr>
      </w:pPr>
      <w:r>
        <w:rPr>
          <w:b/>
          <w:bCs/>
          <w:i/>
          <w:color w:val="000000"/>
          <w:spacing w:val="3"/>
          <w:sz w:val="24"/>
          <w:szCs w:val="24"/>
        </w:rPr>
        <w:br w:type="page"/>
      </w:r>
    </w:p>
    <w:p w:rsidR="00F6789A" w:rsidRDefault="00F6789A" w:rsidP="000A1309">
      <w:pPr>
        <w:tabs>
          <w:tab w:val="left" w:leader="dot" w:pos="1289"/>
          <w:tab w:val="left" w:pos="4342"/>
          <w:tab w:val="left" w:leader="dot" w:pos="8150"/>
        </w:tabs>
        <w:spacing w:after="0" w:line="240" w:lineRule="auto"/>
        <w:ind w:left="5004" w:firstLine="2292"/>
        <w:jc w:val="right"/>
        <w:rPr>
          <w:b/>
          <w:bCs/>
          <w:i/>
          <w:color w:val="000000"/>
          <w:spacing w:val="3"/>
          <w:sz w:val="24"/>
          <w:szCs w:val="24"/>
        </w:rPr>
      </w:pPr>
      <w:r w:rsidRPr="000A1309">
        <w:rPr>
          <w:b/>
          <w:bCs/>
          <w:i/>
          <w:color w:val="000000"/>
          <w:spacing w:val="3"/>
          <w:sz w:val="24"/>
          <w:szCs w:val="24"/>
        </w:rPr>
        <w:lastRenderedPageBreak/>
        <w:t>ОБРАЗЕЦ</w:t>
      </w:r>
      <w:r w:rsidR="005E405F" w:rsidRPr="000A1309">
        <w:rPr>
          <w:b/>
          <w:bCs/>
          <w:i/>
          <w:color w:val="000000"/>
          <w:spacing w:val="3"/>
          <w:sz w:val="24"/>
          <w:szCs w:val="24"/>
        </w:rPr>
        <w:t xml:space="preserve"> </w:t>
      </w:r>
      <w:r w:rsidR="00944E90">
        <w:rPr>
          <w:b/>
          <w:bCs/>
          <w:i/>
          <w:color w:val="000000"/>
          <w:spacing w:val="3"/>
          <w:sz w:val="24"/>
          <w:szCs w:val="24"/>
        </w:rPr>
        <w:t xml:space="preserve">№ </w:t>
      </w:r>
      <w:r w:rsidR="005E405F" w:rsidRPr="000A1309">
        <w:rPr>
          <w:b/>
          <w:bCs/>
          <w:i/>
          <w:color w:val="000000"/>
          <w:spacing w:val="3"/>
          <w:sz w:val="24"/>
          <w:szCs w:val="24"/>
        </w:rPr>
        <w:t>3</w:t>
      </w:r>
    </w:p>
    <w:p w:rsidR="00944E90" w:rsidRPr="000A1309" w:rsidRDefault="00944E90" w:rsidP="000A1309">
      <w:pPr>
        <w:tabs>
          <w:tab w:val="left" w:leader="dot" w:pos="1289"/>
          <w:tab w:val="left" w:pos="4342"/>
          <w:tab w:val="left" w:leader="dot" w:pos="8150"/>
        </w:tabs>
        <w:spacing w:after="0" w:line="240" w:lineRule="auto"/>
        <w:ind w:left="5004" w:firstLine="2292"/>
        <w:jc w:val="right"/>
        <w:rPr>
          <w:i/>
          <w:sz w:val="24"/>
          <w:szCs w:val="24"/>
        </w:rPr>
      </w:pPr>
    </w:p>
    <w:p w:rsidR="00F6789A" w:rsidRPr="000A1309" w:rsidRDefault="00F6789A" w:rsidP="000A1309">
      <w:pPr>
        <w:autoSpaceDE w:val="0"/>
        <w:autoSpaceDN w:val="0"/>
        <w:adjustRightInd w:val="0"/>
        <w:spacing w:after="0" w:line="240" w:lineRule="auto"/>
        <w:ind w:firstLine="288"/>
        <w:jc w:val="center"/>
        <w:rPr>
          <w:rFonts w:eastAsia="Verdana-Bold"/>
          <w:b/>
          <w:bCs/>
          <w:sz w:val="24"/>
          <w:szCs w:val="24"/>
        </w:rPr>
      </w:pPr>
      <w:r w:rsidRPr="000A1309">
        <w:rPr>
          <w:rFonts w:eastAsia="Verdana-Bold"/>
          <w:b/>
          <w:bCs/>
          <w:sz w:val="24"/>
          <w:szCs w:val="24"/>
        </w:rPr>
        <w:t>Д Е К Л А Р А Ц И Я</w:t>
      </w:r>
    </w:p>
    <w:p w:rsidR="00F6789A" w:rsidRPr="000A1309" w:rsidRDefault="00F6789A" w:rsidP="00B21A0D">
      <w:pPr>
        <w:spacing w:after="0" w:line="240" w:lineRule="auto"/>
        <w:ind w:firstLine="288"/>
        <w:jc w:val="center"/>
        <w:rPr>
          <w:b/>
          <w:bCs/>
          <w:sz w:val="24"/>
          <w:szCs w:val="24"/>
        </w:rPr>
      </w:pPr>
      <w:r w:rsidRPr="000A1309">
        <w:rPr>
          <w:b/>
          <w:bCs/>
          <w:sz w:val="24"/>
          <w:szCs w:val="24"/>
        </w:rPr>
        <w:t xml:space="preserve">за отсъствие на обстоятелствата по </w:t>
      </w:r>
      <w:r w:rsidR="00B21A0D" w:rsidRPr="00B21A0D">
        <w:rPr>
          <w:b/>
          <w:bCs/>
          <w:sz w:val="24"/>
          <w:szCs w:val="24"/>
        </w:rPr>
        <w:t>чл. 47, ал. 1, т. 1</w:t>
      </w:r>
      <w:r w:rsidR="00B21A0D" w:rsidRPr="00B21A0D">
        <w:rPr>
          <w:b/>
          <w:bCs/>
          <w:sz w:val="24"/>
          <w:szCs w:val="24"/>
          <w:lang w:val="ru-RU"/>
        </w:rPr>
        <w:t xml:space="preserve"> </w:t>
      </w:r>
      <w:r w:rsidR="00B21A0D" w:rsidRPr="00B21A0D">
        <w:rPr>
          <w:b/>
          <w:bCs/>
          <w:sz w:val="24"/>
          <w:szCs w:val="24"/>
        </w:rPr>
        <w:t xml:space="preserve">(без б. „е“), ал. 2, т. 5 и 5, т. 1 от ЗОП </w:t>
      </w:r>
      <w:r w:rsidRPr="000A1309">
        <w:rPr>
          <w:b/>
          <w:bCs/>
          <w:sz w:val="24"/>
          <w:szCs w:val="24"/>
        </w:rPr>
        <w:t>от Закона за обществените поръчки</w:t>
      </w:r>
    </w:p>
    <w:p w:rsidR="00F6789A" w:rsidRPr="000A1309" w:rsidRDefault="00F6789A" w:rsidP="000A1309">
      <w:pPr>
        <w:spacing w:after="0" w:line="240" w:lineRule="auto"/>
        <w:ind w:right="50"/>
        <w:jc w:val="both"/>
        <w:rPr>
          <w:color w:val="000000"/>
          <w:spacing w:val="2"/>
          <w:w w:val="111"/>
          <w:sz w:val="24"/>
          <w:szCs w:val="24"/>
        </w:rPr>
      </w:pPr>
    </w:p>
    <w:p w:rsidR="00F6789A" w:rsidRPr="000A1309" w:rsidRDefault="00F6789A" w:rsidP="000A1309">
      <w:pPr>
        <w:spacing w:after="0" w:line="240" w:lineRule="auto"/>
        <w:ind w:right="50"/>
        <w:jc w:val="both"/>
        <w:rPr>
          <w:sz w:val="24"/>
          <w:szCs w:val="24"/>
        </w:rPr>
      </w:pPr>
      <w:r w:rsidRPr="000A1309">
        <w:rPr>
          <w:color w:val="000000"/>
          <w:spacing w:val="2"/>
          <w:w w:val="111"/>
          <w:sz w:val="24"/>
          <w:szCs w:val="24"/>
        </w:rPr>
        <w:t>Подписаният: ………………………………</w:t>
      </w:r>
      <w:r w:rsidRPr="000A1309">
        <w:rPr>
          <w:color w:val="000000"/>
          <w:sz w:val="24"/>
          <w:szCs w:val="24"/>
        </w:rPr>
        <w:t>……………………....................................</w:t>
      </w:r>
    </w:p>
    <w:p w:rsidR="00F6789A" w:rsidRPr="000A1309" w:rsidRDefault="00F6789A" w:rsidP="000A1309">
      <w:pPr>
        <w:spacing w:after="0" w:line="240" w:lineRule="auto"/>
        <w:ind w:left="3507" w:right="7" w:firstLine="741"/>
        <w:jc w:val="both"/>
        <w:rPr>
          <w:i/>
          <w:color w:val="000000"/>
          <w:spacing w:val="4"/>
          <w:sz w:val="24"/>
          <w:szCs w:val="24"/>
        </w:rPr>
      </w:pPr>
      <w:r w:rsidRPr="000A1309">
        <w:rPr>
          <w:i/>
          <w:color w:val="000000"/>
          <w:spacing w:val="4"/>
          <w:sz w:val="24"/>
          <w:szCs w:val="24"/>
        </w:rPr>
        <w:t>(три имена)</w:t>
      </w:r>
    </w:p>
    <w:p w:rsidR="00F6789A" w:rsidRPr="000A1309" w:rsidRDefault="00F6789A" w:rsidP="000A1309">
      <w:pPr>
        <w:spacing w:after="0" w:line="240" w:lineRule="auto"/>
        <w:ind w:right="7"/>
        <w:jc w:val="both"/>
        <w:rPr>
          <w:color w:val="000000"/>
          <w:spacing w:val="5"/>
          <w:sz w:val="24"/>
          <w:szCs w:val="24"/>
        </w:rPr>
      </w:pPr>
      <w:r w:rsidRPr="000A1309">
        <w:rPr>
          <w:color w:val="000000"/>
          <w:spacing w:val="5"/>
          <w:sz w:val="24"/>
          <w:szCs w:val="24"/>
        </w:rPr>
        <w:t>Данни по документ за самоличност ...............................................................................</w:t>
      </w:r>
    </w:p>
    <w:p w:rsidR="00F6789A" w:rsidRPr="000A1309" w:rsidRDefault="00F6789A" w:rsidP="000A1309">
      <w:pPr>
        <w:spacing w:after="0" w:line="240" w:lineRule="auto"/>
        <w:ind w:right="7"/>
        <w:jc w:val="both"/>
        <w:rPr>
          <w:i/>
          <w:color w:val="000000"/>
          <w:spacing w:val="4"/>
          <w:sz w:val="24"/>
          <w:szCs w:val="24"/>
        </w:rPr>
      </w:pPr>
      <w:r w:rsidRPr="000A1309">
        <w:rPr>
          <w:color w:val="000000"/>
          <w:spacing w:val="5"/>
          <w:sz w:val="24"/>
          <w:szCs w:val="24"/>
        </w:rPr>
        <w:t>………………………………………………………………………………………………</w:t>
      </w:r>
    </w:p>
    <w:p w:rsidR="00F6789A" w:rsidRPr="000A1309" w:rsidRDefault="00F6789A" w:rsidP="000A1309">
      <w:pPr>
        <w:autoSpaceDE w:val="0"/>
        <w:autoSpaceDN w:val="0"/>
        <w:adjustRightInd w:val="0"/>
        <w:spacing w:after="0" w:line="240" w:lineRule="auto"/>
        <w:ind w:firstLine="741"/>
        <w:jc w:val="center"/>
        <w:rPr>
          <w:i/>
          <w:sz w:val="24"/>
          <w:szCs w:val="24"/>
        </w:rPr>
      </w:pPr>
      <w:r w:rsidRPr="000A1309">
        <w:rPr>
          <w:i/>
          <w:sz w:val="24"/>
          <w:szCs w:val="24"/>
        </w:rPr>
        <w:t xml:space="preserve"> (номер на лична карта, дата, орган и място на издаването)</w:t>
      </w:r>
    </w:p>
    <w:p w:rsidR="00F6789A" w:rsidRPr="000A1309" w:rsidRDefault="00F6789A" w:rsidP="000A1309">
      <w:pPr>
        <w:tabs>
          <w:tab w:val="left" w:leader="dot" w:pos="6588"/>
        </w:tabs>
        <w:spacing w:after="0" w:line="240" w:lineRule="auto"/>
        <w:jc w:val="both"/>
        <w:rPr>
          <w:sz w:val="24"/>
          <w:szCs w:val="24"/>
        </w:rPr>
      </w:pPr>
      <w:r w:rsidRPr="000A1309">
        <w:rPr>
          <w:color w:val="000000"/>
          <w:spacing w:val="5"/>
          <w:w w:val="111"/>
          <w:sz w:val="24"/>
          <w:szCs w:val="24"/>
        </w:rPr>
        <w:t xml:space="preserve">в качеството си на </w:t>
      </w:r>
      <w:r w:rsidRPr="000A1309">
        <w:rPr>
          <w:color w:val="000000"/>
          <w:sz w:val="24"/>
          <w:szCs w:val="24"/>
        </w:rPr>
        <w:t>…………………………………………………………………………</w:t>
      </w:r>
    </w:p>
    <w:p w:rsidR="00F6789A" w:rsidRPr="000A1309" w:rsidRDefault="00F6789A" w:rsidP="000A1309">
      <w:pPr>
        <w:spacing w:after="0" w:line="240" w:lineRule="auto"/>
        <w:ind w:left="3507" w:firstLine="741"/>
        <w:jc w:val="both"/>
        <w:rPr>
          <w:i/>
          <w:sz w:val="24"/>
          <w:szCs w:val="24"/>
        </w:rPr>
      </w:pPr>
      <w:r w:rsidRPr="000A1309">
        <w:rPr>
          <w:i/>
          <w:color w:val="000000"/>
          <w:spacing w:val="3"/>
          <w:sz w:val="24"/>
          <w:szCs w:val="24"/>
        </w:rPr>
        <w:t>(длъжност)</w:t>
      </w:r>
    </w:p>
    <w:p w:rsidR="00944E90" w:rsidRDefault="00F6789A" w:rsidP="000A1309">
      <w:pPr>
        <w:spacing w:after="0" w:line="240" w:lineRule="auto"/>
        <w:jc w:val="both"/>
        <w:rPr>
          <w:sz w:val="24"/>
          <w:szCs w:val="24"/>
        </w:rPr>
      </w:pPr>
      <w:r w:rsidRPr="000A1309">
        <w:rPr>
          <w:sz w:val="24"/>
          <w:szCs w:val="24"/>
        </w:rPr>
        <w:t>на Участник</w:t>
      </w:r>
      <w:r w:rsidRPr="000A1309">
        <w:rPr>
          <w:spacing w:val="3"/>
          <w:w w:val="120"/>
          <w:sz w:val="24"/>
          <w:szCs w:val="24"/>
        </w:rPr>
        <w:t xml:space="preserve">: </w:t>
      </w:r>
      <w:r w:rsidRPr="000A1309">
        <w:rPr>
          <w:sz w:val="24"/>
          <w:szCs w:val="24"/>
        </w:rPr>
        <w:t>…………………………………………..………………………………………,</w:t>
      </w:r>
      <w:r w:rsidRPr="000A1309">
        <w:rPr>
          <w:color w:val="000000"/>
          <w:sz w:val="24"/>
          <w:szCs w:val="24"/>
        </w:rPr>
        <w:t xml:space="preserve"> в процедура за възлагане на обществена поръчка с </w:t>
      </w:r>
      <w:r w:rsidR="00FF2611" w:rsidRPr="000A1309">
        <w:rPr>
          <w:color w:val="000000"/>
          <w:sz w:val="24"/>
          <w:szCs w:val="24"/>
        </w:rPr>
        <w:t xml:space="preserve">предмет </w:t>
      </w:r>
      <w:r w:rsidR="008D61EE" w:rsidRPr="00944E90">
        <w:rPr>
          <w:sz w:val="24"/>
          <w:szCs w:val="24"/>
        </w:rPr>
        <w:t>„</w:t>
      </w:r>
      <w:r w:rsidR="008D61EE" w:rsidRPr="000A1309">
        <w:rPr>
          <w:sz w:val="24"/>
          <w:szCs w:val="24"/>
          <w:lang w:eastAsia="bg-BG"/>
        </w:rPr>
        <w:t>Организиране и провеждане на обучения на персонал на новоразкрити услуги по проект BG051РО001-5.2.10-0001-С0001 „ПОСОКА:семейство</w:t>
      </w:r>
      <w:r w:rsidR="00944E90">
        <w:rPr>
          <w:sz w:val="24"/>
          <w:szCs w:val="24"/>
          <w:lang w:eastAsia="bg-BG"/>
        </w:rPr>
        <w:t>”</w:t>
      </w:r>
      <w:r w:rsidR="008D61EE" w:rsidRPr="000A1309">
        <w:rPr>
          <w:sz w:val="24"/>
          <w:szCs w:val="24"/>
          <w:lang w:eastAsia="bg-BG"/>
        </w:rPr>
        <w:t>, финансиран по Оперативна програма Развитие на човешките ресурси 2007-2013</w:t>
      </w:r>
      <w:r w:rsidR="008D61EE" w:rsidRPr="00944E90">
        <w:rPr>
          <w:sz w:val="24"/>
          <w:szCs w:val="24"/>
        </w:rPr>
        <w:t>”</w:t>
      </w:r>
      <w:r w:rsidR="00944E90">
        <w:rPr>
          <w:sz w:val="24"/>
          <w:szCs w:val="24"/>
        </w:rPr>
        <w:t>,</w:t>
      </w:r>
    </w:p>
    <w:p w:rsidR="00F6789A" w:rsidRPr="000A1309" w:rsidRDefault="00F6789A" w:rsidP="000A1309">
      <w:pPr>
        <w:spacing w:after="0" w:line="240" w:lineRule="auto"/>
        <w:jc w:val="both"/>
        <w:rPr>
          <w:b/>
          <w:bCs/>
          <w:sz w:val="24"/>
          <w:szCs w:val="24"/>
        </w:rPr>
      </w:pPr>
      <w:r w:rsidRPr="000A1309">
        <w:rPr>
          <w:b/>
          <w:i/>
          <w:sz w:val="24"/>
          <w:szCs w:val="24"/>
        </w:rPr>
        <w:t xml:space="preserve"> </w:t>
      </w:r>
    </w:p>
    <w:p w:rsidR="00F6789A" w:rsidRDefault="00F6789A" w:rsidP="000A1309">
      <w:pPr>
        <w:spacing w:after="0" w:line="240" w:lineRule="auto"/>
        <w:ind w:left="2160" w:hanging="2160"/>
        <w:jc w:val="center"/>
        <w:outlineLvl w:val="0"/>
        <w:rPr>
          <w:b/>
          <w:bCs/>
          <w:sz w:val="24"/>
          <w:szCs w:val="24"/>
        </w:rPr>
      </w:pPr>
      <w:r w:rsidRPr="000A1309">
        <w:rPr>
          <w:b/>
          <w:bCs/>
          <w:sz w:val="24"/>
          <w:szCs w:val="24"/>
        </w:rPr>
        <w:t>Д Е К Л А Р И Р А М:</w:t>
      </w:r>
    </w:p>
    <w:p w:rsidR="00944E90" w:rsidRPr="000A1309" w:rsidRDefault="00944E90" w:rsidP="000A1309">
      <w:pPr>
        <w:spacing w:after="0" w:line="240" w:lineRule="auto"/>
        <w:ind w:left="2160" w:hanging="2160"/>
        <w:jc w:val="center"/>
        <w:outlineLvl w:val="0"/>
        <w:rPr>
          <w:b/>
          <w:bCs/>
          <w:sz w:val="24"/>
          <w:szCs w:val="24"/>
        </w:rPr>
      </w:pPr>
    </w:p>
    <w:p w:rsidR="00F6789A" w:rsidRPr="000A1309" w:rsidRDefault="00F6789A" w:rsidP="00944E90">
      <w:pPr>
        <w:spacing w:after="0" w:line="240" w:lineRule="auto"/>
        <w:ind w:firstLine="720"/>
        <w:jc w:val="both"/>
        <w:rPr>
          <w:sz w:val="24"/>
          <w:szCs w:val="24"/>
        </w:rPr>
      </w:pPr>
      <w:r w:rsidRPr="000A1309">
        <w:rPr>
          <w:sz w:val="24"/>
          <w:szCs w:val="24"/>
        </w:rPr>
        <w:t xml:space="preserve">1. Не съм осъждан(а) с влязла в сила присъда /Реабилитиран съм за: </w:t>
      </w:r>
    </w:p>
    <w:p w:rsidR="00F6789A" w:rsidRPr="000A1309" w:rsidRDefault="00F6789A" w:rsidP="00944E90">
      <w:pPr>
        <w:spacing w:after="0" w:line="240" w:lineRule="auto"/>
        <w:ind w:firstLine="720"/>
        <w:jc w:val="both"/>
        <w:rPr>
          <w:sz w:val="24"/>
          <w:szCs w:val="24"/>
        </w:rPr>
      </w:pPr>
      <w:r w:rsidRPr="000A1309">
        <w:rPr>
          <w:sz w:val="24"/>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F6789A" w:rsidRPr="000A1309" w:rsidRDefault="00F6789A" w:rsidP="00944E90">
      <w:pPr>
        <w:spacing w:after="0" w:line="240" w:lineRule="auto"/>
        <w:ind w:firstLine="720"/>
        <w:jc w:val="both"/>
        <w:rPr>
          <w:sz w:val="24"/>
          <w:szCs w:val="24"/>
        </w:rPr>
      </w:pPr>
      <w:r w:rsidRPr="000A1309">
        <w:rPr>
          <w:sz w:val="24"/>
          <w:szCs w:val="24"/>
        </w:rPr>
        <w:t>б) подкуп по чл. 301 - 307 от Наказателния кодекс;</w:t>
      </w:r>
    </w:p>
    <w:p w:rsidR="00F6789A" w:rsidRPr="000A1309" w:rsidRDefault="00F6789A" w:rsidP="00944E90">
      <w:pPr>
        <w:spacing w:after="0" w:line="240" w:lineRule="auto"/>
        <w:ind w:firstLine="720"/>
        <w:jc w:val="both"/>
        <w:rPr>
          <w:sz w:val="24"/>
          <w:szCs w:val="24"/>
        </w:rPr>
      </w:pPr>
      <w:r w:rsidRPr="000A1309">
        <w:rPr>
          <w:sz w:val="24"/>
          <w:szCs w:val="24"/>
        </w:rPr>
        <w:t>в) участие в организирана престъпна група по чл. 321 и 321а от Наказателния кодекс;</w:t>
      </w:r>
    </w:p>
    <w:p w:rsidR="00F6789A" w:rsidRPr="000A1309" w:rsidRDefault="00F6789A" w:rsidP="00944E90">
      <w:pPr>
        <w:spacing w:after="0" w:line="240" w:lineRule="auto"/>
        <w:ind w:firstLine="720"/>
        <w:jc w:val="both"/>
        <w:rPr>
          <w:sz w:val="24"/>
          <w:szCs w:val="24"/>
        </w:rPr>
      </w:pPr>
      <w:r w:rsidRPr="000A1309">
        <w:rPr>
          <w:sz w:val="24"/>
          <w:szCs w:val="24"/>
        </w:rPr>
        <w:t>г) престъпление против собствеността по чл. 194 - 217 от Наказателния кодекс;</w:t>
      </w:r>
    </w:p>
    <w:p w:rsidR="00F6789A" w:rsidRPr="000A1309" w:rsidRDefault="00F6789A" w:rsidP="00944E90">
      <w:pPr>
        <w:spacing w:after="0" w:line="240" w:lineRule="auto"/>
        <w:ind w:firstLine="720"/>
        <w:jc w:val="both"/>
        <w:rPr>
          <w:sz w:val="24"/>
          <w:szCs w:val="24"/>
        </w:rPr>
      </w:pPr>
      <w:r w:rsidRPr="000A1309">
        <w:rPr>
          <w:sz w:val="24"/>
          <w:szCs w:val="24"/>
        </w:rPr>
        <w:t>д) престъпление против стопанството по чл. 219 - 252 от Наказателния кодекс.</w:t>
      </w:r>
    </w:p>
    <w:p w:rsidR="00F6789A" w:rsidRPr="000A1309" w:rsidRDefault="00F6789A" w:rsidP="00944E90">
      <w:pPr>
        <w:spacing w:after="0" w:line="240" w:lineRule="auto"/>
        <w:ind w:firstLine="720"/>
        <w:jc w:val="both"/>
        <w:rPr>
          <w:sz w:val="24"/>
          <w:szCs w:val="24"/>
        </w:rPr>
      </w:pPr>
      <w:r w:rsidRPr="000A1309">
        <w:rPr>
          <w:sz w:val="24"/>
          <w:szCs w:val="24"/>
        </w:rPr>
        <w:t>2. Не съм лишен от правото да упражнявам определена професия или дейност, съгласно законодателството на държавата, в която е извършено нарушението.</w:t>
      </w:r>
    </w:p>
    <w:p w:rsidR="00F6789A" w:rsidRPr="000A1309" w:rsidRDefault="00FF10DD" w:rsidP="00944E90">
      <w:pPr>
        <w:spacing w:after="0" w:line="240" w:lineRule="auto"/>
        <w:ind w:firstLine="720"/>
        <w:jc w:val="both"/>
        <w:rPr>
          <w:sz w:val="24"/>
          <w:szCs w:val="24"/>
        </w:rPr>
      </w:pPr>
      <w:r w:rsidRPr="000A1309">
        <w:rPr>
          <w:sz w:val="24"/>
          <w:szCs w:val="24"/>
        </w:rPr>
        <w:t>3</w:t>
      </w:r>
      <w:r w:rsidR="00F6789A" w:rsidRPr="000A1309">
        <w:rPr>
          <w:sz w:val="24"/>
          <w:szCs w:val="24"/>
        </w:rPr>
        <w:t>. 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725762" w:rsidRPr="000A1309" w:rsidRDefault="00FF10DD" w:rsidP="00944E90">
      <w:pPr>
        <w:spacing w:after="0" w:line="240" w:lineRule="auto"/>
        <w:ind w:firstLine="708"/>
        <w:jc w:val="both"/>
        <w:rPr>
          <w:sz w:val="24"/>
          <w:szCs w:val="24"/>
        </w:rPr>
      </w:pPr>
      <w:r w:rsidRPr="000A1309">
        <w:rPr>
          <w:sz w:val="24"/>
          <w:szCs w:val="24"/>
        </w:rPr>
        <w:t>4</w:t>
      </w:r>
      <w:r w:rsidR="00F6789A" w:rsidRPr="000A1309">
        <w:rPr>
          <w:sz w:val="24"/>
          <w:szCs w:val="24"/>
        </w:rPr>
        <w:t>. Не съм свързано лице по смисъла на § 1, т. 23а от допълнителните разпоредби</w:t>
      </w:r>
      <w:r w:rsidR="00944E90">
        <w:rPr>
          <w:sz w:val="24"/>
          <w:szCs w:val="24"/>
        </w:rPr>
        <w:t xml:space="preserve"> </w:t>
      </w:r>
      <w:r w:rsidR="00725762" w:rsidRPr="000A1309">
        <w:rPr>
          <w:sz w:val="24"/>
          <w:szCs w:val="24"/>
        </w:rPr>
        <w:t>на Закона за обществените поръчки с възложителя или със служители на ръководна длъжност в неговата организация.</w:t>
      </w:r>
    </w:p>
    <w:p w:rsidR="00725762" w:rsidRPr="000A1309" w:rsidRDefault="00725762" w:rsidP="00944E90">
      <w:pPr>
        <w:spacing w:after="0" w:line="240" w:lineRule="auto"/>
        <w:ind w:firstLine="720"/>
        <w:jc w:val="both"/>
        <w:rPr>
          <w:sz w:val="24"/>
          <w:szCs w:val="24"/>
        </w:rPr>
      </w:pPr>
      <w:r w:rsidRPr="000A1309">
        <w:rPr>
          <w:sz w:val="24"/>
          <w:szCs w:val="24"/>
        </w:rPr>
        <w:t>Известна ми е отговорността по чл.</w:t>
      </w:r>
      <w:r w:rsidR="00944E90">
        <w:rPr>
          <w:sz w:val="24"/>
          <w:szCs w:val="24"/>
        </w:rPr>
        <w:t xml:space="preserve"> </w:t>
      </w:r>
      <w:r w:rsidRPr="000A1309">
        <w:rPr>
          <w:sz w:val="24"/>
          <w:szCs w:val="24"/>
        </w:rPr>
        <w:t xml:space="preserve">313 от НК за неверни данни. </w:t>
      </w:r>
    </w:p>
    <w:p w:rsidR="00725762" w:rsidRPr="000A1309" w:rsidRDefault="00725762" w:rsidP="00944E90">
      <w:pPr>
        <w:spacing w:after="0" w:line="240" w:lineRule="auto"/>
        <w:ind w:firstLine="720"/>
        <w:jc w:val="both"/>
        <w:rPr>
          <w:sz w:val="24"/>
          <w:szCs w:val="24"/>
        </w:rPr>
      </w:pPr>
      <w:r w:rsidRPr="000A1309">
        <w:rPr>
          <w:sz w:val="24"/>
          <w:szCs w:val="24"/>
        </w:rPr>
        <w:t>Задължавам се при промени на горепосочените обстоятелства да уведомя Възложителя в седемдневен срок от настъпването им.</w:t>
      </w:r>
    </w:p>
    <w:p w:rsidR="00725762" w:rsidRPr="000A1309" w:rsidRDefault="00725762" w:rsidP="000A1309">
      <w:pPr>
        <w:spacing w:after="0" w:line="240" w:lineRule="auto"/>
        <w:rPr>
          <w:sz w:val="24"/>
          <w:szCs w:val="24"/>
        </w:rPr>
      </w:pPr>
    </w:p>
    <w:p w:rsidR="00725762" w:rsidRPr="000A1309" w:rsidRDefault="00725762" w:rsidP="000A1309">
      <w:pPr>
        <w:tabs>
          <w:tab w:val="left" w:leader="dot" w:pos="1289"/>
          <w:tab w:val="left" w:pos="4342"/>
          <w:tab w:val="left" w:leader="dot" w:pos="8150"/>
        </w:tabs>
        <w:spacing w:after="0" w:line="240" w:lineRule="auto"/>
        <w:ind w:firstLine="288"/>
        <w:jc w:val="both"/>
        <w:rPr>
          <w:sz w:val="24"/>
          <w:szCs w:val="24"/>
        </w:rPr>
      </w:pPr>
      <w:r w:rsidRPr="000A1309">
        <w:rPr>
          <w:color w:val="000000"/>
          <w:spacing w:val="-16"/>
          <w:w w:val="111"/>
          <w:sz w:val="24"/>
          <w:szCs w:val="24"/>
        </w:rPr>
        <w:t xml:space="preserve">Дата: </w:t>
      </w:r>
      <w:r w:rsidRPr="000A1309">
        <w:rPr>
          <w:color w:val="000000"/>
          <w:spacing w:val="-16"/>
          <w:w w:val="111"/>
          <w:sz w:val="24"/>
          <w:szCs w:val="24"/>
        </w:rPr>
        <w:tab/>
        <w:t>............</w:t>
      </w:r>
      <w:r w:rsidRPr="000A1309">
        <w:rPr>
          <w:color w:val="000000"/>
          <w:spacing w:val="-16"/>
          <w:w w:val="111"/>
          <w:sz w:val="24"/>
          <w:szCs w:val="24"/>
        </w:rPr>
        <w:tab/>
      </w:r>
      <w:r w:rsidRPr="000A1309">
        <w:rPr>
          <w:color w:val="000000"/>
          <w:spacing w:val="-3"/>
          <w:sz w:val="24"/>
          <w:szCs w:val="24"/>
        </w:rPr>
        <w:t>ДЕКЛАРАТОР:</w:t>
      </w:r>
      <w:r w:rsidRPr="000A1309">
        <w:rPr>
          <w:color w:val="000000"/>
          <w:sz w:val="24"/>
          <w:szCs w:val="24"/>
        </w:rPr>
        <w:tab/>
      </w:r>
    </w:p>
    <w:p w:rsidR="00725762" w:rsidRDefault="00725762" w:rsidP="000A1309">
      <w:pPr>
        <w:spacing w:after="0" w:line="240" w:lineRule="auto"/>
        <w:ind w:firstLine="288"/>
        <w:jc w:val="both"/>
        <w:rPr>
          <w:color w:val="000000"/>
          <w:spacing w:val="-4"/>
          <w:sz w:val="24"/>
          <w:szCs w:val="24"/>
        </w:rPr>
      </w:pPr>
      <w:r w:rsidRPr="000A1309">
        <w:rPr>
          <w:rFonts w:eastAsia="Verdana-Italic"/>
          <w:sz w:val="24"/>
          <w:szCs w:val="24"/>
        </w:rPr>
        <w:tab/>
      </w:r>
      <w:r w:rsidRPr="000A1309">
        <w:rPr>
          <w:rFonts w:eastAsia="Verdana-Italic"/>
          <w:sz w:val="24"/>
          <w:szCs w:val="24"/>
        </w:rPr>
        <w:tab/>
      </w:r>
      <w:r w:rsidRPr="000A1309">
        <w:rPr>
          <w:rFonts w:eastAsia="Verdana-Italic"/>
          <w:sz w:val="24"/>
          <w:szCs w:val="24"/>
        </w:rPr>
        <w:tab/>
      </w:r>
      <w:r w:rsidRPr="000A1309">
        <w:rPr>
          <w:rFonts w:eastAsia="Verdana-Italic"/>
          <w:sz w:val="24"/>
          <w:szCs w:val="24"/>
        </w:rPr>
        <w:tab/>
      </w:r>
      <w:r w:rsidRPr="000A1309">
        <w:rPr>
          <w:rFonts w:eastAsia="Verdana-Italic"/>
          <w:sz w:val="24"/>
          <w:szCs w:val="24"/>
        </w:rPr>
        <w:tab/>
      </w:r>
      <w:r w:rsidRPr="000A1309">
        <w:rPr>
          <w:rFonts w:eastAsia="Verdana-Italic"/>
          <w:sz w:val="24"/>
          <w:szCs w:val="24"/>
        </w:rPr>
        <w:tab/>
      </w:r>
      <w:r w:rsidRPr="000A1309">
        <w:rPr>
          <w:rFonts w:eastAsia="Verdana-Italic"/>
          <w:sz w:val="24"/>
          <w:szCs w:val="24"/>
        </w:rPr>
        <w:tab/>
      </w:r>
      <w:r w:rsidRPr="000A1309">
        <w:rPr>
          <w:rFonts w:eastAsia="Verdana-Italic"/>
          <w:sz w:val="24"/>
          <w:szCs w:val="24"/>
        </w:rPr>
        <w:tab/>
      </w:r>
      <w:r w:rsidRPr="000A1309">
        <w:rPr>
          <w:color w:val="000000"/>
          <w:spacing w:val="-4"/>
          <w:sz w:val="24"/>
          <w:szCs w:val="24"/>
        </w:rPr>
        <w:t>(подпис, печат)</w:t>
      </w:r>
    </w:p>
    <w:p w:rsidR="00D407E6" w:rsidRPr="000A1309" w:rsidRDefault="00D407E6" w:rsidP="000A1309">
      <w:pPr>
        <w:spacing w:after="0" w:line="240" w:lineRule="auto"/>
        <w:ind w:firstLine="288"/>
        <w:jc w:val="both"/>
        <w:rPr>
          <w:sz w:val="24"/>
          <w:szCs w:val="24"/>
        </w:rPr>
      </w:pPr>
    </w:p>
    <w:p w:rsidR="00725762" w:rsidRPr="000A1309" w:rsidRDefault="00725762" w:rsidP="000A1309">
      <w:pPr>
        <w:spacing w:after="0" w:line="240" w:lineRule="auto"/>
        <w:ind w:firstLine="708"/>
        <w:jc w:val="both"/>
        <w:rPr>
          <w:i/>
          <w:iCs/>
          <w:sz w:val="24"/>
          <w:szCs w:val="24"/>
        </w:rPr>
      </w:pPr>
      <w:r w:rsidRPr="000A1309">
        <w:rPr>
          <w:b/>
          <w:bCs/>
          <w:i/>
          <w:iCs/>
          <w:sz w:val="24"/>
          <w:szCs w:val="24"/>
        </w:rPr>
        <w:t>ПОЯСНЕНИЕ</w:t>
      </w:r>
      <w:r w:rsidRPr="000A1309">
        <w:rPr>
          <w:i/>
          <w:iCs/>
          <w:sz w:val="24"/>
          <w:szCs w:val="24"/>
        </w:rPr>
        <w:t>: В случай, че участникът е юридическо лице, декларацията се подписва задължително от лицата, посочени в чл. 47, ал. 4 от ЗОП.</w:t>
      </w:r>
    </w:p>
    <w:p w:rsidR="00725762" w:rsidRPr="000A1309" w:rsidRDefault="00725762" w:rsidP="000A1309">
      <w:pPr>
        <w:spacing w:after="0" w:line="240" w:lineRule="auto"/>
        <w:ind w:firstLine="708"/>
        <w:jc w:val="both"/>
        <w:rPr>
          <w:i/>
          <w:iCs/>
          <w:sz w:val="24"/>
          <w:szCs w:val="24"/>
        </w:rPr>
      </w:pPr>
      <w:r w:rsidRPr="000A1309">
        <w:rPr>
          <w:i/>
          <w:iCs/>
          <w:sz w:val="24"/>
          <w:szCs w:val="24"/>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725762" w:rsidRPr="000A1309" w:rsidRDefault="00725762" w:rsidP="000A1309">
      <w:pPr>
        <w:spacing w:after="0" w:line="240" w:lineRule="auto"/>
        <w:ind w:firstLine="720"/>
        <w:jc w:val="both"/>
        <w:rPr>
          <w:i/>
          <w:iCs/>
          <w:sz w:val="24"/>
          <w:szCs w:val="24"/>
        </w:rPr>
      </w:pPr>
      <w:r w:rsidRPr="000A1309">
        <w:rPr>
          <w:i/>
          <w:iCs/>
          <w:sz w:val="24"/>
          <w:szCs w:val="24"/>
        </w:rPr>
        <w:t>Когато деклараторът е чуждестранен гражданин, декларацията, която е на чужд език се представя и в превод.</w:t>
      </w:r>
    </w:p>
    <w:p w:rsidR="00725762" w:rsidRPr="000A1309" w:rsidRDefault="00725762" w:rsidP="000A1309">
      <w:pPr>
        <w:spacing w:after="0" w:line="240" w:lineRule="auto"/>
        <w:ind w:firstLine="720"/>
        <w:jc w:val="both"/>
        <w:rPr>
          <w:i/>
          <w:iCs/>
          <w:sz w:val="24"/>
          <w:szCs w:val="24"/>
        </w:rPr>
      </w:pPr>
      <w:r w:rsidRPr="000A1309">
        <w:rPr>
          <w:i/>
          <w:iCs/>
          <w:sz w:val="24"/>
          <w:szCs w:val="24"/>
        </w:rPr>
        <w:t>Когато участникът предвижда участие на подизпълнители, документът се представя за всеки един от тях, съобразно чл. 47, ал. 8 от ЗОП.</w:t>
      </w:r>
    </w:p>
    <w:p w:rsidR="008847D7" w:rsidRPr="000A1309" w:rsidRDefault="008847D7" w:rsidP="000A1309">
      <w:pPr>
        <w:spacing w:after="0" w:line="240" w:lineRule="auto"/>
        <w:rPr>
          <w:sz w:val="24"/>
          <w:szCs w:val="24"/>
        </w:rPr>
      </w:pPr>
    </w:p>
    <w:p w:rsidR="00944E90" w:rsidRDefault="00944E90">
      <w:pPr>
        <w:spacing w:after="0" w:line="240" w:lineRule="auto"/>
        <w:rPr>
          <w:sz w:val="24"/>
          <w:szCs w:val="24"/>
        </w:rPr>
      </w:pPr>
      <w:r>
        <w:rPr>
          <w:sz w:val="24"/>
          <w:szCs w:val="24"/>
        </w:rPr>
        <w:br w:type="page"/>
      </w:r>
    </w:p>
    <w:p w:rsidR="00725762" w:rsidRDefault="00725762" w:rsidP="000A1309">
      <w:pPr>
        <w:tabs>
          <w:tab w:val="left" w:pos="555"/>
        </w:tabs>
        <w:spacing w:after="0" w:line="240" w:lineRule="auto"/>
        <w:ind w:left="6535" w:firstLine="555"/>
        <w:jc w:val="right"/>
        <w:rPr>
          <w:b/>
          <w:bCs/>
          <w:i/>
          <w:sz w:val="24"/>
          <w:szCs w:val="24"/>
        </w:rPr>
      </w:pPr>
      <w:r w:rsidRPr="000A1309">
        <w:rPr>
          <w:b/>
          <w:bCs/>
          <w:i/>
          <w:sz w:val="24"/>
          <w:szCs w:val="24"/>
        </w:rPr>
        <w:lastRenderedPageBreak/>
        <w:t xml:space="preserve">ОБРАЗЕЦ </w:t>
      </w:r>
      <w:r w:rsidR="00944E90">
        <w:rPr>
          <w:b/>
          <w:bCs/>
          <w:i/>
          <w:sz w:val="24"/>
          <w:szCs w:val="24"/>
        </w:rPr>
        <w:t xml:space="preserve">№ </w:t>
      </w:r>
      <w:r w:rsidR="005E405F" w:rsidRPr="000A1309">
        <w:rPr>
          <w:b/>
          <w:bCs/>
          <w:i/>
          <w:sz w:val="24"/>
          <w:szCs w:val="24"/>
        </w:rPr>
        <w:t>4</w:t>
      </w:r>
    </w:p>
    <w:p w:rsidR="00944E90" w:rsidRPr="000A1309" w:rsidRDefault="00944E90" w:rsidP="000A1309">
      <w:pPr>
        <w:tabs>
          <w:tab w:val="left" w:pos="555"/>
        </w:tabs>
        <w:spacing w:after="0" w:line="240" w:lineRule="auto"/>
        <w:ind w:left="6535" w:firstLine="555"/>
        <w:jc w:val="right"/>
        <w:rPr>
          <w:b/>
          <w:bCs/>
          <w:i/>
          <w:sz w:val="24"/>
          <w:szCs w:val="24"/>
        </w:rPr>
      </w:pPr>
    </w:p>
    <w:p w:rsidR="00725762" w:rsidRPr="000A1309" w:rsidRDefault="00725762" w:rsidP="000A1309">
      <w:pPr>
        <w:spacing w:after="0" w:line="240" w:lineRule="auto"/>
        <w:ind w:left="2160" w:hanging="2160"/>
        <w:jc w:val="center"/>
        <w:rPr>
          <w:b/>
          <w:bCs/>
          <w:sz w:val="24"/>
          <w:szCs w:val="24"/>
        </w:rPr>
      </w:pPr>
      <w:r w:rsidRPr="000A1309">
        <w:rPr>
          <w:b/>
          <w:bCs/>
          <w:sz w:val="24"/>
          <w:szCs w:val="24"/>
        </w:rPr>
        <w:t>Д Е К Л А Р А Ц И Я</w:t>
      </w:r>
    </w:p>
    <w:p w:rsidR="00725762" w:rsidRDefault="00725762" w:rsidP="000A1309">
      <w:pPr>
        <w:spacing w:after="0" w:line="240" w:lineRule="auto"/>
        <w:ind w:left="720" w:hanging="720"/>
        <w:jc w:val="center"/>
        <w:rPr>
          <w:b/>
          <w:bCs/>
          <w:sz w:val="24"/>
          <w:szCs w:val="24"/>
        </w:rPr>
      </w:pPr>
      <w:r w:rsidRPr="000A1309">
        <w:rPr>
          <w:b/>
          <w:bCs/>
          <w:sz w:val="24"/>
          <w:szCs w:val="24"/>
        </w:rPr>
        <w:t>по чл. 47, ал. 1, т. 2 и 3, ал. 2, т. 1, 3 и 4 и ал. 5, т. 2 от Закона за обществените поръчки</w:t>
      </w:r>
    </w:p>
    <w:p w:rsidR="00944E90" w:rsidRPr="000A1309" w:rsidRDefault="00944E90" w:rsidP="000A1309">
      <w:pPr>
        <w:spacing w:after="0" w:line="240" w:lineRule="auto"/>
        <w:ind w:left="720" w:hanging="720"/>
        <w:jc w:val="center"/>
        <w:rPr>
          <w:b/>
          <w:bCs/>
          <w:sz w:val="24"/>
          <w:szCs w:val="24"/>
        </w:rPr>
      </w:pPr>
    </w:p>
    <w:p w:rsidR="00725762" w:rsidRPr="000A1309" w:rsidRDefault="00725762" w:rsidP="00D407E6">
      <w:pPr>
        <w:spacing w:after="0" w:line="240" w:lineRule="auto"/>
        <w:ind w:right="50"/>
        <w:jc w:val="both"/>
        <w:rPr>
          <w:sz w:val="24"/>
          <w:szCs w:val="24"/>
        </w:rPr>
      </w:pPr>
      <w:r w:rsidRPr="000A1309">
        <w:rPr>
          <w:color w:val="000000"/>
          <w:spacing w:val="2"/>
          <w:w w:val="111"/>
          <w:sz w:val="24"/>
          <w:szCs w:val="24"/>
        </w:rPr>
        <w:t>Подписаният: ………………………………</w:t>
      </w:r>
      <w:r w:rsidRPr="000A1309">
        <w:rPr>
          <w:color w:val="000000"/>
          <w:sz w:val="24"/>
          <w:szCs w:val="24"/>
        </w:rPr>
        <w:t>…………………………………...........</w:t>
      </w:r>
    </w:p>
    <w:p w:rsidR="00725762" w:rsidRPr="000A1309" w:rsidRDefault="00725762" w:rsidP="00D407E6">
      <w:pPr>
        <w:spacing w:after="0" w:line="240" w:lineRule="auto"/>
        <w:ind w:right="7"/>
        <w:jc w:val="center"/>
        <w:rPr>
          <w:i/>
          <w:color w:val="000000"/>
          <w:spacing w:val="4"/>
          <w:sz w:val="24"/>
          <w:szCs w:val="24"/>
        </w:rPr>
      </w:pPr>
      <w:r w:rsidRPr="000A1309">
        <w:rPr>
          <w:i/>
          <w:color w:val="000000"/>
          <w:spacing w:val="4"/>
          <w:sz w:val="24"/>
          <w:szCs w:val="24"/>
        </w:rPr>
        <w:t>(три имена)</w:t>
      </w:r>
    </w:p>
    <w:p w:rsidR="00725762" w:rsidRPr="000A1309" w:rsidRDefault="00725762" w:rsidP="00D407E6">
      <w:pPr>
        <w:spacing w:after="0" w:line="240" w:lineRule="auto"/>
        <w:ind w:right="7"/>
        <w:jc w:val="both"/>
        <w:rPr>
          <w:color w:val="000000"/>
          <w:spacing w:val="5"/>
          <w:sz w:val="24"/>
          <w:szCs w:val="24"/>
        </w:rPr>
      </w:pPr>
      <w:r w:rsidRPr="000A1309">
        <w:rPr>
          <w:color w:val="000000"/>
          <w:spacing w:val="5"/>
          <w:sz w:val="24"/>
          <w:szCs w:val="24"/>
        </w:rPr>
        <w:t>Данни по документ за самоличност ..............................................................</w:t>
      </w:r>
    </w:p>
    <w:p w:rsidR="00725762" w:rsidRPr="000A1309" w:rsidRDefault="00725762" w:rsidP="00D407E6">
      <w:pPr>
        <w:autoSpaceDE w:val="0"/>
        <w:autoSpaceDN w:val="0"/>
        <w:adjustRightInd w:val="0"/>
        <w:spacing w:after="0" w:line="240" w:lineRule="auto"/>
        <w:jc w:val="center"/>
        <w:rPr>
          <w:i/>
          <w:sz w:val="24"/>
          <w:szCs w:val="24"/>
        </w:rPr>
      </w:pPr>
      <w:r w:rsidRPr="000A1309">
        <w:rPr>
          <w:i/>
          <w:sz w:val="24"/>
          <w:szCs w:val="24"/>
        </w:rPr>
        <w:t>(номер на лична карта, дата, орган и място на издаването)</w:t>
      </w:r>
    </w:p>
    <w:p w:rsidR="00725762" w:rsidRPr="000A1309" w:rsidRDefault="00725762" w:rsidP="00D407E6">
      <w:pPr>
        <w:tabs>
          <w:tab w:val="left" w:leader="dot" w:pos="6588"/>
        </w:tabs>
        <w:spacing w:after="0" w:line="240" w:lineRule="auto"/>
        <w:jc w:val="both"/>
        <w:rPr>
          <w:sz w:val="24"/>
          <w:szCs w:val="24"/>
        </w:rPr>
      </w:pPr>
      <w:r w:rsidRPr="000A1309">
        <w:rPr>
          <w:color w:val="000000"/>
          <w:spacing w:val="5"/>
          <w:w w:val="111"/>
          <w:sz w:val="24"/>
          <w:szCs w:val="24"/>
        </w:rPr>
        <w:t xml:space="preserve">в качеството си на </w:t>
      </w:r>
      <w:r w:rsidRPr="000A1309">
        <w:rPr>
          <w:color w:val="000000"/>
          <w:sz w:val="24"/>
          <w:szCs w:val="24"/>
        </w:rPr>
        <w:t>………………………………………………………………………</w:t>
      </w:r>
    </w:p>
    <w:p w:rsidR="00725762" w:rsidRPr="000A1309" w:rsidRDefault="00725762" w:rsidP="00D407E6">
      <w:pPr>
        <w:spacing w:after="0" w:line="240" w:lineRule="auto"/>
        <w:jc w:val="center"/>
        <w:rPr>
          <w:i/>
          <w:sz w:val="24"/>
          <w:szCs w:val="24"/>
        </w:rPr>
      </w:pPr>
      <w:r w:rsidRPr="000A1309">
        <w:rPr>
          <w:i/>
          <w:color w:val="000000"/>
          <w:spacing w:val="3"/>
          <w:sz w:val="24"/>
          <w:szCs w:val="24"/>
        </w:rPr>
        <w:t>(длъжност)</w:t>
      </w:r>
    </w:p>
    <w:p w:rsidR="00725762" w:rsidRPr="000A1309" w:rsidRDefault="00725762" w:rsidP="000A1309">
      <w:pPr>
        <w:spacing w:after="0" w:line="240" w:lineRule="auto"/>
        <w:jc w:val="both"/>
        <w:rPr>
          <w:sz w:val="24"/>
          <w:szCs w:val="24"/>
        </w:rPr>
      </w:pPr>
      <w:r w:rsidRPr="000A1309">
        <w:rPr>
          <w:sz w:val="24"/>
          <w:szCs w:val="24"/>
        </w:rPr>
        <w:t>на …………………………………………..…………………………………………………-</w:t>
      </w:r>
    </w:p>
    <w:p w:rsidR="00725762" w:rsidRPr="000A1309" w:rsidRDefault="00725762" w:rsidP="000A1309">
      <w:pPr>
        <w:spacing w:after="0" w:line="240" w:lineRule="auto"/>
        <w:jc w:val="center"/>
        <w:rPr>
          <w:i/>
          <w:sz w:val="24"/>
          <w:szCs w:val="24"/>
        </w:rPr>
      </w:pPr>
      <w:r w:rsidRPr="000A1309">
        <w:rPr>
          <w:i/>
          <w:sz w:val="24"/>
          <w:szCs w:val="24"/>
        </w:rPr>
        <w:t>(наименование на участника)</w:t>
      </w:r>
    </w:p>
    <w:p w:rsidR="00FF2611" w:rsidRPr="000A1309" w:rsidRDefault="008D61EE" w:rsidP="000A1309">
      <w:pPr>
        <w:spacing w:after="0" w:line="240" w:lineRule="auto"/>
        <w:jc w:val="both"/>
        <w:rPr>
          <w:b/>
          <w:i/>
          <w:sz w:val="24"/>
          <w:szCs w:val="24"/>
        </w:rPr>
      </w:pPr>
      <w:r w:rsidRPr="000A1309">
        <w:rPr>
          <w:sz w:val="24"/>
          <w:szCs w:val="24"/>
        </w:rPr>
        <w:t>У</w:t>
      </w:r>
      <w:r w:rsidR="00725762" w:rsidRPr="000A1309">
        <w:rPr>
          <w:sz w:val="24"/>
          <w:szCs w:val="24"/>
        </w:rPr>
        <w:t>частник</w:t>
      </w:r>
      <w:r w:rsidR="00725762" w:rsidRPr="000A1309">
        <w:rPr>
          <w:color w:val="000000"/>
          <w:sz w:val="24"/>
          <w:szCs w:val="24"/>
        </w:rPr>
        <w:t xml:space="preserve">в процедура за възлагане на обществена поръчка с предмет </w:t>
      </w:r>
      <w:r w:rsidRPr="00D407E6">
        <w:rPr>
          <w:sz w:val="24"/>
          <w:szCs w:val="24"/>
        </w:rPr>
        <w:t>„</w:t>
      </w:r>
      <w:r w:rsidRPr="000A1309">
        <w:rPr>
          <w:sz w:val="24"/>
          <w:szCs w:val="24"/>
          <w:lang w:eastAsia="bg-BG"/>
        </w:rPr>
        <w:t>Организиране и провеждане на обучения на персонал на новоразкрити услуги по проект BG051РО001-5.2.10-0001-С0001 „ПОСОКА:семейство</w:t>
      </w:r>
      <w:r w:rsidR="00D407E6">
        <w:rPr>
          <w:sz w:val="24"/>
          <w:szCs w:val="24"/>
          <w:lang w:eastAsia="bg-BG"/>
        </w:rPr>
        <w:t>”</w:t>
      </w:r>
      <w:r w:rsidRPr="000A1309">
        <w:rPr>
          <w:sz w:val="24"/>
          <w:szCs w:val="24"/>
          <w:lang w:eastAsia="bg-BG"/>
        </w:rPr>
        <w:t>, финансиран по Оперативна програма Развитие на човешките ресурси 2007-2013</w:t>
      </w:r>
      <w:r w:rsidR="00F838E8" w:rsidRPr="00D407E6">
        <w:rPr>
          <w:sz w:val="24"/>
          <w:szCs w:val="24"/>
        </w:rPr>
        <w:t>”</w:t>
      </w:r>
      <w:r w:rsidR="00725762" w:rsidRPr="00D407E6">
        <w:rPr>
          <w:sz w:val="24"/>
          <w:szCs w:val="24"/>
        </w:rPr>
        <w:t>,</w:t>
      </w:r>
    </w:p>
    <w:p w:rsidR="00725762" w:rsidRPr="000A1309" w:rsidRDefault="00725762" w:rsidP="000A1309">
      <w:pPr>
        <w:spacing w:after="0" w:line="240" w:lineRule="auto"/>
        <w:ind w:left="2160" w:hanging="2160"/>
        <w:jc w:val="center"/>
        <w:rPr>
          <w:b/>
          <w:bCs/>
          <w:sz w:val="24"/>
          <w:szCs w:val="24"/>
        </w:rPr>
      </w:pPr>
      <w:r w:rsidRPr="000A1309">
        <w:rPr>
          <w:b/>
          <w:bCs/>
          <w:sz w:val="24"/>
          <w:szCs w:val="24"/>
        </w:rPr>
        <w:t>Д Е К Л А Р И Р А М, че:</w:t>
      </w:r>
    </w:p>
    <w:p w:rsidR="00725762" w:rsidRPr="000A1309" w:rsidRDefault="00725762" w:rsidP="000A1309">
      <w:pPr>
        <w:spacing w:after="0" w:line="240" w:lineRule="auto"/>
        <w:ind w:firstLine="708"/>
        <w:jc w:val="both"/>
        <w:rPr>
          <w:sz w:val="24"/>
          <w:szCs w:val="24"/>
          <w:lang w:eastAsia="bg-BG"/>
        </w:rPr>
      </w:pPr>
      <w:r w:rsidRPr="000A1309">
        <w:rPr>
          <w:sz w:val="24"/>
          <w:szCs w:val="24"/>
          <w:lang w:eastAsia="bg-BG"/>
        </w:rPr>
        <w:t>1. Представляваният от мен участник не е обявен в несъстоятелност.</w:t>
      </w:r>
    </w:p>
    <w:p w:rsidR="00725762" w:rsidRPr="000A1309" w:rsidRDefault="00725762" w:rsidP="000A1309">
      <w:pPr>
        <w:spacing w:after="0" w:line="240" w:lineRule="auto"/>
        <w:ind w:firstLine="708"/>
        <w:jc w:val="both"/>
        <w:rPr>
          <w:sz w:val="24"/>
          <w:szCs w:val="24"/>
          <w:lang w:eastAsia="bg-BG"/>
        </w:rPr>
      </w:pPr>
      <w:r w:rsidRPr="000A1309">
        <w:rPr>
          <w:sz w:val="24"/>
          <w:szCs w:val="24"/>
          <w:lang w:eastAsia="bg-BG"/>
        </w:rPr>
        <w:t>2.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725762" w:rsidRPr="000A1309" w:rsidRDefault="00725762" w:rsidP="000A1309">
      <w:pPr>
        <w:spacing w:after="0" w:line="240" w:lineRule="auto"/>
        <w:ind w:firstLine="720"/>
        <w:jc w:val="both"/>
        <w:rPr>
          <w:i/>
          <w:iCs/>
          <w:sz w:val="24"/>
          <w:szCs w:val="24"/>
          <w:lang w:val="ru-RU"/>
        </w:rPr>
      </w:pPr>
      <w:r w:rsidRPr="000A1309">
        <w:rPr>
          <w:sz w:val="24"/>
          <w:szCs w:val="24"/>
          <w:lang w:eastAsia="bg-BG"/>
        </w:rPr>
        <w:t xml:space="preserve">3. </w:t>
      </w:r>
      <w:r w:rsidRPr="000A1309">
        <w:rPr>
          <w:sz w:val="24"/>
          <w:szCs w:val="24"/>
          <w:lang w:val="ru-RU"/>
        </w:rPr>
        <w:t>Представляваният от мен участник ...................................................................</w:t>
      </w:r>
      <w:r w:rsidRPr="000A1309">
        <w:rPr>
          <w:sz w:val="24"/>
          <w:szCs w:val="24"/>
          <w:lang w:val="ru-RU"/>
        </w:rPr>
        <w:tab/>
      </w:r>
      <w:r w:rsidRPr="000A1309">
        <w:rPr>
          <w:sz w:val="24"/>
          <w:szCs w:val="24"/>
          <w:lang w:val="ru-RU"/>
        </w:rPr>
        <w:tab/>
      </w:r>
      <w:r w:rsidRPr="000A1309">
        <w:rPr>
          <w:sz w:val="24"/>
          <w:szCs w:val="24"/>
          <w:lang w:val="ru-RU"/>
        </w:rPr>
        <w:tab/>
      </w:r>
      <w:r w:rsidRPr="000A1309">
        <w:rPr>
          <w:sz w:val="24"/>
          <w:szCs w:val="24"/>
          <w:lang w:val="ru-RU"/>
        </w:rPr>
        <w:tab/>
      </w:r>
      <w:r w:rsidRPr="000A1309">
        <w:rPr>
          <w:sz w:val="24"/>
          <w:szCs w:val="24"/>
          <w:lang w:val="ru-RU"/>
        </w:rPr>
        <w:tab/>
      </w:r>
      <w:r w:rsidRPr="000A1309">
        <w:rPr>
          <w:sz w:val="24"/>
          <w:szCs w:val="24"/>
          <w:lang w:val="ru-RU"/>
        </w:rPr>
        <w:tab/>
      </w:r>
      <w:r w:rsidRPr="000A1309">
        <w:rPr>
          <w:i/>
          <w:iCs/>
          <w:sz w:val="24"/>
          <w:szCs w:val="24"/>
          <w:lang w:val="ru-RU"/>
        </w:rPr>
        <w:t xml:space="preserve"> (посочетефирмата на участника):</w:t>
      </w:r>
    </w:p>
    <w:p w:rsidR="00725762" w:rsidRPr="00D407E6" w:rsidRDefault="00725762" w:rsidP="000E07C1">
      <w:pPr>
        <w:spacing w:after="0" w:line="240" w:lineRule="auto"/>
        <w:ind w:firstLine="720"/>
        <w:jc w:val="both"/>
        <w:rPr>
          <w:sz w:val="24"/>
          <w:szCs w:val="24"/>
          <w:lang w:eastAsia="bg-BG"/>
        </w:rPr>
      </w:pPr>
      <w:r w:rsidRPr="000A1309">
        <w:rPr>
          <w:i/>
          <w:iCs/>
          <w:sz w:val="24"/>
          <w:szCs w:val="24"/>
          <w:lang w:val="ru-RU"/>
        </w:rPr>
        <w:t>-</w:t>
      </w:r>
      <w:r w:rsidRPr="000A1309">
        <w:rPr>
          <w:sz w:val="24"/>
          <w:szCs w:val="24"/>
          <w:lang w:val="ru-RU"/>
        </w:rPr>
        <w:t xml:space="preserve"> </w:t>
      </w:r>
      <w:r w:rsidRPr="00D407E6">
        <w:rPr>
          <w:sz w:val="24"/>
          <w:szCs w:val="24"/>
          <w:lang w:eastAsia="bg-BG"/>
        </w:rPr>
        <w:t>не е в открито производство по несъстоятелност;</w:t>
      </w:r>
    </w:p>
    <w:p w:rsidR="00725762" w:rsidRPr="00D407E6" w:rsidRDefault="00725762" w:rsidP="000E07C1">
      <w:pPr>
        <w:spacing w:after="0" w:line="240" w:lineRule="auto"/>
        <w:ind w:firstLine="720"/>
        <w:jc w:val="both"/>
        <w:rPr>
          <w:sz w:val="24"/>
          <w:szCs w:val="24"/>
          <w:lang w:eastAsia="bg-BG"/>
        </w:rPr>
      </w:pPr>
      <w:r w:rsidRPr="00D407E6">
        <w:rPr>
          <w:sz w:val="24"/>
          <w:szCs w:val="24"/>
          <w:lang w:eastAsia="bg-BG"/>
        </w:rPr>
        <w:t>- не е сключил</w:t>
      </w:r>
      <w:r w:rsidR="00D407E6" w:rsidRPr="00D407E6">
        <w:rPr>
          <w:sz w:val="24"/>
          <w:szCs w:val="24"/>
          <w:lang w:eastAsia="bg-BG"/>
        </w:rPr>
        <w:t xml:space="preserve"> </w:t>
      </w:r>
      <w:r w:rsidRPr="00D407E6">
        <w:rPr>
          <w:sz w:val="24"/>
          <w:szCs w:val="24"/>
          <w:lang w:eastAsia="bg-BG"/>
        </w:rPr>
        <w:t>извънсъдебно</w:t>
      </w:r>
      <w:r w:rsidR="00D407E6" w:rsidRPr="00D407E6">
        <w:rPr>
          <w:sz w:val="24"/>
          <w:szCs w:val="24"/>
          <w:lang w:eastAsia="bg-BG"/>
        </w:rPr>
        <w:t xml:space="preserve"> </w:t>
      </w:r>
      <w:r w:rsidRPr="00D407E6">
        <w:rPr>
          <w:sz w:val="24"/>
          <w:szCs w:val="24"/>
          <w:lang w:eastAsia="bg-BG"/>
        </w:rPr>
        <w:t xml:space="preserve">споразумение с кредиторите си по смисъла на чл. 740 от Търговския закон; </w:t>
      </w:r>
    </w:p>
    <w:p w:rsidR="00725762" w:rsidRPr="00D407E6" w:rsidRDefault="00725762" w:rsidP="000E07C1">
      <w:pPr>
        <w:spacing w:after="0" w:line="240" w:lineRule="auto"/>
        <w:ind w:firstLine="720"/>
        <w:jc w:val="both"/>
        <w:rPr>
          <w:sz w:val="24"/>
          <w:szCs w:val="24"/>
          <w:lang w:eastAsia="bg-BG"/>
        </w:rPr>
      </w:pPr>
      <w:r w:rsidRPr="00D407E6">
        <w:rPr>
          <w:sz w:val="24"/>
          <w:szCs w:val="24"/>
          <w:lang w:eastAsia="bg-BG"/>
        </w:rPr>
        <w:t>- не се намира в подобна процедура съгласно</w:t>
      </w:r>
      <w:r w:rsidR="00D407E6" w:rsidRPr="00D407E6">
        <w:rPr>
          <w:sz w:val="24"/>
          <w:szCs w:val="24"/>
          <w:lang w:eastAsia="bg-BG"/>
        </w:rPr>
        <w:t xml:space="preserve"> </w:t>
      </w:r>
      <w:r w:rsidRPr="00D407E6">
        <w:rPr>
          <w:sz w:val="24"/>
          <w:szCs w:val="24"/>
          <w:lang w:eastAsia="bg-BG"/>
        </w:rPr>
        <w:t>националните си закони и подзаконови</w:t>
      </w:r>
      <w:r w:rsidR="00D407E6" w:rsidRPr="00D407E6">
        <w:rPr>
          <w:sz w:val="24"/>
          <w:szCs w:val="24"/>
          <w:lang w:eastAsia="bg-BG"/>
        </w:rPr>
        <w:t xml:space="preserve"> </w:t>
      </w:r>
      <w:r w:rsidRPr="00D407E6">
        <w:rPr>
          <w:sz w:val="24"/>
          <w:szCs w:val="24"/>
          <w:lang w:eastAsia="bg-BG"/>
        </w:rPr>
        <w:t>актове;</w:t>
      </w:r>
    </w:p>
    <w:p w:rsidR="00725762" w:rsidRPr="00D407E6" w:rsidRDefault="00725762" w:rsidP="000E07C1">
      <w:pPr>
        <w:spacing w:after="0" w:line="240" w:lineRule="auto"/>
        <w:ind w:firstLine="720"/>
        <w:jc w:val="both"/>
        <w:rPr>
          <w:sz w:val="24"/>
          <w:szCs w:val="24"/>
          <w:lang w:eastAsia="bg-BG"/>
        </w:rPr>
      </w:pPr>
      <w:r w:rsidRPr="00D407E6">
        <w:rPr>
          <w:sz w:val="24"/>
          <w:szCs w:val="24"/>
          <w:lang w:eastAsia="bg-BG"/>
        </w:rPr>
        <w:t>- неговата</w:t>
      </w:r>
      <w:r w:rsidR="00D407E6" w:rsidRPr="00D407E6">
        <w:rPr>
          <w:sz w:val="24"/>
          <w:szCs w:val="24"/>
          <w:lang w:eastAsia="bg-BG"/>
        </w:rPr>
        <w:t xml:space="preserve"> </w:t>
      </w:r>
      <w:r w:rsidRPr="00D407E6">
        <w:rPr>
          <w:sz w:val="24"/>
          <w:szCs w:val="24"/>
          <w:lang w:eastAsia="bg-BG"/>
        </w:rPr>
        <w:t>дейност не е под разпореждане на съда и не е преустановил</w:t>
      </w:r>
      <w:r w:rsidR="00D407E6" w:rsidRPr="00D407E6">
        <w:rPr>
          <w:sz w:val="24"/>
          <w:szCs w:val="24"/>
          <w:lang w:eastAsia="bg-BG"/>
        </w:rPr>
        <w:t xml:space="preserve"> </w:t>
      </w:r>
      <w:r w:rsidRPr="00D407E6">
        <w:rPr>
          <w:sz w:val="24"/>
          <w:szCs w:val="24"/>
          <w:lang w:eastAsia="bg-BG"/>
        </w:rPr>
        <w:t>дейността си.</w:t>
      </w:r>
    </w:p>
    <w:p w:rsidR="00725762" w:rsidRPr="000A1309" w:rsidRDefault="00434E7C" w:rsidP="000E07C1">
      <w:pPr>
        <w:pStyle w:val="firstline"/>
        <w:spacing w:line="240" w:lineRule="auto"/>
        <w:ind w:firstLine="720"/>
        <w:rPr>
          <w:sz w:val="24"/>
          <w:szCs w:val="24"/>
          <w:lang w:val="ru-RU"/>
        </w:rPr>
      </w:pPr>
      <w:r w:rsidRPr="000A1309">
        <w:rPr>
          <w:sz w:val="24"/>
          <w:szCs w:val="24"/>
          <w:lang w:val="ru-RU"/>
        </w:rPr>
        <w:t>4</w:t>
      </w:r>
      <w:r w:rsidR="00725762" w:rsidRPr="000A1309">
        <w:rPr>
          <w:sz w:val="24"/>
          <w:szCs w:val="24"/>
          <w:lang w:val="ru-RU"/>
        </w:rPr>
        <w:t>. Представляваният от мен участник няма</w:t>
      </w:r>
      <w:r w:rsidR="00D407E6">
        <w:rPr>
          <w:sz w:val="24"/>
          <w:szCs w:val="24"/>
          <w:lang w:val="ru-RU"/>
        </w:rPr>
        <w:t xml:space="preserve"> </w:t>
      </w:r>
      <w:r w:rsidR="00725762" w:rsidRPr="000A1309">
        <w:rPr>
          <w:sz w:val="24"/>
          <w:szCs w:val="24"/>
          <w:lang w:val="ru-RU"/>
        </w:rPr>
        <w:t>парични</w:t>
      </w:r>
      <w:r w:rsidR="00D407E6">
        <w:rPr>
          <w:sz w:val="24"/>
          <w:szCs w:val="24"/>
          <w:lang w:val="ru-RU"/>
        </w:rPr>
        <w:t xml:space="preserve"> </w:t>
      </w:r>
      <w:r w:rsidR="00725762" w:rsidRPr="000A1309">
        <w:rPr>
          <w:sz w:val="24"/>
          <w:szCs w:val="24"/>
          <w:lang w:val="ru-RU"/>
        </w:rPr>
        <w:t>задължения</w:t>
      </w:r>
      <w:r w:rsidR="00D407E6">
        <w:rPr>
          <w:sz w:val="24"/>
          <w:szCs w:val="24"/>
          <w:lang w:val="ru-RU"/>
        </w:rPr>
        <w:t xml:space="preserve"> </w:t>
      </w:r>
      <w:r w:rsidR="00725762" w:rsidRPr="000A1309">
        <w:rPr>
          <w:sz w:val="24"/>
          <w:szCs w:val="24"/>
          <w:lang w:val="ru-RU"/>
        </w:rPr>
        <w:t>към</w:t>
      </w:r>
      <w:r w:rsidR="00D407E6">
        <w:rPr>
          <w:sz w:val="24"/>
          <w:szCs w:val="24"/>
          <w:lang w:val="ru-RU"/>
        </w:rPr>
        <w:t xml:space="preserve"> </w:t>
      </w:r>
      <w:r w:rsidR="00725762" w:rsidRPr="000A1309">
        <w:rPr>
          <w:sz w:val="24"/>
          <w:szCs w:val="24"/>
          <w:lang w:val="ru-RU"/>
        </w:rPr>
        <w:t>държавата или към община по смисъла на чл. 162, ал. 2 от Данъчно-осигурителнияпроцесуален кодекс, които</w:t>
      </w:r>
      <w:r w:rsidR="00D407E6">
        <w:rPr>
          <w:sz w:val="24"/>
          <w:szCs w:val="24"/>
          <w:lang w:val="ru-RU"/>
        </w:rPr>
        <w:t xml:space="preserve"> </w:t>
      </w:r>
      <w:r w:rsidR="00725762" w:rsidRPr="000A1309">
        <w:rPr>
          <w:sz w:val="24"/>
          <w:szCs w:val="24"/>
          <w:lang w:val="ru-RU"/>
        </w:rPr>
        <w:t>са</w:t>
      </w:r>
      <w:r w:rsidR="00D407E6">
        <w:rPr>
          <w:sz w:val="24"/>
          <w:szCs w:val="24"/>
          <w:lang w:val="ru-RU"/>
        </w:rPr>
        <w:t xml:space="preserve"> </w:t>
      </w:r>
      <w:r w:rsidR="00725762" w:rsidRPr="000A1309">
        <w:rPr>
          <w:sz w:val="24"/>
          <w:szCs w:val="24"/>
          <w:lang w:val="ru-RU"/>
        </w:rPr>
        <w:t>установени с влязъл в сила акт на компетентен орган и за които не е допуснато</w:t>
      </w:r>
      <w:r w:rsidR="000E07C1">
        <w:rPr>
          <w:sz w:val="24"/>
          <w:szCs w:val="24"/>
          <w:lang w:val="ru-RU"/>
        </w:rPr>
        <w:t xml:space="preserve"> </w:t>
      </w:r>
      <w:r w:rsidR="00725762" w:rsidRPr="000A1309">
        <w:rPr>
          <w:sz w:val="24"/>
          <w:szCs w:val="24"/>
          <w:lang w:val="ru-RU"/>
        </w:rPr>
        <w:t>разсрочване или отсрочване на задълженията</w:t>
      </w:r>
      <w:r w:rsidR="00725762" w:rsidRPr="000A1309">
        <w:rPr>
          <w:rStyle w:val="FootnoteReference"/>
          <w:sz w:val="24"/>
          <w:szCs w:val="24"/>
        </w:rPr>
        <w:footnoteReference w:id="1"/>
      </w:r>
      <w:r w:rsidR="00725762" w:rsidRPr="000A1309">
        <w:rPr>
          <w:sz w:val="24"/>
          <w:szCs w:val="24"/>
          <w:lang w:val="ru-RU"/>
        </w:rPr>
        <w:t xml:space="preserve"> или парични</w:t>
      </w:r>
      <w:r w:rsidR="000E07C1">
        <w:rPr>
          <w:sz w:val="24"/>
          <w:szCs w:val="24"/>
          <w:lang w:val="ru-RU"/>
        </w:rPr>
        <w:t xml:space="preserve"> </w:t>
      </w:r>
      <w:r w:rsidR="00725762" w:rsidRPr="000A1309">
        <w:rPr>
          <w:sz w:val="24"/>
          <w:szCs w:val="24"/>
          <w:lang w:val="ru-RU"/>
        </w:rPr>
        <w:t>задължения, свързани с плащането на вноски за социалното</w:t>
      </w:r>
      <w:r w:rsidR="000E07C1">
        <w:rPr>
          <w:sz w:val="24"/>
          <w:szCs w:val="24"/>
          <w:lang w:val="ru-RU"/>
        </w:rPr>
        <w:t xml:space="preserve"> </w:t>
      </w:r>
      <w:r w:rsidR="00725762" w:rsidRPr="000A1309">
        <w:rPr>
          <w:sz w:val="24"/>
          <w:szCs w:val="24"/>
          <w:lang w:val="ru-RU"/>
        </w:rPr>
        <w:t>осигуряване или на данъци</w:t>
      </w:r>
      <w:r w:rsidR="000E07C1">
        <w:rPr>
          <w:sz w:val="24"/>
          <w:szCs w:val="24"/>
          <w:lang w:val="ru-RU"/>
        </w:rPr>
        <w:t xml:space="preserve"> </w:t>
      </w:r>
      <w:r w:rsidR="00725762" w:rsidRPr="000A1309">
        <w:rPr>
          <w:sz w:val="24"/>
          <w:szCs w:val="24"/>
          <w:lang w:val="ru-RU"/>
        </w:rPr>
        <w:t>съгласно</w:t>
      </w:r>
      <w:r w:rsidR="000E07C1">
        <w:rPr>
          <w:sz w:val="24"/>
          <w:szCs w:val="24"/>
          <w:lang w:val="ru-RU"/>
        </w:rPr>
        <w:t xml:space="preserve"> </w:t>
      </w:r>
      <w:r w:rsidR="00725762" w:rsidRPr="000A1309">
        <w:rPr>
          <w:sz w:val="24"/>
          <w:szCs w:val="24"/>
          <w:lang w:val="ru-RU"/>
        </w:rPr>
        <w:t>правните</w:t>
      </w:r>
      <w:r w:rsidR="000E07C1">
        <w:rPr>
          <w:sz w:val="24"/>
          <w:szCs w:val="24"/>
          <w:lang w:val="ru-RU"/>
        </w:rPr>
        <w:t xml:space="preserve"> </w:t>
      </w:r>
      <w:r w:rsidR="00725762" w:rsidRPr="000A1309">
        <w:rPr>
          <w:sz w:val="24"/>
          <w:szCs w:val="24"/>
          <w:lang w:val="ru-RU"/>
        </w:rPr>
        <w:t>норми на държавата, в която</w:t>
      </w:r>
      <w:r w:rsidR="000E07C1">
        <w:rPr>
          <w:sz w:val="24"/>
          <w:szCs w:val="24"/>
          <w:lang w:val="ru-RU"/>
        </w:rPr>
        <w:t xml:space="preserve"> </w:t>
      </w:r>
      <w:r w:rsidR="00725762" w:rsidRPr="000A1309">
        <w:rPr>
          <w:sz w:val="24"/>
          <w:szCs w:val="24"/>
          <w:lang w:val="ru-RU"/>
        </w:rPr>
        <w:t>участникът е установен.</w:t>
      </w:r>
    </w:p>
    <w:p w:rsidR="00725762" w:rsidRPr="000A1309" w:rsidRDefault="00434E7C" w:rsidP="000E07C1">
      <w:pPr>
        <w:pStyle w:val="firstline"/>
        <w:spacing w:line="240" w:lineRule="auto"/>
        <w:ind w:firstLine="720"/>
        <w:rPr>
          <w:sz w:val="24"/>
          <w:szCs w:val="24"/>
          <w:lang w:val="ru-RU"/>
        </w:rPr>
      </w:pPr>
      <w:r w:rsidRPr="000A1309">
        <w:rPr>
          <w:sz w:val="24"/>
          <w:szCs w:val="24"/>
          <w:lang w:val="ru-RU"/>
        </w:rPr>
        <w:lastRenderedPageBreak/>
        <w:t>5</w:t>
      </w:r>
      <w:r w:rsidR="00725762" w:rsidRPr="000A1309">
        <w:rPr>
          <w:sz w:val="24"/>
          <w:szCs w:val="24"/>
          <w:lang w:val="ru-RU"/>
        </w:rPr>
        <w:t>. Представляваният от мен участник няма наложено административно наказание за наемане на работа на незаконно пребиваващичужденци</w:t>
      </w:r>
      <w:r w:rsidR="000E07C1">
        <w:rPr>
          <w:sz w:val="24"/>
          <w:szCs w:val="24"/>
          <w:lang w:val="ru-RU"/>
        </w:rPr>
        <w:t xml:space="preserve"> </w:t>
      </w:r>
      <w:r w:rsidR="00725762" w:rsidRPr="000A1309">
        <w:rPr>
          <w:sz w:val="24"/>
          <w:szCs w:val="24"/>
          <w:lang w:val="ru-RU"/>
        </w:rPr>
        <w:t>през</w:t>
      </w:r>
      <w:r w:rsidR="000E07C1">
        <w:rPr>
          <w:sz w:val="24"/>
          <w:szCs w:val="24"/>
          <w:lang w:val="ru-RU"/>
        </w:rPr>
        <w:t xml:space="preserve"> </w:t>
      </w:r>
      <w:r w:rsidR="00725762" w:rsidRPr="000A1309">
        <w:rPr>
          <w:sz w:val="24"/>
          <w:szCs w:val="24"/>
          <w:lang w:val="ru-RU"/>
        </w:rPr>
        <w:t>последните до 5 години.</w:t>
      </w:r>
    </w:p>
    <w:p w:rsidR="00725762" w:rsidRPr="000A1309" w:rsidRDefault="00434E7C" w:rsidP="000E07C1">
      <w:pPr>
        <w:pStyle w:val="firstline"/>
        <w:spacing w:line="240" w:lineRule="auto"/>
        <w:ind w:firstLine="720"/>
        <w:rPr>
          <w:sz w:val="24"/>
          <w:szCs w:val="24"/>
          <w:lang w:val="ru-RU"/>
        </w:rPr>
      </w:pPr>
      <w:r w:rsidRPr="000A1309">
        <w:rPr>
          <w:sz w:val="24"/>
          <w:szCs w:val="24"/>
          <w:lang w:val="ru-RU"/>
        </w:rPr>
        <w:t>6</w:t>
      </w:r>
      <w:r w:rsidR="00725762" w:rsidRPr="000A1309">
        <w:rPr>
          <w:sz w:val="24"/>
          <w:szCs w:val="24"/>
          <w:lang w:val="ru-RU"/>
        </w:rPr>
        <w:t>. 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725762" w:rsidRPr="000A1309" w:rsidRDefault="00725762" w:rsidP="000E07C1">
      <w:pPr>
        <w:pStyle w:val="NormalWeb"/>
        <w:spacing w:before="0" w:beforeAutospacing="0" w:after="0" w:afterAutospacing="0"/>
        <w:ind w:firstLine="720"/>
        <w:jc w:val="both"/>
      </w:pPr>
      <w:r w:rsidRPr="000A1309">
        <w:t xml:space="preserve">Известна ми е отговорността по чл.313 от НК за неверни данни.                                                                                               </w:t>
      </w:r>
    </w:p>
    <w:p w:rsidR="00725762" w:rsidRPr="000A1309" w:rsidRDefault="00725762" w:rsidP="000E07C1">
      <w:pPr>
        <w:spacing w:after="0" w:line="240" w:lineRule="auto"/>
        <w:ind w:right="72" w:firstLine="720"/>
        <w:jc w:val="both"/>
        <w:rPr>
          <w:color w:val="000000"/>
          <w:spacing w:val="-2"/>
          <w:sz w:val="24"/>
          <w:szCs w:val="24"/>
        </w:rPr>
      </w:pPr>
      <w:r w:rsidRPr="000A1309">
        <w:rPr>
          <w:color w:val="000000"/>
          <w:spacing w:val="-1"/>
          <w:sz w:val="24"/>
          <w:szCs w:val="24"/>
        </w:rPr>
        <w:t xml:space="preserve">Задължавам   се   да   уведомя   Възложителя   за   всички   настъпили   промени   в </w:t>
      </w:r>
      <w:r w:rsidRPr="000A1309">
        <w:rPr>
          <w:color w:val="000000"/>
          <w:spacing w:val="-2"/>
          <w:sz w:val="24"/>
          <w:szCs w:val="24"/>
        </w:rPr>
        <w:t>декларираните по- горе обстоятелства в 7-дневен срок от настъпването им.</w:t>
      </w:r>
    </w:p>
    <w:p w:rsidR="000E07C1" w:rsidRDefault="000E07C1" w:rsidP="000A1309">
      <w:pPr>
        <w:autoSpaceDE w:val="0"/>
        <w:autoSpaceDN w:val="0"/>
        <w:adjustRightInd w:val="0"/>
        <w:spacing w:after="0" w:line="240" w:lineRule="auto"/>
        <w:ind w:firstLine="288"/>
        <w:jc w:val="both"/>
        <w:rPr>
          <w:rFonts w:eastAsia="Verdana-Bold"/>
          <w:sz w:val="24"/>
          <w:szCs w:val="24"/>
        </w:rPr>
      </w:pPr>
    </w:p>
    <w:p w:rsidR="00725762" w:rsidRPr="000A1309" w:rsidRDefault="00725762" w:rsidP="000A1309">
      <w:pPr>
        <w:autoSpaceDE w:val="0"/>
        <w:autoSpaceDN w:val="0"/>
        <w:adjustRightInd w:val="0"/>
        <w:spacing w:after="0" w:line="240" w:lineRule="auto"/>
        <w:ind w:firstLine="288"/>
        <w:jc w:val="both"/>
        <w:rPr>
          <w:rFonts w:eastAsia="Verdana-Bold"/>
          <w:sz w:val="24"/>
          <w:szCs w:val="24"/>
        </w:rPr>
      </w:pPr>
      <w:r w:rsidRPr="000A1309">
        <w:rPr>
          <w:rFonts w:eastAsia="Verdana-Bold"/>
          <w:sz w:val="24"/>
          <w:szCs w:val="24"/>
        </w:rPr>
        <w:t>Дата: ................ г.</w:t>
      </w:r>
      <w:r w:rsidRPr="000A1309">
        <w:rPr>
          <w:rFonts w:eastAsia="Verdana-Bold"/>
          <w:sz w:val="24"/>
          <w:szCs w:val="24"/>
        </w:rPr>
        <w:tab/>
      </w:r>
      <w:r w:rsidRPr="000A1309">
        <w:rPr>
          <w:rFonts w:eastAsia="Verdana-Bold"/>
          <w:sz w:val="24"/>
          <w:szCs w:val="24"/>
        </w:rPr>
        <w:tab/>
      </w:r>
      <w:r w:rsidRPr="000A1309">
        <w:rPr>
          <w:rFonts w:eastAsia="Verdana-Bold"/>
          <w:sz w:val="24"/>
          <w:szCs w:val="24"/>
        </w:rPr>
        <w:tab/>
      </w:r>
      <w:r w:rsidRPr="000A1309">
        <w:rPr>
          <w:rFonts w:eastAsia="Verdana-Bold"/>
          <w:sz w:val="24"/>
          <w:szCs w:val="24"/>
        </w:rPr>
        <w:tab/>
        <w:t>ДЕКЛАРАТОР: ......................</w:t>
      </w:r>
    </w:p>
    <w:p w:rsidR="00F838E8" w:rsidRPr="000A1309" w:rsidRDefault="00F838E8" w:rsidP="000A1309">
      <w:pPr>
        <w:pStyle w:val="BodyText"/>
        <w:jc w:val="center"/>
        <w:rPr>
          <w:rFonts w:ascii="Times New Roman" w:hAnsi="Times New Roman"/>
          <w:b/>
          <w:bCs/>
          <w:i/>
          <w:sz w:val="24"/>
          <w:szCs w:val="24"/>
          <w:lang w:val="bg-BG"/>
        </w:rPr>
      </w:pPr>
    </w:p>
    <w:p w:rsidR="00F838E8" w:rsidRPr="000A1309" w:rsidRDefault="00F838E8" w:rsidP="000A1309">
      <w:pPr>
        <w:pStyle w:val="BodyText"/>
        <w:jc w:val="center"/>
        <w:rPr>
          <w:rFonts w:ascii="Times New Roman" w:hAnsi="Times New Roman"/>
          <w:b/>
          <w:bCs/>
          <w:i/>
          <w:sz w:val="24"/>
          <w:szCs w:val="24"/>
          <w:lang w:val="bg-BG"/>
        </w:rPr>
      </w:pPr>
    </w:p>
    <w:p w:rsidR="00F838E8" w:rsidRPr="000A1309" w:rsidRDefault="00F838E8" w:rsidP="000A1309">
      <w:pPr>
        <w:pStyle w:val="BodyText"/>
        <w:jc w:val="center"/>
        <w:rPr>
          <w:rFonts w:ascii="Times New Roman" w:hAnsi="Times New Roman"/>
          <w:b/>
          <w:bCs/>
          <w:i/>
          <w:sz w:val="24"/>
          <w:szCs w:val="24"/>
          <w:lang w:val="bg-BG"/>
        </w:rPr>
      </w:pPr>
    </w:p>
    <w:p w:rsidR="00725762" w:rsidRPr="000A1309" w:rsidRDefault="00725762" w:rsidP="000A1309">
      <w:pPr>
        <w:pStyle w:val="BodyText"/>
        <w:jc w:val="center"/>
        <w:rPr>
          <w:rFonts w:ascii="Times New Roman" w:hAnsi="Times New Roman"/>
          <w:b/>
          <w:bCs/>
          <w:i/>
          <w:sz w:val="24"/>
          <w:szCs w:val="24"/>
          <w:lang w:val="bg-BG"/>
        </w:rPr>
      </w:pPr>
      <w:r w:rsidRPr="000A1309">
        <w:rPr>
          <w:rFonts w:ascii="Times New Roman" w:hAnsi="Times New Roman"/>
          <w:b/>
          <w:bCs/>
          <w:i/>
          <w:sz w:val="24"/>
          <w:szCs w:val="24"/>
          <w:lang w:val="bg-BG"/>
        </w:rPr>
        <w:t xml:space="preserve">ПОЯСНЕНИЯ </w:t>
      </w:r>
    </w:p>
    <w:p w:rsidR="00725762" w:rsidRPr="000A1309" w:rsidRDefault="00725762" w:rsidP="000A1309">
      <w:pPr>
        <w:pStyle w:val="BodyText"/>
        <w:jc w:val="center"/>
        <w:rPr>
          <w:rFonts w:ascii="Times New Roman" w:hAnsi="Times New Roman"/>
          <w:b/>
          <w:bCs/>
          <w:i/>
          <w:sz w:val="24"/>
          <w:szCs w:val="24"/>
          <w:lang w:val="bg-BG"/>
        </w:rPr>
      </w:pPr>
      <w:r w:rsidRPr="000A1309">
        <w:rPr>
          <w:rFonts w:ascii="Times New Roman" w:hAnsi="Times New Roman"/>
          <w:b/>
          <w:bCs/>
          <w:i/>
          <w:sz w:val="24"/>
          <w:szCs w:val="24"/>
          <w:lang w:val="bg-BG"/>
        </w:rPr>
        <w:t>по Декларацията по чл.47, а</w:t>
      </w:r>
      <w:r w:rsidR="000C17E7">
        <w:rPr>
          <w:rFonts w:ascii="Times New Roman" w:hAnsi="Times New Roman"/>
          <w:b/>
          <w:bCs/>
          <w:i/>
          <w:sz w:val="24"/>
          <w:szCs w:val="24"/>
          <w:lang w:val="bg-BG"/>
        </w:rPr>
        <w:t xml:space="preserve">л. 1, т. 2 и 3, ал. 2, т. 1, </w:t>
      </w:r>
      <w:r w:rsidRPr="000A1309">
        <w:rPr>
          <w:rFonts w:ascii="Times New Roman" w:hAnsi="Times New Roman"/>
          <w:b/>
          <w:bCs/>
          <w:i/>
          <w:sz w:val="24"/>
          <w:szCs w:val="24"/>
          <w:lang w:val="bg-BG"/>
        </w:rPr>
        <w:t xml:space="preserve"> 3 и 4 и ал. 5, т. 2 от ЗОП </w:t>
      </w:r>
    </w:p>
    <w:p w:rsidR="00725762" w:rsidRPr="000A1309" w:rsidRDefault="00725762" w:rsidP="000A1309">
      <w:pPr>
        <w:pStyle w:val="BodyTextIndent3"/>
        <w:spacing w:after="0"/>
        <w:ind w:left="0" w:right="-7" w:firstLine="741"/>
        <w:jc w:val="both"/>
        <w:rPr>
          <w:i/>
          <w:sz w:val="24"/>
          <w:szCs w:val="24"/>
        </w:rPr>
      </w:pPr>
      <w:r w:rsidRPr="000A1309">
        <w:rPr>
          <w:i/>
          <w:sz w:val="24"/>
          <w:szCs w:val="24"/>
        </w:rPr>
        <w:t>1. Декларация за отсъствие на цитираните обстоятелства е достатъчно да бъде подадена от едно от лицата, които могат самостоятелно да представляват участника, когато участник е юридическо лице, съобразно нормата на чл. 47, ал. 6 от ЗОП.</w:t>
      </w:r>
    </w:p>
    <w:p w:rsidR="00725762" w:rsidRPr="000A1309" w:rsidRDefault="00725762" w:rsidP="000A1309">
      <w:pPr>
        <w:spacing w:after="0" w:line="240" w:lineRule="auto"/>
        <w:ind w:firstLine="741"/>
        <w:jc w:val="both"/>
        <w:rPr>
          <w:i/>
          <w:sz w:val="24"/>
          <w:szCs w:val="24"/>
        </w:rPr>
      </w:pPr>
      <w:r w:rsidRPr="000A1309">
        <w:rPr>
          <w:i/>
          <w:sz w:val="24"/>
          <w:szCs w:val="24"/>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 при спазване на условията по чл. 47, ал. 6 от ЗОП.</w:t>
      </w:r>
    </w:p>
    <w:p w:rsidR="00725762" w:rsidRPr="000A1309" w:rsidRDefault="00725762" w:rsidP="000A1309">
      <w:pPr>
        <w:spacing w:after="0" w:line="240" w:lineRule="auto"/>
        <w:ind w:firstLine="741"/>
        <w:jc w:val="both"/>
        <w:rPr>
          <w:i/>
          <w:sz w:val="24"/>
          <w:szCs w:val="24"/>
        </w:rPr>
      </w:pPr>
      <w:r w:rsidRPr="000A1309">
        <w:rPr>
          <w:i/>
          <w:sz w:val="24"/>
          <w:szCs w:val="24"/>
        </w:rPr>
        <w:t>Когато деклараторът е чуждестранен гражданин, декларацията, която е на чужд език се представя и в превод.</w:t>
      </w:r>
    </w:p>
    <w:p w:rsidR="00725762" w:rsidRPr="000A1309" w:rsidRDefault="00725762" w:rsidP="000A1309">
      <w:pPr>
        <w:pStyle w:val="FootnoteText"/>
        <w:ind w:firstLine="741"/>
        <w:rPr>
          <w:i/>
          <w:iCs/>
          <w:sz w:val="24"/>
          <w:szCs w:val="24"/>
          <w:lang w:val="bg-BG"/>
        </w:rPr>
      </w:pPr>
      <w:r w:rsidRPr="000A1309">
        <w:rPr>
          <w:i/>
          <w:sz w:val="24"/>
          <w:szCs w:val="24"/>
          <w:lang w:val="bg-BG"/>
        </w:rPr>
        <w:t>Когато участникът предвижда участие на подизпълнители, документът се представя за всеки един от тях, съобразно чл. 56, ал. 2 при условията на чл. 47, ал. 8 и от ЗОП.</w:t>
      </w:r>
    </w:p>
    <w:p w:rsidR="000E07C1" w:rsidRDefault="000E07C1">
      <w:pPr>
        <w:spacing w:after="0" w:line="240" w:lineRule="auto"/>
        <w:rPr>
          <w:sz w:val="24"/>
          <w:szCs w:val="24"/>
        </w:rPr>
      </w:pPr>
      <w:r>
        <w:rPr>
          <w:sz w:val="24"/>
          <w:szCs w:val="24"/>
        </w:rPr>
        <w:br w:type="page"/>
      </w:r>
    </w:p>
    <w:p w:rsidR="00B84A09" w:rsidRPr="000A1309" w:rsidRDefault="00B84A09" w:rsidP="000A1309">
      <w:pPr>
        <w:spacing w:after="0" w:line="240" w:lineRule="auto"/>
        <w:rPr>
          <w:sz w:val="24"/>
          <w:szCs w:val="24"/>
        </w:rPr>
      </w:pPr>
    </w:p>
    <w:p w:rsidR="00AA387F" w:rsidRPr="000A1309" w:rsidRDefault="00AA387F" w:rsidP="000E07C1">
      <w:pPr>
        <w:spacing w:after="0" w:line="240" w:lineRule="auto"/>
        <w:jc w:val="right"/>
        <w:rPr>
          <w:rFonts w:eastAsia="Verdana-Bold"/>
          <w:b/>
          <w:bCs/>
          <w:i/>
          <w:sz w:val="24"/>
          <w:szCs w:val="24"/>
        </w:rPr>
      </w:pPr>
      <w:r w:rsidRPr="000A1309">
        <w:rPr>
          <w:rFonts w:eastAsia="Verdana-Bold"/>
          <w:b/>
          <w:bCs/>
          <w:i/>
          <w:sz w:val="24"/>
          <w:szCs w:val="24"/>
        </w:rPr>
        <w:t>ОБРАЗЕЦ</w:t>
      </w:r>
      <w:r w:rsidR="001506A0" w:rsidRPr="000A1309">
        <w:rPr>
          <w:rFonts w:eastAsia="Verdana-Bold"/>
          <w:b/>
          <w:bCs/>
          <w:i/>
          <w:sz w:val="24"/>
          <w:szCs w:val="24"/>
        </w:rPr>
        <w:t xml:space="preserve"> </w:t>
      </w:r>
      <w:r w:rsidR="000E07C1">
        <w:rPr>
          <w:rFonts w:eastAsia="Verdana-Bold"/>
          <w:b/>
          <w:bCs/>
          <w:i/>
          <w:sz w:val="24"/>
          <w:szCs w:val="24"/>
        </w:rPr>
        <w:t xml:space="preserve">№ </w:t>
      </w:r>
      <w:r w:rsidR="001506A0" w:rsidRPr="000A1309">
        <w:rPr>
          <w:rFonts w:eastAsia="Verdana-Bold"/>
          <w:b/>
          <w:bCs/>
          <w:i/>
          <w:sz w:val="24"/>
          <w:szCs w:val="24"/>
        </w:rPr>
        <w:t>5</w:t>
      </w:r>
    </w:p>
    <w:p w:rsidR="000E07C1" w:rsidRDefault="000E07C1" w:rsidP="000A1309">
      <w:pPr>
        <w:spacing w:after="0" w:line="240" w:lineRule="auto"/>
        <w:jc w:val="center"/>
        <w:rPr>
          <w:b/>
          <w:bCs/>
          <w:sz w:val="24"/>
          <w:szCs w:val="24"/>
        </w:rPr>
      </w:pPr>
    </w:p>
    <w:p w:rsidR="00AA387F" w:rsidRPr="000A1309" w:rsidRDefault="00AA387F" w:rsidP="000A1309">
      <w:pPr>
        <w:spacing w:after="0" w:line="240" w:lineRule="auto"/>
        <w:jc w:val="center"/>
        <w:rPr>
          <w:b/>
          <w:bCs/>
          <w:sz w:val="24"/>
          <w:szCs w:val="24"/>
        </w:rPr>
      </w:pPr>
      <w:r w:rsidRPr="000A1309">
        <w:rPr>
          <w:b/>
          <w:bCs/>
          <w:sz w:val="24"/>
          <w:szCs w:val="24"/>
        </w:rPr>
        <w:t>ДОКАЗАТЕЛСТВА ЗА ТЕХНИЧЕСКИ ВЪЗМОЖНОСТИ</w:t>
      </w:r>
    </w:p>
    <w:p w:rsidR="00AA387F" w:rsidRPr="000A1309" w:rsidRDefault="00AA387F" w:rsidP="000A1309">
      <w:pPr>
        <w:spacing w:after="0" w:line="240" w:lineRule="auto"/>
        <w:ind w:left="57"/>
        <w:jc w:val="center"/>
        <w:rPr>
          <w:b/>
          <w:bCs/>
          <w:i/>
          <w:iCs/>
          <w:sz w:val="24"/>
          <w:szCs w:val="24"/>
        </w:rPr>
      </w:pPr>
      <w:r w:rsidRPr="000A1309">
        <w:rPr>
          <w:b/>
          <w:i/>
          <w:sz w:val="24"/>
          <w:szCs w:val="24"/>
        </w:rPr>
        <w:t xml:space="preserve">Декларация, съдържаща списък на изпълнените от участника договори през последните </w:t>
      </w:r>
      <w:r w:rsidR="00F54393" w:rsidRPr="000A1309">
        <w:rPr>
          <w:b/>
          <w:i/>
          <w:sz w:val="24"/>
          <w:szCs w:val="24"/>
        </w:rPr>
        <w:t>три</w:t>
      </w:r>
      <w:r w:rsidRPr="000A1309">
        <w:rPr>
          <w:b/>
          <w:i/>
          <w:sz w:val="24"/>
          <w:szCs w:val="24"/>
        </w:rPr>
        <w:t xml:space="preserve"> години</w:t>
      </w:r>
      <w:r w:rsidR="00F54393" w:rsidRPr="000A1309">
        <w:rPr>
          <w:b/>
          <w:i/>
          <w:sz w:val="24"/>
          <w:szCs w:val="24"/>
        </w:rPr>
        <w:t>,</w:t>
      </w:r>
      <w:r w:rsidR="000E07C1">
        <w:rPr>
          <w:b/>
          <w:i/>
          <w:sz w:val="24"/>
          <w:szCs w:val="24"/>
        </w:rPr>
        <w:t xml:space="preserve"> </w:t>
      </w:r>
      <w:r w:rsidR="004228F8" w:rsidRPr="000A1309">
        <w:rPr>
          <w:b/>
          <w:i/>
          <w:sz w:val="24"/>
          <w:szCs w:val="24"/>
        </w:rPr>
        <w:t>считано към датата на офертата</w:t>
      </w:r>
      <w:r w:rsidR="000A0EAA" w:rsidRPr="000A1309">
        <w:rPr>
          <w:b/>
          <w:i/>
          <w:sz w:val="24"/>
          <w:szCs w:val="24"/>
        </w:rPr>
        <w:t xml:space="preserve">, </w:t>
      </w:r>
      <w:r w:rsidRPr="000A1309">
        <w:rPr>
          <w:b/>
          <w:bCs/>
          <w:i/>
          <w:iCs/>
          <w:sz w:val="24"/>
          <w:szCs w:val="24"/>
        </w:rPr>
        <w:t>съгласно чл. 51, ал. 1, т. 1 от ЗОП</w:t>
      </w:r>
    </w:p>
    <w:p w:rsidR="000E07C1" w:rsidRDefault="000E07C1" w:rsidP="000A1309">
      <w:pPr>
        <w:spacing w:after="0" w:line="240" w:lineRule="auto"/>
        <w:ind w:right="50"/>
        <w:jc w:val="both"/>
        <w:rPr>
          <w:color w:val="000000"/>
          <w:spacing w:val="2"/>
          <w:w w:val="111"/>
          <w:sz w:val="24"/>
          <w:szCs w:val="24"/>
        </w:rPr>
      </w:pPr>
    </w:p>
    <w:p w:rsidR="00AA387F" w:rsidRPr="000A1309" w:rsidRDefault="00AA387F" w:rsidP="000A1309">
      <w:pPr>
        <w:spacing w:after="0" w:line="240" w:lineRule="auto"/>
        <w:ind w:right="50"/>
        <w:jc w:val="both"/>
        <w:rPr>
          <w:sz w:val="24"/>
          <w:szCs w:val="24"/>
        </w:rPr>
      </w:pPr>
      <w:r w:rsidRPr="000A1309">
        <w:rPr>
          <w:color w:val="000000"/>
          <w:spacing w:val="2"/>
          <w:w w:val="111"/>
          <w:sz w:val="24"/>
          <w:szCs w:val="24"/>
        </w:rPr>
        <w:t>Подписаният: ………………………………</w:t>
      </w:r>
      <w:r w:rsidRPr="000A1309">
        <w:rPr>
          <w:color w:val="000000"/>
          <w:sz w:val="24"/>
          <w:szCs w:val="24"/>
        </w:rPr>
        <w:t>……………………………........................</w:t>
      </w:r>
    </w:p>
    <w:p w:rsidR="00AA387F" w:rsidRPr="000A1309" w:rsidRDefault="00AA387F" w:rsidP="000A1309">
      <w:pPr>
        <w:spacing w:after="0" w:line="240" w:lineRule="auto"/>
        <w:ind w:right="7" w:firstLine="708"/>
        <w:jc w:val="center"/>
        <w:rPr>
          <w:i/>
          <w:color w:val="000000"/>
          <w:spacing w:val="4"/>
          <w:sz w:val="24"/>
          <w:szCs w:val="24"/>
        </w:rPr>
      </w:pPr>
      <w:r w:rsidRPr="000A1309">
        <w:rPr>
          <w:i/>
          <w:color w:val="000000"/>
          <w:spacing w:val="4"/>
          <w:sz w:val="24"/>
          <w:szCs w:val="24"/>
        </w:rPr>
        <w:t>(три имена)</w:t>
      </w:r>
    </w:p>
    <w:p w:rsidR="00AA387F" w:rsidRPr="000A1309" w:rsidRDefault="00AA387F" w:rsidP="000A1309">
      <w:pPr>
        <w:spacing w:after="0" w:line="240" w:lineRule="auto"/>
        <w:ind w:right="7"/>
        <w:rPr>
          <w:i/>
          <w:color w:val="000000"/>
          <w:spacing w:val="4"/>
          <w:sz w:val="24"/>
          <w:szCs w:val="24"/>
        </w:rPr>
      </w:pPr>
      <w:r w:rsidRPr="000A1309">
        <w:rPr>
          <w:color w:val="000000"/>
          <w:spacing w:val="5"/>
          <w:sz w:val="24"/>
          <w:szCs w:val="24"/>
        </w:rPr>
        <w:t>Данни по документ за самоличност ...............................................................................</w:t>
      </w:r>
    </w:p>
    <w:p w:rsidR="00AA387F" w:rsidRPr="000A1309" w:rsidRDefault="00AA387F" w:rsidP="000A1309">
      <w:pPr>
        <w:autoSpaceDE w:val="0"/>
        <w:autoSpaceDN w:val="0"/>
        <w:adjustRightInd w:val="0"/>
        <w:spacing w:after="0" w:line="240" w:lineRule="auto"/>
        <w:ind w:firstLine="708"/>
        <w:jc w:val="center"/>
        <w:rPr>
          <w:i/>
          <w:sz w:val="24"/>
          <w:szCs w:val="24"/>
        </w:rPr>
      </w:pPr>
      <w:r w:rsidRPr="000A1309">
        <w:rPr>
          <w:i/>
          <w:sz w:val="24"/>
          <w:szCs w:val="24"/>
        </w:rPr>
        <w:t>(номер на лична карта, дата, орган и място на издаването)</w:t>
      </w:r>
    </w:p>
    <w:p w:rsidR="000E07C1" w:rsidRDefault="00AA387F" w:rsidP="000A1309">
      <w:pPr>
        <w:spacing w:after="0" w:line="240" w:lineRule="auto"/>
        <w:ind w:right="7"/>
        <w:jc w:val="both"/>
        <w:rPr>
          <w:color w:val="000000"/>
          <w:spacing w:val="4"/>
          <w:sz w:val="24"/>
          <w:szCs w:val="24"/>
        </w:rPr>
      </w:pPr>
      <w:r w:rsidRPr="000A1309">
        <w:rPr>
          <w:color w:val="000000"/>
          <w:spacing w:val="4"/>
          <w:sz w:val="24"/>
          <w:szCs w:val="24"/>
        </w:rPr>
        <w:t xml:space="preserve">..................................................................................................................................... </w:t>
      </w:r>
    </w:p>
    <w:p w:rsidR="00AA387F" w:rsidRPr="000A1309" w:rsidRDefault="00AA387F" w:rsidP="000A1309">
      <w:pPr>
        <w:spacing w:after="0" w:line="240" w:lineRule="auto"/>
        <w:ind w:right="7"/>
        <w:jc w:val="both"/>
        <w:rPr>
          <w:sz w:val="24"/>
          <w:szCs w:val="24"/>
        </w:rPr>
      </w:pPr>
      <w:r w:rsidRPr="000A1309">
        <w:rPr>
          <w:color w:val="000000"/>
          <w:spacing w:val="5"/>
          <w:w w:val="111"/>
          <w:sz w:val="24"/>
          <w:szCs w:val="24"/>
        </w:rPr>
        <w:t xml:space="preserve">в качеството си на </w:t>
      </w:r>
      <w:r w:rsidRPr="000A1309">
        <w:rPr>
          <w:color w:val="000000"/>
          <w:sz w:val="24"/>
          <w:szCs w:val="24"/>
        </w:rPr>
        <w:t>……………………………………………………………………………</w:t>
      </w:r>
    </w:p>
    <w:p w:rsidR="00AA387F" w:rsidRPr="000A1309" w:rsidRDefault="00AA387F" w:rsidP="000A1309">
      <w:pPr>
        <w:spacing w:after="0" w:line="240" w:lineRule="auto"/>
        <w:ind w:firstLine="708"/>
        <w:jc w:val="center"/>
        <w:rPr>
          <w:i/>
          <w:sz w:val="24"/>
          <w:szCs w:val="24"/>
        </w:rPr>
      </w:pPr>
      <w:r w:rsidRPr="000A1309">
        <w:rPr>
          <w:i/>
          <w:color w:val="000000"/>
          <w:spacing w:val="3"/>
          <w:sz w:val="24"/>
          <w:szCs w:val="24"/>
        </w:rPr>
        <w:t>(длъжност)</w:t>
      </w:r>
    </w:p>
    <w:p w:rsidR="00AA387F" w:rsidRPr="000A1309" w:rsidRDefault="00AA387F" w:rsidP="000A1309">
      <w:pPr>
        <w:spacing w:after="0" w:line="240" w:lineRule="auto"/>
        <w:jc w:val="both"/>
        <w:rPr>
          <w:sz w:val="24"/>
          <w:szCs w:val="24"/>
        </w:rPr>
      </w:pPr>
      <w:r w:rsidRPr="000A1309">
        <w:rPr>
          <w:sz w:val="24"/>
          <w:szCs w:val="24"/>
        </w:rPr>
        <w:t>на ……………………………………………………………………………………………... -</w:t>
      </w:r>
    </w:p>
    <w:p w:rsidR="00AA387F" w:rsidRPr="000A1309" w:rsidRDefault="00AA387F" w:rsidP="000A1309">
      <w:pPr>
        <w:spacing w:after="0" w:line="240" w:lineRule="auto"/>
        <w:jc w:val="center"/>
        <w:rPr>
          <w:i/>
          <w:sz w:val="24"/>
          <w:szCs w:val="24"/>
        </w:rPr>
      </w:pPr>
      <w:r w:rsidRPr="000A1309">
        <w:rPr>
          <w:i/>
          <w:sz w:val="24"/>
          <w:szCs w:val="24"/>
        </w:rPr>
        <w:t>(наименование на участника)</w:t>
      </w:r>
    </w:p>
    <w:p w:rsidR="00AA387F" w:rsidRPr="000A1309" w:rsidRDefault="00AA387F" w:rsidP="000A1309">
      <w:pPr>
        <w:spacing w:after="0" w:line="240" w:lineRule="auto"/>
        <w:jc w:val="both"/>
        <w:rPr>
          <w:b/>
          <w:sz w:val="24"/>
          <w:szCs w:val="24"/>
        </w:rPr>
      </w:pPr>
      <w:r w:rsidRPr="000A1309">
        <w:rPr>
          <w:sz w:val="24"/>
          <w:szCs w:val="24"/>
        </w:rPr>
        <w:t>участник</w:t>
      </w:r>
      <w:r w:rsidRPr="000A1309">
        <w:rPr>
          <w:spacing w:val="3"/>
          <w:w w:val="120"/>
          <w:sz w:val="24"/>
          <w:szCs w:val="24"/>
        </w:rPr>
        <w:t xml:space="preserve">: </w:t>
      </w:r>
      <w:r w:rsidRPr="000A1309">
        <w:rPr>
          <w:sz w:val="24"/>
          <w:szCs w:val="24"/>
        </w:rPr>
        <w:tab/>
        <w:t>…………………………………………..………………………………,</w:t>
      </w:r>
      <w:r w:rsidRPr="000A1309">
        <w:rPr>
          <w:color w:val="000000"/>
          <w:sz w:val="24"/>
          <w:szCs w:val="24"/>
        </w:rPr>
        <w:t xml:space="preserve"> в процедура за възлагане на обществена поръчка с предмет</w:t>
      </w:r>
      <w:r w:rsidRPr="000A1309">
        <w:rPr>
          <w:color w:val="000000"/>
          <w:sz w:val="24"/>
          <w:szCs w:val="24"/>
          <w:lang w:val="ru-RU"/>
        </w:rPr>
        <w:t>:</w:t>
      </w:r>
      <w:r w:rsidR="000E07C1">
        <w:rPr>
          <w:color w:val="000000"/>
          <w:sz w:val="24"/>
          <w:szCs w:val="24"/>
          <w:lang w:val="ru-RU"/>
        </w:rPr>
        <w:t xml:space="preserve"> </w:t>
      </w:r>
      <w:r w:rsidR="003F7A51" w:rsidRPr="000E07C1">
        <w:rPr>
          <w:sz w:val="24"/>
          <w:szCs w:val="24"/>
        </w:rPr>
        <w:t>„</w:t>
      </w:r>
      <w:r w:rsidR="003F7A51" w:rsidRPr="000A1309">
        <w:rPr>
          <w:sz w:val="24"/>
          <w:szCs w:val="24"/>
          <w:lang w:eastAsia="bg-BG"/>
        </w:rPr>
        <w:t>Организиране и провеждане на обучения и на персонал на новоразкрити услуги по проект BG051РО001-5.2.10-0001-С0001 „ПОСОКА:семейство</w:t>
      </w:r>
      <w:r w:rsidR="000E07C1">
        <w:rPr>
          <w:sz w:val="24"/>
          <w:szCs w:val="24"/>
          <w:lang w:eastAsia="bg-BG"/>
        </w:rPr>
        <w:t>”</w:t>
      </w:r>
      <w:r w:rsidR="003F7A51" w:rsidRPr="000A1309">
        <w:rPr>
          <w:sz w:val="24"/>
          <w:szCs w:val="24"/>
          <w:lang w:eastAsia="bg-BG"/>
        </w:rPr>
        <w:t>, финансиран по Оперативна програма Развитие на човешките ресурси 2007-2013</w:t>
      </w:r>
      <w:r w:rsidR="003F7A51" w:rsidRPr="000E07C1">
        <w:rPr>
          <w:sz w:val="24"/>
          <w:szCs w:val="24"/>
        </w:rPr>
        <w:t>”</w:t>
      </w:r>
      <w:r w:rsidRPr="000E07C1">
        <w:rPr>
          <w:sz w:val="24"/>
          <w:szCs w:val="24"/>
        </w:rPr>
        <w:t>,</w:t>
      </w:r>
      <w:r w:rsidRPr="000A1309">
        <w:rPr>
          <w:b/>
          <w:i/>
          <w:sz w:val="24"/>
          <w:szCs w:val="24"/>
        </w:rPr>
        <w:t xml:space="preserve"> </w:t>
      </w:r>
    </w:p>
    <w:p w:rsidR="00AA387F" w:rsidRPr="000A1309" w:rsidRDefault="00AA387F" w:rsidP="000A1309">
      <w:pPr>
        <w:spacing w:after="0" w:line="240" w:lineRule="auto"/>
        <w:ind w:firstLine="708"/>
        <w:jc w:val="center"/>
        <w:rPr>
          <w:b/>
          <w:bCs/>
          <w:sz w:val="24"/>
          <w:szCs w:val="24"/>
        </w:rPr>
      </w:pPr>
      <w:r w:rsidRPr="000A1309">
        <w:rPr>
          <w:b/>
          <w:bCs/>
          <w:sz w:val="24"/>
          <w:szCs w:val="24"/>
        </w:rPr>
        <w:t>ДЕКЛАРИРАМ:</w:t>
      </w:r>
    </w:p>
    <w:p w:rsidR="00AA387F" w:rsidRPr="000A1309" w:rsidRDefault="00AA387F" w:rsidP="000A1309">
      <w:pPr>
        <w:autoSpaceDE w:val="0"/>
        <w:autoSpaceDN w:val="0"/>
        <w:adjustRightInd w:val="0"/>
        <w:spacing w:after="0" w:line="240" w:lineRule="auto"/>
        <w:ind w:firstLine="684"/>
        <w:jc w:val="both"/>
        <w:rPr>
          <w:rFonts w:eastAsia="Verdana-Bold"/>
          <w:sz w:val="24"/>
          <w:szCs w:val="24"/>
        </w:rPr>
      </w:pPr>
      <w:r w:rsidRPr="000A1309">
        <w:rPr>
          <w:sz w:val="24"/>
          <w:szCs w:val="24"/>
        </w:rPr>
        <w:t>През предходните три години представляваният от мен участник е изпълнил следните договори за: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2493"/>
        <w:gridCol w:w="2172"/>
        <w:gridCol w:w="2279"/>
        <w:gridCol w:w="1786"/>
      </w:tblGrid>
      <w:tr w:rsidR="00AA387F" w:rsidRPr="000A1309" w:rsidTr="000E07C1">
        <w:tc>
          <w:tcPr>
            <w:tcW w:w="1159" w:type="dxa"/>
          </w:tcPr>
          <w:p w:rsidR="00AA387F" w:rsidRPr="000A1309" w:rsidRDefault="00AA387F" w:rsidP="000A1309">
            <w:pPr>
              <w:spacing w:after="0" w:line="240" w:lineRule="auto"/>
              <w:jc w:val="center"/>
              <w:rPr>
                <w:b/>
                <w:bCs/>
                <w:i/>
                <w:sz w:val="24"/>
                <w:szCs w:val="24"/>
              </w:rPr>
            </w:pPr>
            <w:r w:rsidRPr="000A1309">
              <w:rPr>
                <w:b/>
                <w:bCs/>
                <w:i/>
                <w:sz w:val="24"/>
                <w:szCs w:val="24"/>
              </w:rPr>
              <w:t>Година</w:t>
            </w:r>
          </w:p>
          <w:p w:rsidR="00AA387F" w:rsidRPr="000A1309" w:rsidRDefault="00AA387F" w:rsidP="000A1309">
            <w:pPr>
              <w:spacing w:after="0" w:line="240" w:lineRule="auto"/>
              <w:jc w:val="center"/>
              <w:rPr>
                <w:b/>
                <w:bCs/>
                <w:i/>
                <w:sz w:val="24"/>
                <w:szCs w:val="24"/>
              </w:rPr>
            </w:pPr>
            <w:r w:rsidRPr="000A1309">
              <w:rPr>
                <w:b/>
                <w:bCs/>
                <w:i/>
                <w:sz w:val="24"/>
                <w:szCs w:val="24"/>
              </w:rPr>
              <w:t>№ по ред</w:t>
            </w:r>
          </w:p>
        </w:tc>
        <w:tc>
          <w:tcPr>
            <w:tcW w:w="2493" w:type="dxa"/>
          </w:tcPr>
          <w:p w:rsidR="00AA387F" w:rsidRPr="000A1309" w:rsidRDefault="00AA387F" w:rsidP="000A1309">
            <w:pPr>
              <w:spacing w:after="0" w:line="240" w:lineRule="auto"/>
              <w:jc w:val="center"/>
              <w:rPr>
                <w:b/>
                <w:bCs/>
                <w:i/>
                <w:sz w:val="24"/>
                <w:szCs w:val="24"/>
              </w:rPr>
            </w:pPr>
            <w:r w:rsidRPr="000A1309">
              <w:rPr>
                <w:b/>
                <w:bCs/>
                <w:i/>
                <w:sz w:val="24"/>
                <w:szCs w:val="24"/>
              </w:rPr>
              <w:t>Обекти</w:t>
            </w:r>
          </w:p>
          <w:p w:rsidR="00AA387F" w:rsidRPr="000A1309" w:rsidRDefault="00AA387F" w:rsidP="000A1309">
            <w:pPr>
              <w:spacing w:after="0" w:line="240" w:lineRule="auto"/>
              <w:jc w:val="center"/>
              <w:rPr>
                <w:b/>
                <w:bCs/>
                <w:i/>
                <w:sz w:val="24"/>
                <w:szCs w:val="24"/>
              </w:rPr>
            </w:pPr>
            <w:r w:rsidRPr="000A1309">
              <w:rPr>
                <w:b/>
                <w:bCs/>
                <w:i/>
                <w:sz w:val="24"/>
                <w:szCs w:val="24"/>
              </w:rPr>
              <w:t>(кратко описание)</w:t>
            </w:r>
          </w:p>
        </w:tc>
        <w:tc>
          <w:tcPr>
            <w:tcW w:w="2172" w:type="dxa"/>
          </w:tcPr>
          <w:p w:rsidR="00AA387F" w:rsidRPr="000A1309" w:rsidRDefault="00AA387F" w:rsidP="000A1309">
            <w:pPr>
              <w:spacing w:after="0" w:line="240" w:lineRule="auto"/>
              <w:jc w:val="center"/>
              <w:rPr>
                <w:b/>
                <w:bCs/>
                <w:i/>
                <w:sz w:val="24"/>
                <w:szCs w:val="24"/>
              </w:rPr>
            </w:pPr>
            <w:r w:rsidRPr="000A1309">
              <w:rPr>
                <w:b/>
                <w:bCs/>
                <w:i/>
                <w:sz w:val="24"/>
                <w:szCs w:val="24"/>
              </w:rPr>
              <w:t>Възложител</w:t>
            </w:r>
          </w:p>
        </w:tc>
        <w:tc>
          <w:tcPr>
            <w:tcW w:w="2279" w:type="dxa"/>
          </w:tcPr>
          <w:p w:rsidR="00AA387F" w:rsidRPr="000A1309" w:rsidRDefault="000E07C1" w:rsidP="000A1309">
            <w:pPr>
              <w:spacing w:after="0" w:line="240" w:lineRule="auto"/>
              <w:jc w:val="center"/>
              <w:rPr>
                <w:b/>
                <w:bCs/>
                <w:i/>
                <w:sz w:val="24"/>
                <w:szCs w:val="24"/>
              </w:rPr>
            </w:pPr>
            <w:r w:rsidRPr="000A1309">
              <w:rPr>
                <w:b/>
                <w:bCs/>
                <w:i/>
                <w:sz w:val="24"/>
                <w:szCs w:val="24"/>
              </w:rPr>
              <w:t xml:space="preserve">Период </w:t>
            </w:r>
            <w:r w:rsidR="00AA387F" w:rsidRPr="000A1309">
              <w:rPr>
                <w:b/>
                <w:bCs/>
                <w:i/>
                <w:sz w:val="24"/>
                <w:szCs w:val="24"/>
              </w:rPr>
              <w:t>на изпълнение</w:t>
            </w:r>
          </w:p>
        </w:tc>
        <w:tc>
          <w:tcPr>
            <w:tcW w:w="1786" w:type="dxa"/>
          </w:tcPr>
          <w:p w:rsidR="00AA387F" w:rsidRPr="000A1309" w:rsidRDefault="00AA387F" w:rsidP="000A1309">
            <w:pPr>
              <w:spacing w:after="0" w:line="240" w:lineRule="auto"/>
              <w:jc w:val="center"/>
              <w:rPr>
                <w:b/>
                <w:bCs/>
                <w:i/>
                <w:sz w:val="24"/>
                <w:szCs w:val="24"/>
              </w:rPr>
            </w:pPr>
            <w:r w:rsidRPr="000A1309">
              <w:rPr>
                <w:b/>
                <w:bCs/>
                <w:i/>
                <w:sz w:val="24"/>
                <w:szCs w:val="24"/>
              </w:rPr>
              <w:t>Стойност /х. лв./</w:t>
            </w:r>
          </w:p>
        </w:tc>
      </w:tr>
      <w:tr w:rsidR="00AA387F" w:rsidRPr="000A1309" w:rsidTr="000E07C1">
        <w:tc>
          <w:tcPr>
            <w:tcW w:w="1159" w:type="dxa"/>
          </w:tcPr>
          <w:p w:rsidR="00AA387F" w:rsidRPr="000A1309" w:rsidRDefault="00AA387F" w:rsidP="000A1309">
            <w:pPr>
              <w:spacing w:after="0" w:line="240" w:lineRule="auto"/>
              <w:jc w:val="both"/>
              <w:rPr>
                <w:b/>
                <w:bCs/>
                <w:sz w:val="24"/>
                <w:szCs w:val="24"/>
              </w:rPr>
            </w:pPr>
          </w:p>
        </w:tc>
        <w:tc>
          <w:tcPr>
            <w:tcW w:w="2493" w:type="dxa"/>
          </w:tcPr>
          <w:p w:rsidR="00AA387F" w:rsidRPr="000A1309" w:rsidRDefault="00AA387F" w:rsidP="000A1309">
            <w:pPr>
              <w:spacing w:after="0" w:line="240" w:lineRule="auto"/>
              <w:jc w:val="both"/>
              <w:rPr>
                <w:b/>
                <w:bCs/>
                <w:sz w:val="24"/>
                <w:szCs w:val="24"/>
              </w:rPr>
            </w:pPr>
          </w:p>
        </w:tc>
        <w:tc>
          <w:tcPr>
            <w:tcW w:w="2172" w:type="dxa"/>
          </w:tcPr>
          <w:p w:rsidR="00AA387F" w:rsidRPr="000A1309" w:rsidRDefault="00AA387F" w:rsidP="000A1309">
            <w:pPr>
              <w:spacing w:after="0" w:line="240" w:lineRule="auto"/>
              <w:jc w:val="both"/>
              <w:rPr>
                <w:b/>
                <w:bCs/>
                <w:sz w:val="24"/>
                <w:szCs w:val="24"/>
              </w:rPr>
            </w:pPr>
          </w:p>
        </w:tc>
        <w:tc>
          <w:tcPr>
            <w:tcW w:w="2279" w:type="dxa"/>
          </w:tcPr>
          <w:p w:rsidR="00AA387F" w:rsidRPr="000A1309" w:rsidRDefault="00AA387F" w:rsidP="000A1309">
            <w:pPr>
              <w:spacing w:after="0" w:line="240" w:lineRule="auto"/>
              <w:jc w:val="both"/>
              <w:rPr>
                <w:b/>
                <w:bCs/>
                <w:sz w:val="24"/>
                <w:szCs w:val="24"/>
              </w:rPr>
            </w:pPr>
          </w:p>
        </w:tc>
        <w:tc>
          <w:tcPr>
            <w:tcW w:w="1786" w:type="dxa"/>
          </w:tcPr>
          <w:p w:rsidR="00AA387F" w:rsidRPr="000A1309" w:rsidRDefault="00AA387F" w:rsidP="000A1309">
            <w:pPr>
              <w:spacing w:after="0" w:line="240" w:lineRule="auto"/>
              <w:jc w:val="both"/>
              <w:rPr>
                <w:b/>
                <w:bCs/>
                <w:sz w:val="24"/>
                <w:szCs w:val="24"/>
              </w:rPr>
            </w:pPr>
          </w:p>
        </w:tc>
      </w:tr>
      <w:tr w:rsidR="00AA387F" w:rsidRPr="000A1309" w:rsidTr="000E07C1">
        <w:tc>
          <w:tcPr>
            <w:tcW w:w="1159" w:type="dxa"/>
          </w:tcPr>
          <w:p w:rsidR="00AA387F" w:rsidRPr="000A1309" w:rsidRDefault="00AA387F" w:rsidP="000A1309">
            <w:pPr>
              <w:spacing w:after="0" w:line="240" w:lineRule="auto"/>
              <w:jc w:val="both"/>
              <w:rPr>
                <w:b/>
                <w:bCs/>
                <w:sz w:val="24"/>
                <w:szCs w:val="24"/>
              </w:rPr>
            </w:pPr>
          </w:p>
        </w:tc>
        <w:tc>
          <w:tcPr>
            <w:tcW w:w="2493" w:type="dxa"/>
          </w:tcPr>
          <w:p w:rsidR="00AA387F" w:rsidRPr="000A1309" w:rsidRDefault="00AA387F" w:rsidP="000A1309">
            <w:pPr>
              <w:spacing w:after="0" w:line="240" w:lineRule="auto"/>
              <w:jc w:val="both"/>
              <w:rPr>
                <w:b/>
                <w:bCs/>
                <w:sz w:val="24"/>
                <w:szCs w:val="24"/>
              </w:rPr>
            </w:pPr>
          </w:p>
        </w:tc>
        <w:tc>
          <w:tcPr>
            <w:tcW w:w="2172" w:type="dxa"/>
          </w:tcPr>
          <w:p w:rsidR="00AA387F" w:rsidRPr="000A1309" w:rsidRDefault="00AA387F" w:rsidP="000A1309">
            <w:pPr>
              <w:spacing w:after="0" w:line="240" w:lineRule="auto"/>
              <w:jc w:val="both"/>
              <w:rPr>
                <w:b/>
                <w:bCs/>
                <w:sz w:val="24"/>
                <w:szCs w:val="24"/>
              </w:rPr>
            </w:pPr>
          </w:p>
        </w:tc>
        <w:tc>
          <w:tcPr>
            <w:tcW w:w="2279" w:type="dxa"/>
          </w:tcPr>
          <w:p w:rsidR="00AA387F" w:rsidRPr="000A1309" w:rsidRDefault="00AA387F" w:rsidP="000A1309">
            <w:pPr>
              <w:spacing w:after="0" w:line="240" w:lineRule="auto"/>
              <w:jc w:val="both"/>
              <w:rPr>
                <w:b/>
                <w:bCs/>
                <w:sz w:val="24"/>
                <w:szCs w:val="24"/>
              </w:rPr>
            </w:pPr>
          </w:p>
        </w:tc>
        <w:tc>
          <w:tcPr>
            <w:tcW w:w="1786" w:type="dxa"/>
          </w:tcPr>
          <w:p w:rsidR="00AA387F" w:rsidRPr="000A1309" w:rsidRDefault="00AA387F" w:rsidP="000A1309">
            <w:pPr>
              <w:spacing w:after="0" w:line="240" w:lineRule="auto"/>
              <w:jc w:val="both"/>
              <w:rPr>
                <w:b/>
                <w:bCs/>
                <w:sz w:val="24"/>
                <w:szCs w:val="24"/>
              </w:rPr>
            </w:pPr>
          </w:p>
        </w:tc>
      </w:tr>
      <w:tr w:rsidR="00AA387F" w:rsidRPr="000A1309" w:rsidTr="000E07C1">
        <w:tc>
          <w:tcPr>
            <w:tcW w:w="1159" w:type="dxa"/>
          </w:tcPr>
          <w:p w:rsidR="00AA387F" w:rsidRPr="000A1309" w:rsidRDefault="00AA387F" w:rsidP="000A1309">
            <w:pPr>
              <w:spacing w:after="0" w:line="240" w:lineRule="auto"/>
              <w:jc w:val="both"/>
              <w:rPr>
                <w:b/>
                <w:bCs/>
                <w:sz w:val="24"/>
                <w:szCs w:val="24"/>
              </w:rPr>
            </w:pPr>
          </w:p>
        </w:tc>
        <w:tc>
          <w:tcPr>
            <w:tcW w:w="2493" w:type="dxa"/>
          </w:tcPr>
          <w:p w:rsidR="00AA387F" w:rsidRPr="000A1309" w:rsidRDefault="00AA387F" w:rsidP="000A1309">
            <w:pPr>
              <w:spacing w:after="0" w:line="240" w:lineRule="auto"/>
              <w:jc w:val="both"/>
              <w:rPr>
                <w:b/>
                <w:bCs/>
                <w:sz w:val="24"/>
                <w:szCs w:val="24"/>
              </w:rPr>
            </w:pPr>
          </w:p>
        </w:tc>
        <w:tc>
          <w:tcPr>
            <w:tcW w:w="2172" w:type="dxa"/>
          </w:tcPr>
          <w:p w:rsidR="00AA387F" w:rsidRPr="000A1309" w:rsidRDefault="00AA387F" w:rsidP="000A1309">
            <w:pPr>
              <w:spacing w:after="0" w:line="240" w:lineRule="auto"/>
              <w:jc w:val="both"/>
              <w:rPr>
                <w:b/>
                <w:bCs/>
                <w:sz w:val="24"/>
                <w:szCs w:val="24"/>
              </w:rPr>
            </w:pPr>
          </w:p>
        </w:tc>
        <w:tc>
          <w:tcPr>
            <w:tcW w:w="2279" w:type="dxa"/>
          </w:tcPr>
          <w:p w:rsidR="00AA387F" w:rsidRPr="000A1309" w:rsidRDefault="0052070D" w:rsidP="000A1309">
            <w:pPr>
              <w:spacing w:after="0" w:line="240" w:lineRule="auto"/>
              <w:jc w:val="both"/>
              <w:rPr>
                <w:b/>
                <w:bCs/>
                <w:sz w:val="24"/>
                <w:szCs w:val="24"/>
              </w:rPr>
            </w:pPr>
            <w:r w:rsidRPr="000A1309">
              <w:rPr>
                <w:b/>
                <w:bCs/>
                <w:sz w:val="24"/>
                <w:szCs w:val="24"/>
              </w:rPr>
              <w:t xml:space="preserve">Всичко за </w:t>
            </w:r>
            <w:r w:rsidR="008B527A" w:rsidRPr="000A1309">
              <w:rPr>
                <w:b/>
                <w:bCs/>
                <w:sz w:val="24"/>
                <w:szCs w:val="24"/>
              </w:rPr>
              <w:t xml:space="preserve">…… </w:t>
            </w:r>
            <w:r w:rsidRPr="000A1309">
              <w:rPr>
                <w:b/>
                <w:bCs/>
                <w:sz w:val="24"/>
                <w:szCs w:val="24"/>
              </w:rPr>
              <w:t>г.</w:t>
            </w:r>
          </w:p>
        </w:tc>
        <w:tc>
          <w:tcPr>
            <w:tcW w:w="1786" w:type="dxa"/>
          </w:tcPr>
          <w:p w:rsidR="00AA387F" w:rsidRPr="000A1309" w:rsidRDefault="00AA387F" w:rsidP="000A1309">
            <w:pPr>
              <w:spacing w:after="0" w:line="240" w:lineRule="auto"/>
              <w:jc w:val="both"/>
              <w:rPr>
                <w:b/>
                <w:bCs/>
                <w:sz w:val="24"/>
                <w:szCs w:val="24"/>
              </w:rPr>
            </w:pPr>
          </w:p>
        </w:tc>
      </w:tr>
      <w:tr w:rsidR="00AA387F" w:rsidRPr="000A1309" w:rsidTr="000E07C1">
        <w:tc>
          <w:tcPr>
            <w:tcW w:w="1159" w:type="dxa"/>
          </w:tcPr>
          <w:p w:rsidR="00AA387F" w:rsidRPr="000A1309" w:rsidRDefault="00AA387F" w:rsidP="000A1309">
            <w:pPr>
              <w:spacing w:after="0" w:line="240" w:lineRule="auto"/>
              <w:jc w:val="both"/>
              <w:rPr>
                <w:b/>
                <w:bCs/>
                <w:sz w:val="24"/>
                <w:szCs w:val="24"/>
              </w:rPr>
            </w:pPr>
          </w:p>
        </w:tc>
        <w:tc>
          <w:tcPr>
            <w:tcW w:w="2493" w:type="dxa"/>
          </w:tcPr>
          <w:p w:rsidR="00AA387F" w:rsidRPr="000A1309" w:rsidRDefault="00AA387F" w:rsidP="000A1309">
            <w:pPr>
              <w:spacing w:after="0" w:line="240" w:lineRule="auto"/>
              <w:jc w:val="both"/>
              <w:rPr>
                <w:b/>
                <w:bCs/>
                <w:sz w:val="24"/>
                <w:szCs w:val="24"/>
              </w:rPr>
            </w:pPr>
          </w:p>
        </w:tc>
        <w:tc>
          <w:tcPr>
            <w:tcW w:w="2172" w:type="dxa"/>
          </w:tcPr>
          <w:p w:rsidR="00AA387F" w:rsidRPr="000A1309" w:rsidRDefault="00AA387F" w:rsidP="000A1309">
            <w:pPr>
              <w:spacing w:after="0" w:line="240" w:lineRule="auto"/>
              <w:jc w:val="both"/>
              <w:rPr>
                <w:b/>
                <w:bCs/>
                <w:sz w:val="24"/>
                <w:szCs w:val="24"/>
              </w:rPr>
            </w:pPr>
          </w:p>
        </w:tc>
        <w:tc>
          <w:tcPr>
            <w:tcW w:w="2279" w:type="dxa"/>
          </w:tcPr>
          <w:p w:rsidR="00AA387F" w:rsidRPr="000A1309" w:rsidRDefault="00AA387F" w:rsidP="000A1309">
            <w:pPr>
              <w:spacing w:after="0" w:line="240" w:lineRule="auto"/>
              <w:jc w:val="both"/>
              <w:rPr>
                <w:b/>
                <w:bCs/>
                <w:sz w:val="24"/>
                <w:szCs w:val="24"/>
              </w:rPr>
            </w:pPr>
          </w:p>
        </w:tc>
        <w:tc>
          <w:tcPr>
            <w:tcW w:w="1786" w:type="dxa"/>
          </w:tcPr>
          <w:p w:rsidR="00AA387F" w:rsidRPr="000A1309" w:rsidRDefault="00AA387F" w:rsidP="000A1309">
            <w:pPr>
              <w:spacing w:after="0" w:line="240" w:lineRule="auto"/>
              <w:jc w:val="both"/>
              <w:rPr>
                <w:b/>
                <w:bCs/>
                <w:sz w:val="24"/>
                <w:szCs w:val="24"/>
              </w:rPr>
            </w:pPr>
          </w:p>
        </w:tc>
      </w:tr>
      <w:tr w:rsidR="00AA387F" w:rsidRPr="000A1309" w:rsidTr="000E07C1">
        <w:tc>
          <w:tcPr>
            <w:tcW w:w="1159" w:type="dxa"/>
          </w:tcPr>
          <w:p w:rsidR="00AA387F" w:rsidRPr="000A1309" w:rsidRDefault="00AA387F" w:rsidP="000A1309">
            <w:pPr>
              <w:spacing w:after="0" w:line="240" w:lineRule="auto"/>
              <w:jc w:val="both"/>
              <w:rPr>
                <w:b/>
                <w:bCs/>
                <w:sz w:val="24"/>
                <w:szCs w:val="24"/>
                <w:lang w:val="en-US"/>
              </w:rPr>
            </w:pPr>
          </w:p>
        </w:tc>
        <w:tc>
          <w:tcPr>
            <w:tcW w:w="2493" w:type="dxa"/>
          </w:tcPr>
          <w:p w:rsidR="00AA387F" w:rsidRPr="000A1309" w:rsidRDefault="00AA387F" w:rsidP="000A1309">
            <w:pPr>
              <w:spacing w:after="0" w:line="240" w:lineRule="auto"/>
              <w:jc w:val="both"/>
              <w:rPr>
                <w:b/>
                <w:bCs/>
                <w:sz w:val="24"/>
                <w:szCs w:val="24"/>
              </w:rPr>
            </w:pPr>
          </w:p>
        </w:tc>
        <w:tc>
          <w:tcPr>
            <w:tcW w:w="2172" w:type="dxa"/>
          </w:tcPr>
          <w:p w:rsidR="00AA387F" w:rsidRPr="000A1309" w:rsidRDefault="00AA387F" w:rsidP="000A1309">
            <w:pPr>
              <w:spacing w:after="0" w:line="240" w:lineRule="auto"/>
              <w:jc w:val="both"/>
              <w:rPr>
                <w:b/>
                <w:bCs/>
                <w:sz w:val="24"/>
                <w:szCs w:val="24"/>
              </w:rPr>
            </w:pPr>
          </w:p>
        </w:tc>
        <w:tc>
          <w:tcPr>
            <w:tcW w:w="2279" w:type="dxa"/>
          </w:tcPr>
          <w:p w:rsidR="00AA387F" w:rsidRPr="000A1309" w:rsidRDefault="00AA387F" w:rsidP="000A1309">
            <w:pPr>
              <w:spacing w:after="0" w:line="240" w:lineRule="auto"/>
              <w:jc w:val="both"/>
              <w:rPr>
                <w:b/>
                <w:bCs/>
                <w:sz w:val="24"/>
                <w:szCs w:val="24"/>
              </w:rPr>
            </w:pPr>
          </w:p>
        </w:tc>
        <w:tc>
          <w:tcPr>
            <w:tcW w:w="1786" w:type="dxa"/>
          </w:tcPr>
          <w:p w:rsidR="00AA387F" w:rsidRPr="000A1309" w:rsidRDefault="00AA387F" w:rsidP="000A1309">
            <w:pPr>
              <w:spacing w:after="0" w:line="240" w:lineRule="auto"/>
              <w:jc w:val="both"/>
              <w:rPr>
                <w:b/>
                <w:bCs/>
                <w:sz w:val="24"/>
                <w:szCs w:val="24"/>
              </w:rPr>
            </w:pPr>
          </w:p>
        </w:tc>
      </w:tr>
      <w:tr w:rsidR="00AA387F" w:rsidRPr="000A1309" w:rsidTr="000E07C1">
        <w:tc>
          <w:tcPr>
            <w:tcW w:w="1159" w:type="dxa"/>
          </w:tcPr>
          <w:p w:rsidR="00AA387F" w:rsidRPr="000A1309" w:rsidRDefault="00AA387F" w:rsidP="000A1309">
            <w:pPr>
              <w:spacing w:after="0" w:line="240" w:lineRule="auto"/>
              <w:jc w:val="both"/>
              <w:rPr>
                <w:b/>
                <w:bCs/>
                <w:sz w:val="24"/>
                <w:szCs w:val="24"/>
              </w:rPr>
            </w:pPr>
          </w:p>
        </w:tc>
        <w:tc>
          <w:tcPr>
            <w:tcW w:w="2493" w:type="dxa"/>
          </w:tcPr>
          <w:p w:rsidR="00AA387F" w:rsidRPr="000A1309" w:rsidRDefault="00AA387F" w:rsidP="000A1309">
            <w:pPr>
              <w:spacing w:after="0" w:line="240" w:lineRule="auto"/>
              <w:jc w:val="both"/>
              <w:rPr>
                <w:b/>
                <w:bCs/>
                <w:sz w:val="24"/>
                <w:szCs w:val="24"/>
              </w:rPr>
            </w:pPr>
          </w:p>
        </w:tc>
        <w:tc>
          <w:tcPr>
            <w:tcW w:w="2172" w:type="dxa"/>
          </w:tcPr>
          <w:p w:rsidR="00AA387F" w:rsidRPr="000A1309" w:rsidRDefault="00AA387F" w:rsidP="000A1309">
            <w:pPr>
              <w:spacing w:after="0" w:line="240" w:lineRule="auto"/>
              <w:jc w:val="both"/>
              <w:rPr>
                <w:b/>
                <w:bCs/>
                <w:sz w:val="24"/>
                <w:szCs w:val="24"/>
              </w:rPr>
            </w:pPr>
          </w:p>
        </w:tc>
        <w:tc>
          <w:tcPr>
            <w:tcW w:w="2279" w:type="dxa"/>
          </w:tcPr>
          <w:p w:rsidR="00AA387F" w:rsidRPr="000A1309" w:rsidRDefault="0052070D" w:rsidP="000A1309">
            <w:pPr>
              <w:spacing w:after="0" w:line="240" w:lineRule="auto"/>
              <w:jc w:val="both"/>
              <w:rPr>
                <w:b/>
                <w:bCs/>
                <w:sz w:val="24"/>
                <w:szCs w:val="24"/>
              </w:rPr>
            </w:pPr>
            <w:r w:rsidRPr="000A1309">
              <w:rPr>
                <w:b/>
                <w:bCs/>
                <w:sz w:val="24"/>
                <w:szCs w:val="24"/>
              </w:rPr>
              <w:t xml:space="preserve">Всичко за </w:t>
            </w:r>
            <w:r w:rsidR="008B527A" w:rsidRPr="000A1309">
              <w:rPr>
                <w:b/>
                <w:bCs/>
                <w:sz w:val="24"/>
                <w:szCs w:val="24"/>
              </w:rPr>
              <w:t xml:space="preserve">….. </w:t>
            </w:r>
            <w:r w:rsidR="00AA387F" w:rsidRPr="000A1309">
              <w:rPr>
                <w:b/>
                <w:bCs/>
                <w:sz w:val="24"/>
                <w:szCs w:val="24"/>
              </w:rPr>
              <w:t>г.</w:t>
            </w:r>
          </w:p>
        </w:tc>
        <w:tc>
          <w:tcPr>
            <w:tcW w:w="1786" w:type="dxa"/>
          </w:tcPr>
          <w:p w:rsidR="00AA387F" w:rsidRPr="000A1309" w:rsidRDefault="00AA387F" w:rsidP="000A1309">
            <w:pPr>
              <w:spacing w:after="0" w:line="240" w:lineRule="auto"/>
              <w:jc w:val="both"/>
              <w:rPr>
                <w:b/>
                <w:bCs/>
                <w:sz w:val="24"/>
                <w:szCs w:val="24"/>
              </w:rPr>
            </w:pPr>
          </w:p>
        </w:tc>
      </w:tr>
      <w:tr w:rsidR="00AA387F" w:rsidRPr="000A1309" w:rsidTr="000E07C1">
        <w:tc>
          <w:tcPr>
            <w:tcW w:w="1159" w:type="dxa"/>
          </w:tcPr>
          <w:p w:rsidR="00AA387F" w:rsidRPr="000A1309" w:rsidRDefault="00AA387F" w:rsidP="000A1309">
            <w:pPr>
              <w:spacing w:after="0" w:line="240" w:lineRule="auto"/>
              <w:jc w:val="both"/>
              <w:rPr>
                <w:b/>
                <w:bCs/>
                <w:sz w:val="24"/>
                <w:szCs w:val="24"/>
              </w:rPr>
            </w:pPr>
          </w:p>
        </w:tc>
        <w:tc>
          <w:tcPr>
            <w:tcW w:w="2493" w:type="dxa"/>
          </w:tcPr>
          <w:p w:rsidR="00AA387F" w:rsidRPr="000A1309" w:rsidRDefault="00AA387F" w:rsidP="000A1309">
            <w:pPr>
              <w:spacing w:after="0" w:line="240" w:lineRule="auto"/>
              <w:jc w:val="both"/>
              <w:rPr>
                <w:b/>
                <w:bCs/>
                <w:sz w:val="24"/>
                <w:szCs w:val="24"/>
              </w:rPr>
            </w:pPr>
          </w:p>
        </w:tc>
        <w:tc>
          <w:tcPr>
            <w:tcW w:w="2172" w:type="dxa"/>
          </w:tcPr>
          <w:p w:rsidR="00AA387F" w:rsidRPr="000A1309" w:rsidRDefault="00AA387F" w:rsidP="000A1309">
            <w:pPr>
              <w:spacing w:after="0" w:line="240" w:lineRule="auto"/>
              <w:jc w:val="both"/>
              <w:rPr>
                <w:b/>
                <w:bCs/>
                <w:sz w:val="24"/>
                <w:szCs w:val="24"/>
              </w:rPr>
            </w:pPr>
          </w:p>
        </w:tc>
        <w:tc>
          <w:tcPr>
            <w:tcW w:w="2279" w:type="dxa"/>
          </w:tcPr>
          <w:p w:rsidR="00AA387F" w:rsidRPr="000A1309" w:rsidRDefault="00AA387F" w:rsidP="000A1309">
            <w:pPr>
              <w:spacing w:after="0" w:line="240" w:lineRule="auto"/>
              <w:jc w:val="both"/>
              <w:rPr>
                <w:b/>
                <w:bCs/>
                <w:sz w:val="24"/>
                <w:szCs w:val="24"/>
              </w:rPr>
            </w:pPr>
          </w:p>
        </w:tc>
        <w:tc>
          <w:tcPr>
            <w:tcW w:w="1786" w:type="dxa"/>
          </w:tcPr>
          <w:p w:rsidR="00AA387F" w:rsidRPr="000A1309" w:rsidRDefault="00AA387F" w:rsidP="000A1309">
            <w:pPr>
              <w:spacing w:after="0" w:line="240" w:lineRule="auto"/>
              <w:jc w:val="both"/>
              <w:rPr>
                <w:b/>
                <w:bCs/>
                <w:sz w:val="24"/>
                <w:szCs w:val="24"/>
              </w:rPr>
            </w:pPr>
          </w:p>
        </w:tc>
      </w:tr>
      <w:tr w:rsidR="00AA387F" w:rsidRPr="000A1309" w:rsidTr="000E07C1">
        <w:tc>
          <w:tcPr>
            <w:tcW w:w="1159" w:type="dxa"/>
          </w:tcPr>
          <w:p w:rsidR="00AA387F" w:rsidRPr="000A1309" w:rsidRDefault="00AA387F" w:rsidP="000A1309">
            <w:pPr>
              <w:spacing w:after="0" w:line="240" w:lineRule="auto"/>
              <w:jc w:val="both"/>
              <w:rPr>
                <w:b/>
                <w:bCs/>
                <w:sz w:val="24"/>
                <w:szCs w:val="24"/>
              </w:rPr>
            </w:pPr>
          </w:p>
        </w:tc>
        <w:tc>
          <w:tcPr>
            <w:tcW w:w="2493" w:type="dxa"/>
          </w:tcPr>
          <w:p w:rsidR="00AA387F" w:rsidRPr="000A1309" w:rsidRDefault="00AA387F" w:rsidP="000A1309">
            <w:pPr>
              <w:spacing w:after="0" w:line="240" w:lineRule="auto"/>
              <w:jc w:val="both"/>
              <w:rPr>
                <w:b/>
                <w:bCs/>
                <w:sz w:val="24"/>
                <w:szCs w:val="24"/>
              </w:rPr>
            </w:pPr>
          </w:p>
        </w:tc>
        <w:tc>
          <w:tcPr>
            <w:tcW w:w="2172" w:type="dxa"/>
          </w:tcPr>
          <w:p w:rsidR="00AA387F" w:rsidRPr="000A1309" w:rsidRDefault="00AA387F" w:rsidP="000A1309">
            <w:pPr>
              <w:spacing w:after="0" w:line="240" w:lineRule="auto"/>
              <w:jc w:val="both"/>
              <w:rPr>
                <w:b/>
                <w:bCs/>
                <w:sz w:val="24"/>
                <w:szCs w:val="24"/>
              </w:rPr>
            </w:pPr>
          </w:p>
        </w:tc>
        <w:tc>
          <w:tcPr>
            <w:tcW w:w="2279" w:type="dxa"/>
          </w:tcPr>
          <w:p w:rsidR="00AA387F" w:rsidRPr="000A1309" w:rsidRDefault="00AA387F" w:rsidP="000A1309">
            <w:pPr>
              <w:spacing w:after="0" w:line="240" w:lineRule="auto"/>
              <w:jc w:val="both"/>
              <w:rPr>
                <w:b/>
                <w:bCs/>
                <w:sz w:val="24"/>
                <w:szCs w:val="24"/>
              </w:rPr>
            </w:pPr>
          </w:p>
        </w:tc>
        <w:tc>
          <w:tcPr>
            <w:tcW w:w="1786" w:type="dxa"/>
          </w:tcPr>
          <w:p w:rsidR="00AA387F" w:rsidRPr="000A1309" w:rsidRDefault="00AA387F" w:rsidP="000A1309">
            <w:pPr>
              <w:spacing w:after="0" w:line="240" w:lineRule="auto"/>
              <w:jc w:val="both"/>
              <w:rPr>
                <w:b/>
                <w:bCs/>
                <w:sz w:val="24"/>
                <w:szCs w:val="24"/>
              </w:rPr>
            </w:pPr>
          </w:p>
        </w:tc>
      </w:tr>
      <w:tr w:rsidR="00AA387F" w:rsidRPr="000A1309" w:rsidTr="000E07C1">
        <w:tc>
          <w:tcPr>
            <w:tcW w:w="1159" w:type="dxa"/>
          </w:tcPr>
          <w:p w:rsidR="00AA387F" w:rsidRPr="000A1309" w:rsidRDefault="00AA387F" w:rsidP="000A1309">
            <w:pPr>
              <w:spacing w:after="0" w:line="240" w:lineRule="auto"/>
              <w:jc w:val="both"/>
              <w:rPr>
                <w:b/>
                <w:bCs/>
                <w:sz w:val="24"/>
                <w:szCs w:val="24"/>
                <w:lang w:val="en-US"/>
              </w:rPr>
            </w:pPr>
          </w:p>
        </w:tc>
        <w:tc>
          <w:tcPr>
            <w:tcW w:w="2493" w:type="dxa"/>
          </w:tcPr>
          <w:p w:rsidR="00AA387F" w:rsidRPr="000A1309" w:rsidRDefault="00AA387F" w:rsidP="000A1309">
            <w:pPr>
              <w:spacing w:after="0" w:line="240" w:lineRule="auto"/>
              <w:jc w:val="both"/>
              <w:rPr>
                <w:b/>
                <w:bCs/>
                <w:sz w:val="24"/>
                <w:szCs w:val="24"/>
              </w:rPr>
            </w:pPr>
          </w:p>
        </w:tc>
        <w:tc>
          <w:tcPr>
            <w:tcW w:w="2172" w:type="dxa"/>
          </w:tcPr>
          <w:p w:rsidR="00AA387F" w:rsidRPr="000A1309" w:rsidRDefault="00AA387F" w:rsidP="000A1309">
            <w:pPr>
              <w:spacing w:after="0" w:line="240" w:lineRule="auto"/>
              <w:jc w:val="both"/>
              <w:rPr>
                <w:b/>
                <w:bCs/>
                <w:sz w:val="24"/>
                <w:szCs w:val="24"/>
              </w:rPr>
            </w:pPr>
          </w:p>
        </w:tc>
        <w:tc>
          <w:tcPr>
            <w:tcW w:w="2279" w:type="dxa"/>
          </w:tcPr>
          <w:p w:rsidR="00AA387F" w:rsidRPr="000A1309" w:rsidRDefault="00AA387F" w:rsidP="000A1309">
            <w:pPr>
              <w:spacing w:after="0" w:line="240" w:lineRule="auto"/>
              <w:jc w:val="both"/>
              <w:rPr>
                <w:b/>
                <w:bCs/>
                <w:sz w:val="24"/>
                <w:szCs w:val="24"/>
              </w:rPr>
            </w:pPr>
          </w:p>
        </w:tc>
        <w:tc>
          <w:tcPr>
            <w:tcW w:w="1786" w:type="dxa"/>
          </w:tcPr>
          <w:p w:rsidR="00AA387F" w:rsidRPr="000A1309" w:rsidRDefault="00AA387F" w:rsidP="000A1309">
            <w:pPr>
              <w:spacing w:after="0" w:line="240" w:lineRule="auto"/>
              <w:jc w:val="both"/>
              <w:rPr>
                <w:b/>
                <w:bCs/>
                <w:sz w:val="24"/>
                <w:szCs w:val="24"/>
              </w:rPr>
            </w:pPr>
          </w:p>
        </w:tc>
      </w:tr>
      <w:tr w:rsidR="00AA387F" w:rsidRPr="000A1309" w:rsidTr="000E07C1">
        <w:tc>
          <w:tcPr>
            <w:tcW w:w="1159" w:type="dxa"/>
            <w:tcBorders>
              <w:bottom w:val="single" w:sz="4" w:space="0" w:color="auto"/>
            </w:tcBorders>
          </w:tcPr>
          <w:p w:rsidR="00AA387F" w:rsidRPr="000A1309" w:rsidRDefault="00AA387F" w:rsidP="000A1309">
            <w:pPr>
              <w:spacing w:after="0" w:line="240" w:lineRule="auto"/>
              <w:jc w:val="both"/>
              <w:rPr>
                <w:b/>
                <w:bCs/>
                <w:sz w:val="24"/>
                <w:szCs w:val="24"/>
              </w:rPr>
            </w:pPr>
          </w:p>
        </w:tc>
        <w:tc>
          <w:tcPr>
            <w:tcW w:w="2493" w:type="dxa"/>
            <w:tcBorders>
              <w:bottom w:val="single" w:sz="4" w:space="0" w:color="auto"/>
            </w:tcBorders>
          </w:tcPr>
          <w:p w:rsidR="00AA387F" w:rsidRPr="000A1309" w:rsidRDefault="00AA387F" w:rsidP="000A1309">
            <w:pPr>
              <w:spacing w:after="0" w:line="240" w:lineRule="auto"/>
              <w:jc w:val="both"/>
              <w:rPr>
                <w:b/>
                <w:bCs/>
                <w:sz w:val="24"/>
                <w:szCs w:val="24"/>
              </w:rPr>
            </w:pPr>
          </w:p>
        </w:tc>
        <w:tc>
          <w:tcPr>
            <w:tcW w:w="2172" w:type="dxa"/>
            <w:tcBorders>
              <w:bottom w:val="single" w:sz="4" w:space="0" w:color="auto"/>
            </w:tcBorders>
          </w:tcPr>
          <w:p w:rsidR="00AA387F" w:rsidRPr="000A1309" w:rsidRDefault="00AA387F" w:rsidP="000A1309">
            <w:pPr>
              <w:spacing w:after="0" w:line="240" w:lineRule="auto"/>
              <w:jc w:val="both"/>
              <w:rPr>
                <w:b/>
                <w:bCs/>
                <w:sz w:val="24"/>
                <w:szCs w:val="24"/>
              </w:rPr>
            </w:pPr>
          </w:p>
        </w:tc>
        <w:tc>
          <w:tcPr>
            <w:tcW w:w="2279" w:type="dxa"/>
          </w:tcPr>
          <w:p w:rsidR="00AA387F" w:rsidRPr="000A1309" w:rsidRDefault="0052070D" w:rsidP="000A1309">
            <w:pPr>
              <w:spacing w:after="0" w:line="240" w:lineRule="auto"/>
              <w:jc w:val="both"/>
              <w:rPr>
                <w:b/>
                <w:bCs/>
                <w:sz w:val="24"/>
                <w:szCs w:val="24"/>
              </w:rPr>
            </w:pPr>
            <w:r w:rsidRPr="000A1309">
              <w:rPr>
                <w:b/>
                <w:bCs/>
                <w:sz w:val="24"/>
                <w:szCs w:val="24"/>
              </w:rPr>
              <w:t xml:space="preserve">Всичко за </w:t>
            </w:r>
            <w:r w:rsidR="001B1716" w:rsidRPr="000A1309">
              <w:rPr>
                <w:b/>
                <w:bCs/>
                <w:sz w:val="24"/>
                <w:szCs w:val="24"/>
              </w:rPr>
              <w:t xml:space="preserve">…… </w:t>
            </w:r>
            <w:r w:rsidR="00AA387F" w:rsidRPr="000A1309">
              <w:rPr>
                <w:b/>
                <w:bCs/>
                <w:sz w:val="24"/>
                <w:szCs w:val="24"/>
              </w:rPr>
              <w:t>г.</w:t>
            </w:r>
          </w:p>
        </w:tc>
        <w:tc>
          <w:tcPr>
            <w:tcW w:w="1786" w:type="dxa"/>
          </w:tcPr>
          <w:p w:rsidR="00AA387F" w:rsidRPr="000A1309" w:rsidRDefault="00AA387F" w:rsidP="000A1309">
            <w:pPr>
              <w:spacing w:after="0" w:line="240" w:lineRule="auto"/>
              <w:jc w:val="both"/>
              <w:rPr>
                <w:b/>
                <w:bCs/>
                <w:sz w:val="24"/>
                <w:szCs w:val="24"/>
              </w:rPr>
            </w:pPr>
          </w:p>
        </w:tc>
      </w:tr>
      <w:tr w:rsidR="00AA387F" w:rsidRPr="000A1309" w:rsidTr="000E07C1">
        <w:tc>
          <w:tcPr>
            <w:tcW w:w="1159" w:type="dxa"/>
            <w:tcBorders>
              <w:top w:val="single" w:sz="4" w:space="0" w:color="auto"/>
              <w:left w:val="nil"/>
              <w:bottom w:val="nil"/>
              <w:right w:val="nil"/>
            </w:tcBorders>
          </w:tcPr>
          <w:p w:rsidR="00AA387F" w:rsidRPr="000A1309" w:rsidRDefault="00AA387F" w:rsidP="000A1309">
            <w:pPr>
              <w:tabs>
                <w:tab w:val="left" w:pos="705"/>
              </w:tabs>
              <w:spacing w:after="0" w:line="240" w:lineRule="auto"/>
              <w:jc w:val="both"/>
              <w:rPr>
                <w:b/>
                <w:bCs/>
                <w:sz w:val="24"/>
                <w:szCs w:val="24"/>
              </w:rPr>
            </w:pPr>
            <w:r w:rsidRPr="000A1309">
              <w:rPr>
                <w:b/>
                <w:bCs/>
                <w:sz w:val="24"/>
                <w:szCs w:val="24"/>
              </w:rPr>
              <w:tab/>
            </w:r>
          </w:p>
        </w:tc>
        <w:tc>
          <w:tcPr>
            <w:tcW w:w="2493" w:type="dxa"/>
            <w:tcBorders>
              <w:top w:val="single" w:sz="4" w:space="0" w:color="auto"/>
              <w:left w:val="nil"/>
              <w:bottom w:val="nil"/>
              <w:right w:val="nil"/>
            </w:tcBorders>
          </w:tcPr>
          <w:p w:rsidR="00AA387F" w:rsidRPr="000A1309" w:rsidRDefault="00AA387F" w:rsidP="000A1309">
            <w:pPr>
              <w:spacing w:after="0" w:line="240" w:lineRule="auto"/>
              <w:jc w:val="both"/>
              <w:rPr>
                <w:b/>
                <w:bCs/>
                <w:sz w:val="24"/>
                <w:szCs w:val="24"/>
              </w:rPr>
            </w:pPr>
          </w:p>
        </w:tc>
        <w:tc>
          <w:tcPr>
            <w:tcW w:w="2172" w:type="dxa"/>
            <w:tcBorders>
              <w:top w:val="single" w:sz="4" w:space="0" w:color="auto"/>
              <w:left w:val="nil"/>
              <w:bottom w:val="nil"/>
              <w:right w:val="single" w:sz="4" w:space="0" w:color="auto"/>
            </w:tcBorders>
          </w:tcPr>
          <w:p w:rsidR="00AA387F" w:rsidRPr="000A1309" w:rsidRDefault="00AA387F" w:rsidP="000A1309">
            <w:pPr>
              <w:spacing w:after="0" w:line="240" w:lineRule="auto"/>
              <w:jc w:val="both"/>
              <w:rPr>
                <w:b/>
                <w:bCs/>
                <w:sz w:val="24"/>
                <w:szCs w:val="24"/>
              </w:rPr>
            </w:pPr>
          </w:p>
        </w:tc>
        <w:tc>
          <w:tcPr>
            <w:tcW w:w="2279" w:type="dxa"/>
            <w:tcBorders>
              <w:left w:val="single" w:sz="4" w:space="0" w:color="auto"/>
            </w:tcBorders>
          </w:tcPr>
          <w:p w:rsidR="00AA387F" w:rsidRPr="000A1309" w:rsidRDefault="00AA387F" w:rsidP="000A1309">
            <w:pPr>
              <w:spacing w:after="0" w:line="240" w:lineRule="auto"/>
              <w:jc w:val="both"/>
              <w:rPr>
                <w:b/>
                <w:bCs/>
                <w:sz w:val="24"/>
                <w:szCs w:val="24"/>
              </w:rPr>
            </w:pPr>
            <w:r w:rsidRPr="000A1309">
              <w:rPr>
                <w:b/>
                <w:bCs/>
                <w:sz w:val="24"/>
                <w:szCs w:val="24"/>
              </w:rPr>
              <w:t xml:space="preserve">Общо за периода </w:t>
            </w:r>
          </w:p>
        </w:tc>
        <w:tc>
          <w:tcPr>
            <w:tcW w:w="1786" w:type="dxa"/>
          </w:tcPr>
          <w:p w:rsidR="00AA387F" w:rsidRPr="000A1309" w:rsidRDefault="00AA387F" w:rsidP="000A1309">
            <w:pPr>
              <w:spacing w:after="0" w:line="240" w:lineRule="auto"/>
              <w:jc w:val="both"/>
              <w:rPr>
                <w:b/>
                <w:bCs/>
                <w:sz w:val="24"/>
                <w:szCs w:val="24"/>
              </w:rPr>
            </w:pPr>
          </w:p>
        </w:tc>
      </w:tr>
    </w:tbl>
    <w:p w:rsidR="000E07C1" w:rsidRDefault="000E07C1" w:rsidP="000A1309">
      <w:pPr>
        <w:spacing w:after="0" w:line="240" w:lineRule="auto"/>
        <w:ind w:left="57" w:right="61" w:firstLine="600"/>
        <w:jc w:val="both"/>
        <w:rPr>
          <w:i/>
          <w:sz w:val="24"/>
          <w:szCs w:val="24"/>
        </w:rPr>
      </w:pPr>
    </w:p>
    <w:p w:rsidR="00AA387F" w:rsidRPr="000A1309" w:rsidRDefault="00AA387F" w:rsidP="000A1309">
      <w:pPr>
        <w:spacing w:after="0" w:line="240" w:lineRule="auto"/>
        <w:ind w:left="57" w:right="61" w:firstLine="600"/>
        <w:jc w:val="both"/>
        <w:rPr>
          <w:i/>
          <w:sz w:val="24"/>
          <w:szCs w:val="24"/>
        </w:rPr>
      </w:pPr>
      <w:r w:rsidRPr="000A1309">
        <w:rPr>
          <w:i/>
          <w:sz w:val="24"/>
          <w:szCs w:val="24"/>
        </w:rPr>
        <w:t>Всеки договор, посочен в декларацията трябва да бъде придружен от:</w:t>
      </w:r>
    </w:p>
    <w:p w:rsidR="0091642C" w:rsidRPr="000A1309" w:rsidRDefault="00AA387F" w:rsidP="000A1309">
      <w:pPr>
        <w:numPr>
          <w:ilvl w:val="0"/>
          <w:numId w:val="6"/>
        </w:numPr>
        <w:spacing w:after="0" w:line="240" w:lineRule="auto"/>
        <w:ind w:right="61"/>
        <w:jc w:val="both"/>
        <w:rPr>
          <w:i/>
          <w:sz w:val="24"/>
          <w:szCs w:val="24"/>
        </w:rPr>
      </w:pPr>
      <w:r w:rsidRPr="000A1309">
        <w:rPr>
          <w:i/>
          <w:sz w:val="24"/>
          <w:szCs w:val="24"/>
        </w:rPr>
        <w:lastRenderedPageBreak/>
        <w:t xml:space="preserve">препоръка за добро изпълнение, издадена от възложителите. Всяка препоръка </w:t>
      </w:r>
      <w:r w:rsidRPr="000A1309">
        <w:rPr>
          <w:i/>
          <w:color w:val="000000"/>
          <w:sz w:val="24"/>
          <w:szCs w:val="24"/>
          <w:shd w:val="clear" w:color="auto" w:fill="FFFFFF"/>
        </w:rPr>
        <w:t>следва да съдържа информация за възложителя, предмета на договора, неговата стойност, дата на сключване и изпълнение, както и информация дали участникът е реализирал добросъвестно договорните си задължения.</w:t>
      </w:r>
      <w:r w:rsidRPr="000A1309">
        <w:rPr>
          <w:i/>
          <w:sz w:val="24"/>
          <w:szCs w:val="24"/>
        </w:rPr>
        <w:t xml:space="preserve"> Възложителят си запазва правото да извършва проверки за съответствие на препоръките с действително извършената работа. При установяване на несъответствие, участникът се отстранява от процедурата</w:t>
      </w:r>
      <w:r w:rsidRPr="000A1309">
        <w:rPr>
          <w:i/>
          <w:sz w:val="24"/>
          <w:szCs w:val="24"/>
          <w:lang w:eastAsia="bg-BG" w:bidi="my-MM"/>
        </w:rPr>
        <w:t xml:space="preserve">, </w:t>
      </w:r>
    </w:p>
    <w:p w:rsidR="00E26145" w:rsidRPr="000A1309" w:rsidRDefault="00AA387F" w:rsidP="000A1309">
      <w:pPr>
        <w:spacing w:after="0" w:line="240" w:lineRule="auto"/>
        <w:ind w:left="1429" w:right="61"/>
        <w:jc w:val="both"/>
        <w:rPr>
          <w:i/>
          <w:sz w:val="24"/>
          <w:szCs w:val="24"/>
        </w:rPr>
      </w:pPr>
      <w:r w:rsidRPr="000A1309">
        <w:rPr>
          <w:i/>
          <w:sz w:val="24"/>
          <w:szCs w:val="24"/>
          <w:lang w:eastAsia="bg-BG" w:bidi="my-MM"/>
        </w:rPr>
        <w:t>и</w:t>
      </w:r>
      <w:r w:rsidRPr="000A1309">
        <w:rPr>
          <w:i/>
          <w:color w:val="000000"/>
          <w:sz w:val="24"/>
          <w:szCs w:val="24"/>
          <w:shd w:val="clear" w:color="auto" w:fill="FFFFFF"/>
        </w:rPr>
        <w:t>/или</w:t>
      </w:r>
    </w:p>
    <w:p w:rsidR="00AA387F" w:rsidRPr="000A1309" w:rsidRDefault="00AA387F" w:rsidP="000A1309">
      <w:pPr>
        <w:numPr>
          <w:ilvl w:val="0"/>
          <w:numId w:val="6"/>
        </w:numPr>
        <w:spacing w:after="0" w:line="240" w:lineRule="auto"/>
        <w:ind w:right="61"/>
        <w:jc w:val="both"/>
        <w:rPr>
          <w:i/>
          <w:sz w:val="24"/>
          <w:szCs w:val="24"/>
        </w:rPr>
      </w:pPr>
      <w:r w:rsidRPr="000A1309">
        <w:rPr>
          <w:i/>
          <w:sz w:val="24"/>
          <w:szCs w:val="24"/>
        </w:rPr>
        <w:t xml:space="preserve">други документи, издадени от лица, различни от участника, доказващи изпълнението на договорите (заверени от участника копия). </w:t>
      </w:r>
    </w:p>
    <w:p w:rsidR="00AA387F" w:rsidRPr="000A1309" w:rsidRDefault="00AA387F" w:rsidP="000A1309">
      <w:pPr>
        <w:spacing w:after="0" w:line="240" w:lineRule="auto"/>
        <w:jc w:val="both"/>
        <w:rPr>
          <w:i/>
          <w:sz w:val="24"/>
          <w:szCs w:val="24"/>
        </w:rPr>
      </w:pPr>
    </w:p>
    <w:p w:rsidR="00AA387F" w:rsidRPr="000A1309" w:rsidRDefault="00AA387F" w:rsidP="000A1309">
      <w:pPr>
        <w:spacing w:after="0" w:line="240" w:lineRule="auto"/>
        <w:jc w:val="both"/>
        <w:rPr>
          <w:sz w:val="24"/>
          <w:szCs w:val="24"/>
        </w:rPr>
      </w:pPr>
      <w:r w:rsidRPr="000A1309">
        <w:rPr>
          <w:sz w:val="24"/>
          <w:szCs w:val="24"/>
        </w:rPr>
        <w:t>Известна ми е отговорността по чл. 313 от Наказателния кодекс за посочване на неверни данни.</w:t>
      </w:r>
    </w:p>
    <w:p w:rsidR="00AA387F" w:rsidRPr="000A1309" w:rsidRDefault="00AA387F" w:rsidP="000A1309">
      <w:pPr>
        <w:spacing w:after="0" w:line="240" w:lineRule="auto"/>
        <w:rPr>
          <w:sz w:val="24"/>
          <w:szCs w:val="24"/>
          <w:lang w:val="ru-RU"/>
        </w:rPr>
      </w:pPr>
      <w:r w:rsidRPr="000A1309">
        <w:rPr>
          <w:sz w:val="24"/>
          <w:szCs w:val="24"/>
          <w:u w:val="single"/>
          <w:lang w:val="ru-RU"/>
        </w:rPr>
        <w:tab/>
      </w:r>
      <w:r w:rsidRPr="000A1309">
        <w:rPr>
          <w:sz w:val="24"/>
          <w:szCs w:val="24"/>
          <w:u w:val="single"/>
          <w:lang w:val="ru-RU"/>
        </w:rPr>
        <w:tab/>
      </w:r>
      <w:r w:rsidRPr="000A1309">
        <w:rPr>
          <w:sz w:val="24"/>
          <w:szCs w:val="24"/>
          <w:u w:val="single"/>
          <w:lang w:val="ru-RU"/>
        </w:rPr>
        <w:tab/>
      </w:r>
      <w:r w:rsidRPr="000A1309">
        <w:rPr>
          <w:sz w:val="24"/>
          <w:szCs w:val="24"/>
          <w:lang w:val="ru-RU"/>
        </w:rPr>
        <w:t xml:space="preserve">г.                 </w:t>
      </w:r>
      <w:r w:rsidRPr="000A1309">
        <w:rPr>
          <w:sz w:val="24"/>
          <w:szCs w:val="24"/>
          <w:lang w:val="ru-RU"/>
        </w:rPr>
        <w:tab/>
      </w:r>
      <w:r w:rsidRPr="000A1309">
        <w:rPr>
          <w:sz w:val="24"/>
          <w:szCs w:val="24"/>
          <w:lang w:val="ru-RU"/>
        </w:rPr>
        <w:tab/>
      </w:r>
      <w:r w:rsidRPr="000A1309">
        <w:rPr>
          <w:sz w:val="24"/>
          <w:szCs w:val="24"/>
          <w:lang w:val="ru-RU"/>
        </w:rPr>
        <w:tab/>
        <w:t xml:space="preserve">Декларатор: </w:t>
      </w:r>
      <w:r w:rsidRPr="000A1309">
        <w:rPr>
          <w:sz w:val="24"/>
          <w:szCs w:val="24"/>
          <w:lang w:val="ru-RU"/>
        </w:rPr>
        <w:softHyphen/>
      </w:r>
      <w:r w:rsidRPr="000A1309">
        <w:rPr>
          <w:sz w:val="24"/>
          <w:szCs w:val="24"/>
          <w:u w:val="single"/>
          <w:lang w:val="ru-RU"/>
        </w:rPr>
        <w:tab/>
      </w:r>
      <w:r w:rsidRPr="000A1309">
        <w:rPr>
          <w:sz w:val="24"/>
          <w:szCs w:val="24"/>
          <w:u w:val="single"/>
          <w:lang w:val="ru-RU"/>
        </w:rPr>
        <w:tab/>
      </w:r>
      <w:r w:rsidRPr="000A1309">
        <w:rPr>
          <w:sz w:val="24"/>
          <w:szCs w:val="24"/>
          <w:u w:val="single"/>
          <w:lang w:val="ru-RU"/>
        </w:rPr>
        <w:tab/>
      </w:r>
    </w:p>
    <w:p w:rsidR="00F838E8" w:rsidRPr="000A1309" w:rsidRDefault="00AA387F" w:rsidP="000A1309">
      <w:pPr>
        <w:spacing w:after="0" w:line="240" w:lineRule="auto"/>
        <w:ind w:left="288"/>
        <w:jc w:val="both"/>
        <w:rPr>
          <w:b/>
          <w:bCs/>
          <w:i/>
          <w:sz w:val="24"/>
          <w:szCs w:val="24"/>
        </w:rPr>
      </w:pPr>
      <w:r w:rsidRPr="000A1309">
        <w:rPr>
          <w:i/>
          <w:iCs/>
          <w:sz w:val="24"/>
          <w:szCs w:val="24"/>
          <w:lang w:val="ru-RU"/>
        </w:rPr>
        <w:t>(дата на подписване)</w:t>
      </w:r>
    </w:p>
    <w:p w:rsidR="00D349D9" w:rsidRPr="000A1309" w:rsidRDefault="00D349D9" w:rsidP="000A1309">
      <w:pPr>
        <w:spacing w:after="0" w:line="240" w:lineRule="auto"/>
        <w:ind w:firstLine="288"/>
        <w:jc w:val="right"/>
        <w:rPr>
          <w:b/>
          <w:bCs/>
          <w:i/>
          <w:sz w:val="24"/>
          <w:szCs w:val="24"/>
        </w:rPr>
      </w:pPr>
    </w:p>
    <w:p w:rsidR="00C41D0F" w:rsidRPr="003968B4" w:rsidRDefault="00C41D0F" w:rsidP="003968B4">
      <w:pPr>
        <w:spacing w:after="0" w:line="240" w:lineRule="auto"/>
        <w:rPr>
          <w:b/>
          <w:bCs/>
          <w:i/>
          <w:sz w:val="24"/>
          <w:szCs w:val="24"/>
        </w:rPr>
      </w:pPr>
    </w:p>
    <w:p w:rsidR="00E421DD" w:rsidRPr="000A1309" w:rsidRDefault="00E421DD" w:rsidP="000A1309">
      <w:pPr>
        <w:pStyle w:val="Application3"/>
        <w:spacing w:before="0" w:beforeAutospacing="0" w:line="240" w:lineRule="auto"/>
        <w:ind w:left="720" w:hanging="360"/>
        <w:rPr>
          <w:rFonts w:ascii="Times New Roman" w:hAnsi="Times New Roman"/>
          <w:lang w:eastAsia="bg-BG"/>
        </w:rPr>
      </w:pPr>
    </w:p>
    <w:p w:rsidR="00C10CDD" w:rsidRPr="000A1309" w:rsidRDefault="00C10CDD" w:rsidP="000A1309">
      <w:pPr>
        <w:autoSpaceDE w:val="0"/>
        <w:autoSpaceDN w:val="0"/>
        <w:adjustRightInd w:val="0"/>
        <w:spacing w:after="0" w:line="240" w:lineRule="auto"/>
        <w:ind w:firstLine="228"/>
        <w:jc w:val="right"/>
        <w:rPr>
          <w:rFonts w:eastAsia="Verdana-Bold"/>
          <w:b/>
          <w:bCs/>
          <w:i/>
          <w:sz w:val="24"/>
          <w:szCs w:val="24"/>
        </w:rPr>
      </w:pPr>
    </w:p>
    <w:p w:rsidR="00C10CDD" w:rsidRPr="000A1309" w:rsidRDefault="00C10CDD" w:rsidP="000A1309">
      <w:pPr>
        <w:autoSpaceDE w:val="0"/>
        <w:autoSpaceDN w:val="0"/>
        <w:adjustRightInd w:val="0"/>
        <w:spacing w:after="0" w:line="240" w:lineRule="auto"/>
        <w:ind w:firstLine="228"/>
        <w:jc w:val="right"/>
        <w:rPr>
          <w:rFonts w:eastAsia="Verdana-Bold"/>
          <w:b/>
          <w:bCs/>
          <w:i/>
          <w:sz w:val="24"/>
          <w:szCs w:val="24"/>
        </w:rPr>
      </w:pPr>
    </w:p>
    <w:p w:rsidR="00C10CDD" w:rsidRPr="000A1309" w:rsidRDefault="00C10CDD" w:rsidP="000A1309">
      <w:pPr>
        <w:autoSpaceDE w:val="0"/>
        <w:autoSpaceDN w:val="0"/>
        <w:adjustRightInd w:val="0"/>
        <w:spacing w:after="0" w:line="240" w:lineRule="auto"/>
        <w:ind w:firstLine="228"/>
        <w:jc w:val="right"/>
        <w:rPr>
          <w:rFonts w:eastAsia="Verdana-Bold"/>
          <w:b/>
          <w:bCs/>
          <w:i/>
          <w:sz w:val="24"/>
          <w:szCs w:val="24"/>
        </w:rPr>
      </w:pPr>
    </w:p>
    <w:p w:rsidR="00C10CDD" w:rsidRPr="000A1309" w:rsidRDefault="00C10CDD" w:rsidP="000A1309">
      <w:pPr>
        <w:autoSpaceDE w:val="0"/>
        <w:autoSpaceDN w:val="0"/>
        <w:adjustRightInd w:val="0"/>
        <w:spacing w:after="0" w:line="240" w:lineRule="auto"/>
        <w:ind w:firstLine="228"/>
        <w:jc w:val="right"/>
        <w:rPr>
          <w:rFonts w:eastAsia="Verdana-Bold"/>
          <w:b/>
          <w:bCs/>
          <w:i/>
          <w:sz w:val="24"/>
          <w:szCs w:val="24"/>
        </w:rPr>
      </w:pPr>
    </w:p>
    <w:p w:rsidR="00C10CDD" w:rsidRPr="000A1309" w:rsidRDefault="00C10CDD" w:rsidP="000A1309">
      <w:pPr>
        <w:autoSpaceDE w:val="0"/>
        <w:autoSpaceDN w:val="0"/>
        <w:adjustRightInd w:val="0"/>
        <w:spacing w:after="0" w:line="240" w:lineRule="auto"/>
        <w:ind w:firstLine="228"/>
        <w:jc w:val="right"/>
        <w:rPr>
          <w:rFonts w:eastAsia="Verdana-Bold"/>
          <w:b/>
          <w:bCs/>
          <w:i/>
          <w:sz w:val="24"/>
          <w:szCs w:val="24"/>
        </w:rPr>
      </w:pPr>
    </w:p>
    <w:p w:rsidR="00C10CDD" w:rsidRPr="000A1309" w:rsidRDefault="00C10CDD" w:rsidP="000A1309">
      <w:pPr>
        <w:autoSpaceDE w:val="0"/>
        <w:autoSpaceDN w:val="0"/>
        <w:adjustRightInd w:val="0"/>
        <w:spacing w:after="0" w:line="240" w:lineRule="auto"/>
        <w:ind w:firstLine="228"/>
        <w:jc w:val="right"/>
        <w:rPr>
          <w:rFonts w:eastAsia="Verdana-Bold"/>
          <w:b/>
          <w:bCs/>
          <w:i/>
          <w:sz w:val="24"/>
          <w:szCs w:val="24"/>
        </w:rPr>
      </w:pPr>
    </w:p>
    <w:p w:rsidR="00267F39" w:rsidRPr="003968B4" w:rsidRDefault="00267F39" w:rsidP="003968B4">
      <w:pPr>
        <w:spacing w:after="0" w:line="240" w:lineRule="auto"/>
        <w:rPr>
          <w:rFonts w:eastAsia="Verdana-Bold"/>
          <w:b/>
          <w:bCs/>
          <w:i/>
          <w:sz w:val="24"/>
          <w:szCs w:val="24"/>
        </w:rPr>
      </w:pPr>
      <w:r w:rsidRPr="000A1309">
        <w:rPr>
          <w:rFonts w:eastAsia="Verdana-Bold"/>
          <w:b/>
          <w:bCs/>
          <w:i/>
        </w:rPr>
        <w:br w:type="page"/>
      </w:r>
    </w:p>
    <w:p w:rsidR="00E421DD" w:rsidRPr="000A1309" w:rsidRDefault="00E421DD" w:rsidP="000A1309">
      <w:pPr>
        <w:spacing w:after="0" w:line="240" w:lineRule="auto"/>
        <w:ind w:left="2160" w:firstLine="720"/>
        <w:jc w:val="right"/>
        <w:rPr>
          <w:rFonts w:eastAsia="Verdana-Bold"/>
          <w:b/>
          <w:bCs/>
          <w:i/>
          <w:sz w:val="24"/>
          <w:szCs w:val="24"/>
        </w:rPr>
      </w:pPr>
      <w:r w:rsidRPr="000A1309">
        <w:rPr>
          <w:rFonts w:eastAsia="Verdana-Bold"/>
          <w:b/>
          <w:bCs/>
          <w:i/>
          <w:sz w:val="24"/>
          <w:szCs w:val="24"/>
        </w:rPr>
        <w:lastRenderedPageBreak/>
        <w:t>ОБРАЗЕЦ №</w:t>
      </w:r>
      <w:r w:rsidR="001506A0" w:rsidRPr="000A1309">
        <w:rPr>
          <w:rFonts w:eastAsia="Verdana-Bold"/>
          <w:b/>
          <w:bCs/>
          <w:i/>
          <w:sz w:val="24"/>
          <w:szCs w:val="24"/>
        </w:rPr>
        <w:t xml:space="preserve"> </w:t>
      </w:r>
      <w:r w:rsidR="003968B4">
        <w:rPr>
          <w:rFonts w:eastAsia="Verdana-Bold"/>
          <w:b/>
          <w:bCs/>
          <w:i/>
          <w:sz w:val="24"/>
          <w:szCs w:val="24"/>
        </w:rPr>
        <w:t>6</w:t>
      </w:r>
    </w:p>
    <w:p w:rsidR="00E92A93" w:rsidRDefault="00E92A93" w:rsidP="000A1309">
      <w:pPr>
        <w:spacing w:after="0" w:line="240" w:lineRule="auto"/>
        <w:ind w:left="2160" w:hanging="2160"/>
        <w:jc w:val="center"/>
        <w:rPr>
          <w:b/>
          <w:bCs/>
          <w:sz w:val="24"/>
          <w:szCs w:val="24"/>
        </w:rPr>
      </w:pPr>
    </w:p>
    <w:p w:rsidR="00E421DD" w:rsidRPr="000A1309" w:rsidRDefault="00E421DD" w:rsidP="000A1309">
      <w:pPr>
        <w:spacing w:after="0" w:line="240" w:lineRule="auto"/>
        <w:ind w:left="2160" w:hanging="2160"/>
        <w:jc w:val="center"/>
        <w:rPr>
          <w:b/>
          <w:bCs/>
          <w:sz w:val="24"/>
          <w:szCs w:val="24"/>
        </w:rPr>
      </w:pPr>
      <w:r w:rsidRPr="000A1309">
        <w:rPr>
          <w:b/>
          <w:bCs/>
          <w:sz w:val="24"/>
          <w:szCs w:val="24"/>
        </w:rPr>
        <w:t xml:space="preserve">Д Е К Л А Р А Ц И Я </w:t>
      </w:r>
      <w:r w:rsidRPr="000A1309">
        <w:rPr>
          <w:rStyle w:val="FootnoteReference"/>
          <w:b/>
          <w:bCs/>
          <w:sz w:val="24"/>
          <w:szCs w:val="24"/>
          <w:lang w:val="ru-RU"/>
        </w:rPr>
        <w:footnoteReference w:customMarkFollows="1" w:id="2"/>
        <w:t>*</w:t>
      </w:r>
    </w:p>
    <w:p w:rsidR="00E421DD" w:rsidRPr="000A1309" w:rsidRDefault="00E421DD" w:rsidP="000A1309">
      <w:pPr>
        <w:spacing w:after="0" w:line="240" w:lineRule="auto"/>
        <w:jc w:val="center"/>
        <w:rPr>
          <w:b/>
          <w:bCs/>
          <w:sz w:val="24"/>
          <w:szCs w:val="24"/>
        </w:rPr>
      </w:pPr>
      <w:r w:rsidRPr="000A1309">
        <w:rPr>
          <w:b/>
          <w:bCs/>
          <w:sz w:val="24"/>
          <w:szCs w:val="24"/>
        </w:rPr>
        <w:t>за участието или неучастието на подизпълнители</w:t>
      </w:r>
    </w:p>
    <w:p w:rsidR="00E421DD" w:rsidRDefault="00E421DD" w:rsidP="000A1309">
      <w:pPr>
        <w:pStyle w:val="NormalWeb"/>
        <w:tabs>
          <w:tab w:val="left" w:pos="6800"/>
        </w:tabs>
        <w:spacing w:before="0" w:beforeAutospacing="0" w:after="0" w:afterAutospacing="0"/>
        <w:jc w:val="center"/>
        <w:rPr>
          <w:b/>
          <w:bCs/>
        </w:rPr>
      </w:pPr>
      <w:r w:rsidRPr="000A1309">
        <w:rPr>
          <w:b/>
          <w:bCs/>
        </w:rPr>
        <w:t>по чл. 56, ал. 1, т. 8 от Закона за обществените поръчки</w:t>
      </w:r>
    </w:p>
    <w:p w:rsidR="00E92A93" w:rsidRPr="000A1309" w:rsidRDefault="00E92A93" w:rsidP="000A1309">
      <w:pPr>
        <w:pStyle w:val="NormalWeb"/>
        <w:tabs>
          <w:tab w:val="left" w:pos="6800"/>
        </w:tabs>
        <w:spacing w:before="0" w:beforeAutospacing="0" w:after="0" w:afterAutospacing="0"/>
        <w:jc w:val="center"/>
        <w:rPr>
          <w:b/>
          <w:bCs/>
        </w:rPr>
      </w:pPr>
    </w:p>
    <w:p w:rsidR="00E421DD" w:rsidRPr="000A1309" w:rsidRDefault="00E421DD" w:rsidP="000A1309">
      <w:pPr>
        <w:pStyle w:val="NormalWeb"/>
        <w:tabs>
          <w:tab w:val="left" w:pos="6800"/>
        </w:tabs>
        <w:spacing w:before="0" w:beforeAutospacing="0" w:after="0" w:afterAutospacing="0"/>
        <w:jc w:val="center"/>
        <w:rPr>
          <w:b/>
          <w:bCs/>
        </w:rPr>
      </w:pPr>
    </w:p>
    <w:p w:rsidR="00E421DD" w:rsidRPr="000A1309" w:rsidRDefault="00E421DD" w:rsidP="000A1309">
      <w:pPr>
        <w:spacing w:after="0" w:line="240" w:lineRule="auto"/>
        <w:jc w:val="both"/>
        <w:rPr>
          <w:i/>
          <w:iCs/>
          <w:sz w:val="24"/>
          <w:szCs w:val="24"/>
        </w:rPr>
      </w:pPr>
      <w:r w:rsidRPr="000A1309">
        <w:rPr>
          <w:sz w:val="24"/>
          <w:szCs w:val="24"/>
        </w:rPr>
        <w:t>Долуподписаният /-ната/...............................................................,  с лична карта № ....................., издадена на .......................... от ........................ с ЕГН ..........................., в качеството ми на ........................................................ на ............................................................................... -</w:t>
      </w:r>
      <w:r w:rsidRPr="000A1309">
        <w:rPr>
          <w:sz w:val="24"/>
          <w:szCs w:val="24"/>
        </w:rPr>
        <w:tab/>
      </w:r>
      <w:r w:rsidRPr="000A1309">
        <w:rPr>
          <w:i/>
          <w:iCs/>
          <w:sz w:val="24"/>
          <w:szCs w:val="24"/>
        </w:rPr>
        <w:t xml:space="preserve"> (посочете длъжността) </w:t>
      </w:r>
      <w:r w:rsidRPr="000A1309">
        <w:rPr>
          <w:i/>
          <w:iCs/>
          <w:sz w:val="24"/>
          <w:szCs w:val="24"/>
        </w:rPr>
        <w:tab/>
      </w:r>
      <w:r w:rsidRPr="000A1309">
        <w:rPr>
          <w:i/>
          <w:iCs/>
          <w:sz w:val="24"/>
          <w:szCs w:val="24"/>
        </w:rPr>
        <w:tab/>
      </w:r>
      <w:r w:rsidRPr="000A1309">
        <w:rPr>
          <w:i/>
          <w:iCs/>
          <w:sz w:val="24"/>
          <w:szCs w:val="24"/>
        </w:rPr>
        <w:tab/>
      </w:r>
      <w:r w:rsidRPr="000A1309">
        <w:rPr>
          <w:i/>
          <w:iCs/>
          <w:sz w:val="24"/>
          <w:szCs w:val="24"/>
        </w:rPr>
        <w:tab/>
        <w:t xml:space="preserve">(посочете фирмата на участника) </w:t>
      </w:r>
    </w:p>
    <w:p w:rsidR="00E421DD" w:rsidRPr="000A1309" w:rsidRDefault="00E421DD" w:rsidP="00E92A93">
      <w:pPr>
        <w:spacing w:after="0" w:line="240" w:lineRule="auto"/>
        <w:ind w:right="6"/>
        <w:jc w:val="both"/>
        <w:rPr>
          <w:b/>
          <w:bCs/>
          <w:sz w:val="24"/>
          <w:szCs w:val="24"/>
        </w:rPr>
      </w:pPr>
      <w:r w:rsidRPr="000A1309">
        <w:rPr>
          <w:sz w:val="24"/>
          <w:szCs w:val="24"/>
        </w:rPr>
        <w:t xml:space="preserve">участник в обществена поръчка с предмет </w:t>
      </w:r>
      <w:r w:rsidRPr="000A1309">
        <w:rPr>
          <w:b/>
          <w:i/>
          <w:sz w:val="24"/>
          <w:szCs w:val="24"/>
        </w:rPr>
        <w:t>„</w:t>
      </w:r>
      <w:r w:rsidR="00977C38" w:rsidRPr="000A1309">
        <w:rPr>
          <w:b/>
          <w:i/>
          <w:sz w:val="24"/>
          <w:szCs w:val="24"/>
        </w:rPr>
        <w:t>………………………..</w:t>
      </w:r>
      <w:r w:rsidRPr="000A1309">
        <w:rPr>
          <w:b/>
          <w:i/>
          <w:sz w:val="24"/>
          <w:szCs w:val="24"/>
        </w:rPr>
        <w:t xml:space="preserve">”, </w:t>
      </w:r>
    </w:p>
    <w:p w:rsidR="00E92A93" w:rsidRDefault="00E92A93" w:rsidP="000A1309">
      <w:pPr>
        <w:spacing w:after="0" w:line="240" w:lineRule="auto"/>
        <w:ind w:left="2160" w:hanging="2160"/>
        <w:jc w:val="center"/>
        <w:rPr>
          <w:b/>
          <w:bCs/>
          <w:sz w:val="24"/>
          <w:szCs w:val="24"/>
        </w:rPr>
      </w:pPr>
    </w:p>
    <w:p w:rsidR="00E421DD" w:rsidRPr="000A1309" w:rsidRDefault="00E421DD" w:rsidP="000A1309">
      <w:pPr>
        <w:spacing w:after="0" w:line="240" w:lineRule="auto"/>
        <w:ind w:left="2160" w:hanging="2160"/>
        <w:jc w:val="center"/>
        <w:rPr>
          <w:b/>
          <w:bCs/>
          <w:sz w:val="24"/>
          <w:szCs w:val="24"/>
        </w:rPr>
      </w:pPr>
      <w:r w:rsidRPr="000A1309">
        <w:rPr>
          <w:b/>
          <w:bCs/>
          <w:sz w:val="24"/>
          <w:szCs w:val="24"/>
        </w:rPr>
        <w:t>Д Е К Л А Р И Р А М:</w:t>
      </w:r>
    </w:p>
    <w:p w:rsidR="00E421DD" w:rsidRPr="000A1309" w:rsidRDefault="00E421DD" w:rsidP="000A1309">
      <w:pPr>
        <w:pStyle w:val="BodyTextIndent2"/>
        <w:spacing w:after="0" w:line="240" w:lineRule="auto"/>
        <w:ind w:left="284"/>
        <w:rPr>
          <w:szCs w:val="24"/>
          <w:lang w:val="ru-RU"/>
        </w:rPr>
      </w:pPr>
      <w:r w:rsidRPr="000A1309">
        <w:rPr>
          <w:szCs w:val="24"/>
          <w:lang w:val="bg-BG"/>
        </w:rPr>
        <w:t>Участникът ........................................................................................................</w:t>
      </w:r>
    </w:p>
    <w:p w:rsidR="00E421DD" w:rsidRPr="000A1309" w:rsidRDefault="00E421DD" w:rsidP="000A1309">
      <w:pPr>
        <w:pStyle w:val="BodyTextIndent2"/>
        <w:spacing w:after="0" w:line="240" w:lineRule="auto"/>
        <w:ind w:left="2124" w:firstLine="708"/>
        <w:rPr>
          <w:szCs w:val="24"/>
          <w:lang w:val="bg-BG"/>
        </w:rPr>
      </w:pPr>
      <w:r w:rsidRPr="000A1309">
        <w:rPr>
          <w:i/>
          <w:iCs/>
          <w:szCs w:val="24"/>
          <w:lang w:val="bg-BG"/>
        </w:rPr>
        <w:t>(посочете фирмата на участника)</w:t>
      </w:r>
      <w:r w:rsidRPr="000A1309">
        <w:rPr>
          <w:szCs w:val="24"/>
          <w:lang w:val="bg-BG"/>
        </w:rPr>
        <w:t xml:space="preserve">, </w:t>
      </w:r>
    </w:p>
    <w:p w:rsidR="00E421DD" w:rsidRPr="000A1309" w:rsidRDefault="00E421DD" w:rsidP="000A1309">
      <w:pPr>
        <w:pStyle w:val="BodyTextIndent2"/>
        <w:spacing w:after="0" w:line="240" w:lineRule="auto"/>
        <w:rPr>
          <w:szCs w:val="24"/>
          <w:lang w:val="bg-BG"/>
        </w:rPr>
      </w:pPr>
      <w:r w:rsidRPr="000A1309">
        <w:rPr>
          <w:szCs w:val="24"/>
          <w:lang w:val="bg-BG"/>
        </w:rPr>
        <w:t>когото представлявам:</w:t>
      </w:r>
    </w:p>
    <w:p w:rsidR="00E421DD" w:rsidRPr="000A1309" w:rsidRDefault="00E421DD" w:rsidP="000A1309">
      <w:pPr>
        <w:pStyle w:val="BodyTextIndent2"/>
        <w:spacing w:after="0" w:line="240" w:lineRule="auto"/>
        <w:rPr>
          <w:szCs w:val="24"/>
          <w:lang w:val="bg-BG"/>
        </w:rPr>
      </w:pPr>
    </w:p>
    <w:p w:rsidR="00E421DD" w:rsidRPr="000A1309" w:rsidRDefault="00E421DD" w:rsidP="000A1309">
      <w:pPr>
        <w:spacing w:after="0" w:line="240" w:lineRule="auto"/>
        <w:ind w:firstLine="567"/>
        <w:jc w:val="both"/>
        <w:rPr>
          <w:sz w:val="24"/>
          <w:szCs w:val="24"/>
        </w:rPr>
      </w:pPr>
      <w:r w:rsidRPr="000A1309">
        <w:rPr>
          <w:sz w:val="24"/>
          <w:szCs w:val="24"/>
        </w:rPr>
        <w:t>1. При изпълнението на горе цитираната обществена поръчка няма да използва/ще използва подизпълнители;</w:t>
      </w:r>
    </w:p>
    <w:p w:rsidR="00E421DD" w:rsidRPr="000A1309" w:rsidRDefault="00E421DD" w:rsidP="000A1309">
      <w:pPr>
        <w:spacing w:after="0" w:line="240" w:lineRule="auto"/>
        <w:ind w:firstLine="567"/>
        <w:jc w:val="both"/>
        <w:rPr>
          <w:sz w:val="24"/>
          <w:szCs w:val="24"/>
        </w:rPr>
      </w:pPr>
      <w:r w:rsidRPr="000A1309">
        <w:rPr>
          <w:sz w:val="24"/>
          <w:szCs w:val="24"/>
        </w:rPr>
        <w:t>2. Подизпълнител/и ще бъде/бъдат:............................................................,</w:t>
      </w:r>
    </w:p>
    <w:p w:rsidR="00E421DD" w:rsidRPr="000A1309" w:rsidRDefault="00E421DD" w:rsidP="000A1309">
      <w:pPr>
        <w:spacing w:after="0" w:line="240" w:lineRule="auto"/>
        <w:jc w:val="center"/>
        <w:rPr>
          <w:i/>
          <w:sz w:val="24"/>
          <w:szCs w:val="24"/>
        </w:rPr>
      </w:pPr>
      <w:r w:rsidRPr="000A1309">
        <w:rPr>
          <w:i/>
          <w:sz w:val="24"/>
          <w:szCs w:val="24"/>
        </w:rPr>
        <w:t>(изписват се наименованията на фирмите на подизпълнителите),</w:t>
      </w:r>
    </w:p>
    <w:p w:rsidR="00E421DD" w:rsidRPr="000A1309" w:rsidRDefault="00E421DD" w:rsidP="000A1309">
      <w:pPr>
        <w:spacing w:after="0" w:line="240" w:lineRule="auto"/>
        <w:jc w:val="both"/>
        <w:rPr>
          <w:i/>
          <w:sz w:val="24"/>
          <w:szCs w:val="24"/>
        </w:rPr>
      </w:pPr>
      <w:r w:rsidRPr="000A1309">
        <w:rPr>
          <w:sz w:val="24"/>
          <w:szCs w:val="24"/>
        </w:rPr>
        <w:t>които са запознати с предмета на поръчката и са дали съгласие за участие в процедурата;</w:t>
      </w:r>
    </w:p>
    <w:p w:rsidR="00E421DD" w:rsidRPr="000A1309" w:rsidRDefault="00E421DD" w:rsidP="000A1309">
      <w:pPr>
        <w:spacing w:after="0" w:line="240" w:lineRule="auto"/>
        <w:ind w:firstLine="567"/>
        <w:jc w:val="both"/>
        <w:rPr>
          <w:sz w:val="24"/>
          <w:szCs w:val="24"/>
        </w:rPr>
      </w:pPr>
      <w:r w:rsidRPr="000A1309">
        <w:rPr>
          <w:sz w:val="24"/>
          <w:szCs w:val="24"/>
        </w:rPr>
        <w:t>3. Видът на работите, които ще извършва подизпълнителя са следните: …….……………………………………………………………………………………………</w:t>
      </w:r>
    </w:p>
    <w:p w:rsidR="00E421DD" w:rsidRPr="000A1309" w:rsidRDefault="00E421DD" w:rsidP="000A1309">
      <w:pPr>
        <w:spacing w:after="0" w:line="240" w:lineRule="auto"/>
        <w:ind w:firstLine="567"/>
        <w:jc w:val="both"/>
        <w:rPr>
          <w:sz w:val="24"/>
          <w:szCs w:val="24"/>
        </w:rPr>
      </w:pPr>
      <w:r w:rsidRPr="000A1309">
        <w:rPr>
          <w:sz w:val="24"/>
          <w:szCs w:val="24"/>
        </w:rPr>
        <w:t>4. Делът на участие на подизпълнителите при изпълнение на поръчката ще бъде .........% от общата стойност на поръчката.</w:t>
      </w:r>
    </w:p>
    <w:p w:rsidR="00E421DD" w:rsidRPr="000A1309" w:rsidRDefault="00E421DD" w:rsidP="000A1309">
      <w:pPr>
        <w:spacing w:after="0" w:line="240" w:lineRule="auto"/>
        <w:jc w:val="both"/>
        <w:rPr>
          <w:sz w:val="24"/>
          <w:szCs w:val="24"/>
        </w:rPr>
      </w:pPr>
      <w:r w:rsidRPr="000A1309">
        <w:rPr>
          <w:sz w:val="24"/>
          <w:szCs w:val="24"/>
        </w:rPr>
        <w:tab/>
        <w:t>Известна ми е отговорността по чл. 313 от Наказателния кодекс за посочване на неверни данни.</w:t>
      </w:r>
    </w:p>
    <w:p w:rsidR="002C235C" w:rsidRDefault="002C235C" w:rsidP="000A1309">
      <w:pPr>
        <w:spacing w:after="0" w:line="240" w:lineRule="auto"/>
        <w:jc w:val="both"/>
        <w:rPr>
          <w:sz w:val="24"/>
          <w:szCs w:val="24"/>
        </w:rPr>
      </w:pPr>
    </w:p>
    <w:p w:rsidR="00E421DD" w:rsidRPr="000A1309" w:rsidRDefault="00E421DD" w:rsidP="000A1309">
      <w:pPr>
        <w:spacing w:after="0" w:line="240" w:lineRule="auto"/>
        <w:jc w:val="both"/>
        <w:rPr>
          <w:sz w:val="24"/>
          <w:szCs w:val="24"/>
        </w:rPr>
      </w:pPr>
      <w:r w:rsidRPr="000A1309">
        <w:rPr>
          <w:sz w:val="24"/>
          <w:szCs w:val="24"/>
        </w:rPr>
        <w:t xml:space="preserve">.....................................г.                 </w:t>
      </w:r>
      <w:r w:rsidRPr="000A1309">
        <w:rPr>
          <w:sz w:val="24"/>
          <w:szCs w:val="24"/>
        </w:rPr>
        <w:tab/>
      </w:r>
      <w:r w:rsidRPr="000A1309">
        <w:rPr>
          <w:sz w:val="24"/>
          <w:szCs w:val="24"/>
        </w:rPr>
        <w:tab/>
      </w:r>
      <w:r w:rsidRPr="000A1309">
        <w:rPr>
          <w:sz w:val="24"/>
          <w:szCs w:val="24"/>
        </w:rPr>
        <w:tab/>
        <w:t>Декларатор: ...........................</w:t>
      </w:r>
    </w:p>
    <w:p w:rsidR="00E421DD" w:rsidRPr="000A1309" w:rsidRDefault="00E421DD" w:rsidP="000A1309">
      <w:pPr>
        <w:tabs>
          <w:tab w:val="left" w:leader="dot" w:pos="1289"/>
          <w:tab w:val="left" w:pos="4342"/>
          <w:tab w:val="left" w:leader="dot" w:pos="8150"/>
        </w:tabs>
        <w:spacing w:after="0" w:line="240" w:lineRule="auto"/>
        <w:ind w:left="3573" w:firstLine="2799"/>
        <w:jc w:val="both"/>
        <w:rPr>
          <w:rFonts w:eastAsia="Verdana-Bold"/>
          <w:b/>
          <w:i/>
          <w:sz w:val="24"/>
          <w:szCs w:val="24"/>
        </w:rPr>
      </w:pPr>
      <w:r w:rsidRPr="000A1309">
        <w:rPr>
          <w:i/>
          <w:iCs/>
          <w:sz w:val="24"/>
          <w:szCs w:val="24"/>
        </w:rPr>
        <w:t xml:space="preserve">    (дата на подписване)    </w:t>
      </w:r>
    </w:p>
    <w:p w:rsidR="00D81078" w:rsidRPr="000A1309" w:rsidRDefault="00D81078" w:rsidP="000A1309">
      <w:pPr>
        <w:tabs>
          <w:tab w:val="left" w:leader="dot" w:pos="1289"/>
          <w:tab w:val="left" w:pos="4342"/>
          <w:tab w:val="left" w:leader="dot" w:pos="8150"/>
        </w:tabs>
        <w:spacing w:after="0" w:line="240" w:lineRule="auto"/>
        <w:ind w:left="3573" w:firstLine="2799"/>
        <w:jc w:val="right"/>
        <w:rPr>
          <w:rFonts w:eastAsia="Verdana-Bold"/>
          <w:b/>
          <w:i/>
          <w:sz w:val="24"/>
          <w:szCs w:val="24"/>
          <w:lang w:val="ru-RU"/>
        </w:rPr>
      </w:pPr>
    </w:p>
    <w:p w:rsidR="00E92A93" w:rsidRDefault="00E92A93">
      <w:pPr>
        <w:spacing w:after="0" w:line="240" w:lineRule="auto"/>
        <w:rPr>
          <w:rFonts w:eastAsia="Verdana-Bold"/>
          <w:b/>
          <w:i/>
          <w:sz w:val="24"/>
          <w:szCs w:val="24"/>
        </w:rPr>
      </w:pPr>
      <w:r>
        <w:rPr>
          <w:rFonts w:eastAsia="Verdana-Bold"/>
          <w:b/>
          <w:i/>
          <w:sz w:val="24"/>
          <w:szCs w:val="24"/>
        </w:rPr>
        <w:br w:type="page"/>
      </w:r>
    </w:p>
    <w:p w:rsidR="00E421DD" w:rsidRPr="000A1309" w:rsidRDefault="00E421DD" w:rsidP="000A1309">
      <w:pPr>
        <w:tabs>
          <w:tab w:val="left" w:leader="dot" w:pos="1289"/>
          <w:tab w:val="left" w:pos="4342"/>
          <w:tab w:val="left" w:leader="dot" w:pos="8150"/>
        </w:tabs>
        <w:spacing w:after="0" w:line="240" w:lineRule="auto"/>
        <w:ind w:left="3573" w:firstLine="2799"/>
        <w:jc w:val="right"/>
        <w:rPr>
          <w:b/>
          <w:bCs/>
          <w:sz w:val="24"/>
          <w:szCs w:val="24"/>
        </w:rPr>
      </w:pPr>
      <w:r w:rsidRPr="000A1309">
        <w:rPr>
          <w:rFonts w:eastAsia="Verdana-Bold"/>
          <w:b/>
          <w:i/>
          <w:sz w:val="24"/>
          <w:szCs w:val="24"/>
        </w:rPr>
        <w:lastRenderedPageBreak/>
        <w:t>О</w:t>
      </w:r>
      <w:r w:rsidRPr="000A1309">
        <w:rPr>
          <w:b/>
          <w:bCs/>
          <w:i/>
          <w:color w:val="000000"/>
          <w:spacing w:val="3"/>
          <w:sz w:val="24"/>
          <w:szCs w:val="24"/>
        </w:rPr>
        <w:t>БРАЗЕЦ №</w:t>
      </w:r>
      <w:r w:rsidR="005E405F" w:rsidRPr="000A1309">
        <w:rPr>
          <w:b/>
          <w:bCs/>
          <w:i/>
          <w:color w:val="000000"/>
          <w:spacing w:val="3"/>
          <w:sz w:val="24"/>
          <w:szCs w:val="24"/>
        </w:rPr>
        <w:t xml:space="preserve"> </w:t>
      </w:r>
      <w:r w:rsidR="003968B4">
        <w:rPr>
          <w:b/>
          <w:bCs/>
          <w:i/>
          <w:color w:val="000000"/>
          <w:spacing w:val="3"/>
          <w:sz w:val="24"/>
          <w:szCs w:val="24"/>
        </w:rPr>
        <w:t>7</w:t>
      </w:r>
    </w:p>
    <w:p w:rsidR="00BD64A1" w:rsidRDefault="00BD64A1" w:rsidP="000A1309">
      <w:pPr>
        <w:autoSpaceDE w:val="0"/>
        <w:autoSpaceDN w:val="0"/>
        <w:adjustRightInd w:val="0"/>
        <w:spacing w:after="0" w:line="240" w:lineRule="auto"/>
        <w:ind w:firstLine="288"/>
        <w:jc w:val="center"/>
        <w:rPr>
          <w:rFonts w:eastAsia="Verdana-Bold"/>
          <w:b/>
          <w:bCs/>
          <w:sz w:val="24"/>
          <w:szCs w:val="24"/>
        </w:rPr>
      </w:pPr>
    </w:p>
    <w:p w:rsidR="00E421DD" w:rsidRPr="000A1309" w:rsidRDefault="00E421DD" w:rsidP="000A1309">
      <w:pPr>
        <w:autoSpaceDE w:val="0"/>
        <w:autoSpaceDN w:val="0"/>
        <w:adjustRightInd w:val="0"/>
        <w:spacing w:after="0" w:line="240" w:lineRule="auto"/>
        <w:ind w:firstLine="288"/>
        <w:jc w:val="center"/>
        <w:rPr>
          <w:rFonts w:eastAsia="Verdana-Bold"/>
          <w:b/>
          <w:bCs/>
          <w:sz w:val="24"/>
          <w:szCs w:val="24"/>
        </w:rPr>
      </w:pPr>
      <w:r w:rsidRPr="000A1309">
        <w:rPr>
          <w:rFonts w:eastAsia="Verdana-Bold"/>
          <w:b/>
          <w:bCs/>
          <w:sz w:val="24"/>
          <w:szCs w:val="24"/>
        </w:rPr>
        <w:t>Д Е К Л А Р А Ц И Я</w:t>
      </w:r>
    </w:p>
    <w:p w:rsidR="00E421DD" w:rsidRDefault="00E421DD" w:rsidP="000A1309">
      <w:pPr>
        <w:autoSpaceDE w:val="0"/>
        <w:autoSpaceDN w:val="0"/>
        <w:adjustRightInd w:val="0"/>
        <w:spacing w:after="0" w:line="240" w:lineRule="auto"/>
        <w:ind w:firstLine="288"/>
        <w:jc w:val="center"/>
        <w:rPr>
          <w:rFonts w:eastAsia="Verdana-Bold"/>
          <w:b/>
          <w:bCs/>
          <w:sz w:val="24"/>
          <w:szCs w:val="24"/>
        </w:rPr>
      </w:pPr>
      <w:r w:rsidRPr="000A1309">
        <w:rPr>
          <w:rFonts w:eastAsia="Verdana-Bold"/>
          <w:b/>
          <w:bCs/>
          <w:sz w:val="24"/>
          <w:szCs w:val="24"/>
        </w:rPr>
        <w:t>за съгласие за участие като подизпълнител</w:t>
      </w:r>
    </w:p>
    <w:p w:rsidR="00BD64A1" w:rsidRPr="000A1309" w:rsidRDefault="00BD64A1" w:rsidP="000A1309">
      <w:pPr>
        <w:autoSpaceDE w:val="0"/>
        <w:autoSpaceDN w:val="0"/>
        <w:adjustRightInd w:val="0"/>
        <w:spacing w:after="0" w:line="240" w:lineRule="auto"/>
        <w:ind w:firstLine="288"/>
        <w:jc w:val="center"/>
        <w:rPr>
          <w:rFonts w:eastAsia="Verdana-Bold"/>
          <w:b/>
          <w:bCs/>
          <w:sz w:val="24"/>
          <w:szCs w:val="24"/>
        </w:rPr>
      </w:pPr>
    </w:p>
    <w:p w:rsidR="00E421DD" w:rsidRPr="000A1309" w:rsidRDefault="00E421DD" w:rsidP="000A1309">
      <w:pPr>
        <w:spacing w:after="0" w:line="240" w:lineRule="auto"/>
        <w:ind w:right="50"/>
        <w:jc w:val="both"/>
        <w:rPr>
          <w:sz w:val="24"/>
          <w:szCs w:val="24"/>
        </w:rPr>
      </w:pPr>
      <w:r w:rsidRPr="000A1309">
        <w:rPr>
          <w:color w:val="000000"/>
          <w:spacing w:val="2"/>
          <w:w w:val="111"/>
          <w:sz w:val="24"/>
          <w:szCs w:val="24"/>
        </w:rPr>
        <w:t>Подписаният: ………………………………</w:t>
      </w:r>
      <w:r w:rsidRPr="000A1309">
        <w:rPr>
          <w:color w:val="000000"/>
          <w:sz w:val="24"/>
          <w:szCs w:val="24"/>
        </w:rPr>
        <w:t>………………………………...................</w:t>
      </w:r>
    </w:p>
    <w:p w:rsidR="00E421DD" w:rsidRPr="000A1309" w:rsidRDefault="00E421DD" w:rsidP="000A1309">
      <w:pPr>
        <w:spacing w:after="0" w:line="240" w:lineRule="auto"/>
        <w:ind w:right="7" w:firstLine="708"/>
        <w:jc w:val="center"/>
        <w:rPr>
          <w:i/>
          <w:color w:val="000000"/>
          <w:spacing w:val="4"/>
          <w:sz w:val="24"/>
          <w:szCs w:val="24"/>
        </w:rPr>
      </w:pPr>
      <w:r w:rsidRPr="000A1309">
        <w:rPr>
          <w:i/>
          <w:color w:val="000000"/>
          <w:spacing w:val="4"/>
          <w:sz w:val="24"/>
          <w:szCs w:val="24"/>
        </w:rPr>
        <w:t>(три имена)</w:t>
      </w:r>
    </w:p>
    <w:p w:rsidR="00E421DD" w:rsidRPr="000A1309" w:rsidRDefault="00E421DD" w:rsidP="000A1309">
      <w:pPr>
        <w:spacing w:after="0" w:line="240" w:lineRule="auto"/>
        <w:ind w:right="7"/>
        <w:jc w:val="both"/>
        <w:rPr>
          <w:color w:val="000000"/>
          <w:spacing w:val="5"/>
          <w:sz w:val="24"/>
          <w:szCs w:val="24"/>
        </w:rPr>
      </w:pPr>
      <w:r w:rsidRPr="000A1309">
        <w:rPr>
          <w:color w:val="000000"/>
          <w:spacing w:val="5"/>
          <w:sz w:val="24"/>
          <w:szCs w:val="24"/>
        </w:rPr>
        <w:t>Данни по документ за самоличност ..............................................................................</w:t>
      </w:r>
    </w:p>
    <w:p w:rsidR="00E421DD" w:rsidRPr="000A1309" w:rsidRDefault="00E421DD" w:rsidP="000A1309">
      <w:pPr>
        <w:spacing w:after="0" w:line="240" w:lineRule="auto"/>
        <w:ind w:right="7"/>
        <w:jc w:val="both"/>
        <w:rPr>
          <w:color w:val="000000"/>
          <w:spacing w:val="4"/>
          <w:sz w:val="24"/>
          <w:szCs w:val="24"/>
        </w:rPr>
      </w:pPr>
      <w:r w:rsidRPr="000A1309">
        <w:rPr>
          <w:color w:val="000000"/>
          <w:spacing w:val="4"/>
          <w:sz w:val="24"/>
          <w:szCs w:val="24"/>
        </w:rPr>
        <w:t>...........................................................................................................................................</w:t>
      </w:r>
    </w:p>
    <w:p w:rsidR="00E421DD" w:rsidRPr="000A1309" w:rsidRDefault="00E421DD" w:rsidP="000A1309">
      <w:pPr>
        <w:autoSpaceDE w:val="0"/>
        <w:autoSpaceDN w:val="0"/>
        <w:adjustRightInd w:val="0"/>
        <w:spacing w:after="0" w:line="240" w:lineRule="auto"/>
        <w:ind w:firstLine="708"/>
        <w:jc w:val="center"/>
        <w:rPr>
          <w:i/>
          <w:sz w:val="24"/>
          <w:szCs w:val="24"/>
        </w:rPr>
      </w:pPr>
      <w:r w:rsidRPr="000A1309">
        <w:rPr>
          <w:i/>
          <w:sz w:val="24"/>
          <w:szCs w:val="24"/>
        </w:rPr>
        <w:t>(номер на лична карта, дата, орган и място на издаването)</w:t>
      </w:r>
    </w:p>
    <w:p w:rsidR="00E421DD" w:rsidRPr="000A1309" w:rsidRDefault="00E421DD" w:rsidP="000A1309">
      <w:pPr>
        <w:tabs>
          <w:tab w:val="left" w:leader="dot" w:pos="6588"/>
        </w:tabs>
        <w:spacing w:after="0" w:line="240" w:lineRule="auto"/>
        <w:jc w:val="both"/>
        <w:rPr>
          <w:sz w:val="24"/>
          <w:szCs w:val="24"/>
        </w:rPr>
      </w:pPr>
      <w:r w:rsidRPr="000A1309">
        <w:rPr>
          <w:color w:val="000000"/>
          <w:spacing w:val="5"/>
          <w:w w:val="111"/>
          <w:sz w:val="24"/>
          <w:szCs w:val="24"/>
        </w:rPr>
        <w:t xml:space="preserve">в качеството си на </w:t>
      </w:r>
      <w:r w:rsidRPr="000A1309">
        <w:rPr>
          <w:color w:val="000000"/>
          <w:sz w:val="24"/>
          <w:szCs w:val="24"/>
        </w:rPr>
        <w:t>…………………………………………………………………………</w:t>
      </w:r>
    </w:p>
    <w:p w:rsidR="00E421DD" w:rsidRPr="000A1309" w:rsidRDefault="00E421DD" w:rsidP="000A1309">
      <w:pPr>
        <w:spacing w:after="0" w:line="240" w:lineRule="auto"/>
        <w:ind w:firstLine="708"/>
        <w:jc w:val="center"/>
        <w:rPr>
          <w:i/>
          <w:sz w:val="24"/>
          <w:szCs w:val="24"/>
        </w:rPr>
      </w:pPr>
      <w:r w:rsidRPr="000A1309">
        <w:rPr>
          <w:i/>
          <w:color w:val="000000"/>
          <w:spacing w:val="3"/>
          <w:sz w:val="24"/>
          <w:szCs w:val="24"/>
        </w:rPr>
        <w:t>(длъжност)</w:t>
      </w:r>
    </w:p>
    <w:p w:rsidR="00E421DD" w:rsidRPr="000A1309" w:rsidRDefault="00E421DD" w:rsidP="000A1309">
      <w:pPr>
        <w:spacing w:after="0" w:line="240" w:lineRule="auto"/>
        <w:rPr>
          <w:sz w:val="24"/>
          <w:szCs w:val="24"/>
        </w:rPr>
      </w:pPr>
      <w:r w:rsidRPr="000A1309">
        <w:rPr>
          <w:sz w:val="24"/>
          <w:szCs w:val="24"/>
        </w:rPr>
        <w:t>на …………………………………………..………………………………………………… -</w:t>
      </w:r>
    </w:p>
    <w:p w:rsidR="00E421DD" w:rsidRPr="000A1309" w:rsidRDefault="00E421DD" w:rsidP="000A1309">
      <w:pPr>
        <w:spacing w:after="0" w:line="240" w:lineRule="auto"/>
        <w:jc w:val="center"/>
        <w:rPr>
          <w:i/>
          <w:sz w:val="24"/>
          <w:szCs w:val="24"/>
        </w:rPr>
      </w:pPr>
      <w:r w:rsidRPr="000A1309">
        <w:rPr>
          <w:i/>
          <w:sz w:val="24"/>
          <w:szCs w:val="24"/>
        </w:rPr>
        <w:t>(наименование на участника)</w:t>
      </w:r>
    </w:p>
    <w:p w:rsidR="00E421DD" w:rsidRPr="000A1309" w:rsidRDefault="00E421DD" w:rsidP="000A1309">
      <w:pPr>
        <w:spacing w:after="0" w:line="240" w:lineRule="auto"/>
        <w:jc w:val="both"/>
        <w:rPr>
          <w:b/>
          <w:bCs/>
          <w:sz w:val="24"/>
          <w:szCs w:val="24"/>
        </w:rPr>
      </w:pPr>
      <w:r w:rsidRPr="000A1309">
        <w:rPr>
          <w:sz w:val="24"/>
          <w:szCs w:val="24"/>
        </w:rPr>
        <w:t xml:space="preserve">участник </w:t>
      </w:r>
      <w:r w:rsidRPr="000A1309">
        <w:rPr>
          <w:color w:val="000000"/>
          <w:sz w:val="24"/>
          <w:szCs w:val="24"/>
        </w:rPr>
        <w:t xml:space="preserve">в процедура за възлагане на обществена поръчка с </w:t>
      </w:r>
      <w:r w:rsidR="003F7A51" w:rsidRPr="000A1309">
        <w:rPr>
          <w:color w:val="000000"/>
          <w:sz w:val="24"/>
          <w:szCs w:val="24"/>
        </w:rPr>
        <w:t xml:space="preserve">предмет: </w:t>
      </w:r>
      <w:r w:rsidR="003F7A51" w:rsidRPr="00BD64A1">
        <w:rPr>
          <w:sz w:val="24"/>
          <w:szCs w:val="24"/>
        </w:rPr>
        <w:t>„</w:t>
      </w:r>
      <w:r w:rsidR="003F7A51" w:rsidRPr="000A1309">
        <w:rPr>
          <w:sz w:val="24"/>
          <w:szCs w:val="24"/>
          <w:lang w:eastAsia="bg-BG"/>
        </w:rPr>
        <w:t>Организиране и провеждане на обучения на персонал на новоразкрити услуги по проект BG051РО001-5.2.10-0001-С0001 „ПОСОКА:семейство</w:t>
      </w:r>
      <w:r w:rsidR="00BD64A1">
        <w:rPr>
          <w:sz w:val="24"/>
          <w:szCs w:val="24"/>
          <w:lang w:eastAsia="bg-BG"/>
        </w:rPr>
        <w:t>”</w:t>
      </w:r>
      <w:r w:rsidR="003F7A51" w:rsidRPr="000A1309">
        <w:rPr>
          <w:sz w:val="24"/>
          <w:szCs w:val="24"/>
          <w:lang w:eastAsia="bg-BG"/>
        </w:rPr>
        <w:t>, финансиран по Оперативна програма Развитие на човешките ресурси 2007-2013</w:t>
      </w:r>
      <w:r w:rsidR="003F7A51" w:rsidRPr="00BD64A1">
        <w:rPr>
          <w:sz w:val="24"/>
          <w:szCs w:val="24"/>
        </w:rPr>
        <w:t>”</w:t>
      </w:r>
      <w:r w:rsidRPr="00BD64A1">
        <w:rPr>
          <w:sz w:val="24"/>
          <w:szCs w:val="24"/>
        </w:rPr>
        <w:t>,</w:t>
      </w:r>
      <w:r w:rsidRPr="000A1309">
        <w:rPr>
          <w:b/>
          <w:i/>
          <w:sz w:val="24"/>
          <w:szCs w:val="24"/>
        </w:rPr>
        <w:t xml:space="preserve"> </w:t>
      </w:r>
    </w:p>
    <w:p w:rsidR="00E421DD" w:rsidRPr="000A1309" w:rsidRDefault="00E421DD" w:rsidP="000A1309">
      <w:pPr>
        <w:autoSpaceDE w:val="0"/>
        <w:autoSpaceDN w:val="0"/>
        <w:adjustRightInd w:val="0"/>
        <w:spacing w:after="0" w:line="240" w:lineRule="auto"/>
        <w:ind w:firstLine="288"/>
        <w:jc w:val="center"/>
        <w:rPr>
          <w:rFonts w:eastAsia="Verdana-Bold"/>
          <w:sz w:val="24"/>
          <w:szCs w:val="24"/>
        </w:rPr>
      </w:pPr>
      <w:r w:rsidRPr="000A1309">
        <w:rPr>
          <w:rFonts w:eastAsia="Verdana-Bold"/>
          <w:b/>
          <w:bCs/>
          <w:sz w:val="24"/>
          <w:szCs w:val="24"/>
        </w:rPr>
        <w:t>Д Е К Л А Р И Р А М:</w:t>
      </w:r>
    </w:p>
    <w:p w:rsidR="00E421DD" w:rsidRPr="000A1309" w:rsidRDefault="00E421DD" w:rsidP="00BD64A1">
      <w:pPr>
        <w:autoSpaceDE w:val="0"/>
        <w:autoSpaceDN w:val="0"/>
        <w:adjustRightInd w:val="0"/>
        <w:spacing w:after="0" w:line="240" w:lineRule="auto"/>
        <w:ind w:firstLine="709"/>
        <w:jc w:val="both"/>
        <w:rPr>
          <w:rFonts w:eastAsia="Verdana-Bold"/>
          <w:sz w:val="24"/>
          <w:szCs w:val="24"/>
        </w:rPr>
      </w:pPr>
      <w:r w:rsidRPr="00BD64A1">
        <w:rPr>
          <w:rFonts w:eastAsia="Verdana-Bold"/>
          <w:b/>
          <w:sz w:val="24"/>
          <w:szCs w:val="24"/>
        </w:rPr>
        <w:t>1.</w:t>
      </w:r>
      <w:r w:rsidRPr="000A1309">
        <w:rPr>
          <w:rFonts w:eastAsia="Verdana-Bold"/>
          <w:sz w:val="24"/>
          <w:szCs w:val="24"/>
        </w:rPr>
        <w:t xml:space="preserve"> От името на представляваното от мен дружество: ……………………………………………………</w:t>
      </w:r>
    </w:p>
    <w:p w:rsidR="00E421DD" w:rsidRPr="000A1309" w:rsidRDefault="00E421DD" w:rsidP="000A1309">
      <w:pPr>
        <w:autoSpaceDE w:val="0"/>
        <w:autoSpaceDN w:val="0"/>
        <w:adjustRightInd w:val="0"/>
        <w:spacing w:after="0" w:line="240" w:lineRule="auto"/>
        <w:ind w:firstLine="288"/>
        <w:jc w:val="center"/>
        <w:rPr>
          <w:rFonts w:eastAsia="Verdana-Bold"/>
          <w:i/>
          <w:iCs/>
          <w:sz w:val="24"/>
          <w:szCs w:val="24"/>
        </w:rPr>
      </w:pPr>
      <w:r w:rsidRPr="000A1309">
        <w:rPr>
          <w:rFonts w:eastAsia="Verdana-Italic"/>
          <w:i/>
          <w:iCs/>
          <w:sz w:val="24"/>
          <w:szCs w:val="24"/>
        </w:rPr>
        <w:t>(посочете юридическото лице, което представлявате)</w:t>
      </w:r>
    </w:p>
    <w:p w:rsidR="00E421DD" w:rsidRPr="000A1309" w:rsidRDefault="00E421DD" w:rsidP="000A1309">
      <w:pPr>
        <w:autoSpaceDE w:val="0"/>
        <w:autoSpaceDN w:val="0"/>
        <w:adjustRightInd w:val="0"/>
        <w:spacing w:after="0" w:line="240" w:lineRule="auto"/>
        <w:jc w:val="both"/>
        <w:rPr>
          <w:rFonts w:eastAsia="Verdana-Bold"/>
          <w:sz w:val="24"/>
          <w:szCs w:val="24"/>
        </w:rPr>
      </w:pPr>
      <w:r w:rsidRPr="000A1309">
        <w:rPr>
          <w:rFonts w:eastAsia="Verdana-Bold"/>
          <w:sz w:val="24"/>
          <w:szCs w:val="24"/>
        </w:rPr>
        <w:t>изразявам съгласието да участваме като подизпълнител на .................................................</w:t>
      </w:r>
    </w:p>
    <w:p w:rsidR="00E421DD" w:rsidRPr="000A1309" w:rsidRDefault="00E421DD" w:rsidP="000A1309">
      <w:pPr>
        <w:autoSpaceDE w:val="0"/>
        <w:autoSpaceDN w:val="0"/>
        <w:adjustRightInd w:val="0"/>
        <w:spacing w:after="0" w:line="240" w:lineRule="auto"/>
        <w:ind w:firstLine="288"/>
        <w:jc w:val="center"/>
        <w:rPr>
          <w:rFonts w:eastAsia="Verdana-Italic"/>
          <w:i/>
          <w:iCs/>
          <w:sz w:val="24"/>
          <w:szCs w:val="24"/>
        </w:rPr>
      </w:pPr>
      <w:r w:rsidRPr="000A1309">
        <w:rPr>
          <w:rFonts w:eastAsia="Verdana-Italic"/>
          <w:i/>
          <w:iCs/>
          <w:sz w:val="24"/>
          <w:szCs w:val="24"/>
        </w:rPr>
        <w:t>(посочете участника, на който сте подизпълнител)</w:t>
      </w:r>
    </w:p>
    <w:p w:rsidR="00E421DD" w:rsidRPr="000A1309" w:rsidRDefault="00E421DD" w:rsidP="000A1309">
      <w:pPr>
        <w:autoSpaceDE w:val="0"/>
        <w:autoSpaceDN w:val="0"/>
        <w:adjustRightInd w:val="0"/>
        <w:spacing w:after="0" w:line="240" w:lineRule="auto"/>
        <w:jc w:val="both"/>
        <w:rPr>
          <w:rFonts w:eastAsia="Verdana-Bold"/>
          <w:sz w:val="24"/>
          <w:szCs w:val="24"/>
        </w:rPr>
      </w:pPr>
      <w:r w:rsidRPr="000A1309">
        <w:rPr>
          <w:rFonts w:eastAsia="Verdana-Bold"/>
          <w:sz w:val="24"/>
          <w:szCs w:val="24"/>
        </w:rPr>
        <w:t>при изпълнение на горепосочената поръчка.</w:t>
      </w:r>
    </w:p>
    <w:p w:rsidR="00E421DD" w:rsidRPr="000A1309" w:rsidRDefault="00E421DD" w:rsidP="000A1309">
      <w:pPr>
        <w:autoSpaceDE w:val="0"/>
        <w:autoSpaceDN w:val="0"/>
        <w:adjustRightInd w:val="0"/>
        <w:spacing w:after="0" w:line="240" w:lineRule="auto"/>
        <w:ind w:firstLine="708"/>
        <w:jc w:val="both"/>
        <w:rPr>
          <w:rFonts w:eastAsia="Verdana-Bold"/>
          <w:sz w:val="24"/>
          <w:szCs w:val="24"/>
        </w:rPr>
      </w:pPr>
      <w:r w:rsidRPr="000A1309">
        <w:rPr>
          <w:rFonts w:eastAsia="Verdana-Bold"/>
          <w:b/>
          <w:sz w:val="24"/>
          <w:szCs w:val="24"/>
        </w:rPr>
        <w:t>2.</w:t>
      </w:r>
      <w:r w:rsidRPr="000A1309">
        <w:rPr>
          <w:rFonts w:eastAsia="Verdana-Bold"/>
          <w:sz w:val="24"/>
          <w:szCs w:val="24"/>
        </w:rPr>
        <w:t xml:space="preserve"> Дейностите, които ще изпълняваме като подизпълнител са:</w:t>
      </w:r>
    </w:p>
    <w:p w:rsidR="00E421DD" w:rsidRPr="000A1309" w:rsidRDefault="00E421DD" w:rsidP="000A1309">
      <w:pPr>
        <w:autoSpaceDE w:val="0"/>
        <w:autoSpaceDN w:val="0"/>
        <w:adjustRightInd w:val="0"/>
        <w:spacing w:after="0" w:line="240" w:lineRule="auto"/>
        <w:jc w:val="both"/>
        <w:rPr>
          <w:rFonts w:eastAsia="Verdana-Bold"/>
          <w:sz w:val="24"/>
          <w:szCs w:val="24"/>
        </w:rPr>
      </w:pPr>
      <w:r w:rsidRPr="000A1309">
        <w:rPr>
          <w:rFonts w:eastAsia="Verdana-Bold"/>
          <w:sz w:val="24"/>
          <w:szCs w:val="24"/>
        </w:rPr>
        <w:t>.......................................................................................................................................................</w:t>
      </w:r>
    </w:p>
    <w:p w:rsidR="00E421DD" w:rsidRPr="000A1309" w:rsidRDefault="00E421DD" w:rsidP="000A1309">
      <w:pPr>
        <w:autoSpaceDE w:val="0"/>
        <w:autoSpaceDN w:val="0"/>
        <w:adjustRightInd w:val="0"/>
        <w:spacing w:after="0" w:line="240" w:lineRule="auto"/>
        <w:ind w:firstLine="289"/>
        <w:jc w:val="both"/>
        <w:rPr>
          <w:rFonts w:eastAsia="Verdana-Italic"/>
          <w:i/>
          <w:iCs/>
          <w:sz w:val="24"/>
          <w:szCs w:val="24"/>
        </w:rPr>
      </w:pPr>
      <w:r w:rsidRPr="000A1309">
        <w:rPr>
          <w:rFonts w:eastAsia="Verdana-Italic"/>
          <w:i/>
          <w:iCs/>
          <w:sz w:val="24"/>
          <w:szCs w:val="24"/>
        </w:rPr>
        <w:t>(избройте конкретните части от обекта на обществената поръчка, които ще бъдат изпълнени от Вас като подизпълнител)</w:t>
      </w:r>
    </w:p>
    <w:p w:rsidR="00E421DD" w:rsidRPr="000A1309" w:rsidRDefault="00E421DD" w:rsidP="000A1309">
      <w:pPr>
        <w:autoSpaceDE w:val="0"/>
        <w:autoSpaceDN w:val="0"/>
        <w:adjustRightInd w:val="0"/>
        <w:spacing w:after="0" w:line="240" w:lineRule="auto"/>
        <w:ind w:firstLine="288"/>
        <w:jc w:val="both"/>
        <w:rPr>
          <w:rFonts w:eastAsia="Verdana-Bold"/>
          <w:sz w:val="24"/>
          <w:szCs w:val="24"/>
        </w:rPr>
      </w:pPr>
      <w:r w:rsidRPr="000A1309">
        <w:rPr>
          <w:rFonts w:eastAsia="Verdana-Bold"/>
          <w:sz w:val="24"/>
          <w:szCs w:val="24"/>
        </w:rPr>
        <w:tab/>
      </w:r>
      <w:r w:rsidRPr="000A1309">
        <w:rPr>
          <w:rFonts w:eastAsia="Verdana-Bold"/>
          <w:b/>
          <w:sz w:val="24"/>
          <w:szCs w:val="24"/>
        </w:rPr>
        <w:t>3.</w:t>
      </w:r>
      <w:r w:rsidRPr="000A1309">
        <w:rPr>
          <w:rFonts w:eastAsia="Verdana-Bold"/>
          <w:sz w:val="24"/>
          <w:szCs w:val="24"/>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E421DD" w:rsidRPr="000A1309" w:rsidRDefault="00E421DD" w:rsidP="00BD64A1">
      <w:pPr>
        <w:autoSpaceDE w:val="0"/>
        <w:autoSpaceDN w:val="0"/>
        <w:adjustRightInd w:val="0"/>
        <w:spacing w:after="0" w:line="240" w:lineRule="auto"/>
        <w:ind w:firstLine="709"/>
        <w:jc w:val="both"/>
        <w:rPr>
          <w:rFonts w:eastAsia="Verdana-Bold"/>
          <w:sz w:val="24"/>
          <w:szCs w:val="24"/>
        </w:rPr>
      </w:pPr>
      <w:r w:rsidRPr="00BD64A1">
        <w:rPr>
          <w:rFonts w:eastAsia="Verdana-Bold"/>
          <w:b/>
          <w:sz w:val="24"/>
          <w:szCs w:val="24"/>
        </w:rPr>
        <w:t>4.</w:t>
      </w:r>
      <w:r w:rsidRPr="000A1309">
        <w:rPr>
          <w:rFonts w:eastAsia="Verdana-Bold"/>
          <w:sz w:val="24"/>
          <w:szCs w:val="24"/>
        </w:rPr>
        <w:t xml:space="preserve"> Във връзка с изискванията на процедурата, приложено представяме следните документи:</w:t>
      </w:r>
    </w:p>
    <w:p w:rsidR="00E421DD" w:rsidRPr="000A1309" w:rsidRDefault="00E421DD" w:rsidP="00BD64A1">
      <w:pPr>
        <w:autoSpaceDE w:val="0"/>
        <w:autoSpaceDN w:val="0"/>
        <w:adjustRightInd w:val="0"/>
        <w:spacing w:after="0" w:line="240" w:lineRule="auto"/>
        <w:ind w:firstLine="709"/>
        <w:jc w:val="both"/>
        <w:rPr>
          <w:rFonts w:eastAsia="Verdana-Bold"/>
          <w:sz w:val="24"/>
          <w:szCs w:val="24"/>
        </w:rPr>
      </w:pPr>
      <w:r w:rsidRPr="000A1309">
        <w:rPr>
          <w:rFonts w:eastAsia="Verdana-Bold"/>
          <w:sz w:val="24"/>
          <w:szCs w:val="24"/>
        </w:rPr>
        <w:t>4.1. Документ за регистрация или Единен идентификационен код съгласно чл. 23 от Закона за търговския регистър и Удостоверение за актуално състояние /регистрация № ……...............от ……………..................г. или еквивалентен документ съгласно националното законодателство на чуждестранните лица.</w:t>
      </w:r>
    </w:p>
    <w:p w:rsidR="00E421DD" w:rsidRPr="000A1309" w:rsidRDefault="00E421DD" w:rsidP="00BD64A1">
      <w:pPr>
        <w:autoSpaceDE w:val="0"/>
        <w:autoSpaceDN w:val="0"/>
        <w:adjustRightInd w:val="0"/>
        <w:spacing w:after="0" w:line="240" w:lineRule="auto"/>
        <w:ind w:firstLine="709"/>
        <w:jc w:val="both"/>
        <w:rPr>
          <w:rFonts w:eastAsia="Verdana-Italic"/>
          <w:i/>
          <w:sz w:val="24"/>
          <w:szCs w:val="24"/>
          <w:lang w:val="ru-RU"/>
        </w:rPr>
      </w:pPr>
      <w:r w:rsidRPr="000A1309">
        <w:rPr>
          <w:rFonts w:eastAsia="Verdana-Bold"/>
          <w:i/>
          <w:sz w:val="24"/>
          <w:szCs w:val="24"/>
        </w:rPr>
        <w:lastRenderedPageBreak/>
        <w:t xml:space="preserve">*** Удостоверение за актуално състояние </w:t>
      </w:r>
      <w:r w:rsidRPr="000A1309">
        <w:rPr>
          <w:rFonts w:eastAsia="Verdana-Italic"/>
          <w:i/>
          <w:sz w:val="24"/>
          <w:szCs w:val="24"/>
        </w:rPr>
        <w:t>не се изисква, ако участникът е регистриран или пререгистриран след 01.01.2008 г. по реда на Закона за търговския регистър. В този случай е достатъчно да се посочи ЕИК на дружеството.</w:t>
      </w:r>
    </w:p>
    <w:p w:rsidR="00E421DD" w:rsidRPr="000A1309" w:rsidRDefault="00E421DD" w:rsidP="00BD64A1">
      <w:pPr>
        <w:autoSpaceDE w:val="0"/>
        <w:autoSpaceDN w:val="0"/>
        <w:adjustRightInd w:val="0"/>
        <w:spacing w:after="0" w:line="240" w:lineRule="auto"/>
        <w:ind w:firstLine="709"/>
        <w:jc w:val="both"/>
        <w:rPr>
          <w:rFonts w:eastAsia="Verdana-Bold"/>
          <w:sz w:val="24"/>
          <w:szCs w:val="24"/>
          <w:lang w:val="ru-RU"/>
        </w:rPr>
      </w:pPr>
      <w:r w:rsidRPr="000A1309">
        <w:rPr>
          <w:rFonts w:eastAsia="Verdana-Bold"/>
          <w:sz w:val="24"/>
          <w:szCs w:val="24"/>
        </w:rPr>
        <w:t>4.</w:t>
      </w:r>
      <w:r w:rsidRPr="000A1309">
        <w:rPr>
          <w:rFonts w:eastAsia="Verdana-Bold"/>
          <w:sz w:val="24"/>
          <w:szCs w:val="24"/>
          <w:lang w:val="ru-RU"/>
        </w:rPr>
        <w:t>2</w:t>
      </w:r>
      <w:r w:rsidRPr="000A1309">
        <w:rPr>
          <w:rFonts w:eastAsia="Verdana-Bold"/>
          <w:sz w:val="24"/>
          <w:szCs w:val="24"/>
        </w:rPr>
        <w:t>. Доказателства за икономическото и финансовото състояние, съобразно вида и дела на нашето участие:………………………………………………………………….…</w:t>
      </w:r>
    </w:p>
    <w:p w:rsidR="00E421DD" w:rsidRPr="000A1309" w:rsidRDefault="00E421DD" w:rsidP="00BD64A1">
      <w:pPr>
        <w:autoSpaceDE w:val="0"/>
        <w:autoSpaceDN w:val="0"/>
        <w:adjustRightInd w:val="0"/>
        <w:spacing w:after="0" w:line="240" w:lineRule="auto"/>
        <w:ind w:firstLine="709"/>
        <w:jc w:val="both"/>
        <w:rPr>
          <w:rFonts w:eastAsia="Verdana-Bold"/>
          <w:sz w:val="24"/>
          <w:szCs w:val="24"/>
          <w:lang w:val="ru-RU"/>
        </w:rPr>
      </w:pPr>
      <w:r w:rsidRPr="000A1309">
        <w:rPr>
          <w:rFonts w:eastAsia="Verdana-Bold"/>
          <w:sz w:val="24"/>
          <w:szCs w:val="24"/>
        </w:rPr>
        <w:t>4.</w:t>
      </w:r>
      <w:r w:rsidRPr="000A1309">
        <w:rPr>
          <w:rFonts w:eastAsia="Verdana-Bold"/>
          <w:sz w:val="24"/>
          <w:szCs w:val="24"/>
          <w:lang w:val="ru-RU"/>
        </w:rPr>
        <w:t>3</w:t>
      </w:r>
      <w:r w:rsidRPr="000A1309">
        <w:rPr>
          <w:rFonts w:eastAsia="Verdana-Bold"/>
          <w:sz w:val="24"/>
          <w:szCs w:val="24"/>
        </w:rPr>
        <w:t>. Доказателства за техническите възможности и квалификация, съобразно вида и дела на нашето участие:………………………………………………………………</w:t>
      </w:r>
    </w:p>
    <w:p w:rsidR="00E421DD" w:rsidRPr="000A1309" w:rsidRDefault="00E421DD" w:rsidP="00BD64A1">
      <w:pPr>
        <w:autoSpaceDE w:val="0"/>
        <w:autoSpaceDN w:val="0"/>
        <w:adjustRightInd w:val="0"/>
        <w:spacing w:after="0" w:line="240" w:lineRule="auto"/>
        <w:ind w:firstLine="709"/>
        <w:jc w:val="both"/>
        <w:rPr>
          <w:rFonts w:eastAsia="Verdana-Bold"/>
          <w:sz w:val="24"/>
          <w:szCs w:val="24"/>
        </w:rPr>
      </w:pPr>
      <w:r w:rsidRPr="000A1309">
        <w:rPr>
          <w:rFonts w:eastAsia="Verdana-Bold"/>
          <w:sz w:val="24"/>
          <w:szCs w:val="24"/>
        </w:rPr>
        <w:t>4.</w:t>
      </w:r>
      <w:r w:rsidRPr="000A1309">
        <w:rPr>
          <w:rFonts w:eastAsia="Verdana-Bold"/>
          <w:sz w:val="24"/>
          <w:szCs w:val="24"/>
          <w:lang w:val="ru-RU"/>
        </w:rPr>
        <w:t>4</w:t>
      </w:r>
      <w:r w:rsidRPr="000A1309">
        <w:rPr>
          <w:rFonts w:eastAsia="Verdana-Bold"/>
          <w:sz w:val="24"/>
          <w:szCs w:val="24"/>
        </w:rPr>
        <w:t>. Декларации за отсъствие на обстоятелствата по чл. 47, ал. 1, ал. 2 и ал. 5 от ЗОП</w:t>
      </w:r>
    </w:p>
    <w:p w:rsidR="00E421DD" w:rsidRPr="000A1309" w:rsidRDefault="00E421DD" w:rsidP="00BD64A1">
      <w:pPr>
        <w:autoSpaceDE w:val="0"/>
        <w:autoSpaceDN w:val="0"/>
        <w:adjustRightInd w:val="0"/>
        <w:spacing w:after="0" w:line="240" w:lineRule="auto"/>
        <w:ind w:firstLine="709"/>
        <w:jc w:val="both"/>
        <w:rPr>
          <w:rFonts w:eastAsia="Verdana-Bold"/>
          <w:i/>
          <w:iCs/>
          <w:sz w:val="24"/>
          <w:szCs w:val="24"/>
        </w:rPr>
      </w:pPr>
      <w:r w:rsidRPr="000A1309">
        <w:rPr>
          <w:rFonts w:eastAsia="Verdana-Bold"/>
          <w:i/>
          <w:iCs/>
          <w:sz w:val="24"/>
          <w:szCs w:val="24"/>
        </w:rPr>
        <w:t>(</w:t>
      </w:r>
      <w:r w:rsidRPr="000A1309">
        <w:rPr>
          <w:rFonts w:eastAsia="Verdana-Italic"/>
          <w:i/>
          <w:iCs/>
          <w:sz w:val="24"/>
          <w:szCs w:val="24"/>
        </w:rPr>
        <w:t xml:space="preserve">Декларациите следва бъдат по образците от документацията за участие, като изискванията към участниците, относно лицата, които следва да попълнят и подпишат такива декларации важат и за подизпълнителя, представени в </w:t>
      </w:r>
      <w:r w:rsidR="00BD64A1">
        <w:rPr>
          <w:rFonts w:eastAsia="Verdana-Bold"/>
          <w:i/>
          <w:iCs/>
          <w:sz w:val="24"/>
          <w:szCs w:val="24"/>
        </w:rPr>
        <w:t>оригинал)</w:t>
      </w:r>
    </w:p>
    <w:p w:rsidR="00E421DD" w:rsidRPr="000A1309" w:rsidRDefault="00E421DD" w:rsidP="00BD64A1">
      <w:pPr>
        <w:tabs>
          <w:tab w:val="left" w:pos="360"/>
        </w:tabs>
        <w:autoSpaceDE w:val="0"/>
        <w:autoSpaceDN w:val="0"/>
        <w:adjustRightInd w:val="0"/>
        <w:spacing w:after="0" w:line="240" w:lineRule="auto"/>
        <w:ind w:firstLine="709"/>
        <w:jc w:val="both"/>
        <w:rPr>
          <w:rFonts w:eastAsia="Verdana-Italic"/>
          <w:sz w:val="24"/>
          <w:szCs w:val="24"/>
        </w:rPr>
      </w:pPr>
      <w:r w:rsidRPr="000A1309">
        <w:rPr>
          <w:rFonts w:eastAsia="Verdana-Italic"/>
          <w:sz w:val="24"/>
          <w:szCs w:val="24"/>
        </w:rPr>
        <w:t>5. Други документи, по преценка и съгласно изискванията на настоящата документация за участие: ……………………………………………………………………</w:t>
      </w:r>
    </w:p>
    <w:p w:rsidR="00E421DD" w:rsidRPr="000A1309" w:rsidRDefault="00E421DD" w:rsidP="00BD64A1">
      <w:pPr>
        <w:spacing w:after="0" w:line="240" w:lineRule="auto"/>
        <w:ind w:right="72" w:firstLine="709"/>
        <w:jc w:val="both"/>
        <w:rPr>
          <w:color w:val="000000"/>
          <w:spacing w:val="-2"/>
          <w:sz w:val="24"/>
          <w:szCs w:val="24"/>
        </w:rPr>
      </w:pPr>
      <w:r w:rsidRPr="000A1309">
        <w:rPr>
          <w:color w:val="000000"/>
          <w:spacing w:val="-1"/>
          <w:sz w:val="24"/>
          <w:szCs w:val="24"/>
        </w:rPr>
        <w:t xml:space="preserve">Задължавам   се   да   уведомя   Възложителя   за   всички   настъпили   промени   в </w:t>
      </w:r>
      <w:r w:rsidRPr="000A1309">
        <w:rPr>
          <w:color w:val="000000"/>
          <w:spacing w:val="-2"/>
          <w:sz w:val="24"/>
          <w:szCs w:val="24"/>
        </w:rPr>
        <w:t>декларираните по-горе обстоятелства в 7-дневен срок от настъпването им.</w:t>
      </w:r>
    </w:p>
    <w:p w:rsidR="00BD64A1" w:rsidRDefault="00BD64A1" w:rsidP="000A1309">
      <w:pPr>
        <w:tabs>
          <w:tab w:val="left" w:leader="dot" w:pos="2131"/>
          <w:tab w:val="left" w:pos="4997"/>
          <w:tab w:val="left" w:leader="dot" w:pos="8582"/>
        </w:tabs>
        <w:spacing w:after="0" w:line="240" w:lineRule="auto"/>
        <w:ind w:firstLine="288"/>
        <w:jc w:val="both"/>
        <w:rPr>
          <w:rFonts w:eastAsia="Verdana-Italic"/>
          <w:sz w:val="24"/>
          <w:szCs w:val="24"/>
        </w:rPr>
      </w:pPr>
    </w:p>
    <w:p w:rsidR="00E57064" w:rsidRPr="000A1309" w:rsidRDefault="00E421DD" w:rsidP="000A1309">
      <w:pPr>
        <w:tabs>
          <w:tab w:val="left" w:leader="dot" w:pos="2131"/>
          <w:tab w:val="left" w:pos="4997"/>
          <w:tab w:val="left" w:leader="dot" w:pos="8582"/>
        </w:tabs>
        <w:spacing w:after="0" w:line="240" w:lineRule="auto"/>
        <w:ind w:firstLine="288"/>
        <w:jc w:val="both"/>
        <w:rPr>
          <w:rFonts w:eastAsia="Verdana-Bold"/>
          <w:sz w:val="24"/>
          <w:szCs w:val="24"/>
        </w:rPr>
      </w:pPr>
      <w:r w:rsidRPr="000A1309">
        <w:rPr>
          <w:rFonts w:eastAsia="Verdana-Italic"/>
          <w:sz w:val="24"/>
          <w:szCs w:val="24"/>
        </w:rPr>
        <w:t xml:space="preserve">Дата: ................. г. </w:t>
      </w:r>
      <w:r w:rsidR="00BD64A1">
        <w:rPr>
          <w:rFonts w:eastAsia="Verdana-Italic"/>
          <w:sz w:val="24"/>
          <w:szCs w:val="24"/>
        </w:rPr>
        <w:tab/>
      </w:r>
      <w:r w:rsidR="00BD64A1" w:rsidRPr="000A1309">
        <w:rPr>
          <w:rFonts w:eastAsia="Verdana-Italic"/>
          <w:sz w:val="24"/>
          <w:szCs w:val="24"/>
        </w:rPr>
        <w:t>ДЕКЛАРАТОР</w:t>
      </w:r>
      <w:r w:rsidR="00BD64A1" w:rsidRPr="000A1309">
        <w:rPr>
          <w:rFonts w:eastAsia="Verdana-Bold"/>
          <w:sz w:val="24"/>
          <w:szCs w:val="24"/>
        </w:rPr>
        <w:t>: ....................</w:t>
      </w:r>
      <w:r w:rsidRPr="000A1309">
        <w:rPr>
          <w:rFonts w:eastAsia="Verdana-Italic"/>
          <w:sz w:val="24"/>
          <w:szCs w:val="24"/>
        </w:rPr>
        <w:tab/>
      </w:r>
      <w:r w:rsidRPr="000A1309">
        <w:rPr>
          <w:rFonts w:eastAsia="Verdana-Italic"/>
          <w:sz w:val="24"/>
          <w:szCs w:val="24"/>
        </w:rPr>
        <w:tab/>
      </w:r>
    </w:p>
    <w:p w:rsidR="00267F39" w:rsidRPr="000A1309" w:rsidRDefault="00267F39" w:rsidP="000A1309">
      <w:pPr>
        <w:spacing w:after="0" w:line="240" w:lineRule="auto"/>
        <w:rPr>
          <w:b/>
          <w:bCs/>
          <w:i/>
          <w:iCs/>
          <w:sz w:val="24"/>
          <w:szCs w:val="24"/>
        </w:rPr>
      </w:pPr>
      <w:r w:rsidRPr="000A1309">
        <w:rPr>
          <w:b/>
          <w:bCs/>
          <w:i/>
          <w:iCs/>
          <w:sz w:val="24"/>
          <w:szCs w:val="24"/>
        </w:rPr>
        <w:br w:type="page"/>
      </w:r>
    </w:p>
    <w:p w:rsidR="00267F39" w:rsidRPr="000A1309" w:rsidRDefault="00267F39" w:rsidP="000A1309">
      <w:pPr>
        <w:tabs>
          <w:tab w:val="left" w:leader="dot" w:pos="2131"/>
          <w:tab w:val="left" w:pos="4997"/>
          <w:tab w:val="left" w:leader="dot" w:pos="8582"/>
        </w:tabs>
        <w:spacing w:after="0" w:line="240" w:lineRule="auto"/>
        <w:ind w:firstLine="288"/>
        <w:jc w:val="both"/>
        <w:rPr>
          <w:b/>
          <w:bCs/>
          <w:i/>
          <w:iCs/>
          <w:sz w:val="24"/>
          <w:szCs w:val="24"/>
        </w:rPr>
      </w:pPr>
    </w:p>
    <w:p w:rsidR="00E421DD" w:rsidRPr="000A1309" w:rsidRDefault="00E421DD" w:rsidP="000A1309">
      <w:pPr>
        <w:tabs>
          <w:tab w:val="left" w:leader="dot" w:pos="2131"/>
          <w:tab w:val="left" w:pos="4997"/>
          <w:tab w:val="left" w:leader="dot" w:pos="8582"/>
        </w:tabs>
        <w:spacing w:after="0" w:line="240" w:lineRule="auto"/>
        <w:ind w:firstLine="288"/>
        <w:jc w:val="right"/>
        <w:rPr>
          <w:sz w:val="24"/>
          <w:szCs w:val="24"/>
          <w:lang w:val="ru-RU"/>
        </w:rPr>
      </w:pPr>
      <w:r w:rsidRPr="000A1309">
        <w:rPr>
          <w:b/>
          <w:bCs/>
          <w:i/>
          <w:iCs/>
          <w:sz w:val="24"/>
          <w:szCs w:val="24"/>
        </w:rPr>
        <w:t>ОБРАЗЕЦ №</w:t>
      </w:r>
      <w:r w:rsidR="005E405F" w:rsidRPr="000A1309">
        <w:rPr>
          <w:b/>
          <w:bCs/>
          <w:i/>
          <w:iCs/>
          <w:sz w:val="24"/>
          <w:szCs w:val="24"/>
        </w:rPr>
        <w:t xml:space="preserve"> </w:t>
      </w:r>
      <w:r w:rsidR="003968B4">
        <w:rPr>
          <w:b/>
          <w:bCs/>
          <w:i/>
          <w:iCs/>
          <w:sz w:val="24"/>
          <w:szCs w:val="24"/>
        </w:rPr>
        <w:t>8</w:t>
      </w:r>
    </w:p>
    <w:p w:rsidR="00845A7E" w:rsidRDefault="00845A7E" w:rsidP="000A1309">
      <w:pPr>
        <w:spacing w:after="0" w:line="240" w:lineRule="auto"/>
        <w:ind w:left="720" w:hanging="720"/>
        <w:jc w:val="center"/>
        <w:outlineLvl w:val="0"/>
        <w:rPr>
          <w:b/>
          <w:sz w:val="24"/>
          <w:szCs w:val="24"/>
          <w:lang w:val="ru-RU"/>
        </w:rPr>
      </w:pPr>
    </w:p>
    <w:p w:rsidR="00E421DD" w:rsidRPr="000A1309" w:rsidRDefault="00E421DD" w:rsidP="000A1309">
      <w:pPr>
        <w:spacing w:after="0" w:line="240" w:lineRule="auto"/>
        <w:ind w:left="720" w:hanging="720"/>
        <w:jc w:val="center"/>
        <w:outlineLvl w:val="0"/>
        <w:rPr>
          <w:b/>
          <w:sz w:val="24"/>
          <w:szCs w:val="24"/>
          <w:lang w:val="ru-RU"/>
        </w:rPr>
      </w:pPr>
      <w:r w:rsidRPr="000A1309">
        <w:rPr>
          <w:b/>
          <w:sz w:val="24"/>
          <w:szCs w:val="24"/>
          <w:lang w:val="ru-RU"/>
        </w:rPr>
        <w:t xml:space="preserve">ДЕКЛАРАЦИЯ </w:t>
      </w:r>
    </w:p>
    <w:p w:rsidR="00E421DD" w:rsidRPr="000A1309" w:rsidRDefault="00E421DD" w:rsidP="000A1309">
      <w:pPr>
        <w:spacing w:after="0" w:line="240" w:lineRule="auto"/>
        <w:ind w:left="720" w:hanging="720"/>
        <w:jc w:val="center"/>
        <w:outlineLvl w:val="0"/>
        <w:rPr>
          <w:b/>
          <w:sz w:val="24"/>
          <w:szCs w:val="24"/>
          <w:lang w:val="ru-RU"/>
        </w:rPr>
      </w:pPr>
      <w:r w:rsidRPr="000A1309">
        <w:rPr>
          <w:b/>
          <w:sz w:val="24"/>
          <w:szCs w:val="24"/>
          <w:lang w:val="ru-RU"/>
        </w:rPr>
        <w:t>по чл. 56, ал. 1, т. 12 от Закона за обществените</w:t>
      </w:r>
      <w:r w:rsidR="00845A7E">
        <w:rPr>
          <w:b/>
          <w:sz w:val="24"/>
          <w:szCs w:val="24"/>
          <w:lang w:val="ru-RU"/>
        </w:rPr>
        <w:t xml:space="preserve"> </w:t>
      </w:r>
      <w:r w:rsidRPr="000A1309">
        <w:rPr>
          <w:b/>
          <w:sz w:val="24"/>
          <w:szCs w:val="24"/>
          <w:lang w:val="ru-RU"/>
        </w:rPr>
        <w:t>поръчки</w:t>
      </w:r>
    </w:p>
    <w:p w:rsidR="00E421DD" w:rsidRPr="000A1309" w:rsidRDefault="00E421DD" w:rsidP="000A1309">
      <w:pPr>
        <w:spacing w:after="0" w:line="240" w:lineRule="auto"/>
        <w:ind w:left="720" w:hanging="720"/>
        <w:jc w:val="center"/>
        <w:outlineLvl w:val="0"/>
        <w:rPr>
          <w:b/>
          <w:sz w:val="24"/>
          <w:szCs w:val="24"/>
          <w:lang w:val="ru-RU"/>
        </w:rPr>
      </w:pPr>
      <w:r w:rsidRPr="000A1309">
        <w:rPr>
          <w:b/>
          <w:sz w:val="24"/>
          <w:szCs w:val="24"/>
          <w:lang w:val="ru-RU"/>
        </w:rPr>
        <w:t>за приемане на условията в проекта на договора</w:t>
      </w:r>
    </w:p>
    <w:p w:rsidR="00E421DD" w:rsidRPr="000A1309" w:rsidRDefault="00E421DD" w:rsidP="000A1309">
      <w:pPr>
        <w:spacing w:after="0" w:line="240" w:lineRule="auto"/>
        <w:rPr>
          <w:sz w:val="24"/>
          <w:szCs w:val="24"/>
          <w:lang w:val="ru-RU"/>
        </w:rPr>
      </w:pPr>
    </w:p>
    <w:p w:rsidR="00E421DD" w:rsidRPr="000A1309" w:rsidRDefault="00E421DD" w:rsidP="000A1309">
      <w:pPr>
        <w:spacing w:after="0" w:line="240" w:lineRule="auto"/>
        <w:ind w:right="50"/>
        <w:jc w:val="both"/>
        <w:rPr>
          <w:sz w:val="24"/>
          <w:szCs w:val="24"/>
        </w:rPr>
      </w:pPr>
      <w:r w:rsidRPr="000A1309">
        <w:rPr>
          <w:color w:val="000000"/>
          <w:spacing w:val="2"/>
          <w:w w:val="111"/>
          <w:sz w:val="24"/>
          <w:szCs w:val="24"/>
        </w:rPr>
        <w:t>Подписаният: …………………………</w:t>
      </w:r>
      <w:r w:rsidRPr="000A1309">
        <w:rPr>
          <w:color w:val="000000"/>
          <w:sz w:val="24"/>
          <w:szCs w:val="24"/>
        </w:rPr>
        <w:t>…………………………………......................</w:t>
      </w:r>
    </w:p>
    <w:p w:rsidR="00E421DD" w:rsidRPr="000A1309" w:rsidRDefault="00E421DD" w:rsidP="000A1309">
      <w:pPr>
        <w:spacing w:after="0" w:line="240" w:lineRule="auto"/>
        <w:ind w:right="7" w:firstLine="708"/>
        <w:jc w:val="center"/>
        <w:rPr>
          <w:i/>
          <w:color w:val="000000"/>
          <w:spacing w:val="4"/>
          <w:sz w:val="24"/>
          <w:szCs w:val="24"/>
        </w:rPr>
      </w:pPr>
      <w:r w:rsidRPr="000A1309">
        <w:rPr>
          <w:i/>
          <w:color w:val="000000"/>
          <w:spacing w:val="4"/>
          <w:sz w:val="24"/>
          <w:szCs w:val="24"/>
        </w:rPr>
        <w:t>(три имена)</w:t>
      </w:r>
    </w:p>
    <w:p w:rsidR="00E421DD" w:rsidRPr="000A1309" w:rsidRDefault="00E421DD" w:rsidP="000A1309">
      <w:pPr>
        <w:spacing w:after="0" w:line="240" w:lineRule="auto"/>
        <w:ind w:right="7"/>
        <w:jc w:val="both"/>
        <w:rPr>
          <w:color w:val="000000"/>
          <w:spacing w:val="5"/>
          <w:sz w:val="24"/>
          <w:szCs w:val="24"/>
        </w:rPr>
      </w:pPr>
      <w:r w:rsidRPr="000A1309">
        <w:rPr>
          <w:color w:val="000000"/>
          <w:spacing w:val="5"/>
          <w:sz w:val="24"/>
          <w:szCs w:val="24"/>
        </w:rPr>
        <w:t>Данни по документ за самоличност ............................................................................</w:t>
      </w:r>
    </w:p>
    <w:p w:rsidR="00E421DD" w:rsidRPr="000A1309" w:rsidRDefault="00E421DD" w:rsidP="000A1309">
      <w:pPr>
        <w:spacing w:after="0" w:line="240" w:lineRule="auto"/>
        <w:ind w:right="7"/>
        <w:jc w:val="both"/>
        <w:rPr>
          <w:color w:val="000000"/>
          <w:spacing w:val="5"/>
          <w:sz w:val="24"/>
          <w:szCs w:val="24"/>
        </w:rPr>
      </w:pPr>
      <w:r w:rsidRPr="000A1309">
        <w:rPr>
          <w:color w:val="000000"/>
          <w:spacing w:val="5"/>
          <w:sz w:val="24"/>
          <w:szCs w:val="24"/>
        </w:rPr>
        <w:t>.......................................................................................................................................</w:t>
      </w:r>
    </w:p>
    <w:p w:rsidR="00E421DD" w:rsidRPr="000A1309" w:rsidRDefault="00E421DD" w:rsidP="000A1309">
      <w:pPr>
        <w:autoSpaceDE w:val="0"/>
        <w:autoSpaceDN w:val="0"/>
        <w:adjustRightInd w:val="0"/>
        <w:spacing w:after="0" w:line="240" w:lineRule="auto"/>
        <w:ind w:firstLine="708"/>
        <w:jc w:val="center"/>
        <w:rPr>
          <w:i/>
          <w:sz w:val="24"/>
          <w:szCs w:val="24"/>
        </w:rPr>
      </w:pPr>
      <w:r w:rsidRPr="000A1309">
        <w:rPr>
          <w:i/>
          <w:sz w:val="24"/>
          <w:szCs w:val="24"/>
        </w:rPr>
        <w:t>(номер на лична карта, дата, орган и място на издаването)</w:t>
      </w:r>
    </w:p>
    <w:p w:rsidR="00E421DD" w:rsidRPr="000A1309" w:rsidRDefault="00E421DD" w:rsidP="000A1309">
      <w:pPr>
        <w:tabs>
          <w:tab w:val="left" w:leader="dot" w:pos="6588"/>
        </w:tabs>
        <w:spacing w:after="0" w:line="240" w:lineRule="auto"/>
        <w:jc w:val="both"/>
        <w:rPr>
          <w:sz w:val="24"/>
          <w:szCs w:val="24"/>
        </w:rPr>
      </w:pPr>
      <w:r w:rsidRPr="000A1309">
        <w:rPr>
          <w:color w:val="000000"/>
          <w:spacing w:val="5"/>
          <w:w w:val="111"/>
          <w:sz w:val="24"/>
          <w:szCs w:val="24"/>
        </w:rPr>
        <w:t xml:space="preserve">в качеството си на </w:t>
      </w:r>
      <w:r w:rsidRPr="000A1309">
        <w:rPr>
          <w:color w:val="000000"/>
          <w:sz w:val="24"/>
          <w:szCs w:val="24"/>
        </w:rPr>
        <w:t>…………………………………………………………………………</w:t>
      </w:r>
    </w:p>
    <w:p w:rsidR="00E421DD" w:rsidRPr="000A1309" w:rsidRDefault="00E421DD" w:rsidP="000A1309">
      <w:pPr>
        <w:spacing w:after="0" w:line="240" w:lineRule="auto"/>
        <w:ind w:firstLine="708"/>
        <w:jc w:val="center"/>
        <w:rPr>
          <w:i/>
          <w:sz w:val="24"/>
          <w:szCs w:val="24"/>
        </w:rPr>
      </w:pPr>
      <w:r w:rsidRPr="000A1309">
        <w:rPr>
          <w:i/>
          <w:color w:val="000000"/>
          <w:spacing w:val="3"/>
          <w:sz w:val="24"/>
          <w:szCs w:val="24"/>
        </w:rPr>
        <w:t>(длъжност)</w:t>
      </w:r>
    </w:p>
    <w:p w:rsidR="00E421DD" w:rsidRPr="000A1309" w:rsidRDefault="00E421DD" w:rsidP="000A1309">
      <w:pPr>
        <w:tabs>
          <w:tab w:val="left" w:pos="2280"/>
        </w:tabs>
        <w:spacing w:after="0" w:line="240" w:lineRule="auto"/>
        <w:jc w:val="both"/>
        <w:rPr>
          <w:sz w:val="24"/>
          <w:szCs w:val="24"/>
        </w:rPr>
      </w:pPr>
      <w:r w:rsidRPr="000A1309">
        <w:rPr>
          <w:sz w:val="24"/>
          <w:szCs w:val="24"/>
        </w:rPr>
        <w:t>на …………………………………………………………………………………………… -</w:t>
      </w:r>
    </w:p>
    <w:p w:rsidR="00E421DD" w:rsidRPr="000A1309" w:rsidRDefault="00E421DD" w:rsidP="000A1309">
      <w:pPr>
        <w:tabs>
          <w:tab w:val="left" w:pos="2280"/>
        </w:tabs>
        <w:spacing w:after="0" w:line="240" w:lineRule="auto"/>
        <w:jc w:val="center"/>
        <w:rPr>
          <w:i/>
          <w:sz w:val="24"/>
          <w:szCs w:val="24"/>
        </w:rPr>
      </w:pPr>
      <w:r w:rsidRPr="000A1309">
        <w:rPr>
          <w:i/>
          <w:sz w:val="24"/>
          <w:szCs w:val="24"/>
        </w:rPr>
        <w:t>(наименование на участника)</w:t>
      </w:r>
    </w:p>
    <w:p w:rsidR="00E421DD" w:rsidRPr="000A1309" w:rsidRDefault="009E4936" w:rsidP="000A1309">
      <w:pPr>
        <w:spacing w:after="0" w:line="240" w:lineRule="auto"/>
        <w:jc w:val="both"/>
        <w:rPr>
          <w:b/>
          <w:bCs/>
          <w:sz w:val="24"/>
          <w:szCs w:val="24"/>
        </w:rPr>
      </w:pPr>
      <w:r w:rsidRPr="000A1309">
        <w:rPr>
          <w:sz w:val="24"/>
          <w:szCs w:val="24"/>
        </w:rPr>
        <w:t>У</w:t>
      </w:r>
      <w:r w:rsidR="00E421DD" w:rsidRPr="000A1309">
        <w:rPr>
          <w:sz w:val="24"/>
          <w:szCs w:val="24"/>
        </w:rPr>
        <w:t>частник</w:t>
      </w:r>
      <w:r w:rsidR="00E421DD" w:rsidRPr="000A1309">
        <w:rPr>
          <w:color w:val="000000"/>
          <w:sz w:val="24"/>
          <w:szCs w:val="24"/>
        </w:rPr>
        <w:t xml:space="preserve">в процедура за възлагане на обществена поръчка с предмет </w:t>
      </w:r>
      <w:r w:rsidRPr="00845A7E">
        <w:rPr>
          <w:sz w:val="24"/>
          <w:szCs w:val="24"/>
        </w:rPr>
        <w:t>„</w:t>
      </w:r>
      <w:r w:rsidRPr="000A1309">
        <w:rPr>
          <w:sz w:val="24"/>
          <w:szCs w:val="24"/>
          <w:lang w:eastAsia="bg-BG"/>
        </w:rPr>
        <w:t>Организиране и провеждане на обучения на персонал на новоразкрити услуги по проект BG051РО001-5.2.10-0001-С0001 „ПОСОКА:семейство</w:t>
      </w:r>
      <w:r w:rsidR="00845A7E">
        <w:rPr>
          <w:sz w:val="24"/>
          <w:szCs w:val="24"/>
          <w:lang w:eastAsia="bg-BG"/>
        </w:rPr>
        <w:t>”</w:t>
      </w:r>
      <w:r w:rsidRPr="000A1309">
        <w:rPr>
          <w:sz w:val="24"/>
          <w:szCs w:val="24"/>
          <w:lang w:eastAsia="bg-BG"/>
        </w:rPr>
        <w:t xml:space="preserve"> финансиран по Оперативна програма Развитие на човешките ресурси 2007-2013</w:t>
      </w:r>
      <w:r w:rsidRPr="00845A7E">
        <w:rPr>
          <w:sz w:val="24"/>
          <w:szCs w:val="24"/>
        </w:rPr>
        <w:t>”</w:t>
      </w:r>
      <w:r w:rsidR="00E421DD" w:rsidRPr="00845A7E">
        <w:rPr>
          <w:sz w:val="24"/>
          <w:szCs w:val="24"/>
        </w:rPr>
        <w:t>,</w:t>
      </w:r>
      <w:r w:rsidR="00E421DD" w:rsidRPr="000A1309">
        <w:rPr>
          <w:b/>
          <w:i/>
          <w:sz w:val="24"/>
          <w:szCs w:val="24"/>
        </w:rPr>
        <w:t xml:space="preserve"> </w:t>
      </w:r>
    </w:p>
    <w:p w:rsidR="00845A7E" w:rsidRDefault="00845A7E" w:rsidP="000A1309">
      <w:pPr>
        <w:spacing w:after="0" w:line="240" w:lineRule="auto"/>
        <w:ind w:left="2160" w:hanging="2160"/>
        <w:jc w:val="center"/>
        <w:rPr>
          <w:b/>
          <w:bCs/>
          <w:sz w:val="24"/>
          <w:szCs w:val="24"/>
        </w:rPr>
      </w:pPr>
    </w:p>
    <w:p w:rsidR="00E421DD" w:rsidRDefault="00E421DD" w:rsidP="000A1309">
      <w:pPr>
        <w:spacing w:after="0" w:line="240" w:lineRule="auto"/>
        <w:ind w:left="2160" w:hanging="2160"/>
        <w:jc w:val="center"/>
        <w:rPr>
          <w:b/>
          <w:bCs/>
          <w:sz w:val="24"/>
          <w:szCs w:val="24"/>
        </w:rPr>
      </w:pPr>
      <w:r w:rsidRPr="000A1309">
        <w:rPr>
          <w:b/>
          <w:bCs/>
          <w:sz w:val="24"/>
          <w:szCs w:val="24"/>
        </w:rPr>
        <w:t>Д Е К Л А Р И Р А М:</w:t>
      </w:r>
    </w:p>
    <w:p w:rsidR="00845A7E" w:rsidRPr="000A1309" w:rsidRDefault="00845A7E" w:rsidP="000A1309">
      <w:pPr>
        <w:spacing w:after="0" w:line="240" w:lineRule="auto"/>
        <w:ind w:left="2160" w:hanging="2160"/>
        <w:jc w:val="center"/>
        <w:rPr>
          <w:b/>
          <w:bCs/>
          <w:sz w:val="24"/>
          <w:szCs w:val="24"/>
        </w:rPr>
      </w:pPr>
    </w:p>
    <w:p w:rsidR="00E421DD" w:rsidRDefault="00E421DD" w:rsidP="000A1309">
      <w:pPr>
        <w:spacing w:after="0" w:line="240" w:lineRule="auto"/>
        <w:jc w:val="both"/>
        <w:rPr>
          <w:sz w:val="24"/>
          <w:szCs w:val="24"/>
          <w:lang w:val="ru-RU"/>
        </w:rPr>
      </w:pPr>
      <w:r w:rsidRPr="000A1309">
        <w:rPr>
          <w:sz w:val="24"/>
          <w:szCs w:val="24"/>
          <w:lang w:val="ru-RU"/>
        </w:rPr>
        <w:t>Запознат</w:t>
      </w:r>
      <w:r w:rsidR="00845A7E">
        <w:rPr>
          <w:sz w:val="24"/>
          <w:szCs w:val="24"/>
          <w:lang w:val="ru-RU"/>
        </w:rPr>
        <w:t xml:space="preserve"> </w:t>
      </w:r>
      <w:r w:rsidRPr="000A1309">
        <w:rPr>
          <w:sz w:val="24"/>
          <w:szCs w:val="24"/>
          <w:lang w:val="ru-RU"/>
        </w:rPr>
        <w:t>съм</w:t>
      </w:r>
      <w:r w:rsidR="00845A7E">
        <w:rPr>
          <w:sz w:val="24"/>
          <w:szCs w:val="24"/>
          <w:lang w:val="ru-RU"/>
        </w:rPr>
        <w:t xml:space="preserve"> </w:t>
      </w:r>
      <w:r w:rsidRPr="000A1309">
        <w:rPr>
          <w:sz w:val="24"/>
          <w:szCs w:val="24"/>
          <w:lang w:val="ru-RU"/>
        </w:rPr>
        <w:t>със</w:t>
      </w:r>
      <w:r w:rsidR="00845A7E">
        <w:rPr>
          <w:sz w:val="24"/>
          <w:szCs w:val="24"/>
          <w:lang w:val="ru-RU"/>
        </w:rPr>
        <w:t xml:space="preserve"> </w:t>
      </w:r>
      <w:r w:rsidRPr="000A1309">
        <w:rPr>
          <w:sz w:val="24"/>
          <w:szCs w:val="24"/>
          <w:lang w:val="ru-RU"/>
        </w:rPr>
        <w:t xml:space="preserve">съдържанието на проекта на договора и приемам </w:t>
      </w:r>
      <w:r w:rsidRPr="00845A7E">
        <w:rPr>
          <w:sz w:val="24"/>
          <w:szCs w:val="24"/>
          <w:lang w:val="ru-RU"/>
        </w:rPr>
        <w:t>/ не приемам</w:t>
      </w:r>
      <w:r w:rsidR="00845A7E">
        <w:rPr>
          <w:i/>
          <w:sz w:val="24"/>
          <w:szCs w:val="24"/>
          <w:lang w:val="ru-RU"/>
        </w:rPr>
        <w:t xml:space="preserve"> </w:t>
      </w:r>
      <w:r w:rsidRPr="000A1309">
        <w:rPr>
          <w:i/>
          <w:sz w:val="24"/>
          <w:szCs w:val="24"/>
          <w:lang w:val="ru-RU"/>
        </w:rPr>
        <w:t xml:space="preserve">(ненужното се зачертава ) </w:t>
      </w:r>
      <w:r w:rsidRPr="000A1309">
        <w:rPr>
          <w:sz w:val="24"/>
          <w:szCs w:val="24"/>
          <w:lang w:val="ru-RU"/>
        </w:rPr>
        <w:t>условията в него.</w:t>
      </w:r>
    </w:p>
    <w:p w:rsidR="00647222" w:rsidRPr="000A1309" w:rsidRDefault="00647222" w:rsidP="000A1309">
      <w:pPr>
        <w:spacing w:after="0" w:line="240" w:lineRule="auto"/>
        <w:jc w:val="both"/>
        <w:rPr>
          <w:sz w:val="24"/>
          <w:szCs w:val="24"/>
          <w:lang w:val="ru-RU"/>
        </w:rPr>
      </w:pPr>
    </w:p>
    <w:p w:rsidR="00E421DD" w:rsidRPr="000A1309" w:rsidRDefault="00E421DD" w:rsidP="000A1309">
      <w:pPr>
        <w:spacing w:after="0" w:line="240" w:lineRule="auto"/>
        <w:rPr>
          <w:sz w:val="24"/>
          <w:szCs w:val="24"/>
          <w:u w:val="single"/>
          <w:lang w:val="ru-RU"/>
        </w:rPr>
      </w:pPr>
      <w:r w:rsidRPr="000A1309">
        <w:rPr>
          <w:sz w:val="24"/>
          <w:szCs w:val="24"/>
          <w:u w:val="single"/>
          <w:lang w:val="ru-RU"/>
        </w:rPr>
        <w:tab/>
      </w:r>
      <w:r w:rsidRPr="000A1309">
        <w:rPr>
          <w:sz w:val="24"/>
          <w:szCs w:val="24"/>
          <w:u w:val="single"/>
          <w:lang w:val="ru-RU"/>
        </w:rPr>
        <w:tab/>
      </w:r>
      <w:r w:rsidRPr="000A1309">
        <w:rPr>
          <w:sz w:val="24"/>
          <w:szCs w:val="24"/>
          <w:u w:val="single"/>
          <w:lang w:val="ru-RU"/>
        </w:rPr>
        <w:tab/>
      </w:r>
      <w:r w:rsidRPr="000A1309">
        <w:rPr>
          <w:sz w:val="24"/>
          <w:szCs w:val="24"/>
          <w:lang w:val="ru-RU"/>
        </w:rPr>
        <w:t xml:space="preserve">г.                 </w:t>
      </w:r>
      <w:r w:rsidRPr="000A1309">
        <w:rPr>
          <w:sz w:val="24"/>
          <w:szCs w:val="24"/>
          <w:lang w:val="ru-RU"/>
        </w:rPr>
        <w:tab/>
      </w:r>
      <w:r w:rsidRPr="000A1309">
        <w:rPr>
          <w:sz w:val="24"/>
          <w:szCs w:val="24"/>
          <w:lang w:val="ru-RU"/>
        </w:rPr>
        <w:tab/>
      </w:r>
      <w:r w:rsidRPr="000A1309">
        <w:rPr>
          <w:sz w:val="24"/>
          <w:szCs w:val="24"/>
          <w:lang w:val="ru-RU"/>
        </w:rPr>
        <w:tab/>
      </w:r>
      <w:r w:rsidRPr="000A1309">
        <w:rPr>
          <w:sz w:val="24"/>
          <w:szCs w:val="24"/>
          <w:lang w:val="ru-RU"/>
        </w:rPr>
        <w:tab/>
        <w:t xml:space="preserve">Декларатор: </w:t>
      </w:r>
      <w:r w:rsidRPr="000A1309">
        <w:rPr>
          <w:sz w:val="24"/>
          <w:szCs w:val="24"/>
          <w:lang w:val="ru-RU"/>
        </w:rPr>
        <w:softHyphen/>
      </w:r>
      <w:r w:rsidRPr="000A1309">
        <w:rPr>
          <w:sz w:val="24"/>
          <w:szCs w:val="24"/>
          <w:u w:val="single"/>
          <w:lang w:val="ru-RU"/>
        </w:rPr>
        <w:tab/>
      </w:r>
      <w:r w:rsidRPr="000A1309">
        <w:rPr>
          <w:sz w:val="24"/>
          <w:szCs w:val="24"/>
          <w:u w:val="single"/>
          <w:lang w:val="ru-RU"/>
        </w:rPr>
        <w:tab/>
      </w:r>
      <w:r w:rsidRPr="000A1309">
        <w:rPr>
          <w:sz w:val="24"/>
          <w:szCs w:val="24"/>
          <w:u w:val="single"/>
          <w:lang w:val="ru-RU"/>
        </w:rPr>
        <w:tab/>
      </w:r>
    </w:p>
    <w:p w:rsidR="00267F39" w:rsidRPr="000A1309" w:rsidRDefault="00267F39" w:rsidP="000A1309">
      <w:pPr>
        <w:spacing w:after="0" w:line="240" w:lineRule="auto"/>
        <w:rPr>
          <w:sz w:val="24"/>
          <w:szCs w:val="24"/>
          <w:u w:val="single"/>
          <w:lang w:val="ru-RU"/>
        </w:rPr>
      </w:pPr>
    </w:p>
    <w:p w:rsidR="00267F39" w:rsidRPr="000A1309" w:rsidRDefault="00267F39" w:rsidP="000A1309">
      <w:pPr>
        <w:spacing w:after="0" w:line="240" w:lineRule="auto"/>
        <w:rPr>
          <w:sz w:val="24"/>
          <w:szCs w:val="24"/>
          <w:u w:val="single"/>
          <w:lang w:val="ru-RU"/>
        </w:rPr>
      </w:pPr>
      <w:r w:rsidRPr="000A1309">
        <w:rPr>
          <w:sz w:val="24"/>
          <w:szCs w:val="24"/>
          <w:u w:val="single"/>
          <w:lang w:val="ru-RU"/>
        </w:rPr>
        <w:br w:type="page"/>
      </w:r>
    </w:p>
    <w:p w:rsidR="00E421DD" w:rsidRPr="000A1309" w:rsidRDefault="00E421DD" w:rsidP="000A1309">
      <w:pPr>
        <w:spacing w:after="0" w:line="240" w:lineRule="auto"/>
        <w:ind w:left="6372" w:firstLine="708"/>
        <w:jc w:val="right"/>
        <w:rPr>
          <w:b/>
          <w:bCs/>
          <w:i/>
          <w:color w:val="000000"/>
          <w:spacing w:val="3"/>
          <w:sz w:val="24"/>
          <w:szCs w:val="24"/>
        </w:rPr>
      </w:pPr>
      <w:r w:rsidRPr="000A1309">
        <w:rPr>
          <w:b/>
          <w:bCs/>
          <w:i/>
          <w:color w:val="000000"/>
          <w:spacing w:val="3"/>
          <w:sz w:val="24"/>
          <w:szCs w:val="24"/>
        </w:rPr>
        <w:lastRenderedPageBreak/>
        <w:t xml:space="preserve">ОБРАЗЕЦ № </w:t>
      </w:r>
      <w:r w:rsidR="003968B4">
        <w:rPr>
          <w:b/>
          <w:bCs/>
          <w:i/>
          <w:color w:val="000000"/>
          <w:spacing w:val="3"/>
          <w:sz w:val="24"/>
          <w:szCs w:val="24"/>
        </w:rPr>
        <w:t>9</w:t>
      </w:r>
    </w:p>
    <w:p w:rsidR="000542AB" w:rsidRDefault="000542AB" w:rsidP="000A1309">
      <w:pPr>
        <w:spacing w:after="0" w:line="240" w:lineRule="auto"/>
        <w:ind w:firstLine="288"/>
        <w:jc w:val="center"/>
        <w:rPr>
          <w:rFonts w:eastAsia="Verdana-Bold"/>
          <w:b/>
          <w:bCs/>
          <w:sz w:val="24"/>
          <w:szCs w:val="24"/>
        </w:rPr>
      </w:pPr>
    </w:p>
    <w:p w:rsidR="00E421DD" w:rsidRPr="000A1309" w:rsidRDefault="00E421DD" w:rsidP="000A1309">
      <w:pPr>
        <w:spacing w:after="0" w:line="240" w:lineRule="auto"/>
        <w:ind w:firstLine="288"/>
        <w:jc w:val="center"/>
        <w:rPr>
          <w:rFonts w:eastAsia="Verdana-Bold"/>
          <w:b/>
          <w:bCs/>
          <w:sz w:val="24"/>
          <w:szCs w:val="24"/>
        </w:rPr>
      </w:pPr>
      <w:r w:rsidRPr="000A1309">
        <w:rPr>
          <w:rFonts w:eastAsia="Verdana-Bold"/>
          <w:b/>
          <w:bCs/>
          <w:sz w:val="24"/>
          <w:szCs w:val="24"/>
        </w:rPr>
        <w:t>ТЕХНИЧЕСКО ПРЕДЛОЖЕНИЕ</w:t>
      </w:r>
    </w:p>
    <w:p w:rsidR="00E421DD" w:rsidRPr="000A1309" w:rsidRDefault="00E421DD" w:rsidP="000A1309">
      <w:pPr>
        <w:spacing w:after="0" w:line="240" w:lineRule="auto"/>
        <w:jc w:val="center"/>
        <w:rPr>
          <w:b/>
          <w:bCs/>
          <w:color w:val="000000"/>
          <w:spacing w:val="2"/>
          <w:sz w:val="24"/>
          <w:szCs w:val="24"/>
        </w:rPr>
      </w:pPr>
      <w:r w:rsidRPr="000A1309">
        <w:rPr>
          <w:b/>
          <w:bCs/>
          <w:color w:val="000000"/>
          <w:spacing w:val="2"/>
          <w:sz w:val="24"/>
          <w:szCs w:val="24"/>
        </w:rPr>
        <w:t>ЗА УЧАСТИЕ В ОТКРИТА ПРОЦЕДУРА ЗА ВЪЗЛАГАНЕ НА ОБЩЕСТВЕНА ПОРЪЧКА С ПРЕДМЕТ:</w:t>
      </w:r>
    </w:p>
    <w:p w:rsidR="00E421DD" w:rsidRPr="000542AB" w:rsidRDefault="009E4936" w:rsidP="000A1309">
      <w:pPr>
        <w:spacing w:after="0" w:line="240" w:lineRule="auto"/>
        <w:jc w:val="both"/>
        <w:rPr>
          <w:color w:val="000000"/>
          <w:spacing w:val="3"/>
          <w:sz w:val="24"/>
          <w:szCs w:val="24"/>
        </w:rPr>
      </w:pPr>
      <w:r w:rsidRPr="000542AB">
        <w:rPr>
          <w:sz w:val="24"/>
          <w:szCs w:val="24"/>
        </w:rPr>
        <w:t>„</w:t>
      </w:r>
      <w:r w:rsidRPr="000A1309">
        <w:rPr>
          <w:sz w:val="24"/>
          <w:szCs w:val="24"/>
          <w:lang w:eastAsia="bg-BG"/>
        </w:rPr>
        <w:t>Организиране и провеждане на обучения на персонал на новоразкрити услуги по проект BG051РО001-5.2.10-0001-С0001 „ПОСОКА:семейство</w:t>
      </w:r>
      <w:r w:rsidR="000542AB">
        <w:rPr>
          <w:sz w:val="24"/>
          <w:szCs w:val="24"/>
          <w:lang w:eastAsia="bg-BG"/>
        </w:rPr>
        <w:t>”</w:t>
      </w:r>
      <w:r w:rsidRPr="000A1309">
        <w:rPr>
          <w:sz w:val="24"/>
          <w:szCs w:val="24"/>
          <w:lang w:eastAsia="bg-BG"/>
        </w:rPr>
        <w:t>, финансиран по Оперативна програма Развитие на човешките ресурси 2007-2013</w:t>
      </w:r>
      <w:r w:rsidRPr="000542AB">
        <w:rPr>
          <w:sz w:val="24"/>
          <w:szCs w:val="24"/>
        </w:rPr>
        <w:t>”</w:t>
      </w:r>
      <w:r w:rsidR="00E421DD" w:rsidRPr="000542AB">
        <w:rPr>
          <w:sz w:val="24"/>
          <w:szCs w:val="24"/>
        </w:rPr>
        <w:t>,</w:t>
      </w:r>
    </w:p>
    <w:p w:rsidR="00E421DD" w:rsidRPr="000A1309" w:rsidRDefault="00E421DD" w:rsidP="000A1309">
      <w:pPr>
        <w:tabs>
          <w:tab w:val="left" w:pos="0"/>
        </w:tabs>
        <w:spacing w:after="0" w:line="240" w:lineRule="auto"/>
        <w:jc w:val="both"/>
        <w:rPr>
          <w:sz w:val="24"/>
          <w:szCs w:val="24"/>
        </w:rPr>
      </w:pPr>
      <w:r w:rsidRPr="000A1309">
        <w:rPr>
          <w:sz w:val="24"/>
          <w:szCs w:val="24"/>
        </w:rPr>
        <w:t>ДО:____________________________________________________________________</w:t>
      </w:r>
    </w:p>
    <w:p w:rsidR="00E421DD" w:rsidRPr="000A1309" w:rsidRDefault="00E421DD" w:rsidP="000A1309">
      <w:pPr>
        <w:spacing w:after="0" w:line="240" w:lineRule="auto"/>
        <w:ind w:firstLine="288"/>
        <w:jc w:val="center"/>
        <w:rPr>
          <w:i/>
          <w:sz w:val="24"/>
          <w:szCs w:val="24"/>
        </w:rPr>
      </w:pPr>
      <w:r w:rsidRPr="000A1309">
        <w:rPr>
          <w:sz w:val="24"/>
          <w:szCs w:val="24"/>
        </w:rPr>
        <w:t>(</w:t>
      </w:r>
      <w:r w:rsidRPr="000A1309">
        <w:rPr>
          <w:i/>
          <w:sz w:val="24"/>
          <w:szCs w:val="24"/>
        </w:rPr>
        <w:t>наименование и адрес на възложителя)</w:t>
      </w:r>
    </w:p>
    <w:p w:rsidR="00E421DD" w:rsidRPr="000A1309" w:rsidRDefault="00E421DD" w:rsidP="000A1309">
      <w:pPr>
        <w:spacing w:after="0" w:line="240" w:lineRule="auto"/>
        <w:jc w:val="both"/>
        <w:rPr>
          <w:sz w:val="24"/>
          <w:szCs w:val="24"/>
        </w:rPr>
      </w:pPr>
      <w:r w:rsidRPr="000A1309">
        <w:rPr>
          <w:sz w:val="24"/>
          <w:szCs w:val="24"/>
        </w:rPr>
        <w:t>От:___________________________________________________________________</w:t>
      </w:r>
    </w:p>
    <w:p w:rsidR="00E421DD" w:rsidRPr="000A1309" w:rsidRDefault="00E421DD" w:rsidP="000A1309">
      <w:pPr>
        <w:spacing w:after="0" w:line="240" w:lineRule="auto"/>
        <w:ind w:firstLine="288"/>
        <w:jc w:val="center"/>
        <w:rPr>
          <w:i/>
          <w:sz w:val="24"/>
          <w:szCs w:val="24"/>
        </w:rPr>
      </w:pPr>
      <w:r w:rsidRPr="000A1309">
        <w:rPr>
          <w:i/>
          <w:sz w:val="24"/>
          <w:szCs w:val="24"/>
        </w:rPr>
        <w:t>(наименование на участника)</w:t>
      </w:r>
    </w:p>
    <w:p w:rsidR="00E421DD" w:rsidRPr="000A1309" w:rsidRDefault="00E421DD" w:rsidP="000A1309">
      <w:pPr>
        <w:spacing w:after="0" w:line="240" w:lineRule="auto"/>
        <w:jc w:val="both"/>
        <w:rPr>
          <w:sz w:val="24"/>
          <w:szCs w:val="24"/>
        </w:rPr>
      </w:pPr>
      <w:r w:rsidRPr="000A1309">
        <w:rPr>
          <w:sz w:val="24"/>
          <w:szCs w:val="24"/>
        </w:rPr>
        <w:t xml:space="preserve">с адрес: гр. _____________________ ул._____________________________№ ___, </w:t>
      </w:r>
    </w:p>
    <w:p w:rsidR="00E421DD" w:rsidRPr="000A1309" w:rsidRDefault="00E421DD" w:rsidP="000A1309">
      <w:pPr>
        <w:spacing w:after="0" w:line="240" w:lineRule="auto"/>
        <w:jc w:val="both"/>
        <w:rPr>
          <w:sz w:val="24"/>
          <w:szCs w:val="24"/>
        </w:rPr>
      </w:pPr>
      <w:r w:rsidRPr="000A1309">
        <w:rPr>
          <w:sz w:val="24"/>
          <w:szCs w:val="24"/>
        </w:rPr>
        <w:t>тел.: __________________, факс: ________________, e-mail: _______________</w:t>
      </w:r>
    </w:p>
    <w:p w:rsidR="00E421DD" w:rsidRPr="000A1309" w:rsidRDefault="00E421DD" w:rsidP="000A1309">
      <w:pPr>
        <w:spacing w:after="0" w:line="240" w:lineRule="auto"/>
        <w:jc w:val="both"/>
        <w:rPr>
          <w:sz w:val="24"/>
          <w:szCs w:val="24"/>
        </w:rPr>
      </w:pPr>
      <w:r w:rsidRPr="000A1309">
        <w:rPr>
          <w:sz w:val="24"/>
          <w:szCs w:val="24"/>
        </w:rPr>
        <w:t xml:space="preserve">регистриран по ф.д. № __________ / _________ г. по описа на ______________съд,   </w:t>
      </w:r>
    </w:p>
    <w:p w:rsidR="00E421DD" w:rsidRPr="000A1309" w:rsidRDefault="00E421DD" w:rsidP="000A1309">
      <w:pPr>
        <w:spacing w:after="0" w:line="240" w:lineRule="auto"/>
        <w:jc w:val="both"/>
        <w:rPr>
          <w:sz w:val="24"/>
          <w:szCs w:val="24"/>
        </w:rPr>
      </w:pPr>
      <w:r w:rsidRPr="000A1309">
        <w:rPr>
          <w:sz w:val="24"/>
          <w:szCs w:val="24"/>
        </w:rPr>
        <w:t xml:space="preserve">Булстат / ЕИК: ________________________, </w:t>
      </w:r>
    </w:p>
    <w:p w:rsidR="00E421DD" w:rsidRPr="000A1309" w:rsidRDefault="00E421DD" w:rsidP="000A1309">
      <w:pPr>
        <w:spacing w:after="0" w:line="240" w:lineRule="auto"/>
        <w:jc w:val="both"/>
        <w:rPr>
          <w:sz w:val="24"/>
          <w:szCs w:val="24"/>
        </w:rPr>
      </w:pPr>
      <w:r w:rsidRPr="000A1309">
        <w:rPr>
          <w:sz w:val="24"/>
          <w:szCs w:val="24"/>
        </w:rPr>
        <w:t>Дата и място на регистрация по ДДС: _____________________________________</w:t>
      </w:r>
    </w:p>
    <w:p w:rsidR="000542AB" w:rsidRDefault="000542AB" w:rsidP="000A1309">
      <w:pPr>
        <w:autoSpaceDE w:val="0"/>
        <w:autoSpaceDN w:val="0"/>
        <w:adjustRightInd w:val="0"/>
        <w:spacing w:after="0" w:line="240" w:lineRule="auto"/>
        <w:ind w:firstLine="513"/>
        <w:jc w:val="both"/>
        <w:rPr>
          <w:rFonts w:eastAsia="Verdana-Bold"/>
          <w:b/>
          <w:bCs/>
          <w:sz w:val="24"/>
          <w:szCs w:val="24"/>
        </w:rPr>
      </w:pPr>
    </w:p>
    <w:p w:rsidR="00E421DD" w:rsidRPr="000A1309" w:rsidRDefault="00E421DD" w:rsidP="000A1309">
      <w:pPr>
        <w:autoSpaceDE w:val="0"/>
        <w:autoSpaceDN w:val="0"/>
        <w:adjustRightInd w:val="0"/>
        <w:spacing w:after="0" w:line="240" w:lineRule="auto"/>
        <w:ind w:firstLine="513"/>
        <w:jc w:val="both"/>
        <w:rPr>
          <w:rFonts w:eastAsia="Verdana-Bold"/>
          <w:b/>
          <w:bCs/>
          <w:sz w:val="24"/>
          <w:szCs w:val="24"/>
        </w:rPr>
      </w:pPr>
      <w:r w:rsidRPr="000A1309">
        <w:rPr>
          <w:rFonts w:eastAsia="Verdana-Bold"/>
          <w:b/>
          <w:bCs/>
          <w:sz w:val="24"/>
          <w:szCs w:val="24"/>
        </w:rPr>
        <w:t>УВАЖАЕМИ ДАМИ И ГОСПОДА,</w:t>
      </w:r>
    </w:p>
    <w:p w:rsidR="00E421DD" w:rsidRPr="000A1309" w:rsidRDefault="00E421DD" w:rsidP="000542AB">
      <w:pPr>
        <w:spacing w:after="0" w:line="240" w:lineRule="auto"/>
        <w:ind w:firstLine="567"/>
        <w:jc w:val="both"/>
        <w:rPr>
          <w:sz w:val="24"/>
          <w:szCs w:val="24"/>
        </w:rPr>
      </w:pPr>
      <w:r w:rsidRPr="000A1309">
        <w:rPr>
          <w:rFonts w:eastAsia="Verdana-Bold"/>
          <w:sz w:val="24"/>
          <w:szCs w:val="24"/>
        </w:rPr>
        <w:t xml:space="preserve">С настоящото, Ви представяме нашето техническо предложение за изпълнение на </w:t>
      </w:r>
      <w:r w:rsidRPr="000A1309">
        <w:rPr>
          <w:color w:val="000000"/>
          <w:spacing w:val="1"/>
          <w:sz w:val="24"/>
          <w:szCs w:val="24"/>
        </w:rPr>
        <w:t xml:space="preserve">обявената от Вас процедура за възлагане на обществена поръчка с предмет:  </w:t>
      </w:r>
      <w:r w:rsidR="009E4936" w:rsidRPr="000542AB">
        <w:rPr>
          <w:sz w:val="24"/>
          <w:szCs w:val="24"/>
        </w:rPr>
        <w:t>„</w:t>
      </w:r>
      <w:r w:rsidR="009E4936" w:rsidRPr="000A1309">
        <w:rPr>
          <w:sz w:val="24"/>
          <w:szCs w:val="24"/>
          <w:lang w:eastAsia="bg-BG"/>
        </w:rPr>
        <w:t>Организиране и провеждане на обучения на персонал на новоразкрити услуги по проект BG051РО001-5.2.10-0001-С0001 „ПОСОКА:семейство</w:t>
      </w:r>
      <w:r w:rsidR="000542AB">
        <w:rPr>
          <w:sz w:val="24"/>
          <w:szCs w:val="24"/>
          <w:lang w:eastAsia="bg-BG"/>
        </w:rPr>
        <w:t>”</w:t>
      </w:r>
      <w:r w:rsidR="009E4936" w:rsidRPr="000A1309">
        <w:rPr>
          <w:sz w:val="24"/>
          <w:szCs w:val="24"/>
          <w:lang w:eastAsia="bg-BG"/>
        </w:rPr>
        <w:t>, финансиран по Оперативна програма Развитие на човешките ресурси 2007-2013</w:t>
      </w:r>
      <w:r w:rsidR="009E4936" w:rsidRPr="000542AB">
        <w:rPr>
          <w:sz w:val="24"/>
          <w:szCs w:val="24"/>
        </w:rPr>
        <w:t>”</w:t>
      </w:r>
      <w:r w:rsidRPr="000542AB">
        <w:rPr>
          <w:sz w:val="24"/>
          <w:szCs w:val="24"/>
        </w:rPr>
        <w:t>,</w:t>
      </w:r>
      <w:r w:rsidR="0091642C" w:rsidRPr="000A1309">
        <w:rPr>
          <w:color w:val="000000"/>
          <w:spacing w:val="3"/>
          <w:sz w:val="24"/>
          <w:szCs w:val="24"/>
        </w:rPr>
        <w:t xml:space="preserve"> открита </w:t>
      </w:r>
      <w:r w:rsidR="0091642C" w:rsidRPr="000A1309">
        <w:rPr>
          <w:b/>
          <w:bCs/>
          <w:color w:val="000000"/>
          <w:sz w:val="24"/>
          <w:szCs w:val="24"/>
        </w:rPr>
        <w:t>Решение № ……………………201</w:t>
      </w:r>
      <w:r w:rsidR="00F91C21" w:rsidRPr="000A1309">
        <w:rPr>
          <w:b/>
          <w:bCs/>
          <w:color w:val="000000"/>
          <w:sz w:val="24"/>
          <w:szCs w:val="24"/>
        </w:rPr>
        <w:t>4</w:t>
      </w:r>
      <w:r w:rsidR="0091642C" w:rsidRPr="000A1309">
        <w:rPr>
          <w:b/>
          <w:bCs/>
          <w:color w:val="000000"/>
          <w:sz w:val="24"/>
          <w:szCs w:val="24"/>
        </w:rPr>
        <w:t xml:space="preserve"> г</w:t>
      </w:r>
      <w:r w:rsidR="0091642C" w:rsidRPr="000A1309">
        <w:rPr>
          <w:b/>
          <w:bCs/>
          <w:sz w:val="24"/>
          <w:szCs w:val="24"/>
        </w:rPr>
        <w:t>.</w:t>
      </w:r>
      <w:r w:rsidR="0091642C" w:rsidRPr="000A1309">
        <w:rPr>
          <w:color w:val="000000"/>
          <w:spacing w:val="3"/>
          <w:sz w:val="24"/>
          <w:szCs w:val="24"/>
        </w:rPr>
        <w:t xml:space="preserve"> на </w:t>
      </w:r>
      <w:r w:rsidR="001539F8" w:rsidRPr="000A1309">
        <w:rPr>
          <w:color w:val="000000"/>
          <w:spacing w:val="3"/>
          <w:sz w:val="24"/>
          <w:szCs w:val="24"/>
        </w:rPr>
        <w:t>д-р Таня Андреева, министър на здравеопазването</w:t>
      </w:r>
      <w:r w:rsidR="0091642C" w:rsidRPr="000A1309">
        <w:rPr>
          <w:sz w:val="24"/>
          <w:szCs w:val="24"/>
        </w:rPr>
        <w:t>,</w:t>
      </w:r>
      <w:r w:rsidR="0091642C" w:rsidRPr="000A1309">
        <w:rPr>
          <w:sz w:val="24"/>
          <w:szCs w:val="24"/>
        </w:rPr>
        <w:tab/>
      </w:r>
    </w:p>
    <w:p w:rsidR="009E48E6" w:rsidRDefault="00E421DD" w:rsidP="000542AB">
      <w:pPr>
        <w:tabs>
          <w:tab w:val="left" w:pos="993"/>
        </w:tabs>
        <w:spacing w:after="0" w:line="240" w:lineRule="auto"/>
        <w:ind w:firstLine="567"/>
        <w:jc w:val="both"/>
        <w:rPr>
          <w:rFonts w:eastAsia="MS Mincho"/>
          <w:sz w:val="24"/>
          <w:szCs w:val="24"/>
          <w:lang w:eastAsia="bg-BG"/>
        </w:rPr>
      </w:pPr>
      <w:r w:rsidRPr="000A1309">
        <w:rPr>
          <w:sz w:val="24"/>
          <w:szCs w:val="24"/>
        </w:rPr>
        <w:t xml:space="preserve">Срокът за </w:t>
      </w:r>
      <w:r w:rsidR="00E90050" w:rsidRPr="000A1309">
        <w:rPr>
          <w:sz w:val="24"/>
          <w:szCs w:val="24"/>
        </w:rPr>
        <w:t xml:space="preserve">изпълнение на предмета на поръчката </w:t>
      </w:r>
      <w:r w:rsidR="002C06E5" w:rsidRPr="000A1309">
        <w:rPr>
          <w:sz w:val="24"/>
          <w:szCs w:val="24"/>
        </w:rPr>
        <w:t xml:space="preserve">е </w:t>
      </w:r>
      <w:r w:rsidR="006A4A60" w:rsidRPr="000A1309">
        <w:rPr>
          <w:rFonts w:eastAsia="MS Mincho"/>
          <w:sz w:val="24"/>
          <w:szCs w:val="24"/>
          <w:lang w:eastAsia="bg-BG"/>
        </w:rPr>
        <w:t>не по-късно от края на изпълнение на договора за Безвъзмездна финансова помощ, ко</w:t>
      </w:r>
      <w:r w:rsidR="00670276">
        <w:rPr>
          <w:rFonts w:eastAsia="MS Mincho"/>
          <w:sz w:val="24"/>
          <w:szCs w:val="24"/>
          <w:lang w:eastAsia="bg-BG"/>
        </w:rPr>
        <w:t>й</w:t>
      </w:r>
      <w:r w:rsidR="006A4A60" w:rsidRPr="000A1309">
        <w:rPr>
          <w:rFonts w:eastAsia="MS Mincho"/>
          <w:sz w:val="24"/>
          <w:szCs w:val="24"/>
          <w:lang w:eastAsia="bg-BG"/>
        </w:rPr>
        <w:t>то към момента е 25</w:t>
      </w:r>
      <w:r w:rsidR="000542AB">
        <w:rPr>
          <w:rFonts w:eastAsia="MS Mincho"/>
          <w:sz w:val="24"/>
          <w:szCs w:val="24"/>
          <w:lang w:eastAsia="bg-BG"/>
        </w:rPr>
        <w:t>.08.2</w:t>
      </w:r>
      <w:r w:rsidR="006A4A60" w:rsidRPr="000A1309">
        <w:rPr>
          <w:rFonts w:eastAsia="MS Mincho"/>
          <w:sz w:val="24"/>
          <w:szCs w:val="24"/>
          <w:lang w:eastAsia="bg-BG"/>
        </w:rPr>
        <w:t>014 г.</w:t>
      </w:r>
    </w:p>
    <w:p w:rsidR="008B2828" w:rsidRPr="000A1309" w:rsidRDefault="008B2828" w:rsidP="000542AB">
      <w:pPr>
        <w:tabs>
          <w:tab w:val="left" w:pos="993"/>
        </w:tabs>
        <w:spacing w:after="0" w:line="240" w:lineRule="auto"/>
        <w:ind w:firstLine="567"/>
        <w:jc w:val="both"/>
        <w:rPr>
          <w:rFonts w:eastAsia="MS Mincho"/>
          <w:sz w:val="24"/>
          <w:szCs w:val="24"/>
          <w:lang w:eastAsia="bg-BG"/>
        </w:rPr>
      </w:pPr>
      <w:r w:rsidRPr="000A1309">
        <w:rPr>
          <w:rFonts w:eastAsia="MS Mincho"/>
          <w:sz w:val="24"/>
          <w:szCs w:val="24"/>
          <w:lang w:eastAsia="bg-BG"/>
        </w:rPr>
        <w:t xml:space="preserve"> </w:t>
      </w:r>
      <w:r w:rsidR="009E48E6" w:rsidRPr="009E48E6">
        <w:rPr>
          <w:rFonts w:eastAsia="MS Mincho"/>
          <w:sz w:val="24"/>
          <w:szCs w:val="24"/>
          <w:lang w:eastAsia="bg-BG"/>
        </w:rPr>
        <w:t>Забележка: При промяна на изпълнение на договора за Безвъзмездна финансова помощ срокът за изпълнение на поръчката може да бъде удължен до новия краен срок за изпълнение на договора</w:t>
      </w:r>
      <w:r w:rsidRPr="009E48E6">
        <w:rPr>
          <w:rFonts w:eastAsia="MS Mincho"/>
          <w:sz w:val="24"/>
          <w:szCs w:val="24"/>
          <w:lang w:eastAsia="bg-BG"/>
        </w:rPr>
        <w:t>.</w:t>
      </w:r>
    </w:p>
    <w:p w:rsidR="006A4A60" w:rsidRPr="000A1309" w:rsidRDefault="006A4A60" w:rsidP="000542AB">
      <w:pPr>
        <w:tabs>
          <w:tab w:val="left" w:pos="993"/>
        </w:tabs>
        <w:spacing w:after="0" w:line="240" w:lineRule="auto"/>
        <w:ind w:firstLine="567"/>
        <w:jc w:val="both"/>
        <w:rPr>
          <w:rFonts w:eastAsia="MS Mincho"/>
          <w:sz w:val="24"/>
          <w:szCs w:val="24"/>
          <w:lang w:eastAsia="bg-BG"/>
        </w:rPr>
      </w:pPr>
    </w:p>
    <w:p w:rsidR="00E421DD" w:rsidRPr="000A1309" w:rsidRDefault="00E421DD" w:rsidP="000542AB">
      <w:pPr>
        <w:spacing w:after="0" w:line="240" w:lineRule="auto"/>
        <w:ind w:firstLine="567"/>
        <w:jc w:val="both"/>
        <w:rPr>
          <w:sz w:val="24"/>
          <w:szCs w:val="24"/>
        </w:rPr>
      </w:pPr>
      <w:r w:rsidRPr="000A1309">
        <w:rPr>
          <w:sz w:val="24"/>
          <w:szCs w:val="24"/>
        </w:rPr>
        <w:t>Гарантираме, че сме в състояние да изпълним качествено поръчката в пълно съответствие с гореописаната оферта.</w:t>
      </w:r>
    </w:p>
    <w:p w:rsidR="00C24491" w:rsidRPr="000A1309" w:rsidRDefault="00E421DD" w:rsidP="000542AB">
      <w:pPr>
        <w:spacing w:after="0" w:line="240" w:lineRule="auto"/>
        <w:ind w:firstLine="567"/>
        <w:jc w:val="both"/>
        <w:rPr>
          <w:sz w:val="24"/>
          <w:szCs w:val="24"/>
        </w:rPr>
      </w:pPr>
      <w:r w:rsidRPr="000A1309">
        <w:rPr>
          <w:sz w:val="24"/>
          <w:szCs w:val="24"/>
        </w:rPr>
        <w:t>За изпълнение на поръчката предлагаме следната разработка на техническо предложение:</w:t>
      </w:r>
    </w:p>
    <w:p w:rsidR="002C2EE8" w:rsidRPr="000A1309" w:rsidRDefault="007423A1" w:rsidP="000542AB">
      <w:pPr>
        <w:numPr>
          <w:ilvl w:val="0"/>
          <w:numId w:val="47"/>
        </w:numPr>
        <w:spacing w:after="0" w:line="240" w:lineRule="auto"/>
        <w:ind w:left="0" w:firstLine="567"/>
        <w:jc w:val="both"/>
        <w:rPr>
          <w:sz w:val="24"/>
          <w:szCs w:val="24"/>
        </w:rPr>
      </w:pPr>
      <w:r w:rsidRPr="000A1309">
        <w:rPr>
          <w:b/>
          <w:sz w:val="24"/>
          <w:szCs w:val="24"/>
        </w:rPr>
        <w:t>Организиране и провеждане на въвеждащо обучение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E421DD" w:rsidRPr="000A1309" w:rsidTr="00DB600E">
        <w:tc>
          <w:tcPr>
            <w:tcW w:w="9054" w:type="dxa"/>
            <w:shd w:val="clear" w:color="auto" w:fill="CCCCCC"/>
          </w:tcPr>
          <w:p w:rsidR="00E421DD" w:rsidRPr="000A1309" w:rsidRDefault="00E90050" w:rsidP="000A1309">
            <w:pPr>
              <w:spacing w:after="0" w:line="240" w:lineRule="auto"/>
              <w:ind w:right="-180"/>
              <w:rPr>
                <w:sz w:val="24"/>
                <w:szCs w:val="24"/>
              </w:rPr>
            </w:pPr>
            <w:r w:rsidRPr="000A1309">
              <w:rPr>
                <w:b/>
                <w:bCs/>
                <w:sz w:val="24"/>
                <w:szCs w:val="24"/>
              </w:rPr>
              <w:t>НАЧИН НА</w:t>
            </w:r>
            <w:r w:rsidR="00E421DD" w:rsidRPr="000A1309">
              <w:rPr>
                <w:b/>
                <w:bCs/>
                <w:sz w:val="24"/>
                <w:szCs w:val="24"/>
              </w:rPr>
              <w:t xml:space="preserve"> ИЗПЪЛНЕНИЕ НА ПОРЪЧКАТА</w:t>
            </w:r>
          </w:p>
        </w:tc>
      </w:tr>
      <w:tr w:rsidR="00E421DD" w:rsidRPr="000A1309" w:rsidTr="00DB600E">
        <w:tc>
          <w:tcPr>
            <w:tcW w:w="9054" w:type="dxa"/>
          </w:tcPr>
          <w:p w:rsidR="00E421DD" w:rsidRPr="000A1309" w:rsidRDefault="00E421DD" w:rsidP="000A1309">
            <w:pPr>
              <w:spacing w:after="0" w:line="240" w:lineRule="auto"/>
              <w:ind w:right="-180"/>
              <w:jc w:val="both"/>
              <w:rPr>
                <w:sz w:val="24"/>
                <w:szCs w:val="24"/>
              </w:rPr>
            </w:pPr>
            <w:r w:rsidRPr="000A1309">
              <w:rPr>
                <w:b/>
                <w:bCs/>
                <w:sz w:val="24"/>
                <w:szCs w:val="24"/>
              </w:rPr>
              <w:t xml:space="preserve">Предлаган подход за изпълнение предмета на поръчката </w:t>
            </w:r>
          </w:p>
        </w:tc>
      </w:tr>
      <w:tr w:rsidR="00E421DD" w:rsidRPr="000A1309" w:rsidTr="00DB600E">
        <w:tc>
          <w:tcPr>
            <w:tcW w:w="9054" w:type="dxa"/>
            <w:tcBorders>
              <w:bottom w:val="double" w:sz="4" w:space="0" w:color="auto"/>
            </w:tcBorders>
          </w:tcPr>
          <w:p w:rsidR="00E421DD" w:rsidRPr="000A1309" w:rsidRDefault="00E54BB0" w:rsidP="000A1309">
            <w:pPr>
              <w:spacing w:after="0" w:line="240" w:lineRule="auto"/>
              <w:jc w:val="both"/>
              <w:rPr>
                <w:i/>
                <w:iCs/>
                <w:sz w:val="24"/>
                <w:szCs w:val="24"/>
              </w:rPr>
            </w:pPr>
            <w:r w:rsidRPr="000A1309">
              <w:rPr>
                <w:b/>
                <w:bCs/>
                <w:sz w:val="24"/>
                <w:szCs w:val="24"/>
              </w:rPr>
              <w:t>Планирани дейности и план за изпълнение на поръчката</w:t>
            </w:r>
          </w:p>
        </w:tc>
      </w:tr>
      <w:tr w:rsidR="00E421DD" w:rsidRPr="000A1309" w:rsidTr="00DB600E">
        <w:tc>
          <w:tcPr>
            <w:tcW w:w="9054" w:type="dxa"/>
            <w:shd w:val="clear" w:color="auto" w:fill="CCCCCC"/>
          </w:tcPr>
          <w:p w:rsidR="00E421DD" w:rsidRPr="000A1309" w:rsidRDefault="00E421DD" w:rsidP="000A1309">
            <w:pPr>
              <w:spacing w:after="0" w:line="240" w:lineRule="auto"/>
              <w:ind w:right="-180"/>
              <w:jc w:val="both"/>
              <w:rPr>
                <w:sz w:val="24"/>
                <w:szCs w:val="24"/>
              </w:rPr>
            </w:pPr>
            <w:r w:rsidRPr="000A1309">
              <w:rPr>
                <w:b/>
                <w:bCs/>
                <w:sz w:val="24"/>
                <w:szCs w:val="24"/>
              </w:rPr>
              <w:t>УПРАВЛЕНИЕ НА ИЗПЪЛНЕНИЕТО</w:t>
            </w:r>
          </w:p>
        </w:tc>
      </w:tr>
      <w:tr w:rsidR="00E421DD" w:rsidRPr="000A1309" w:rsidTr="00DB600E">
        <w:tc>
          <w:tcPr>
            <w:tcW w:w="9054" w:type="dxa"/>
            <w:tcBorders>
              <w:top w:val="double" w:sz="4" w:space="0" w:color="auto"/>
            </w:tcBorders>
          </w:tcPr>
          <w:p w:rsidR="00E421DD" w:rsidRPr="000A1309" w:rsidRDefault="00E421DD" w:rsidP="000A1309">
            <w:pPr>
              <w:spacing w:after="0" w:line="240" w:lineRule="auto"/>
              <w:jc w:val="both"/>
              <w:rPr>
                <w:b/>
                <w:bCs/>
                <w:sz w:val="24"/>
                <w:szCs w:val="24"/>
              </w:rPr>
            </w:pPr>
            <w:r w:rsidRPr="000A1309">
              <w:rPr>
                <w:b/>
                <w:bCs/>
                <w:sz w:val="24"/>
                <w:szCs w:val="24"/>
              </w:rPr>
              <w:lastRenderedPageBreak/>
              <w:t>Опишете методиката за управление, отчитане и контрол</w:t>
            </w:r>
            <w:r w:rsidR="000D0F66" w:rsidRPr="000A1309">
              <w:rPr>
                <w:b/>
                <w:bCs/>
                <w:sz w:val="24"/>
                <w:szCs w:val="24"/>
              </w:rPr>
              <w:t>.</w:t>
            </w:r>
          </w:p>
        </w:tc>
      </w:tr>
    </w:tbl>
    <w:p w:rsidR="007423A1" w:rsidRPr="000A1309" w:rsidRDefault="007423A1" w:rsidP="000A1309">
      <w:pPr>
        <w:numPr>
          <w:ilvl w:val="0"/>
          <w:numId w:val="47"/>
        </w:numPr>
        <w:spacing w:after="0" w:line="240" w:lineRule="auto"/>
        <w:ind w:right="-180"/>
        <w:jc w:val="both"/>
        <w:rPr>
          <w:sz w:val="24"/>
          <w:szCs w:val="24"/>
        </w:rPr>
      </w:pPr>
      <w:r w:rsidRPr="000A1309">
        <w:rPr>
          <w:b/>
          <w:sz w:val="24"/>
          <w:szCs w:val="24"/>
        </w:rPr>
        <w:t>Организиране и провеждане на надграждащо обучение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4A416E" w:rsidRPr="000A1309" w:rsidTr="00DB600E">
        <w:tc>
          <w:tcPr>
            <w:tcW w:w="9054" w:type="dxa"/>
            <w:shd w:val="clear" w:color="auto" w:fill="CCCCCC"/>
          </w:tcPr>
          <w:p w:rsidR="004A416E" w:rsidRPr="000A1309" w:rsidRDefault="004A416E" w:rsidP="000A1309">
            <w:pPr>
              <w:spacing w:after="0" w:line="240" w:lineRule="auto"/>
              <w:ind w:right="-180"/>
              <w:rPr>
                <w:sz w:val="24"/>
                <w:szCs w:val="24"/>
              </w:rPr>
            </w:pPr>
            <w:r w:rsidRPr="000A1309">
              <w:rPr>
                <w:b/>
                <w:bCs/>
                <w:sz w:val="24"/>
                <w:szCs w:val="24"/>
              </w:rPr>
              <w:t>НАЧИН НА ИЗПЪЛНЕНИЕ НА ПОРЪЧКАТА</w:t>
            </w:r>
          </w:p>
        </w:tc>
      </w:tr>
      <w:tr w:rsidR="004A416E" w:rsidRPr="000A1309" w:rsidTr="00DB600E">
        <w:tc>
          <w:tcPr>
            <w:tcW w:w="9054" w:type="dxa"/>
          </w:tcPr>
          <w:p w:rsidR="004A416E" w:rsidRPr="000A1309" w:rsidRDefault="004A416E" w:rsidP="000A1309">
            <w:pPr>
              <w:spacing w:after="0" w:line="240" w:lineRule="auto"/>
              <w:ind w:right="-180"/>
              <w:jc w:val="both"/>
              <w:rPr>
                <w:sz w:val="24"/>
                <w:szCs w:val="24"/>
              </w:rPr>
            </w:pPr>
            <w:r w:rsidRPr="000A1309">
              <w:rPr>
                <w:b/>
                <w:bCs/>
                <w:sz w:val="24"/>
                <w:szCs w:val="24"/>
              </w:rPr>
              <w:t xml:space="preserve">Предлаган подход за изпълнение предмета на поръчката </w:t>
            </w:r>
          </w:p>
        </w:tc>
      </w:tr>
      <w:tr w:rsidR="004A416E" w:rsidRPr="000A1309" w:rsidTr="00DB600E">
        <w:tc>
          <w:tcPr>
            <w:tcW w:w="9054" w:type="dxa"/>
            <w:tcBorders>
              <w:bottom w:val="double" w:sz="4" w:space="0" w:color="auto"/>
            </w:tcBorders>
          </w:tcPr>
          <w:p w:rsidR="004A416E" w:rsidRPr="000A1309" w:rsidRDefault="004A416E" w:rsidP="000A1309">
            <w:pPr>
              <w:spacing w:after="0" w:line="240" w:lineRule="auto"/>
              <w:jc w:val="both"/>
              <w:rPr>
                <w:i/>
                <w:iCs/>
                <w:sz w:val="24"/>
                <w:szCs w:val="24"/>
              </w:rPr>
            </w:pPr>
            <w:r w:rsidRPr="000A1309">
              <w:rPr>
                <w:b/>
                <w:bCs/>
                <w:sz w:val="24"/>
                <w:szCs w:val="24"/>
              </w:rPr>
              <w:t>Планирани дейности и план за изпълнение на поръчката</w:t>
            </w:r>
          </w:p>
        </w:tc>
      </w:tr>
      <w:tr w:rsidR="004A416E" w:rsidRPr="000A1309" w:rsidTr="00DB600E">
        <w:tc>
          <w:tcPr>
            <w:tcW w:w="9054" w:type="dxa"/>
            <w:shd w:val="clear" w:color="auto" w:fill="CCCCCC"/>
          </w:tcPr>
          <w:p w:rsidR="004A416E" w:rsidRPr="000A1309" w:rsidRDefault="004A416E" w:rsidP="000A1309">
            <w:pPr>
              <w:spacing w:after="0" w:line="240" w:lineRule="auto"/>
              <w:ind w:right="-180"/>
              <w:jc w:val="both"/>
              <w:rPr>
                <w:sz w:val="24"/>
                <w:szCs w:val="24"/>
              </w:rPr>
            </w:pPr>
            <w:r w:rsidRPr="000A1309">
              <w:rPr>
                <w:b/>
                <w:bCs/>
                <w:sz w:val="24"/>
                <w:szCs w:val="24"/>
              </w:rPr>
              <w:t>УПРАВЛЕНИЕ НА ИЗПЪЛНЕНИЕТО</w:t>
            </w:r>
          </w:p>
        </w:tc>
      </w:tr>
      <w:tr w:rsidR="004A416E" w:rsidRPr="000A1309" w:rsidTr="00DB600E">
        <w:tc>
          <w:tcPr>
            <w:tcW w:w="9054" w:type="dxa"/>
            <w:tcBorders>
              <w:top w:val="double" w:sz="4" w:space="0" w:color="auto"/>
            </w:tcBorders>
          </w:tcPr>
          <w:p w:rsidR="004A416E" w:rsidRPr="000A1309" w:rsidRDefault="004A416E" w:rsidP="000A1309">
            <w:pPr>
              <w:spacing w:after="0" w:line="240" w:lineRule="auto"/>
              <w:jc w:val="both"/>
              <w:rPr>
                <w:b/>
                <w:bCs/>
                <w:sz w:val="24"/>
                <w:szCs w:val="24"/>
              </w:rPr>
            </w:pPr>
            <w:r w:rsidRPr="000A1309">
              <w:rPr>
                <w:b/>
                <w:bCs/>
                <w:sz w:val="24"/>
                <w:szCs w:val="24"/>
              </w:rPr>
              <w:t>Опишете методиката за управление, отчитане и контрол.</w:t>
            </w:r>
          </w:p>
        </w:tc>
      </w:tr>
    </w:tbl>
    <w:p w:rsidR="00E421DD" w:rsidRPr="000A1309" w:rsidRDefault="00E421DD" w:rsidP="000A1309">
      <w:pPr>
        <w:tabs>
          <w:tab w:val="left" w:pos="1399"/>
        </w:tabs>
        <w:autoSpaceDE w:val="0"/>
        <w:autoSpaceDN w:val="0"/>
        <w:adjustRightInd w:val="0"/>
        <w:spacing w:after="0" w:line="240" w:lineRule="auto"/>
        <w:jc w:val="both"/>
        <w:rPr>
          <w:rFonts w:eastAsia="Verdana-Italic"/>
          <w:sz w:val="24"/>
          <w:szCs w:val="24"/>
        </w:rPr>
      </w:pPr>
    </w:p>
    <w:p w:rsidR="00DB600E" w:rsidRPr="000A1309" w:rsidRDefault="00DB600E" w:rsidP="000A1309">
      <w:pPr>
        <w:tabs>
          <w:tab w:val="left" w:pos="1399"/>
        </w:tabs>
        <w:autoSpaceDE w:val="0"/>
        <w:autoSpaceDN w:val="0"/>
        <w:adjustRightInd w:val="0"/>
        <w:spacing w:after="0" w:line="240" w:lineRule="auto"/>
        <w:jc w:val="both"/>
        <w:rPr>
          <w:rFonts w:eastAsia="Verdana-Italic"/>
          <w:sz w:val="24"/>
          <w:szCs w:val="24"/>
        </w:rPr>
      </w:pPr>
    </w:p>
    <w:p w:rsidR="00E421DD" w:rsidRPr="000A1309" w:rsidRDefault="00E421DD" w:rsidP="000A1309">
      <w:pPr>
        <w:spacing w:after="0" w:line="240" w:lineRule="auto"/>
        <w:ind w:firstLine="288"/>
        <w:jc w:val="both"/>
        <w:rPr>
          <w:color w:val="000000"/>
          <w:sz w:val="24"/>
          <w:szCs w:val="24"/>
        </w:rPr>
      </w:pPr>
      <w:r w:rsidRPr="000A1309">
        <w:rPr>
          <w:color w:val="000000"/>
          <w:sz w:val="24"/>
          <w:szCs w:val="24"/>
        </w:rPr>
        <w:t>ДАТА: _____________ г.</w:t>
      </w:r>
      <w:r w:rsidRPr="000A1309">
        <w:rPr>
          <w:color w:val="000000"/>
          <w:sz w:val="24"/>
          <w:szCs w:val="24"/>
        </w:rPr>
        <w:tab/>
      </w:r>
      <w:r w:rsidRPr="000A1309">
        <w:rPr>
          <w:color w:val="000000"/>
          <w:sz w:val="24"/>
          <w:szCs w:val="24"/>
        </w:rPr>
        <w:tab/>
        <w:t>ПОДПИС и ПЕЧАТ:______________________</w:t>
      </w:r>
    </w:p>
    <w:p w:rsidR="00644946" w:rsidRPr="000A1309" w:rsidRDefault="00644946" w:rsidP="000A1309">
      <w:pPr>
        <w:spacing w:after="0" w:line="240" w:lineRule="auto"/>
        <w:jc w:val="both"/>
        <w:rPr>
          <w:b/>
          <w:i/>
          <w:sz w:val="24"/>
          <w:szCs w:val="24"/>
        </w:rPr>
      </w:pPr>
    </w:p>
    <w:p w:rsidR="00BF7BD0" w:rsidRPr="000A1309" w:rsidRDefault="00BF7BD0" w:rsidP="000A1309">
      <w:pPr>
        <w:spacing w:after="0" w:line="240" w:lineRule="auto"/>
        <w:ind w:left="6480" w:firstLine="720"/>
        <w:jc w:val="both"/>
        <w:rPr>
          <w:b/>
          <w:sz w:val="24"/>
          <w:szCs w:val="24"/>
        </w:rPr>
      </w:pPr>
    </w:p>
    <w:p w:rsidR="00BF7BD0" w:rsidRPr="000A1309" w:rsidRDefault="00BF7BD0" w:rsidP="000A1309">
      <w:pPr>
        <w:spacing w:after="0" w:line="240" w:lineRule="auto"/>
        <w:ind w:left="6480" w:firstLine="720"/>
        <w:jc w:val="both"/>
        <w:rPr>
          <w:b/>
          <w:sz w:val="24"/>
          <w:szCs w:val="24"/>
        </w:rPr>
      </w:pPr>
    </w:p>
    <w:p w:rsidR="00267F39" w:rsidRPr="000A1309" w:rsidRDefault="00267F39" w:rsidP="000A1309">
      <w:pPr>
        <w:spacing w:after="0" w:line="240" w:lineRule="auto"/>
        <w:rPr>
          <w:b/>
          <w:sz w:val="24"/>
          <w:szCs w:val="24"/>
        </w:rPr>
      </w:pPr>
      <w:r w:rsidRPr="000A1309">
        <w:rPr>
          <w:b/>
          <w:sz w:val="24"/>
          <w:szCs w:val="24"/>
        </w:rPr>
        <w:br w:type="page"/>
      </w:r>
    </w:p>
    <w:p w:rsidR="00A75A88" w:rsidRPr="000A1309" w:rsidRDefault="00A75A88" w:rsidP="000542AB">
      <w:pPr>
        <w:spacing w:after="0" w:line="240" w:lineRule="auto"/>
        <w:ind w:left="6480" w:firstLine="720"/>
        <w:jc w:val="right"/>
        <w:rPr>
          <w:b/>
          <w:sz w:val="24"/>
          <w:szCs w:val="24"/>
        </w:rPr>
      </w:pPr>
      <w:r w:rsidRPr="000A1309">
        <w:rPr>
          <w:b/>
          <w:sz w:val="24"/>
          <w:szCs w:val="24"/>
        </w:rPr>
        <w:lastRenderedPageBreak/>
        <w:t>ОБРАЗЕЦ № 1</w:t>
      </w:r>
      <w:r w:rsidR="003968B4">
        <w:rPr>
          <w:b/>
          <w:sz w:val="24"/>
          <w:szCs w:val="24"/>
        </w:rPr>
        <w:t>0</w:t>
      </w:r>
    </w:p>
    <w:p w:rsidR="00A75A88" w:rsidRPr="000A1309" w:rsidRDefault="00A75A88" w:rsidP="000542AB">
      <w:pPr>
        <w:spacing w:after="0" w:line="240" w:lineRule="auto"/>
        <w:ind w:left="6492" w:firstLine="708"/>
        <w:jc w:val="right"/>
        <w:rPr>
          <w:b/>
          <w:sz w:val="24"/>
          <w:szCs w:val="24"/>
        </w:rPr>
      </w:pPr>
      <w:r w:rsidRPr="000A1309">
        <w:rPr>
          <w:b/>
          <w:sz w:val="24"/>
          <w:szCs w:val="24"/>
        </w:rPr>
        <w:t>ПРОЕКТ!</w:t>
      </w:r>
    </w:p>
    <w:p w:rsidR="00A75A88" w:rsidRPr="000A1309" w:rsidRDefault="00A75A88" w:rsidP="000A1309">
      <w:pPr>
        <w:spacing w:after="0" w:line="240" w:lineRule="auto"/>
        <w:jc w:val="center"/>
        <w:rPr>
          <w:b/>
          <w:sz w:val="24"/>
          <w:szCs w:val="24"/>
        </w:rPr>
      </w:pPr>
      <w:r w:rsidRPr="000A1309">
        <w:rPr>
          <w:b/>
          <w:sz w:val="24"/>
          <w:szCs w:val="24"/>
        </w:rPr>
        <w:t>ДОГОВОР</w:t>
      </w:r>
    </w:p>
    <w:p w:rsidR="00A75A88" w:rsidRPr="000A1309" w:rsidRDefault="00A75A88" w:rsidP="000A1309">
      <w:pPr>
        <w:spacing w:after="0" w:line="240" w:lineRule="auto"/>
        <w:jc w:val="center"/>
        <w:rPr>
          <w:b/>
          <w:sz w:val="24"/>
          <w:szCs w:val="24"/>
        </w:rPr>
      </w:pPr>
      <w:r w:rsidRPr="000A1309">
        <w:rPr>
          <w:b/>
          <w:sz w:val="24"/>
          <w:szCs w:val="24"/>
        </w:rPr>
        <w:t>№ РД – ........................... / ............ 201</w:t>
      </w:r>
      <w:r w:rsidR="00F91C21" w:rsidRPr="000A1309">
        <w:rPr>
          <w:b/>
          <w:sz w:val="24"/>
          <w:szCs w:val="24"/>
        </w:rPr>
        <w:t>4</w:t>
      </w:r>
      <w:r w:rsidRPr="000A1309">
        <w:rPr>
          <w:b/>
          <w:sz w:val="24"/>
          <w:szCs w:val="24"/>
        </w:rPr>
        <w:t xml:space="preserve"> г.</w:t>
      </w:r>
    </w:p>
    <w:p w:rsidR="00A75A88" w:rsidRPr="000A1309" w:rsidRDefault="00A75A88" w:rsidP="000A1309">
      <w:pPr>
        <w:spacing w:after="0" w:line="240" w:lineRule="auto"/>
        <w:jc w:val="center"/>
        <w:rPr>
          <w:b/>
          <w:sz w:val="24"/>
          <w:szCs w:val="24"/>
        </w:rPr>
      </w:pPr>
    </w:p>
    <w:p w:rsidR="00A75A88" w:rsidRPr="000A1309" w:rsidRDefault="00A75A88" w:rsidP="000A1309">
      <w:pPr>
        <w:spacing w:after="0" w:line="240" w:lineRule="auto"/>
        <w:jc w:val="both"/>
        <w:rPr>
          <w:sz w:val="24"/>
          <w:szCs w:val="24"/>
        </w:rPr>
      </w:pPr>
    </w:p>
    <w:p w:rsidR="00A75A88" w:rsidRPr="000A1309" w:rsidRDefault="00A75A88" w:rsidP="000A1309">
      <w:pPr>
        <w:spacing w:after="0" w:line="240" w:lineRule="auto"/>
        <w:ind w:firstLine="720"/>
        <w:jc w:val="both"/>
        <w:rPr>
          <w:sz w:val="24"/>
          <w:szCs w:val="24"/>
        </w:rPr>
      </w:pPr>
      <w:r w:rsidRPr="000A1309">
        <w:rPr>
          <w:sz w:val="24"/>
          <w:szCs w:val="24"/>
        </w:rPr>
        <w:t>Днес, ………...........201</w:t>
      </w:r>
      <w:r w:rsidR="00F91C21" w:rsidRPr="000A1309">
        <w:rPr>
          <w:sz w:val="24"/>
          <w:szCs w:val="24"/>
        </w:rPr>
        <w:t>4</w:t>
      </w:r>
      <w:r w:rsidRPr="000A1309">
        <w:rPr>
          <w:sz w:val="24"/>
          <w:szCs w:val="24"/>
        </w:rPr>
        <w:t xml:space="preserve"> г., в гр.София, между:</w:t>
      </w:r>
    </w:p>
    <w:p w:rsidR="00A75A88" w:rsidRPr="000A1309" w:rsidRDefault="00A75A88" w:rsidP="000A1309">
      <w:pPr>
        <w:spacing w:after="0" w:line="240" w:lineRule="auto"/>
        <w:ind w:firstLine="720"/>
        <w:jc w:val="both"/>
        <w:rPr>
          <w:sz w:val="24"/>
          <w:szCs w:val="24"/>
        </w:rPr>
      </w:pPr>
    </w:p>
    <w:p w:rsidR="00A75A88" w:rsidRPr="000A1309" w:rsidRDefault="00A75A88" w:rsidP="000A1309">
      <w:pPr>
        <w:spacing w:after="0" w:line="240" w:lineRule="auto"/>
        <w:ind w:firstLine="720"/>
        <w:jc w:val="both"/>
        <w:rPr>
          <w:sz w:val="24"/>
          <w:szCs w:val="24"/>
        </w:rPr>
      </w:pPr>
      <w:r w:rsidRPr="000A1309">
        <w:rPr>
          <w:b/>
          <w:sz w:val="24"/>
          <w:szCs w:val="24"/>
        </w:rPr>
        <w:t>МИНИСТЕРСТВОТО НА ЗДРАВЕОПАЗВАНЕТО</w:t>
      </w:r>
      <w:r w:rsidRPr="000A1309">
        <w:rPr>
          <w:sz w:val="24"/>
          <w:szCs w:val="24"/>
        </w:rPr>
        <w:t xml:space="preserve">, с адрес: София 1000, пл. </w:t>
      </w:r>
      <w:r w:rsidR="004A3F5F">
        <w:rPr>
          <w:sz w:val="24"/>
          <w:szCs w:val="24"/>
        </w:rPr>
        <w:t>„</w:t>
      </w:r>
      <w:r w:rsidRPr="000A1309">
        <w:rPr>
          <w:sz w:val="24"/>
          <w:szCs w:val="24"/>
        </w:rPr>
        <w:t xml:space="preserve">Света Неделя” № 5, тел. и факс 981 18 33, с ИН: 000695317 и ИН по ЗДДС: BG000695317, </w:t>
      </w:r>
      <w:r w:rsidR="0091642C" w:rsidRPr="000A1309">
        <w:rPr>
          <w:sz w:val="24"/>
          <w:szCs w:val="24"/>
        </w:rPr>
        <w:t xml:space="preserve">представлявано </w:t>
      </w:r>
      <w:r w:rsidR="00F91C21" w:rsidRPr="000A1309">
        <w:rPr>
          <w:sz w:val="24"/>
          <w:szCs w:val="24"/>
        </w:rPr>
        <w:t>от</w:t>
      </w:r>
      <w:r w:rsidR="0091642C" w:rsidRPr="000A1309">
        <w:rPr>
          <w:sz w:val="24"/>
          <w:szCs w:val="24"/>
        </w:rPr>
        <w:t xml:space="preserve"> </w:t>
      </w:r>
      <w:r w:rsidR="001539F8" w:rsidRPr="000A1309">
        <w:rPr>
          <w:color w:val="000000"/>
          <w:spacing w:val="3"/>
          <w:sz w:val="24"/>
          <w:szCs w:val="24"/>
        </w:rPr>
        <w:t>д-р Таня Андреева, министър на здравеопазването</w:t>
      </w:r>
      <w:r w:rsidR="001539F8" w:rsidRPr="000A1309">
        <w:rPr>
          <w:sz w:val="24"/>
          <w:szCs w:val="24"/>
        </w:rPr>
        <w:t xml:space="preserve"> </w:t>
      </w:r>
      <w:r w:rsidRPr="000A1309">
        <w:rPr>
          <w:sz w:val="24"/>
          <w:szCs w:val="24"/>
        </w:rPr>
        <w:t xml:space="preserve">и от </w:t>
      </w:r>
      <w:r w:rsidR="008D47C9" w:rsidRPr="000A1309">
        <w:rPr>
          <w:sz w:val="24"/>
          <w:szCs w:val="24"/>
        </w:rPr>
        <w:t>Цветанка Митева</w:t>
      </w:r>
      <w:r w:rsidRPr="000A1309">
        <w:rPr>
          <w:sz w:val="24"/>
          <w:szCs w:val="24"/>
        </w:rPr>
        <w:t xml:space="preserve"> – директор на дирекция </w:t>
      </w:r>
      <w:r w:rsidR="007A1FA4" w:rsidRPr="000A1309">
        <w:rPr>
          <w:sz w:val="24"/>
          <w:szCs w:val="24"/>
        </w:rPr>
        <w:t>„Счетоводство и финанси”</w:t>
      </w:r>
      <w:r w:rsidRPr="000A1309">
        <w:rPr>
          <w:sz w:val="24"/>
          <w:szCs w:val="24"/>
        </w:rPr>
        <w:t xml:space="preserve">, наричано по-долу за краткост </w:t>
      </w:r>
      <w:r w:rsidR="004A3F5F">
        <w:rPr>
          <w:b/>
          <w:sz w:val="24"/>
          <w:szCs w:val="24"/>
        </w:rPr>
        <w:t>„</w:t>
      </w:r>
      <w:r w:rsidRPr="000A1309">
        <w:rPr>
          <w:b/>
          <w:sz w:val="24"/>
          <w:szCs w:val="24"/>
        </w:rPr>
        <w:t>ВЪЗЛОЖИТЕЛ”</w:t>
      </w:r>
      <w:r w:rsidRPr="000A1309">
        <w:rPr>
          <w:sz w:val="24"/>
          <w:szCs w:val="24"/>
        </w:rPr>
        <w:t xml:space="preserve"> от една страна</w:t>
      </w:r>
    </w:p>
    <w:p w:rsidR="00A75A88" w:rsidRPr="000A1309" w:rsidRDefault="00A75A88" w:rsidP="000A1309">
      <w:pPr>
        <w:spacing w:after="0" w:line="240" w:lineRule="auto"/>
        <w:jc w:val="both"/>
        <w:rPr>
          <w:sz w:val="24"/>
          <w:szCs w:val="24"/>
        </w:rPr>
      </w:pPr>
      <w:r w:rsidRPr="000A1309">
        <w:rPr>
          <w:sz w:val="24"/>
          <w:szCs w:val="24"/>
        </w:rPr>
        <w:t>и</w:t>
      </w:r>
    </w:p>
    <w:p w:rsidR="00A75A88" w:rsidRPr="000A1309" w:rsidRDefault="00A75A88" w:rsidP="000A1309">
      <w:pPr>
        <w:spacing w:after="0" w:line="240" w:lineRule="auto"/>
        <w:jc w:val="both"/>
        <w:rPr>
          <w:b/>
          <w:sz w:val="24"/>
          <w:szCs w:val="24"/>
        </w:rPr>
      </w:pPr>
      <w:r w:rsidRPr="000A1309">
        <w:rPr>
          <w:b/>
          <w:sz w:val="24"/>
          <w:szCs w:val="24"/>
        </w:rPr>
        <w:t>…………………………..………….…..,</w:t>
      </w:r>
      <w:r w:rsidRPr="000A1309">
        <w:rPr>
          <w:sz w:val="24"/>
          <w:szCs w:val="24"/>
        </w:rPr>
        <w:t xml:space="preserve"> със седалище и адрес на управление гр……………………………….. с ЕИК:………………… и ИН по ЗДДС: ………….………, представлявано от …………….……… – управител, от друга страна, наричан </w:t>
      </w:r>
      <w:r w:rsidR="00BE2B5D" w:rsidRPr="000A1309">
        <w:rPr>
          <w:sz w:val="24"/>
          <w:szCs w:val="24"/>
        </w:rPr>
        <w:t xml:space="preserve">по-долу </w:t>
      </w:r>
      <w:r w:rsidRPr="000A1309">
        <w:rPr>
          <w:sz w:val="24"/>
          <w:szCs w:val="24"/>
        </w:rPr>
        <w:t xml:space="preserve">за краткост </w:t>
      </w:r>
      <w:r w:rsidR="004A3F5F">
        <w:rPr>
          <w:b/>
          <w:sz w:val="24"/>
          <w:szCs w:val="24"/>
        </w:rPr>
        <w:t>„</w:t>
      </w:r>
      <w:r w:rsidRPr="000A1309">
        <w:rPr>
          <w:b/>
          <w:sz w:val="24"/>
          <w:szCs w:val="24"/>
        </w:rPr>
        <w:t>ИЗПЪЛНИТЕЛ”,</w:t>
      </w:r>
    </w:p>
    <w:p w:rsidR="00BE2B5D" w:rsidRDefault="00BE2B5D" w:rsidP="000A1309">
      <w:pPr>
        <w:spacing w:after="0" w:line="240" w:lineRule="auto"/>
        <w:jc w:val="both"/>
        <w:rPr>
          <w:sz w:val="24"/>
          <w:szCs w:val="24"/>
        </w:rPr>
      </w:pPr>
    </w:p>
    <w:p w:rsidR="00A75A88" w:rsidRPr="000A1309" w:rsidRDefault="00A75A88" w:rsidP="000A1309">
      <w:pPr>
        <w:spacing w:after="0" w:line="240" w:lineRule="auto"/>
        <w:jc w:val="both"/>
        <w:rPr>
          <w:sz w:val="24"/>
          <w:szCs w:val="24"/>
        </w:rPr>
      </w:pPr>
      <w:r w:rsidRPr="000A1309">
        <w:rPr>
          <w:sz w:val="24"/>
          <w:szCs w:val="24"/>
        </w:rPr>
        <w:t xml:space="preserve">на основание чл. 41 от Закона за обществените поръчки и </w:t>
      </w:r>
      <w:r w:rsidR="0081727C" w:rsidRPr="000A1309">
        <w:rPr>
          <w:sz w:val="24"/>
          <w:szCs w:val="24"/>
        </w:rPr>
        <w:t>Решение № РД- ……………. от ……….201</w:t>
      </w:r>
      <w:r w:rsidR="00F91C21" w:rsidRPr="000A1309">
        <w:rPr>
          <w:sz w:val="24"/>
          <w:szCs w:val="24"/>
        </w:rPr>
        <w:t>4</w:t>
      </w:r>
      <w:r w:rsidR="0081727C" w:rsidRPr="000A1309">
        <w:rPr>
          <w:sz w:val="24"/>
          <w:szCs w:val="24"/>
        </w:rPr>
        <w:t xml:space="preserve"> г. </w:t>
      </w:r>
      <w:r w:rsidR="00BE2B5D">
        <w:rPr>
          <w:sz w:val="24"/>
          <w:szCs w:val="24"/>
        </w:rPr>
        <w:t xml:space="preserve">на </w:t>
      </w:r>
      <w:r w:rsidR="001539F8" w:rsidRPr="000A1309">
        <w:rPr>
          <w:color w:val="000000"/>
          <w:spacing w:val="3"/>
          <w:sz w:val="24"/>
          <w:szCs w:val="24"/>
        </w:rPr>
        <w:t>д-р Таня Андреева, министър на здравеопазването</w:t>
      </w:r>
      <w:r w:rsidRPr="000A1309">
        <w:rPr>
          <w:sz w:val="24"/>
          <w:szCs w:val="24"/>
        </w:rPr>
        <w:t>, се сключи настоящият договор за следното:</w:t>
      </w:r>
    </w:p>
    <w:p w:rsidR="00A75A88" w:rsidRPr="000A1309" w:rsidRDefault="00A75A88" w:rsidP="000A1309">
      <w:pPr>
        <w:spacing w:after="0" w:line="240" w:lineRule="auto"/>
        <w:jc w:val="both"/>
        <w:rPr>
          <w:sz w:val="24"/>
          <w:szCs w:val="24"/>
        </w:rPr>
      </w:pPr>
    </w:p>
    <w:p w:rsidR="00A75A88" w:rsidRPr="000A1309" w:rsidRDefault="00A75A88" w:rsidP="000A1309">
      <w:pPr>
        <w:spacing w:after="0" w:line="240" w:lineRule="auto"/>
        <w:jc w:val="center"/>
        <w:rPr>
          <w:b/>
          <w:sz w:val="24"/>
          <w:szCs w:val="24"/>
        </w:rPr>
      </w:pPr>
      <w:r w:rsidRPr="000A1309">
        <w:rPr>
          <w:b/>
          <w:sz w:val="24"/>
          <w:szCs w:val="24"/>
        </w:rPr>
        <w:t>I. ПРЕДМЕТ НА ДОГОВОРА</w:t>
      </w:r>
    </w:p>
    <w:p w:rsidR="00A75A88" w:rsidRPr="000A1309" w:rsidRDefault="00A75A88" w:rsidP="000A1309">
      <w:pPr>
        <w:spacing w:after="0" w:line="240" w:lineRule="auto"/>
        <w:jc w:val="both"/>
        <w:rPr>
          <w:sz w:val="24"/>
          <w:szCs w:val="24"/>
        </w:rPr>
      </w:pPr>
    </w:p>
    <w:p w:rsidR="00FA793D" w:rsidRPr="000A1309" w:rsidRDefault="005B78B8" w:rsidP="000A1309">
      <w:pPr>
        <w:spacing w:after="0" w:line="240" w:lineRule="auto"/>
        <w:ind w:firstLine="708"/>
        <w:jc w:val="both"/>
        <w:rPr>
          <w:sz w:val="24"/>
          <w:szCs w:val="24"/>
        </w:rPr>
      </w:pPr>
      <w:r w:rsidRPr="008B551D">
        <w:rPr>
          <w:sz w:val="24"/>
          <w:szCs w:val="24"/>
        </w:rPr>
        <w:t xml:space="preserve">Чл. </w:t>
      </w:r>
      <w:r w:rsidR="00A75A88" w:rsidRPr="008B551D">
        <w:rPr>
          <w:sz w:val="24"/>
          <w:szCs w:val="24"/>
        </w:rPr>
        <w:t>1. ИЗПЪЛНИТЕЛЯТ се задължава да организира и проведе</w:t>
      </w:r>
      <w:r w:rsidR="00A051BD" w:rsidRPr="008B551D">
        <w:rPr>
          <w:sz w:val="24"/>
          <w:szCs w:val="24"/>
        </w:rPr>
        <w:t xml:space="preserve"> 8 въвеждащи </w:t>
      </w:r>
      <w:r w:rsidR="00550DB7" w:rsidRPr="008B551D">
        <w:rPr>
          <w:sz w:val="24"/>
          <w:szCs w:val="24"/>
          <w:lang w:eastAsia="bg-BG"/>
        </w:rPr>
        <w:t>обучения</w:t>
      </w:r>
      <w:r w:rsidR="00BE2B5D" w:rsidRPr="008B551D">
        <w:rPr>
          <w:sz w:val="24"/>
          <w:szCs w:val="24"/>
          <w:lang w:eastAsia="bg-BG"/>
        </w:rPr>
        <w:t xml:space="preserve"> и</w:t>
      </w:r>
      <w:r w:rsidR="0019450F" w:rsidRPr="008B551D">
        <w:rPr>
          <w:sz w:val="24"/>
          <w:szCs w:val="24"/>
          <w:lang w:eastAsia="bg-BG"/>
        </w:rPr>
        <w:t xml:space="preserve"> 8 надграждащи обучения</w:t>
      </w:r>
      <w:r w:rsidR="00550DB7" w:rsidRPr="008B551D">
        <w:rPr>
          <w:sz w:val="24"/>
          <w:szCs w:val="24"/>
          <w:lang w:eastAsia="bg-BG"/>
        </w:rPr>
        <w:t xml:space="preserve"> на персонал на новоразкрити услуги по проект BG051РО001-5.2.10-0001-С0001 „ПОСОКА:семейство</w:t>
      </w:r>
      <w:r w:rsidR="00BE2B5D" w:rsidRPr="008B551D">
        <w:rPr>
          <w:sz w:val="24"/>
          <w:szCs w:val="24"/>
          <w:lang w:eastAsia="bg-BG"/>
        </w:rPr>
        <w:t>”</w:t>
      </w:r>
      <w:r w:rsidR="00550DB7" w:rsidRPr="008B551D">
        <w:rPr>
          <w:sz w:val="24"/>
          <w:szCs w:val="24"/>
          <w:lang w:eastAsia="bg-BG"/>
        </w:rPr>
        <w:t xml:space="preserve">, финансиран по Оперативна програма </w:t>
      </w:r>
      <w:r w:rsidR="00357DAB" w:rsidRPr="008B551D">
        <w:rPr>
          <w:sz w:val="24"/>
          <w:szCs w:val="24"/>
          <w:lang w:eastAsia="bg-BG"/>
        </w:rPr>
        <w:t>„</w:t>
      </w:r>
      <w:r w:rsidR="00550DB7" w:rsidRPr="008B551D">
        <w:rPr>
          <w:sz w:val="24"/>
          <w:szCs w:val="24"/>
          <w:lang w:eastAsia="bg-BG"/>
        </w:rPr>
        <w:t>Развитие на човешките ресурси 2007-2013</w:t>
      </w:r>
      <w:r w:rsidR="00550DB7" w:rsidRPr="008B551D">
        <w:rPr>
          <w:sz w:val="24"/>
          <w:szCs w:val="24"/>
        </w:rPr>
        <w:t>”</w:t>
      </w:r>
      <w:r w:rsidR="00A75A88" w:rsidRPr="008B551D">
        <w:rPr>
          <w:sz w:val="24"/>
          <w:szCs w:val="24"/>
        </w:rPr>
        <w:t>, съгласно техническото предложение на ИЗПЪЛНИТЕЛЯ - Образец № 1</w:t>
      </w:r>
      <w:r w:rsidR="00292096" w:rsidRPr="008B551D">
        <w:rPr>
          <w:sz w:val="24"/>
          <w:szCs w:val="24"/>
        </w:rPr>
        <w:t>1</w:t>
      </w:r>
      <w:r w:rsidR="00A75A88" w:rsidRPr="008B551D">
        <w:rPr>
          <w:sz w:val="24"/>
          <w:szCs w:val="24"/>
        </w:rPr>
        <w:t>, неразделна част от настоящия договор.</w:t>
      </w:r>
    </w:p>
    <w:p w:rsidR="00A75A88" w:rsidRDefault="00A75A88" w:rsidP="000A1309">
      <w:pPr>
        <w:spacing w:after="0" w:line="240" w:lineRule="auto"/>
        <w:jc w:val="both"/>
        <w:rPr>
          <w:i/>
          <w:iCs/>
          <w:sz w:val="24"/>
          <w:szCs w:val="24"/>
        </w:rPr>
      </w:pPr>
    </w:p>
    <w:p w:rsidR="00357DAB" w:rsidRPr="00357DAB" w:rsidRDefault="00357DAB" w:rsidP="000A1309">
      <w:pPr>
        <w:spacing w:after="0" w:line="240" w:lineRule="auto"/>
        <w:jc w:val="both"/>
        <w:rPr>
          <w:i/>
          <w:iCs/>
          <w:sz w:val="24"/>
          <w:szCs w:val="24"/>
        </w:rPr>
      </w:pPr>
    </w:p>
    <w:p w:rsidR="00A75A88" w:rsidRPr="000A1309" w:rsidRDefault="00A75A88" w:rsidP="000A1309">
      <w:pPr>
        <w:spacing w:after="0" w:line="240" w:lineRule="auto"/>
        <w:ind w:left="1440" w:firstLine="720"/>
        <w:rPr>
          <w:b/>
          <w:sz w:val="24"/>
          <w:szCs w:val="24"/>
        </w:rPr>
      </w:pPr>
      <w:r w:rsidRPr="000A1309">
        <w:rPr>
          <w:b/>
          <w:sz w:val="24"/>
          <w:szCs w:val="24"/>
        </w:rPr>
        <w:t>II. ЦЕНИ И ОБЩА СТОЙНОСТ НА ДОГОВОРА</w:t>
      </w:r>
    </w:p>
    <w:p w:rsidR="00A75A88" w:rsidRPr="000A1309" w:rsidRDefault="00A75A88" w:rsidP="000A1309">
      <w:pPr>
        <w:spacing w:after="0" w:line="240" w:lineRule="auto"/>
        <w:jc w:val="both"/>
        <w:rPr>
          <w:sz w:val="24"/>
          <w:szCs w:val="24"/>
        </w:rPr>
      </w:pPr>
    </w:p>
    <w:p w:rsidR="00A75A88" w:rsidRPr="000A1309" w:rsidRDefault="005B78B8" w:rsidP="000A1309">
      <w:pPr>
        <w:spacing w:after="0" w:line="240" w:lineRule="auto"/>
        <w:ind w:firstLine="720"/>
        <w:jc w:val="both"/>
        <w:rPr>
          <w:sz w:val="24"/>
          <w:szCs w:val="24"/>
        </w:rPr>
      </w:pPr>
      <w:r w:rsidRPr="000A1309">
        <w:rPr>
          <w:sz w:val="24"/>
          <w:szCs w:val="24"/>
        </w:rPr>
        <w:t xml:space="preserve">Чл. </w:t>
      </w:r>
      <w:r w:rsidR="00A75A88" w:rsidRPr="000A1309">
        <w:rPr>
          <w:sz w:val="24"/>
          <w:szCs w:val="24"/>
        </w:rPr>
        <w:t>2</w:t>
      </w:r>
      <w:r w:rsidR="00BE2B5D">
        <w:rPr>
          <w:sz w:val="24"/>
          <w:szCs w:val="24"/>
        </w:rPr>
        <w:t>. (</w:t>
      </w:r>
      <w:r w:rsidR="00A75A88" w:rsidRPr="000A1309">
        <w:rPr>
          <w:sz w:val="24"/>
          <w:szCs w:val="24"/>
        </w:rPr>
        <w:t>1</w:t>
      </w:r>
      <w:r w:rsidR="00BE2B5D">
        <w:rPr>
          <w:sz w:val="24"/>
          <w:szCs w:val="24"/>
        </w:rPr>
        <w:t>)</w:t>
      </w:r>
      <w:r w:rsidR="00A75A88" w:rsidRPr="000A1309">
        <w:rPr>
          <w:sz w:val="24"/>
          <w:szCs w:val="24"/>
        </w:rPr>
        <w:t xml:space="preserve"> Единичните цени и общата стойност на договора в лева са съгласно ценовото предложение –</w:t>
      </w:r>
      <w:r w:rsidR="00BE2B5D">
        <w:rPr>
          <w:sz w:val="24"/>
          <w:szCs w:val="24"/>
        </w:rPr>
        <w:t xml:space="preserve"> </w:t>
      </w:r>
      <w:r w:rsidR="00A75A88" w:rsidRPr="000A1309">
        <w:rPr>
          <w:sz w:val="24"/>
          <w:szCs w:val="24"/>
        </w:rPr>
        <w:t>Образец № 1</w:t>
      </w:r>
      <w:r w:rsidR="00292096" w:rsidRPr="000A1309">
        <w:rPr>
          <w:sz w:val="24"/>
          <w:szCs w:val="24"/>
        </w:rPr>
        <w:t>4</w:t>
      </w:r>
      <w:r w:rsidR="00A75A88" w:rsidRPr="000A1309">
        <w:rPr>
          <w:sz w:val="24"/>
          <w:szCs w:val="24"/>
        </w:rPr>
        <w:t>, неразделна част от настоящия договор, с включен ДДС.</w:t>
      </w:r>
    </w:p>
    <w:p w:rsidR="00A75A88" w:rsidRPr="000A1309" w:rsidRDefault="00BE2B5D" w:rsidP="000A1309">
      <w:pPr>
        <w:spacing w:after="0" w:line="240" w:lineRule="auto"/>
        <w:ind w:firstLine="720"/>
        <w:jc w:val="both"/>
        <w:rPr>
          <w:sz w:val="24"/>
          <w:szCs w:val="24"/>
        </w:rPr>
      </w:pPr>
      <w:r>
        <w:rPr>
          <w:sz w:val="24"/>
          <w:szCs w:val="24"/>
        </w:rPr>
        <w:t>(</w:t>
      </w:r>
      <w:r w:rsidR="00A75A88" w:rsidRPr="000A1309">
        <w:rPr>
          <w:sz w:val="24"/>
          <w:szCs w:val="24"/>
        </w:rPr>
        <w:t>2</w:t>
      </w:r>
      <w:r>
        <w:rPr>
          <w:sz w:val="24"/>
          <w:szCs w:val="24"/>
        </w:rPr>
        <w:t>)</w:t>
      </w:r>
      <w:r w:rsidR="00A75A88" w:rsidRPr="000A1309">
        <w:rPr>
          <w:sz w:val="24"/>
          <w:szCs w:val="24"/>
        </w:rPr>
        <w:t xml:space="preserve"> Цената включва всички разходи до краен получател с ДДС.</w:t>
      </w:r>
    </w:p>
    <w:p w:rsidR="00A75A88" w:rsidRPr="000A1309" w:rsidRDefault="00BE2B5D" w:rsidP="000A1309">
      <w:pPr>
        <w:spacing w:after="0" w:line="240" w:lineRule="auto"/>
        <w:ind w:firstLine="720"/>
        <w:jc w:val="both"/>
        <w:rPr>
          <w:sz w:val="24"/>
          <w:szCs w:val="24"/>
        </w:rPr>
      </w:pPr>
      <w:r>
        <w:rPr>
          <w:sz w:val="24"/>
          <w:szCs w:val="24"/>
        </w:rPr>
        <w:t>(3)</w:t>
      </w:r>
      <w:r w:rsidR="00A75A88" w:rsidRPr="000A1309">
        <w:rPr>
          <w:sz w:val="24"/>
          <w:szCs w:val="24"/>
        </w:rPr>
        <w:t xml:space="preserve"> Цените са максимални и не подлежат на промяна през периода на изпълнение на договора.</w:t>
      </w:r>
    </w:p>
    <w:p w:rsidR="00A75A88" w:rsidRPr="000A1309" w:rsidRDefault="00BE2B5D" w:rsidP="000A1309">
      <w:pPr>
        <w:spacing w:after="0" w:line="240" w:lineRule="auto"/>
        <w:ind w:firstLine="720"/>
        <w:jc w:val="both"/>
        <w:rPr>
          <w:sz w:val="24"/>
          <w:szCs w:val="24"/>
        </w:rPr>
      </w:pPr>
      <w:r>
        <w:rPr>
          <w:sz w:val="24"/>
          <w:szCs w:val="24"/>
        </w:rPr>
        <w:t>(</w:t>
      </w:r>
      <w:r w:rsidR="00A75A88" w:rsidRPr="000A1309">
        <w:rPr>
          <w:sz w:val="24"/>
          <w:szCs w:val="24"/>
        </w:rPr>
        <w:t>4</w:t>
      </w:r>
      <w:r>
        <w:rPr>
          <w:sz w:val="24"/>
          <w:szCs w:val="24"/>
        </w:rPr>
        <w:t>)</w:t>
      </w:r>
      <w:r w:rsidR="00A75A88" w:rsidRPr="000A1309">
        <w:rPr>
          <w:sz w:val="24"/>
          <w:szCs w:val="24"/>
        </w:rPr>
        <w:t xml:space="preserve"> Общата стойност на договора е до ………….. (……………………) лева без ДДС и до ………….…….. (……………..………) лева с включен ДДС.</w:t>
      </w:r>
    </w:p>
    <w:p w:rsidR="00A75A88" w:rsidRPr="000A1309" w:rsidRDefault="00BE2B5D" w:rsidP="000A1309">
      <w:pPr>
        <w:spacing w:after="0" w:line="240" w:lineRule="auto"/>
        <w:ind w:firstLine="720"/>
        <w:jc w:val="both"/>
        <w:rPr>
          <w:sz w:val="24"/>
          <w:szCs w:val="24"/>
        </w:rPr>
      </w:pPr>
      <w:r>
        <w:rPr>
          <w:sz w:val="24"/>
          <w:szCs w:val="24"/>
        </w:rPr>
        <w:lastRenderedPageBreak/>
        <w:t>(</w:t>
      </w:r>
      <w:r w:rsidR="00A75A88" w:rsidRPr="000A1309">
        <w:rPr>
          <w:sz w:val="24"/>
          <w:szCs w:val="24"/>
        </w:rPr>
        <w:t>5</w:t>
      </w:r>
      <w:r>
        <w:rPr>
          <w:sz w:val="24"/>
          <w:szCs w:val="24"/>
        </w:rPr>
        <w:t>)</w:t>
      </w:r>
      <w:r w:rsidR="00A75A88" w:rsidRPr="000A1309">
        <w:rPr>
          <w:sz w:val="24"/>
          <w:szCs w:val="24"/>
        </w:rPr>
        <w:t xml:space="preserve"> </w:t>
      </w:r>
      <w:r w:rsidR="00D614E1" w:rsidRPr="000A1309">
        <w:rPr>
          <w:sz w:val="24"/>
          <w:szCs w:val="24"/>
        </w:rPr>
        <w:t>ВЪЗЛОЖИТЕЛЯТ</w:t>
      </w:r>
      <w:r w:rsidR="00A75A88" w:rsidRPr="000A1309">
        <w:rPr>
          <w:sz w:val="24"/>
          <w:szCs w:val="24"/>
        </w:rPr>
        <w:t xml:space="preserve"> не се задължава да заяви изпълнението на услуги за цялата стойност на договора.</w:t>
      </w:r>
    </w:p>
    <w:p w:rsidR="00A75A88" w:rsidRPr="000A1309" w:rsidRDefault="00A75A88" w:rsidP="000A1309">
      <w:pPr>
        <w:spacing w:after="0" w:line="240" w:lineRule="auto"/>
        <w:jc w:val="both"/>
        <w:rPr>
          <w:sz w:val="24"/>
          <w:szCs w:val="24"/>
        </w:rPr>
      </w:pPr>
    </w:p>
    <w:p w:rsidR="00A75A88" w:rsidRPr="000A1309" w:rsidRDefault="00A75A88" w:rsidP="000A1309">
      <w:pPr>
        <w:spacing w:after="0" w:line="240" w:lineRule="auto"/>
        <w:jc w:val="both"/>
        <w:rPr>
          <w:sz w:val="24"/>
          <w:szCs w:val="24"/>
        </w:rPr>
      </w:pPr>
    </w:p>
    <w:p w:rsidR="00A75A88" w:rsidRPr="000A1309" w:rsidRDefault="00A75A88" w:rsidP="000A1309">
      <w:pPr>
        <w:spacing w:after="0" w:line="240" w:lineRule="auto"/>
        <w:jc w:val="center"/>
        <w:rPr>
          <w:b/>
          <w:sz w:val="24"/>
          <w:szCs w:val="24"/>
        </w:rPr>
      </w:pPr>
      <w:r w:rsidRPr="000A1309">
        <w:rPr>
          <w:b/>
          <w:sz w:val="24"/>
          <w:szCs w:val="24"/>
        </w:rPr>
        <w:t>III. УСЛОВИЯ И НАЧИН НА ПЛАЩАНЕ</w:t>
      </w:r>
    </w:p>
    <w:p w:rsidR="00F8775D" w:rsidRPr="000A1309" w:rsidRDefault="00F8775D" w:rsidP="000A1309">
      <w:pPr>
        <w:spacing w:after="0" w:line="240" w:lineRule="auto"/>
        <w:jc w:val="center"/>
        <w:rPr>
          <w:b/>
          <w:sz w:val="24"/>
          <w:szCs w:val="24"/>
        </w:rPr>
      </w:pPr>
    </w:p>
    <w:p w:rsidR="00550DB7" w:rsidRPr="000A1309" w:rsidRDefault="005B78B8" w:rsidP="00BE2B5D">
      <w:pPr>
        <w:spacing w:after="0" w:line="240" w:lineRule="auto"/>
        <w:ind w:firstLine="720"/>
        <w:jc w:val="both"/>
        <w:rPr>
          <w:bCs/>
          <w:sz w:val="24"/>
          <w:szCs w:val="24"/>
        </w:rPr>
      </w:pPr>
      <w:r w:rsidRPr="000A1309">
        <w:rPr>
          <w:sz w:val="24"/>
          <w:szCs w:val="24"/>
        </w:rPr>
        <w:t xml:space="preserve">Чл. </w:t>
      </w:r>
      <w:r w:rsidR="00456D7D" w:rsidRPr="000A1309">
        <w:rPr>
          <w:bCs/>
          <w:sz w:val="24"/>
          <w:szCs w:val="24"/>
        </w:rPr>
        <w:t>3.</w:t>
      </w:r>
      <w:r w:rsidR="00BE2B5D">
        <w:rPr>
          <w:bCs/>
          <w:sz w:val="24"/>
          <w:szCs w:val="24"/>
        </w:rPr>
        <w:t xml:space="preserve"> (1) </w:t>
      </w:r>
      <w:r w:rsidR="00D614E1" w:rsidRPr="000A1309">
        <w:rPr>
          <w:bCs/>
          <w:sz w:val="24"/>
          <w:szCs w:val="24"/>
        </w:rPr>
        <w:t>ВЪЗЛОЖИТЕЛЯТ</w:t>
      </w:r>
      <w:r w:rsidR="00550DB7" w:rsidRPr="000A1309">
        <w:rPr>
          <w:bCs/>
          <w:sz w:val="24"/>
          <w:szCs w:val="24"/>
        </w:rPr>
        <w:t xml:space="preserve"> заплаща извършените услуги на етапи както следва:</w:t>
      </w:r>
    </w:p>
    <w:p w:rsidR="00550DB7" w:rsidRPr="000A1309" w:rsidRDefault="00BE2B5D" w:rsidP="00BE2B5D">
      <w:pPr>
        <w:pStyle w:val="ListParagraph"/>
        <w:spacing w:after="0" w:line="240" w:lineRule="auto"/>
        <w:ind w:left="0" w:firstLine="720"/>
        <w:jc w:val="both"/>
        <w:rPr>
          <w:bCs/>
          <w:sz w:val="24"/>
          <w:szCs w:val="24"/>
          <w:lang w:val="ru-RU"/>
        </w:rPr>
      </w:pPr>
      <w:r>
        <w:rPr>
          <w:bCs/>
          <w:sz w:val="24"/>
          <w:szCs w:val="24"/>
          <w:lang w:val="ru-RU"/>
        </w:rPr>
        <w:t>1.</w:t>
      </w:r>
      <w:r w:rsidR="00550DB7" w:rsidRPr="000A1309">
        <w:rPr>
          <w:bCs/>
          <w:sz w:val="24"/>
          <w:szCs w:val="24"/>
          <w:lang w:val="ru-RU"/>
        </w:rPr>
        <w:t xml:space="preserve"> след провеждане на всички въвеждащи обучения;</w:t>
      </w:r>
    </w:p>
    <w:p w:rsidR="00550DB7" w:rsidRPr="000A1309" w:rsidRDefault="00BE2B5D" w:rsidP="00BE2B5D">
      <w:pPr>
        <w:pStyle w:val="ListParagraph"/>
        <w:spacing w:after="0" w:line="240" w:lineRule="auto"/>
        <w:ind w:left="0" w:firstLine="720"/>
        <w:jc w:val="both"/>
        <w:rPr>
          <w:bCs/>
          <w:sz w:val="24"/>
          <w:szCs w:val="24"/>
          <w:lang w:val="ru-RU"/>
        </w:rPr>
      </w:pPr>
      <w:r>
        <w:rPr>
          <w:bCs/>
          <w:sz w:val="24"/>
          <w:szCs w:val="24"/>
          <w:lang w:val="ru-RU"/>
        </w:rPr>
        <w:t>2.</w:t>
      </w:r>
      <w:r w:rsidR="00550DB7" w:rsidRPr="000A1309">
        <w:rPr>
          <w:bCs/>
          <w:sz w:val="24"/>
          <w:szCs w:val="24"/>
          <w:lang w:val="ru-RU"/>
        </w:rPr>
        <w:t xml:space="preserve"> след провеждане</w:t>
      </w:r>
      <w:r>
        <w:rPr>
          <w:bCs/>
          <w:sz w:val="24"/>
          <w:szCs w:val="24"/>
          <w:lang w:val="ru-RU"/>
        </w:rPr>
        <w:t xml:space="preserve"> на всички надграждащи обучения.</w:t>
      </w:r>
    </w:p>
    <w:p w:rsidR="008F2D0C" w:rsidRPr="000A1309" w:rsidRDefault="00BE2B5D" w:rsidP="00BE2B5D">
      <w:pPr>
        <w:tabs>
          <w:tab w:val="left" w:pos="993"/>
        </w:tabs>
        <w:spacing w:after="0" w:line="240" w:lineRule="auto"/>
        <w:ind w:firstLine="720"/>
        <w:jc w:val="both"/>
        <w:rPr>
          <w:rFonts w:eastAsia="MS Mincho"/>
          <w:sz w:val="24"/>
          <w:szCs w:val="24"/>
          <w:lang w:eastAsia="bg-BG"/>
        </w:rPr>
      </w:pPr>
      <w:r>
        <w:rPr>
          <w:bCs/>
          <w:sz w:val="24"/>
          <w:szCs w:val="24"/>
        </w:rPr>
        <w:t xml:space="preserve">(2) </w:t>
      </w:r>
      <w:r w:rsidR="006B2A86" w:rsidRPr="000A1309">
        <w:rPr>
          <w:bCs/>
          <w:sz w:val="24"/>
          <w:szCs w:val="24"/>
        </w:rPr>
        <w:t xml:space="preserve">Фактурите за извършените обучения се предоставят до </w:t>
      </w:r>
      <w:r w:rsidR="00F34F12" w:rsidRPr="00CF0AD8">
        <w:rPr>
          <w:bCs/>
          <w:sz w:val="24"/>
          <w:szCs w:val="24"/>
        </w:rPr>
        <w:t>5</w:t>
      </w:r>
      <w:r w:rsidR="008D47C9" w:rsidRPr="00CF0AD8">
        <w:rPr>
          <w:bCs/>
          <w:sz w:val="24"/>
          <w:szCs w:val="24"/>
        </w:rPr>
        <w:t xml:space="preserve"> </w:t>
      </w:r>
      <w:r w:rsidR="006B2A86" w:rsidRPr="00CF0AD8">
        <w:rPr>
          <w:bCs/>
          <w:sz w:val="24"/>
          <w:szCs w:val="24"/>
        </w:rPr>
        <w:t>работни</w:t>
      </w:r>
      <w:r w:rsidR="006B2A86" w:rsidRPr="000A1309">
        <w:rPr>
          <w:bCs/>
          <w:sz w:val="24"/>
          <w:szCs w:val="24"/>
        </w:rPr>
        <w:t xml:space="preserve"> дни след провеждане на последното въвеждащо</w:t>
      </w:r>
      <w:r w:rsidR="00CF70DA" w:rsidRPr="000A1309">
        <w:rPr>
          <w:bCs/>
          <w:sz w:val="24"/>
          <w:szCs w:val="24"/>
        </w:rPr>
        <w:t>/надграждащо</w:t>
      </w:r>
      <w:r w:rsidR="006B2A86" w:rsidRPr="000A1309">
        <w:rPr>
          <w:bCs/>
          <w:sz w:val="24"/>
          <w:szCs w:val="24"/>
        </w:rPr>
        <w:t xml:space="preserve"> обучение</w:t>
      </w:r>
      <w:r w:rsidR="00CF70DA" w:rsidRPr="000A1309">
        <w:rPr>
          <w:bCs/>
          <w:sz w:val="24"/>
          <w:szCs w:val="24"/>
        </w:rPr>
        <w:t xml:space="preserve">, но не по късно </w:t>
      </w:r>
      <w:r w:rsidR="008F2D0C" w:rsidRPr="000A1309">
        <w:rPr>
          <w:rFonts w:eastAsia="MS Mincho"/>
          <w:sz w:val="24"/>
          <w:szCs w:val="24"/>
          <w:lang w:eastAsia="bg-BG"/>
        </w:rPr>
        <w:t>от края на изпълнение на договора за Безвъзмездна финансова помощ, ко</w:t>
      </w:r>
      <w:r w:rsidR="00670276">
        <w:rPr>
          <w:rFonts w:eastAsia="MS Mincho"/>
          <w:sz w:val="24"/>
          <w:szCs w:val="24"/>
          <w:lang w:eastAsia="bg-BG"/>
        </w:rPr>
        <w:t>й</w:t>
      </w:r>
      <w:r w:rsidR="008F2D0C" w:rsidRPr="000A1309">
        <w:rPr>
          <w:rFonts w:eastAsia="MS Mincho"/>
          <w:sz w:val="24"/>
          <w:szCs w:val="24"/>
          <w:lang w:eastAsia="bg-BG"/>
        </w:rPr>
        <w:t>то към момента е 25</w:t>
      </w:r>
      <w:r>
        <w:rPr>
          <w:rFonts w:eastAsia="MS Mincho"/>
          <w:sz w:val="24"/>
          <w:szCs w:val="24"/>
          <w:lang w:eastAsia="bg-BG"/>
        </w:rPr>
        <w:t>.08.</w:t>
      </w:r>
      <w:r w:rsidR="008F2D0C" w:rsidRPr="000A1309">
        <w:rPr>
          <w:rFonts w:eastAsia="MS Mincho"/>
          <w:sz w:val="24"/>
          <w:szCs w:val="24"/>
          <w:lang w:eastAsia="bg-BG"/>
        </w:rPr>
        <w:t>2014 г.</w:t>
      </w:r>
    </w:p>
    <w:p w:rsidR="00F34F12" w:rsidRDefault="00F34F12" w:rsidP="00BE2B5D">
      <w:pPr>
        <w:pStyle w:val="ListParagraph"/>
        <w:spacing w:after="0" w:line="240" w:lineRule="auto"/>
        <w:ind w:left="0" w:firstLine="720"/>
        <w:jc w:val="both"/>
        <w:rPr>
          <w:rFonts w:eastAsia="MS Mincho"/>
          <w:sz w:val="24"/>
          <w:szCs w:val="24"/>
          <w:lang w:val="bg-BG" w:eastAsia="bg-BG"/>
        </w:rPr>
      </w:pPr>
      <w:r w:rsidRPr="00F34F12">
        <w:rPr>
          <w:rFonts w:eastAsia="MS Mincho"/>
          <w:sz w:val="24"/>
          <w:szCs w:val="24"/>
          <w:lang w:val="bg-BG" w:eastAsia="bg-BG"/>
        </w:rPr>
        <w:t xml:space="preserve">При промяна на изпълнение на договора за Безвъзмездна финансова помощ срокът за изпълнение на поръчката може да бъде удължен до новия краен срок за изпълнение на договора. </w:t>
      </w:r>
    </w:p>
    <w:p w:rsidR="00FA793D" w:rsidRPr="000A1309" w:rsidRDefault="000B414B" w:rsidP="00BE2B5D">
      <w:pPr>
        <w:pStyle w:val="ListParagraph"/>
        <w:spacing w:after="0" w:line="240" w:lineRule="auto"/>
        <w:ind w:left="0" w:firstLine="720"/>
        <w:jc w:val="both"/>
        <w:rPr>
          <w:sz w:val="24"/>
          <w:szCs w:val="24"/>
          <w:lang w:val="ru-RU"/>
        </w:rPr>
      </w:pPr>
      <w:r>
        <w:rPr>
          <w:sz w:val="24"/>
          <w:szCs w:val="24"/>
          <w:lang w:val="ru-RU"/>
        </w:rPr>
        <w:t>(3)</w:t>
      </w:r>
      <w:r w:rsidR="004E50CD" w:rsidRPr="000A1309">
        <w:rPr>
          <w:sz w:val="24"/>
          <w:szCs w:val="24"/>
          <w:lang w:val="ru-RU"/>
        </w:rPr>
        <w:t xml:space="preserve"> </w:t>
      </w:r>
      <w:r w:rsidR="007A1FA4" w:rsidRPr="000A1309">
        <w:rPr>
          <w:sz w:val="24"/>
          <w:szCs w:val="24"/>
          <w:lang w:val="ru-RU"/>
        </w:rPr>
        <w:t>Заплащането на услугите се извършва в български лева, по банков път, в срок до 30 (тридесет) дни след представяне на фактура-оригинал за стойността на предоставената услуга. Фактурата трябва да е придружена със следната документация:</w:t>
      </w:r>
    </w:p>
    <w:p w:rsidR="00BC212E" w:rsidRPr="000A1309" w:rsidRDefault="000B414B" w:rsidP="000B414B">
      <w:pPr>
        <w:pStyle w:val="ListParagraph"/>
        <w:spacing w:after="0" w:line="240" w:lineRule="auto"/>
        <w:ind w:left="0" w:firstLine="720"/>
        <w:jc w:val="both"/>
        <w:rPr>
          <w:sz w:val="24"/>
          <w:szCs w:val="24"/>
          <w:lang w:val="ru-RU"/>
        </w:rPr>
      </w:pPr>
      <w:r>
        <w:rPr>
          <w:sz w:val="24"/>
          <w:szCs w:val="24"/>
          <w:lang w:val="ru-RU"/>
        </w:rPr>
        <w:t xml:space="preserve">1. </w:t>
      </w:r>
      <w:r w:rsidR="00BC212E" w:rsidRPr="000A1309">
        <w:rPr>
          <w:sz w:val="24"/>
          <w:szCs w:val="24"/>
          <w:lang w:val="ru-RU"/>
        </w:rPr>
        <w:t>двустранно</w:t>
      </w:r>
      <w:r w:rsidR="0024318A">
        <w:rPr>
          <w:sz w:val="24"/>
          <w:szCs w:val="24"/>
          <w:lang w:val="ru-RU"/>
        </w:rPr>
        <w:t xml:space="preserve"> </w:t>
      </w:r>
      <w:r w:rsidR="00BC212E" w:rsidRPr="000A1309">
        <w:rPr>
          <w:sz w:val="24"/>
          <w:szCs w:val="24"/>
          <w:lang w:val="ru-RU"/>
        </w:rPr>
        <w:t>подписан приемо</w:t>
      </w:r>
      <w:r>
        <w:rPr>
          <w:sz w:val="24"/>
          <w:szCs w:val="24"/>
          <w:lang w:val="ru-RU"/>
        </w:rPr>
        <w:t>-</w:t>
      </w:r>
      <w:r w:rsidR="00BC212E" w:rsidRPr="000A1309">
        <w:rPr>
          <w:sz w:val="24"/>
          <w:szCs w:val="24"/>
          <w:lang w:val="ru-RU"/>
        </w:rPr>
        <w:t>предавателен</w:t>
      </w:r>
      <w:r>
        <w:rPr>
          <w:sz w:val="24"/>
          <w:szCs w:val="24"/>
          <w:lang w:val="ru-RU"/>
        </w:rPr>
        <w:t xml:space="preserve"> </w:t>
      </w:r>
      <w:r w:rsidR="00BC212E" w:rsidRPr="000A1309">
        <w:rPr>
          <w:sz w:val="24"/>
          <w:szCs w:val="24"/>
          <w:lang w:val="ru-RU"/>
        </w:rPr>
        <w:t xml:space="preserve">протокол за </w:t>
      </w:r>
      <w:r w:rsidR="00BC212E" w:rsidRPr="000A1309">
        <w:rPr>
          <w:bCs/>
          <w:sz w:val="24"/>
          <w:szCs w:val="24"/>
          <w:lang w:val="ru-RU"/>
        </w:rPr>
        <w:t>извършените услуги</w:t>
      </w:r>
      <w:r w:rsidR="00BC212E" w:rsidRPr="000A1309">
        <w:rPr>
          <w:sz w:val="24"/>
          <w:szCs w:val="24"/>
          <w:lang w:val="bg-BG"/>
        </w:rPr>
        <w:t>;</w:t>
      </w:r>
    </w:p>
    <w:p w:rsidR="00BC212E" w:rsidRPr="000A1309" w:rsidRDefault="000B414B" w:rsidP="000B414B">
      <w:pPr>
        <w:autoSpaceDE w:val="0"/>
        <w:autoSpaceDN w:val="0"/>
        <w:adjustRightInd w:val="0"/>
        <w:spacing w:after="0" w:line="240" w:lineRule="auto"/>
        <w:ind w:firstLine="720"/>
        <w:jc w:val="both"/>
        <w:rPr>
          <w:bCs/>
          <w:sz w:val="24"/>
          <w:szCs w:val="24"/>
          <w:lang w:val="ru-RU"/>
        </w:rPr>
      </w:pPr>
      <w:r>
        <w:rPr>
          <w:bCs/>
          <w:sz w:val="24"/>
          <w:szCs w:val="24"/>
          <w:lang w:val="ru-RU"/>
        </w:rPr>
        <w:t xml:space="preserve">2. </w:t>
      </w:r>
      <w:r w:rsidR="00BC212E" w:rsidRPr="000A1309">
        <w:rPr>
          <w:bCs/>
          <w:sz w:val="24"/>
          <w:szCs w:val="24"/>
          <w:lang w:val="ru-RU"/>
        </w:rPr>
        <w:t>доклад за изпълнение на поръчката. Докладът следва да включва анализ на проведен</w:t>
      </w:r>
      <w:r w:rsidR="00BC212E" w:rsidRPr="000A1309">
        <w:rPr>
          <w:bCs/>
          <w:sz w:val="24"/>
          <w:szCs w:val="24"/>
        </w:rPr>
        <w:t>и</w:t>
      </w:r>
      <w:r w:rsidR="00BC212E" w:rsidRPr="000A1309">
        <w:rPr>
          <w:bCs/>
          <w:sz w:val="24"/>
          <w:szCs w:val="24"/>
          <w:lang w:val="ru-RU"/>
        </w:rPr>
        <w:t>т</w:t>
      </w:r>
      <w:r w:rsidR="00BC212E" w:rsidRPr="000A1309">
        <w:rPr>
          <w:bCs/>
          <w:sz w:val="24"/>
          <w:szCs w:val="24"/>
        </w:rPr>
        <w:t>е</w:t>
      </w:r>
      <w:r w:rsidR="00BC212E" w:rsidRPr="000A1309">
        <w:rPr>
          <w:bCs/>
          <w:sz w:val="24"/>
          <w:szCs w:val="24"/>
          <w:lang w:val="ru-RU"/>
        </w:rPr>
        <w:t xml:space="preserve"> обучение</w:t>
      </w:r>
      <w:r w:rsidR="00BC212E" w:rsidRPr="000A1309">
        <w:rPr>
          <w:bCs/>
          <w:sz w:val="24"/>
          <w:szCs w:val="24"/>
        </w:rPr>
        <w:t xml:space="preserve"> по места</w:t>
      </w:r>
      <w:r w:rsidR="00BC212E" w:rsidRPr="000A1309">
        <w:rPr>
          <w:bCs/>
          <w:sz w:val="24"/>
          <w:szCs w:val="24"/>
          <w:lang w:val="ru-RU"/>
        </w:rPr>
        <w:t>, насочен към активността на участниците в обучени</w:t>
      </w:r>
      <w:r w:rsidR="00BC212E" w:rsidRPr="000A1309">
        <w:rPr>
          <w:bCs/>
          <w:sz w:val="24"/>
          <w:szCs w:val="24"/>
        </w:rPr>
        <w:t>ята</w:t>
      </w:r>
      <w:r w:rsidR="00BC212E" w:rsidRPr="000A1309">
        <w:rPr>
          <w:bCs/>
          <w:sz w:val="24"/>
          <w:szCs w:val="24"/>
          <w:lang w:val="ru-RU"/>
        </w:rPr>
        <w:t>, използваните методи, интереса към отделните теми, доколко темите и използваните методи са отговорили на потребностите на участниците в обучени</w:t>
      </w:r>
      <w:r w:rsidR="00BC212E" w:rsidRPr="000A1309">
        <w:rPr>
          <w:bCs/>
          <w:sz w:val="24"/>
          <w:szCs w:val="24"/>
        </w:rPr>
        <w:t>ята</w:t>
      </w:r>
      <w:r w:rsidR="00BC212E" w:rsidRPr="000A1309">
        <w:rPr>
          <w:bCs/>
          <w:sz w:val="24"/>
          <w:szCs w:val="24"/>
          <w:lang w:val="ru-RU"/>
        </w:rPr>
        <w:t>, изводи и препоръки на обучителите;</w:t>
      </w:r>
    </w:p>
    <w:p w:rsidR="00BC212E" w:rsidRPr="000A1309" w:rsidRDefault="000B414B" w:rsidP="000B414B">
      <w:pPr>
        <w:autoSpaceDE w:val="0"/>
        <w:autoSpaceDN w:val="0"/>
        <w:adjustRightInd w:val="0"/>
        <w:spacing w:after="0" w:line="240" w:lineRule="auto"/>
        <w:ind w:firstLine="720"/>
        <w:jc w:val="both"/>
        <w:rPr>
          <w:bCs/>
          <w:sz w:val="24"/>
          <w:szCs w:val="24"/>
          <w:lang w:val="ru-RU"/>
        </w:rPr>
      </w:pPr>
      <w:r>
        <w:rPr>
          <w:bCs/>
          <w:sz w:val="24"/>
          <w:szCs w:val="24"/>
          <w:lang w:val="ru-RU"/>
        </w:rPr>
        <w:t xml:space="preserve">3. </w:t>
      </w:r>
      <w:r w:rsidR="00BC212E" w:rsidRPr="000A1309">
        <w:rPr>
          <w:bCs/>
          <w:sz w:val="24"/>
          <w:szCs w:val="24"/>
          <w:lang w:val="ru-RU"/>
        </w:rPr>
        <w:t>регистрационни списъци за всеки ден от проведените обучения;</w:t>
      </w:r>
    </w:p>
    <w:p w:rsidR="00BC212E" w:rsidRPr="000A1309" w:rsidRDefault="000B414B" w:rsidP="000B414B">
      <w:pPr>
        <w:autoSpaceDE w:val="0"/>
        <w:autoSpaceDN w:val="0"/>
        <w:adjustRightInd w:val="0"/>
        <w:spacing w:after="0" w:line="240" w:lineRule="auto"/>
        <w:ind w:firstLine="720"/>
        <w:jc w:val="both"/>
        <w:rPr>
          <w:bCs/>
          <w:sz w:val="24"/>
          <w:szCs w:val="24"/>
          <w:lang w:val="ru-RU"/>
        </w:rPr>
      </w:pPr>
      <w:r>
        <w:rPr>
          <w:bCs/>
          <w:sz w:val="24"/>
          <w:szCs w:val="24"/>
          <w:lang w:val="ru-RU"/>
        </w:rPr>
        <w:t xml:space="preserve">4. </w:t>
      </w:r>
      <w:r w:rsidR="00BC212E" w:rsidRPr="000A1309">
        <w:rPr>
          <w:bCs/>
          <w:sz w:val="24"/>
          <w:szCs w:val="24"/>
          <w:lang w:val="ru-RU"/>
        </w:rPr>
        <w:t xml:space="preserve">анкетна карта на ОП </w:t>
      </w:r>
      <w:r>
        <w:rPr>
          <w:bCs/>
          <w:sz w:val="24"/>
          <w:szCs w:val="24"/>
        </w:rPr>
        <w:t>„</w:t>
      </w:r>
      <w:r w:rsidR="00BC212E" w:rsidRPr="000B414B">
        <w:rPr>
          <w:bCs/>
          <w:sz w:val="24"/>
          <w:szCs w:val="24"/>
        </w:rPr>
        <w:t>РЧР</w:t>
      </w:r>
      <w:r>
        <w:rPr>
          <w:bCs/>
          <w:sz w:val="24"/>
          <w:szCs w:val="24"/>
        </w:rPr>
        <w:t xml:space="preserve">” </w:t>
      </w:r>
      <w:r w:rsidR="00BC212E" w:rsidRPr="000B414B">
        <w:rPr>
          <w:bCs/>
          <w:sz w:val="24"/>
          <w:szCs w:val="24"/>
        </w:rPr>
        <w:t>(</w:t>
      </w:r>
      <w:r w:rsidR="00BC212E" w:rsidRPr="000A1309">
        <w:rPr>
          <w:bCs/>
          <w:sz w:val="24"/>
          <w:szCs w:val="24"/>
        </w:rPr>
        <w:t>Образец №</w:t>
      </w:r>
      <w:r>
        <w:rPr>
          <w:bCs/>
          <w:sz w:val="24"/>
          <w:szCs w:val="24"/>
        </w:rPr>
        <w:t xml:space="preserve"> </w:t>
      </w:r>
      <w:r w:rsidR="00BC212E" w:rsidRPr="000A1309">
        <w:rPr>
          <w:bCs/>
          <w:sz w:val="24"/>
          <w:szCs w:val="24"/>
        </w:rPr>
        <w:t>1</w:t>
      </w:r>
      <w:r w:rsidR="000218E3" w:rsidRPr="000A1309">
        <w:rPr>
          <w:bCs/>
          <w:sz w:val="24"/>
          <w:szCs w:val="24"/>
        </w:rPr>
        <w:t>4</w:t>
      </w:r>
      <w:r w:rsidR="00BC212E" w:rsidRPr="000A1309">
        <w:rPr>
          <w:bCs/>
          <w:sz w:val="24"/>
          <w:szCs w:val="24"/>
          <w:lang w:val="ru-RU"/>
        </w:rPr>
        <w:t>)</w:t>
      </w:r>
      <w:r>
        <w:rPr>
          <w:bCs/>
          <w:sz w:val="24"/>
          <w:szCs w:val="24"/>
          <w:lang w:val="ru-RU"/>
        </w:rPr>
        <w:t xml:space="preserve"> –</w:t>
      </w:r>
      <w:r w:rsidR="00BC212E" w:rsidRPr="000A1309">
        <w:rPr>
          <w:bCs/>
          <w:sz w:val="24"/>
          <w:szCs w:val="24"/>
          <w:lang w:val="ru-RU"/>
        </w:rPr>
        <w:t xml:space="preserve"> броят трябва да съответства на броя на участниците в обученията;</w:t>
      </w:r>
    </w:p>
    <w:p w:rsidR="00BC212E" w:rsidRPr="000A1309" w:rsidRDefault="000B414B" w:rsidP="000B414B">
      <w:pPr>
        <w:autoSpaceDE w:val="0"/>
        <w:autoSpaceDN w:val="0"/>
        <w:adjustRightInd w:val="0"/>
        <w:spacing w:after="0" w:line="240" w:lineRule="auto"/>
        <w:ind w:firstLine="720"/>
        <w:jc w:val="both"/>
        <w:rPr>
          <w:bCs/>
          <w:sz w:val="24"/>
          <w:szCs w:val="24"/>
          <w:lang w:val="ru-RU"/>
        </w:rPr>
      </w:pPr>
      <w:r>
        <w:rPr>
          <w:bCs/>
          <w:sz w:val="24"/>
          <w:szCs w:val="24"/>
          <w:lang w:val="ru-RU"/>
        </w:rPr>
        <w:t xml:space="preserve">5. </w:t>
      </w:r>
      <w:r w:rsidR="00BC212E" w:rsidRPr="000A1309">
        <w:rPr>
          <w:bCs/>
          <w:sz w:val="24"/>
          <w:szCs w:val="24"/>
          <w:lang w:val="ru-RU"/>
        </w:rPr>
        <w:t>анкетна карта за обратна връзка от участниците за ефективността на проведените обучения;</w:t>
      </w:r>
    </w:p>
    <w:p w:rsidR="00BC212E" w:rsidRPr="000A1309" w:rsidRDefault="000B414B" w:rsidP="000B414B">
      <w:pPr>
        <w:autoSpaceDE w:val="0"/>
        <w:autoSpaceDN w:val="0"/>
        <w:adjustRightInd w:val="0"/>
        <w:spacing w:after="0" w:line="240" w:lineRule="auto"/>
        <w:ind w:firstLine="720"/>
        <w:jc w:val="both"/>
        <w:rPr>
          <w:bCs/>
          <w:sz w:val="24"/>
          <w:szCs w:val="24"/>
          <w:lang w:val="ru-RU"/>
        </w:rPr>
      </w:pPr>
      <w:r>
        <w:rPr>
          <w:bCs/>
          <w:sz w:val="24"/>
          <w:szCs w:val="24"/>
          <w:lang w:val="ru-RU"/>
        </w:rPr>
        <w:t xml:space="preserve">6. </w:t>
      </w:r>
      <w:r w:rsidR="00BC212E" w:rsidRPr="000A1309">
        <w:rPr>
          <w:bCs/>
          <w:sz w:val="24"/>
          <w:szCs w:val="24"/>
          <w:lang w:val="ru-RU"/>
        </w:rPr>
        <w:t>снимков материал от проведенитеобучения, предоставен на електронен носител (</w:t>
      </w:r>
      <w:r w:rsidR="00BC212E" w:rsidRPr="000A1309">
        <w:rPr>
          <w:bCs/>
          <w:sz w:val="24"/>
          <w:szCs w:val="24"/>
        </w:rPr>
        <w:t>CD, DVD или преносима памет)</w:t>
      </w:r>
      <w:r w:rsidR="00BC212E" w:rsidRPr="000A1309">
        <w:rPr>
          <w:bCs/>
          <w:sz w:val="24"/>
          <w:szCs w:val="24"/>
          <w:lang w:val="ru-RU"/>
        </w:rPr>
        <w:t>.</w:t>
      </w:r>
    </w:p>
    <w:p w:rsidR="00BC212E" w:rsidRPr="000A1309" w:rsidRDefault="000B414B" w:rsidP="000B414B">
      <w:pPr>
        <w:autoSpaceDE w:val="0"/>
        <w:autoSpaceDN w:val="0"/>
        <w:adjustRightInd w:val="0"/>
        <w:spacing w:after="0" w:line="240" w:lineRule="auto"/>
        <w:ind w:firstLine="720"/>
        <w:jc w:val="both"/>
        <w:rPr>
          <w:bCs/>
          <w:sz w:val="24"/>
          <w:szCs w:val="24"/>
          <w:lang w:val="ru-RU"/>
        </w:rPr>
      </w:pPr>
      <w:r>
        <w:rPr>
          <w:sz w:val="24"/>
          <w:szCs w:val="24"/>
        </w:rPr>
        <w:t xml:space="preserve">7. </w:t>
      </w:r>
      <w:r w:rsidR="00BC212E" w:rsidRPr="000A1309">
        <w:rPr>
          <w:sz w:val="24"/>
          <w:szCs w:val="24"/>
        </w:rPr>
        <w:t>програма на обученията;</w:t>
      </w:r>
    </w:p>
    <w:p w:rsidR="00BC212E" w:rsidRPr="000A1309" w:rsidRDefault="000B414B" w:rsidP="000B414B">
      <w:pPr>
        <w:autoSpaceDE w:val="0"/>
        <w:autoSpaceDN w:val="0"/>
        <w:adjustRightInd w:val="0"/>
        <w:spacing w:after="0" w:line="240" w:lineRule="auto"/>
        <w:ind w:firstLine="720"/>
        <w:jc w:val="both"/>
        <w:rPr>
          <w:bCs/>
          <w:sz w:val="24"/>
          <w:szCs w:val="24"/>
          <w:lang w:val="ru-RU"/>
        </w:rPr>
      </w:pPr>
      <w:r>
        <w:rPr>
          <w:sz w:val="24"/>
          <w:szCs w:val="24"/>
        </w:rPr>
        <w:t xml:space="preserve">8. </w:t>
      </w:r>
      <w:r w:rsidR="00BC212E" w:rsidRPr="000A1309">
        <w:rPr>
          <w:sz w:val="24"/>
          <w:szCs w:val="24"/>
        </w:rPr>
        <w:t>копие от сертификатите на обучените лица;</w:t>
      </w:r>
    </w:p>
    <w:p w:rsidR="00BC212E" w:rsidRPr="000A1309" w:rsidRDefault="000B414B" w:rsidP="000B414B">
      <w:pPr>
        <w:autoSpaceDE w:val="0"/>
        <w:autoSpaceDN w:val="0"/>
        <w:adjustRightInd w:val="0"/>
        <w:spacing w:after="0" w:line="240" w:lineRule="auto"/>
        <w:ind w:firstLine="720"/>
        <w:jc w:val="both"/>
        <w:rPr>
          <w:bCs/>
          <w:sz w:val="24"/>
          <w:szCs w:val="24"/>
          <w:lang w:val="ru-RU"/>
        </w:rPr>
      </w:pPr>
      <w:r>
        <w:rPr>
          <w:sz w:val="24"/>
          <w:szCs w:val="24"/>
        </w:rPr>
        <w:t xml:space="preserve">9. </w:t>
      </w:r>
      <w:r w:rsidR="00BC212E" w:rsidRPr="000A1309">
        <w:rPr>
          <w:sz w:val="24"/>
          <w:szCs w:val="24"/>
        </w:rPr>
        <w:t xml:space="preserve">екземпляр от материалите за провеждането на съответните обучения </w:t>
      </w:r>
      <w:r>
        <w:rPr>
          <w:sz w:val="24"/>
          <w:szCs w:val="24"/>
        </w:rPr>
        <w:t>на хартиен и електронен носител.</w:t>
      </w:r>
    </w:p>
    <w:p w:rsidR="00FA793D" w:rsidRPr="000A1309" w:rsidRDefault="000B414B" w:rsidP="00BE2B5D">
      <w:pPr>
        <w:spacing w:after="0" w:line="240" w:lineRule="auto"/>
        <w:ind w:firstLine="720"/>
        <w:jc w:val="both"/>
        <w:rPr>
          <w:bCs/>
          <w:iCs/>
          <w:sz w:val="24"/>
          <w:szCs w:val="24"/>
        </w:rPr>
      </w:pPr>
      <w:r>
        <w:rPr>
          <w:sz w:val="24"/>
          <w:szCs w:val="24"/>
        </w:rPr>
        <w:t>(4)</w:t>
      </w:r>
      <w:r w:rsidR="004E50CD" w:rsidRPr="000A1309">
        <w:rPr>
          <w:sz w:val="24"/>
          <w:szCs w:val="24"/>
        </w:rPr>
        <w:t xml:space="preserve"> </w:t>
      </w:r>
      <w:r w:rsidR="007A1FA4" w:rsidRPr="000A1309">
        <w:rPr>
          <w:bCs/>
          <w:iCs/>
          <w:sz w:val="24"/>
          <w:szCs w:val="24"/>
        </w:rPr>
        <w:t xml:space="preserve">ВЪЗЛОЖИТЕЛЯТ заплаща действително направените и признати между страните разходи на ИЗПЪЛНИТЕЛЯ в български лева по банкова сметка на ИЗПЪЛНИТЕЛЯ. </w:t>
      </w:r>
    </w:p>
    <w:p w:rsidR="00FA793D" w:rsidRPr="000A1309" w:rsidRDefault="000B414B" w:rsidP="00BE2B5D">
      <w:pPr>
        <w:spacing w:after="0" w:line="240" w:lineRule="auto"/>
        <w:ind w:firstLine="720"/>
        <w:jc w:val="both"/>
        <w:rPr>
          <w:bCs/>
          <w:iCs/>
          <w:sz w:val="24"/>
          <w:szCs w:val="24"/>
        </w:rPr>
      </w:pPr>
      <w:r>
        <w:rPr>
          <w:sz w:val="24"/>
          <w:szCs w:val="24"/>
        </w:rPr>
        <w:t xml:space="preserve">(5) </w:t>
      </w:r>
      <w:r w:rsidR="007A1FA4" w:rsidRPr="000A1309">
        <w:rPr>
          <w:bCs/>
          <w:iCs/>
          <w:sz w:val="24"/>
          <w:szCs w:val="24"/>
        </w:rPr>
        <w:t xml:space="preserve">Във фактурата задължително да присъства текста </w:t>
      </w:r>
      <w:r w:rsidR="007A1FA4" w:rsidRPr="000A1309">
        <w:rPr>
          <w:sz w:val="24"/>
          <w:szCs w:val="24"/>
        </w:rPr>
        <w:t>„Разходът е за</w:t>
      </w:r>
      <w:r w:rsidR="001506A0" w:rsidRPr="000A1309">
        <w:rPr>
          <w:sz w:val="24"/>
          <w:szCs w:val="24"/>
        </w:rPr>
        <w:t xml:space="preserve"> </w:t>
      </w:r>
      <w:r w:rsidR="007A1FA4" w:rsidRPr="000A1309">
        <w:rPr>
          <w:sz w:val="24"/>
          <w:szCs w:val="24"/>
        </w:rPr>
        <w:t>сметка</w:t>
      </w:r>
      <w:r w:rsidR="001506A0" w:rsidRPr="000A1309">
        <w:rPr>
          <w:sz w:val="24"/>
          <w:szCs w:val="24"/>
        </w:rPr>
        <w:t xml:space="preserve"> </w:t>
      </w:r>
      <w:r w:rsidR="007A1FA4" w:rsidRPr="000A1309">
        <w:rPr>
          <w:sz w:val="24"/>
          <w:szCs w:val="24"/>
        </w:rPr>
        <w:t>на</w:t>
      </w:r>
      <w:r w:rsidR="001506A0" w:rsidRPr="000A1309">
        <w:rPr>
          <w:sz w:val="24"/>
          <w:szCs w:val="24"/>
        </w:rPr>
        <w:t xml:space="preserve"> </w:t>
      </w:r>
      <w:r w:rsidR="007A1FA4" w:rsidRPr="000A1309">
        <w:rPr>
          <w:sz w:val="24"/>
          <w:szCs w:val="24"/>
        </w:rPr>
        <w:t>Договор BG051PO001-5.2.10-0001-С0001”</w:t>
      </w:r>
      <w:r>
        <w:rPr>
          <w:sz w:val="24"/>
          <w:szCs w:val="24"/>
        </w:rPr>
        <w:t>.</w:t>
      </w:r>
    </w:p>
    <w:p w:rsidR="00A75A88" w:rsidRPr="000A1309" w:rsidRDefault="00A75A88" w:rsidP="000A1309">
      <w:pPr>
        <w:spacing w:after="0" w:line="240" w:lineRule="auto"/>
        <w:rPr>
          <w:b/>
          <w:sz w:val="24"/>
          <w:szCs w:val="24"/>
        </w:rPr>
      </w:pPr>
    </w:p>
    <w:p w:rsidR="00550DB7" w:rsidRPr="000A1309" w:rsidRDefault="00550DB7" w:rsidP="000A1309">
      <w:pPr>
        <w:spacing w:after="0" w:line="240" w:lineRule="auto"/>
        <w:ind w:firstLine="708"/>
        <w:jc w:val="both"/>
        <w:rPr>
          <w:bCs/>
          <w:sz w:val="24"/>
          <w:szCs w:val="24"/>
        </w:rPr>
      </w:pPr>
    </w:p>
    <w:p w:rsidR="00A75A88" w:rsidRPr="000A1309" w:rsidRDefault="00A75A88" w:rsidP="000A1309">
      <w:pPr>
        <w:spacing w:after="0" w:line="240" w:lineRule="auto"/>
        <w:ind w:firstLine="720"/>
        <w:jc w:val="both"/>
        <w:rPr>
          <w:sz w:val="24"/>
          <w:szCs w:val="24"/>
        </w:rPr>
      </w:pPr>
    </w:p>
    <w:p w:rsidR="00A75A88" w:rsidRPr="000A1309" w:rsidRDefault="00A75A88" w:rsidP="000A1309">
      <w:pPr>
        <w:spacing w:after="0" w:line="240" w:lineRule="auto"/>
        <w:jc w:val="center"/>
        <w:rPr>
          <w:b/>
          <w:sz w:val="24"/>
          <w:szCs w:val="24"/>
        </w:rPr>
      </w:pPr>
      <w:r w:rsidRPr="000A1309">
        <w:rPr>
          <w:b/>
          <w:sz w:val="24"/>
          <w:szCs w:val="24"/>
        </w:rPr>
        <w:t>IV. НАЧИН И СРОК НА ИЗПЪЛНЕНИЕ</w:t>
      </w:r>
    </w:p>
    <w:p w:rsidR="00A75A88" w:rsidRPr="000A1309" w:rsidRDefault="00A75A88" w:rsidP="000A1309">
      <w:pPr>
        <w:spacing w:after="0" w:line="240" w:lineRule="auto"/>
        <w:jc w:val="center"/>
        <w:rPr>
          <w:b/>
          <w:sz w:val="24"/>
          <w:szCs w:val="24"/>
        </w:rPr>
      </w:pPr>
    </w:p>
    <w:p w:rsidR="00A75A88" w:rsidRPr="000A1309" w:rsidRDefault="004E50CD" w:rsidP="00481B5A">
      <w:pPr>
        <w:spacing w:after="0" w:line="240" w:lineRule="auto"/>
        <w:ind w:firstLine="720"/>
        <w:jc w:val="both"/>
        <w:rPr>
          <w:sz w:val="24"/>
          <w:szCs w:val="24"/>
        </w:rPr>
      </w:pPr>
      <w:r w:rsidRPr="000A1309">
        <w:rPr>
          <w:sz w:val="24"/>
          <w:szCs w:val="24"/>
        </w:rPr>
        <w:t xml:space="preserve">Чл. </w:t>
      </w:r>
      <w:r w:rsidR="00A75A88" w:rsidRPr="000A1309">
        <w:rPr>
          <w:sz w:val="24"/>
          <w:szCs w:val="24"/>
        </w:rPr>
        <w:t>4.</w:t>
      </w:r>
      <w:r w:rsidR="00481B5A">
        <w:rPr>
          <w:sz w:val="24"/>
          <w:szCs w:val="24"/>
        </w:rPr>
        <w:t xml:space="preserve"> (</w:t>
      </w:r>
      <w:r w:rsidR="00A75A88" w:rsidRPr="000A1309">
        <w:rPr>
          <w:sz w:val="24"/>
          <w:szCs w:val="24"/>
        </w:rPr>
        <w:t>1</w:t>
      </w:r>
      <w:r w:rsidR="00481B5A">
        <w:rPr>
          <w:sz w:val="24"/>
          <w:szCs w:val="24"/>
        </w:rPr>
        <w:t>)</w:t>
      </w:r>
      <w:r w:rsidR="00A75A88" w:rsidRPr="000A1309">
        <w:rPr>
          <w:sz w:val="24"/>
          <w:szCs w:val="24"/>
        </w:rPr>
        <w:t xml:space="preserve"> ИЗПЪЛНИТЕЛЯТ се задължава да организира и предоставя услугата след</w:t>
      </w:r>
      <w:r w:rsidR="00C3094E" w:rsidRPr="000A1309">
        <w:rPr>
          <w:sz w:val="24"/>
          <w:szCs w:val="24"/>
        </w:rPr>
        <w:t xml:space="preserve"> </w:t>
      </w:r>
      <w:r w:rsidR="00A75A88" w:rsidRPr="000A1309">
        <w:rPr>
          <w:sz w:val="24"/>
          <w:szCs w:val="24"/>
        </w:rPr>
        <w:t>предварителни</w:t>
      </w:r>
      <w:r w:rsidR="00C3094E" w:rsidRPr="000A1309">
        <w:rPr>
          <w:sz w:val="24"/>
          <w:szCs w:val="24"/>
        </w:rPr>
        <w:t xml:space="preserve"> </w:t>
      </w:r>
      <w:r w:rsidR="00A75A88" w:rsidRPr="000A1309">
        <w:rPr>
          <w:sz w:val="24"/>
          <w:szCs w:val="24"/>
        </w:rPr>
        <w:t>писмени</w:t>
      </w:r>
      <w:r w:rsidR="00C3094E" w:rsidRPr="000A1309">
        <w:rPr>
          <w:sz w:val="24"/>
          <w:szCs w:val="24"/>
        </w:rPr>
        <w:t xml:space="preserve"> </w:t>
      </w:r>
      <w:r w:rsidR="00A75A88" w:rsidRPr="000A1309">
        <w:rPr>
          <w:sz w:val="24"/>
          <w:szCs w:val="24"/>
        </w:rPr>
        <w:t>заявки</w:t>
      </w:r>
      <w:r w:rsidR="00C3094E" w:rsidRPr="000A1309">
        <w:rPr>
          <w:sz w:val="24"/>
          <w:szCs w:val="24"/>
        </w:rPr>
        <w:t xml:space="preserve"> </w:t>
      </w:r>
      <w:r w:rsidR="00A75A88" w:rsidRPr="000A1309">
        <w:rPr>
          <w:sz w:val="24"/>
          <w:szCs w:val="24"/>
        </w:rPr>
        <w:t>на</w:t>
      </w:r>
      <w:r w:rsidR="00C3094E" w:rsidRPr="000A1309">
        <w:rPr>
          <w:sz w:val="24"/>
          <w:szCs w:val="24"/>
        </w:rPr>
        <w:t xml:space="preserve"> Екипа за управление на проекта </w:t>
      </w:r>
      <w:r w:rsidR="00A75A88" w:rsidRPr="000A1309">
        <w:rPr>
          <w:sz w:val="24"/>
          <w:szCs w:val="24"/>
        </w:rPr>
        <w:t>за</w:t>
      </w:r>
      <w:r w:rsidR="00C3094E" w:rsidRPr="000A1309">
        <w:rPr>
          <w:sz w:val="24"/>
          <w:szCs w:val="24"/>
        </w:rPr>
        <w:t xml:space="preserve"> </w:t>
      </w:r>
      <w:r w:rsidR="00A75A88" w:rsidRPr="000A1309">
        <w:rPr>
          <w:sz w:val="24"/>
          <w:szCs w:val="24"/>
        </w:rPr>
        <w:t>всяко</w:t>
      </w:r>
      <w:r w:rsidR="00C3094E" w:rsidRPr="000A1309">
        <w:rPr>
          <w:sz w:val="24"/>
          <w:szCs w:val="24"/>
        </w:rPr>
        <w:t xml:space="preserve"> </w:t>
      </w:r>
      <w:r w:rsidR="00A75A88" w:rsidRPr="000A1309">
        <w:rPr>
          <w:sz w:val="24"/>
          <w:szCs w:val="24"/>
        </w:rPr>
        <w:t>от</w:t>
      </w:r>
      <w:r w:rsidR="00C3094E" w:rsidRPr="000A1309">
        <w:rPr>
          <w:sz w:val="24"/>
          <w:szCs w:val="24"/>
        </w:rPr>
        <w:t xml:space="preserve"> </w:t>
      </w:r>
      <w:r w:rsidR="00A75A88" w:rsidRPr="000A1309">
        <w:rPr>
          <w:sz w:val="24"/>
          <w:szCs w:val="24"/>
        </w:rPr>
        <w:t>събитията, предмет</w:t>
      </w:r>
      <w:r w:rsidR="00C3094E" w:rsidRPr="000A1309">
        <w:rPr>
          <w:sz w:val="24"/>
          <w:szCs w:val="24"/>
        </w:rPr>
        <w:t xml:space="preserve"> </w:t>
      </w:r>
      <w:r w:rsidR="00A75A88" w:rsidRPr="000A1309">
        <w:rPr>
          <w:sz w:val="24"/>
          <w:szCs w:val="24"/>
        </w:rPr>
        <w:t>на</w:t>
      </w:r>
      <w:r w:rsidR="00C3094E" w:rsidRPr="000A1309">
        <w:rPr>
          <w:sz w:val="24"/>
          <w:szCs w:val="24"/>
        </w:rPr>
        <w:t xml:space="preserve"> </w:t>
      </w:r>
      <w:r w:rsidR="00A75A88" w:rsidRPr="000A1309">
        <w:rPr>
          <w:sz w:val="24"/>
          <w:szCs w:val="24"/>
        </w:rPr>
        <w:t xml:space="preserve">поръчката. </w:t>
      </w:r>
      <w:r w:rsidR="007C1A89" w:rsidRPr="000A1309">
        <w:rPr>
          <w:sz w:val="24"/>
          <w:szCs w:val="24"/>
        </w:rPr>
        <w:t>ИЗПЪЛНИТЕЛЯТ</w:t>
      </w:r>
      <w:r w:rsidR="00C3094E" w:rsidRPr="000A1309">
        <w:rPr>
          <w:sz w:val="24"/>
          <w:szCs w:val="24"/>
        </w:rPr>
        <w:t xml:space="preserve"> </w:t>
      </w:r>
      <w:r w:rsidR="00A75A88" w:rsidRPr="000A1309">
        <w:rPr>
          <w:sz w:val="24"/>
          <w:szCs w:val="24"/>
        </w:rPr>
        <w:t>потвърждава</w:t>
      </w:r>
      <w:r w:rsidR="00C3094E" w:rsidRPr="000A1309">
        <w:rPr>
          <w:sz w:val="24"/>
          <w:szCs w:val="24"/>
        </w:rPr>
        <w:t xml:space="preserve"> </w:t>
      </w:r>
      <w:r w:rsidR="00A75A88" w:rsidRPr="000A1309">
        <w:rPr>
          <w:sz w:val="24"/>
          <w:szCs w:val="24"/>
        </w:rPr>
        <w:t>писмената</w:t>
      </w:r>
      <w:r w:rsidR="00C3094E" w:rsidRPr="000A1309">
        <w:rPr>
          <w:sz w:val="24"/>
          <w:szCs w:val="24"/>
        </w:rPr>
        <w:t xml:space="preserve"> </w:t>
      </w:r>
      <w:r w:rsidR="00A75A88" w:rsidRPr="000A1309">
        <w:rPr>
          <w:sz w:val="24"/>
          <w:szCs w:val="24"/>
        </w:rPr>
        <w:t>заявка</w:t>
      </w:r>
      <w:r w:rsidR="00C3094E" w:rsidRPr="000A1309">
        <w:rPr>
          <w:sz w:val="24"/>
          <w:szCs w:val="24"/>
        </w:rPr>
        <w:t xml:space="preserve"> </w:t>
      </w:r>
      <w:r w:rsidR="00A75A88" w:rsidRPr="000A1309">
        <w:rPr>
          <w:sz w:val="24"/>
          <w:szCs w:val="24"/>
        </w:rPr>
        <w:t>на</w:t>
      </w:r>
      <w:r w:rsidR="00C3094E" w:rsidRPr="000A1309">
        <w:rPr>
          <w:sz w:val="24"/>
          <w:szCs w:val="24"/>
        </w:rPr>
        <w:t xml:space="preserve"> Екипа за управление на проекта </w:t>
      </w:r>
      <w:r w:rsidR="00A75A88" w:rsidRPr="000A1309">
        <w:rPr>
          <w:sz w:val="24"/>
          <w:szCs w:val="24"/>
        </w:rPr>
        <w:t>в срок</w:t>
      </w:r>
      <w:r w:rsidR="003A1C96" w:rsidRPr="000A1309">
        <w:rPr>
          <w:sz w:val="24"/>
          <w:szCs w:val="24"/>
        </w:rPr>
        <w:t xml:space="preserve"> </w:t>
      </w:r>
      <w:r w:rsidR="00A75A88" w:rsidRPr="000A1309">
        <w:rPr>
          <w:sz w:val="24"/>
          <w:szCs w:val="24"/>
        </w:rPr>
        <w:t>до 2 (два) работни</w:t>
      </w:r>
      <w:r w:rsidR="003A1C96" w:rsidRPr="000A1309">
        <w:rPr>
          <w:sz w:val="24"/>
          <w:szCs w:val="24"/>
        </w:rPr>
        <w:t xml:space="preserve"> </w:t>
      </w:r>
      <w:r w:rsidR="00A75A88" w:rsidRPr="000A1309">
        <w:rPr>
          <w:sz w:val="24"/>
          <w:szCs w:val="24"/>
        </w:rPr>
        <w:t xml:space="preserve">дни от представянето й. </w:t>
      </w:r>
    </w:p>
    <w:p w:rsidR="000F0935" w:rsidRPr="000A1309" w:rsidRDefault="00481B5A" w:rsidP="00481B5A">
      <w:pPr>
        <w:spacing w:after="0" w:line="240" w:lineRule="auto"/>
        <w:ind w:firstLine="720"/>
        <w:jc w:val="both"/>
        <w:rPr>
          <w:bCs/>
          <w:sz w:val="24"/>
          <w:szCs w:val="24"/>
        </w:rPr>
      </w:pPr>
      <w:r>
        <w:rPr>
          <w:sz w:val="24"/>
          <w:szCs w:val="24"/>
        </w:rPr>
        <w:t>(2)</w:t>
      </w:r>
      <w:r w:rsidR="00A75A88" w:rsidRPr="000A1309">
        <w:rPr>
          <w:sz w:val="24"/>
          <w:szCs w:val="24"/>
        </w:rPr>
        <w:t xml:space="preserve"> В</w:t>
      </w:r>
      <w:r w:rsidR="003A1C96" w:rsidRPr="000A1309">
        <w:rPr>
          <w:sz w:val="24"/>
          <w:szCs w:val="24"/>
        </w:rPr>
        <w:t xml:space="preserve"> </w:t>
      </w:r>
      <w:r w:rsidR="00A75A88" w:rsidRPr="000A1309">
        <w:rPr>
          <w:sz w:val="24"/>
          <w:szCs w:val="24"/>
        </w:rPr>
        <w:t>срок</w:t>
      </w:r>
      <w:r w:rsidR="003A1C96" w:rsidRPr="000A1309">
        <w:rPr>
          <w:sz w:val="24"/>
          <w:szCs w:val="24"/>
        </w:rPr>
        <w:t xml:space="preserve"> </w:t>
      </w:r>
      <w:r w:rsidR="00A75A88" w:rsidRPr="000A1309">
        <w:rPr>
          <w:sz w:val="24"/>
          <w:szCs w:val="24"/>
        </w:rPr>
        <w:t xml:space="preserve">до </w:t>
      </w:r>
      <w:r w:rsidR="000F0935" w:rsidRPr="000A1309">
        <w:rPr>
          <w:bCs/>
          <w:sz w:val="24"/>
          <w:szCs w:val="24"/>
          <w:lang w:val="ru-RU"/>
        </w:rPr>
        <w:t xml:space="preserve">5 работни дни от сключване на </w:t>
      </w:r>
      <w:r w:rsidR="000F0935" w:rsidRPr="000A1309">
        <w:rPr>
          <w:bCs/>
          <w:sz w:val="24"/>
          <w:szCs w:val="24"/>
        </w:rPr>
        <w:t xml:space="preserve">договор </w:t>
      </w:r>
      <w:r w:rsidR="000F0935" w:rsidRPr="000A1309">
        <w:rPr>
          <w:bCs/>
          <w:sz w:val="24"/>
          <w:szCs w:val="24"/>
          <w:lang w:val="ru-RU"/>
        </w:rPr>
        <w:t xml:space="preserve">с </w:t>
      </w:r>
      <w:r w:rsidR="007C1A89" w:rsidRPr="000A1309">
        <w:rPr>
          <w:bCs/>
          <w:sz w:val="24"/>
          <w:szCs w:val="24"/>
          <w:lang w:val="ru-RU"/>
        </w:rPr>
        <w:t>ВЪЗЛОЖИТЕЛЯ</w:t>
      </w:r>
      <w:r w:rsidR="00A75A88" w:rsidRPr="000A1309">
        <w:rPr>
          <w:sz w:val="24"/>
          <w:szCs w:val="24"/>
        </w:rPr>
        <w:t>, ИЗПЪЛНИТЕЛЯТ</w:t>
      </w:r>
      <w:r w:rsidR="003A1C96" w:rsidRPr="000A1309">
        <w:rPr>
          <w:sz w:val="24"/>
          <w:szCs w:val="24"/>
        </w:rPr>
        <w:t xml:space="preserve"> </w:t>
      </w:r>
      <w:r w:rsidR="00A75A88" w:rsidRPr="000A1309">
        <w:rPr>
          <w:sz w:val="24"/>
          <w:szCs w:val="24"/>
        </w:rPr>
        <w:t>изпраща</w:t>
      </w:r>
      <w:r w:rsidR="003A1C96" w:rsidRPr="000A1309">
        <w:rPr>
          <w:sz w:val="24"/>
          <w:szCs w:val="24"/>
        </w:rPr>
        <w:t xml:space="preserve"> </w:t>
      </w:r>
      <w:r w:rsidR="00A75A88" w:rsidRPr="000A1309">
        <w:rPr>
          <w:sz w:val="24"/>
          <w:szCs w:val="24"/>
        </w:rPr>
        <w:t>информация</w:t>
      </w:r>
      <w:r w:rsidR="003A1C96" w:rsidRPr="000A1309">
        <w:rPr>
          <w:sz w:val="24"/>
          <w:szCs w:val="24"/>
        </w:rPr>
        <w:t xml:space="preserve"> </w:t>
      </w:r>
      <w:r w:rsidR="00A75A88" w:rsidRPr="000A1309">
        <w:rPr>
          <w:sz w:val="24"/>
          <w:szCs w:val="24"/>
        </w:rPr>
        <w:t>до</w:t>
      </w:r>
      <w:r w:rsidR="003A1C96" w:rsidRPr="000A1309">
        <w:rPr>
          <w:sz w:val="24"/>
          <w:szCs w:val="24"/>
        </w:rPr>
        <w:t xml:space="preserve"> Екипа за управление на проекта </w:t>
      </w:r>
      <w:r w:rsidR="00A75A88" w:rsidRPr="000A1309">
        <w:rPr>
          <w:sz w:val="24"/>
          <w:szCs w:val="24"/>
        </w:rPr>
        <w:t>за</w:t>
      </w:r>
      <w:r w:rsidR="003A1C96" w:rsidRPr="000A1309">
        <w:rPr>
          <w:sz w:val="24"/>
          <w:szCs w:val="24"/>
        </w:rPr>
        <w:t xml:space="preserve"> </w:t>
      </w:r>
      <w:r w:rsidR="00A75A88" w:rsidRPr="000A1309">
        <w:rPr>
          <w:sz w:val="24"/>
          <w:szCs w:val="24"/>
        </w:rPr>
        <w:t>предварително</w:t>
      </w:r>
      <w:r w:rsidR="003A1C96" w:rsidRPr="000A1309">
        <w:rPr>
          <w:sz w:val="24"/>
          <w:szCs w:val="24"/>
        </w:rPr>
        <w:t xml:space="preserve"> </w:t>
      </w:r>
      <w:r w:rsidR="00A75A88" w:rsidRPr="000A1309">
        <w:rPr>
          <w:sz w:val="24"/>
          <w:szCs w:val="24"/>
        </w:rPr>
        <w:t>съгласуване и одобряване</w:t>
      </w:r>
      <w:r w:rsidR="003A1C96" w:rsidRPr="000A1309">
        <w:rPr>
          <w:sz w:val="24"/>
          <w:szCs w:val="24"/>
        </w:rPr>
        <w:t xml:space="preserve"> на </w:t>
      </w:r>
      <w:r w:rsidR="000F0935" w:rsidRPr="000A1309">
        <w:rPr>
          <w:sz w:val="24"/>
          <w:szCs w:val="24"/>
        </w:rPr>
        <w:t>следните материали</w:t>
      </w:r>
      <w:r w:rsidR="00711B63" w:rsidRPr="000A1309">
        <w:rPr>
          <w:sz w:val="24"/>
          <w:szCs w:val="24"/>
        </w:rPr>
        <w:t xml:space="preserve"> за обученията</w:t>
      </w:r>
      <w:r w:rsidR="000F0935" w:rsidRPr="000A1309">
        <w:rPr>
          <w:bCs/>
          <w:sz w:val="24"/>
          <w:szCs w:val="24"/>
        </w:rPr>
        <w:t>:</w:t>
      </w:r>
    </w:p>
    <w:p w:rsidR="000F0935" w:rsidRPr="000A1309" w:rsidRDefault="00DE7F64" w:rsidP="00481B5A">
      <w:pPr>
        <w:shd w:val="clear" w:color="auto" w:fill="FFFFFF"/>
        <w:spacing w:after="0" w:line="240" w:lineRule="auto"/>
        <w:ind w:firstLine="720"/>
        <w:jc w:val="both"/>
        <w:rPr>
          <w:bCs/>
          <w:sz w:val="24"/>
          <w:szCs w:val="24"/>
          <w:lang w:val="ru-RU"/>
        </w:rPr>
      </w:pPr>
      <w:r w:rsidRPr="00DE7F64">
        <w:rPr>
          <w:bCs/>
          <w:sz w:val="24"/>
          <w:szCs w:val="24"/>
        </w:rPr>
        <w:t>1.</w:t>
      </w:r>
      <w:r w:rsidR="000F0935" w:rsidRPr="000A1309">
        <w:rPr>
          <w:bCs/>
          <w:sz w:val="24"/>
          <w:szCs w:val="24"/>
          <w:lang w:val="ru-RU"/>
        </w:rPr>
        <w:t xml:space="preserve"> разработ</w:t>
      </w:r>
      <w:r w:rsidR="000F0935" w:rsidRPr="000A1309">
        <w:rPr>
          <w:bCs/>
          <w:sz w:val="24"/>
          <w:szCs w:val="24"/>
        </w:rPr>
        <w:t>ени</w:t>
      </w:r>
      <w:r w:rsidR="000F0935" w:rsidRPr="000A1309">
        <w:rPr>
          <w:bCs/>
          <w:sz w:val="24"/>
          <w:szCs w:val="24"/>
          <w:lang w:val="ru-RU"/>
        </w:rPr>
        <w:t xml:space="preserve"> детайлн</w:t>
      </w:r>
      <w:r w:rsidR="000F0935" w:rsidRPr="000A1309">
        <w:rPr>
          <w:bCs/>
          <w:sz w:val="24"/>
          <w:szCs w:val="24"/>
        </w:rPr>
        <w:t>и</w:t>
      </w:r>
      <w:r w:rsidR="000F0935" w:rsidRPr="000A1309">
        <w:rPr>
          <w:bCs/>
          <w:sz w:val="24"/>
          <w:szCs w:val="24"/>
          <w:lang w:val="ru-RU"/>
        </w:rPr>
        <w:t xml:space="preserve"> програм</w:t>
      </w:r>
      <w:r w:rsidR="000F0935" w:rsidRPr="000A1309">
        <w:rPr>
          <w:bCs/>
          <w:sz w:val="24"/>
          <w:szCs w:val="24"/>
        </w:rPr>
        <w:t xml:space="preserve">и </w:t>
      </w:r>
      <w:r w:rsidR="000F0935" w:rsidRPr="000A1309">
        <w:rPr>
          <w:bCs/>
          <w:sz w:val="24"/>
          <w:szCs w:val="24"/>
          <w:lang w:val="ru-RU"/>
        </w:rPr>
        <w:t>за обучени</w:t>
      </w:r>
      <w:r w:rsidR="000F0935" w:rsidRPr="000A1309">
        <w:rPr>
          <w:bCs/>
          <w:sz w:val="24"/>
          <w:szCs w:val="24"/>
        </w:rPr>
        <w:t>ята</w:t>
      </w:r>
      <w:r w:rsidR="000F0935" w:rsidRPr="000A1309">
        <w:rPr>
          <w:bCs/>
          <w:sz w:val="24"/>
          <w:szCs w:val="24"/>
          <w:lang w:val="ru-RU"/>
        </w:rPr>
        <w:t xml:space="preserve"> по посочените в заданието теми, така че да са релевантни към заложените цели</w:t>
      </w:r>
      <w:r w:rsidR="000F0935" w:rsidRPr="000A1309">
        <w:rPr>
          <w:bCs/>
          <w:sz w:val="24"/>
          <w:szCs w:val="24"/>
        </w:rPr>
        <w:t>. Програмите трябва да са за всяка община, съобразно услугите, които ще предлага;</w:t>
      </w:r>
    </w:p>
    <w:p w:rsidR="000F0935" w:rsidRPr="000A1309" w:rsidRDefault="00DE7F64" w:rsidP="00481B5A">
      <w:pPr>
        <w:shd w:val="clear" w:color="auto" w:fill="FFFFFF"/>
        <w:spacing w:after="0" w:line="240" w:lineRule="auto"/>
        <w:ind w:firstLine="720"/>
        <w:jc w:val="both"/>
        <w:rPr>
          <w:bCs/>
          <w:sz w:val="24"/>
          <w:szCs w:val="24"/>
        </w:rPr>
      </w:pPr>
      <w:r w:rsidRPr="00DE7F64">
        <w:rPr>
          <w:bCs/>
          <w:sz w:val="24"/>
          <w:szCs w:val="24"/>
        </w:rPr>
        <w:t>2.</w:t>
      </w:r>
      <w:r w:rsidR="000F0935" w:rsidRPr="000A1309">
        <w:rPr>
          <w:b/>
          <w:bCs/>
          <w:sz w:val="24"/>
          <w:szCs w:val="24"/>
        </w:rPr>
        <w:t xml:space="preserve"> </w:t>
      </w:r>
      <w:r w:rsidR="000F0935" w:rsidRPr="000A1309">
        <w:rPr>
          <w:bCs/>
          <w:sz w:val="24"/>
          <w:szCs w:val="24"/>
          <w:lang w:val="ru-RU"/>
        </w:rPr>
        <w:t>разработ</w:t>
      </w:r>
      <w:r w:rsidR="000F0935" w:rsidRPr="000A1309">
        <w:rPr>
          <w:bCs/>
          <w:sz w:val="24"/>
          <w:szCs w:val="24"/>
        </w:rPr>
        <w:t>ени</w:t>
      </w:r>
      <w:r w:rsidR="000F0935" w:rsidRPr="000A1309">
        <w:rPr>
          <w:bCs/>
          <w:sz w:val="24"/>
          <w:szCs w:val="24"/>
          <w:lang w:val="ru-RU"/>
        </w:rPr>
        <w:t xml:space="preserve"> и представ</w:t>
      </w:r>
      <w:r w:rsidR="000F0935" w:rsidRPr="000A1309">
        <w:rPr>
          <w:bCs/>
          <w:sz w:val="24"/>
          <w:szCs w:val="24"/>
        </w:rPr>
        <w:t>ени</w:t>
      </w:r>
      <w:r w:rsidR="000F0935" w:rsidRPr="000A1309">
        <w:rPr>
          <w:bCs/>
          <w:sz w:val="24"/>
          <w:szCs w:val="24"/>
          <w:lang w:val="ru-RU"/>
        </w:rPr>
        <w:t xml:space="preserve"> материали за участниците в обучение</w:t>
      </w:r>
      <w:r w:rsidR="000F0935" w:rsidRPr="000A1309">
        <w:rPr>
          <w:bCs/>
          <w:sz w:val="24"/>
          <w:szCs w:val="24"/>
        </w:rPr>
        <w:t>т</w:t>
      </w:r>
      <w:r w:rsidR="000F0935" w:rsidRPr="000A1309">
        <w:rPr>
          <w:bCs/>
          <w:sz w:val="24"/>
          <w:szCs w:val="24"/>
          <w:lang w:val="ru-RU"/>
        </w:rPr>
        <w:t>о по всяка от предложените теми в писмен вид, свързани с предмета на обучението, както и други материали, подкрепящи темите за всеки обучителен модул</w:t>
      </w:r>
      <w:r w:rsidR="000F0935" w:rsidRPr="000A1309">
        <w:rPr>
          <w:sz w:val="24"/>
          <w:szCs w:val="24"/>
          <w:lang w:val="ru-RU"/>
        </w:rPr>
        <w:t>;</w:t>
      </w:r>
    </w:p>
    <w:p w:rsidR="000F0935" w:rsidRPr="000A1309" w:rsidRDefault="00DE7F64" w:rsidP="00481B5A">
      <w:pPr>
        <w:shd w:val="clear" w:color="auto" w:fill="FFFFFF"/>
        <w:spacing w:after="0" w:line="240" w:lineRule="auto"/>
        <w:ind w:firstLine="720"/>
        <w:jc w:val="both"/>
        <w:rPr>
          <w:bCs/>
          <w:sz w:val="24"/>
          <w:szCs w:val="24"/>
        </w:rPr>
      </w:pPr>
      <w:r w:rsidRPr="00DE7F64">
        <w:rPr>
          <w:bCs/>
          <w:sz w:val="24"/>
          <w:szCs w:val="24"/>
        </w:rPr>
        <w:t>3.</w:t>
      </w:r>
      <w:r w:rsidR="000F0935" w:rsidRPr="000A1309">
        <w:rPr>
          <w:bCs/>
          <w:sz w:val="24"/>
          <w:szCs w:val="24"/>
          <w:lang w:val="ru-RU"/>
        </w:rPr>
        <w:t xml:space="preserve"> представ</w:t>
      </w:r>
      <w:r w:rsidR="000F0935" w:rsidRPr="000A1309">
        <w:rPr>
          <w:bCs/>
          <w:sz w:val="24"/>
          <w:szCs w:val="24"/>
        </w:rPr>
        <w:t>ена</w:t>
      </w:r>
      <w:r w:rsidR="000F0935" w:rsidRPr="000A1309">
        <w:rPr>
          <w:bCs/>
          <w:sz w:val="24"/>
          <w:szCs w:val="24"/>
          <w:lang w:val="ru-RU"/>
        </w:rPr>
        <w:t xml:space="preserve"> форма за обратна връзка от участниците за ефективността на проведеното обучение</w:t>
      </w:r>
      <w:r w:rsidR="000F0935" w:rsidRPr="000A1309">
        <w:rPr>
          <w:bCs/>
          <w:sz w:val="24"/>
          <w:szCs w:val="24"/>
        </w:rPr>
        <w:t>;</w:t>
      </w:r>
    </w:p>
    <w:p w:rsidR="00C94C66" w:rsidRPr="000A1309" w:rsidRDefault="00481B5A" w:rsidP="00481B5A">
      <w:pPr>
        <w:autoSpaceDE w:val="0"/>
        <w:autoSpaceDN w:val="0"/>
        <w:adjustRightInd w:val="0"/>
        <w:spacing w:after="0" w:line="240" w:lineRule="auto"/>
        <w:ind w:firstLine="720"/>
        <w:jc w:val="both"/>
        <w:rPr>
          <w:bCs/>
          <w:sz w:val="24"/>
          <w:szCs w:val="24"/>
        </w:rPr>
      </w:pPr>
      <w:r>
        <w:rPr>
          <w:sz w:val="24"/>
          <w:szCs w:val="24"/>
        </w:rPr>
        <w:t>(</w:t>
      </w:r>
      <w:r w:rsidR="00DE7F64">
        <w:rPr>
          <w:sz w:val="24"/>
          <w:szCs w:val="24"/>
        </w:rPr>
        <w:t>3</w:t>
      </w:r>
      <w:r>
        <w:rPr>
          <w:sz w:val="24"/>
          <w:szCs w:val="24"/>
        </w:rPr>
        <w:t>)</w:t>
      </w:r>
      <w:r w:rsidR="00E26145" w:rsidRPr="000A1309">
        <w:rPr>
          <w:sz w:val="24"/>
          <w:szCs w:val="24"/>
        </w:rPr>
        <w:t xml:space="preserve"> </w:t>
      </w:r>
      <w:r w:rsidR="003A1C96" w:rsidRPr="000A1309">
        <w:rPr>
          <w:sz w:val="24"/>
          <w:szCs w:val="24"/>
        </w:rPr>
        <w:t xml:space="preserve">Екипа за управление на проекта </w:t>
      </w:r>
      <w:r w:rsidR="00C94C66" w:rsidRPr="000A1309">
        <w:rPr>
          <w:bCs/>
          <w:sz w:val="24"/>
          <w:szCs w:val="24"/>
        </w:rPr>
        <w:t>в</w:t>
      </w:r>
      <w:r w:rsidR="00C94C66" w:rsidRPr="000A1309">
        <w:rPr>
          <w:bCs/>
          <w:sz w:val="24"/>
          <w:szCs w:val="24"/>
          <w:lang w:val="ru-RU"/>
        </w:rPr>
        <w:t xml:space="preserve"> срок </w:t>
      </w:r>
      <w:r w:rsidR="00C94C66" w:rsidRPr="000A1309">
        <w:rPr>
          <w:bCs/>
          <w:sz w:val="24"/>
          <w:szCs w:val="24"/>
        </w:rPr>
        <w:t>до</w:t>
      </w:r>
      <w:r w:rsidR="00C94C66" w:rsidRPr="000A1309">
        <w:rPr>
          <w:bCs/>
          <w:sz w:val="24"/>
          <w:szCs w:val="24"/>
          <w:lang w:val="ru-RU"/>
        </w:rPr>
        <w:t xml:space="preserve"> 5 работни дни от предоставяне на материалите</w:t>
      </w:r>
      <w:r w:rsidR="00C94C66" w:rsidRPr="000A1309">
        <w:rPr>
          <w:bCs/>
          <w:sz w:val="24"/>
          <w:szCs w:val="24"/>
        </w:rPr>
        <w:t>, следва да ги съгласува.</w:t>
      </w:r>
    </w:p>
    <w:p w:rsidR="00A75A88" w:rsidRPr="000A1309" w:rsidRDefault="00481B5A" w:rsidP="00481B5A">
      <w:pPr>
        <w:spacing w:after="0" w:line="240" w:lineRule="auto"/>
        <w:ind w:firstLine="720"/>
        <w:jc w:val="both"/>
        <w:rPr>
          <w:sz w:val="24"/>
          <w:szCs w:val="24"/>
        </w:rPr>
      </w:pPr>
      <w:r>
        <w:rPr>
          <w:sz w:val="24"/>
          <w:szCs w:val="24"/>
        </w:rPr>
        <w:t>(</w:t>
      </w:r>
      <w:r w:rsidR="00DE7F64">
        <w:rPr>
          <w:sz w:val="24"/>
          <w:szCs w:val="24"/>
        </w:rPr>
        <w:t>4</w:t>
      </w:r>
      <w:r>
        <w:rPr>
          <w:sz w:val="24"/>
          <w:szCs w:val="24"/>
        </w:rPr>
        <w:t>)</w:t>
      </w:r>
      <w:r w:rsidR="00A75A88" w:rsidRPr="000A1309">
        <w:rPr>
          <w:sz w:val="24"/>
          <w:szCs w:val="24"/>
          <w:lang w:val="ru-RU"/>
        </w:rPr>
        <w:t xml:space="preserve"> Услугата се извършва в </w:t>
      </w:r>
      <w:r w:rsidR="00A75A88" w:rsidRPr="000A1309">
        <w:rPr>
          <w:sz w:val="24"/>
          <w:szCs w:val="24"/>
        </w:rPr>
        <w:t>сроковете</w:t>
      </w:r>
      <w:r w:rsidR="00A75A88" w:rsidRPr="000A1309">
        <w:rPr>
          <w:sz w:val="24"/>
          <w:szCs w:val="24"/>
          <w:lang w:val="ru-RU"/>
        </w:rPr>
        <w:t xml:space="preserve"> по дейностите, посочени в</w:t>
      </w:r>
      <w:r w:rsidR="00A75A88" w:rsidRPr="000A1309">
        <w:rPr>
          <w:sz w:val="24"/>
          <w:szCs w:val="24"/>
        </w:rPr>
        <w:t xml:space="preserve"> техническото предложение на ИЗПЪЛНИТЕЛЯ </w:t>
      </w:r>
      <w:r w:rsidR="00DE7F64">
        <w:rPr>
          <w:sz w:val="24"/>
          <w:szCs w:val="24"/>
        </w:rPr>
        <w:t>–</w:t>
      </w:r>
      <w:r w:rsidR="00A75A88" w:rsidRPr="000A1309">
        <w:rPr>
          <w:sz w:val="24"/>
          <w:szCs w:val="24"/>
        </w:rPr>
        <w:t xml:space="preserve"> Образец № 1</w:t>
      </w:r>
      <w:r w:rsidR="00292096" w:rsidRPr="000A1309">
        <w:rPr>
          <w:sz w:val="24"/>
          <w:szCs w:val="24"/>
        </w:rPr>
        <w:t>1</w:t>
      </w:r>
      <w:r w:rsidR="00A75A88" w:rsidRPr="000A1309">
        <w:rPr>
          <w:sz w:val="24"/>
          <w:szCs w:val="24"/>
        </w:rPr>
        <w:t>, неразделна част от настоящия договор.</w:t>
      </w:r>
    </w:p>
    <w:p w:rsidR="00F34F12" w:rsidRDefault="00481B5A" w:rsidP="00481B5A">
      <w:pPr>
        <w:tabs>
          <w:tab w:val="left" w:pos="993"/>
        </w:tabs>
        <w:spacing w:after="0" w:line="240" w:lineRule="auto"/>
        <w:ind w:firstLine="720"/>
        <w:jc w:val="both"/>
        <w:rPr>
          <w:rFonts w:eastAsia="MS Mincho"/>
          <w:sz w:val="24"/>
          <w:szCs w:val="24"/>
          <w:lang w:eastAsia="bg-BG"/>
        </w:rPr>
      </w:pPr>
      <w:r>
        <w:rPr>
          <w:sz w:val="24"/>
          <w:szCs w:val="24"/>
        </w:rPr>
        <w:t>(</w:t>
      </w:r>
      <w:r w:rsidR="00DE7F64">
        <w:rPr>
          <w:sz w:val="24"/>
          <w:szCs w:val="24"/>
        </w:rPr>
        <w:t>5</w:t>
      </w:r>
      <w:r>
        <w:rPr>
          <w:sz w:val="24"/>
          <w:szCs w:val="24"/>
        </w:rPr>
        <w:t>)</w:t>
      </w:r>
      <w:r w:rsidR="00A75A88" w:rsidRPr="000A1309">
        <w:rPr>
          <w:sz w:val="24"/>
          <w:szCs w:val="24"/>
        </w:rPr>
        <w:t xml:space="preserve"> </w:t>
      </w:r>
      <w:r w:rsidR="0017563C" w:rsidRPr="000A1309">
        <w:rPr>
          <w:sz w:val="24"/>
          <w:szCs w:val="24"/>
          <w:lang w:val="ru-RU"/>
        </w:rPr>
        <w:t>ИЗПЪЛНИТЕЛЯТ</w:t>
      </w:r>
      <w:r w:rsidR="00A75A88" w:rsidRPr="000A1309">
        <w:rPr>
          <w:sz w:val="24"/>
          <w:szCs w:val="24"/>
          <w:lang w:val="ru-RU"/>
        </w:rPr>
        <w:t xml:space="preserve"> се задължава да изпълни</w:t>
      </w:r>
      <w:r w:rsidR="00472BB2" w:rsidRPr="000A1309">
        <w:rPr>
          <w:sz w:val="24"/>
          <w:szCs w:val="24"/>
          <w:lang w:val="ru-RU"/>
        </w:rPr>
        <w:t xml:space="preserve"> </w:t>
      </w:r>
      <w:r w:rsidR="00A75A88" w:rsidRPr="000A1309">
        <w:rPr>
          <w:sz w:val="24"/>
          <w:szCs w:val="24"/>
          <w:lang w:val="ru-RU"/>
        </w:rPr>
        <w:t xml:space="preserve">съответната услуга, посочена в заявката на </w:t>
      </w:r>
      <w:r w:rsidR="003A1C96" w:rsidRPr="000A1309">
        <w:rPr>
          <w:sz w:val="24"/>
          <w:szCs w:val="24"/>
        </w:rPr>
        <w:t xml:space="preserve">Екипа за управление на проекта </w:t>
      </w:r>
      <w:r w:rsidR="00A75A88" w:rsidRPr="000A1309">
        <w:rPr>
          <w:sz w:val="24"/>
          <w:szCs w:val="24"/>
          <w:lang w:val="ru-RU"/>
        </w:rPr>
        <w:t>в сроковете, определени</w:t>
      </w:r>
      <w:r w:rsidR="00472BB2" w:rsidRPr="000A1309">
        <w:rPr>
          <w:sz w:val="24"/>
          <w:szCs w:val="24"/>
          <w:lang w:val="ru-RU"/>
        </w:rPr>
        <w:t xml:space="preserve"> </w:t>
      </w:r>
      <w:r w:rsidR="00A75A88" w:rsidRPr="000A1309">
        <w:rPr>
          <w:sz w:val="24"/>
          <w:szCs w:val="24"/>
          <w:lang w:val="ru-RU"/>
        </w:rPr>
        <w:t>съо</w:t>
      </w:r>
      <w:r w:rsidR="00472BB2" w:rsidRPr="000A1309">
        <w:rPr>
          <w:sz w:val="24"/>
          <w:szCs w:val="24"/>
          <w:lang w:val="ru-RU"/>
        </w:rPr>
        <w:t>б</w:t>
      </w:r>
      <w:r w:rsidR="00A75A88" w:rsidRPr="000A1309">
        <w:rPr>
          <w:sz w:val="24"/>
          <w:szCs w:val="24"/>
          <w:lang w:val="ru-RU"/>
        </w:rPr>
        <w:t xml:space="preserve">разно </w:t>
      </w:r>
      <w:r w:rsidR="00670276">
        <w:rPr>
          <w:sz w:val="24"/>
          <w:szCs w:val="24"/>
          <w:lang w:val="ru-RU"/>
        </w:rPr>
        <w:t>ал. 4</w:t>
      </w:r>
      <w:r w:rsidR="00A75A88" w:rsidRPr="000A1309">
        <w:rPr>
          <w:sz w:val="24"/>
          <w:szCs w:val="24"/>
          <w:lang w:val="ru-RU"/>
        </w:rPr>
        <w:t xml:space="preserve">, </w:t>
      </w:r>
      <w:r w:rsidR="00582EC3" w:rsidRPr="000A1309">
        <w:rPr>
          <w:sz w:val="24"/>
          <w:szCs w:val="24"/>
          <w:lang w:val="ru-RU"/>
        </w:rPr>
        <w:t xml:space="preserve">след одобрение на </w:t>
      </w:r>
      <w:r w:rsidR="003A1C96" w:rsidRPr="000A1309">
        <w:rPr>
          <w:sz w:val="24"/>
          <w:szCs w:val="24"/>
        </w:rPr>
        <w:t>Екипа за управление на проекта</w:t>
      </w:r>
      <w:r w:rsidR="003A6669" w:rsidRPr="000A1309">
        <w:rPr>
          <w:sz w:val="24"/>
          <w:szCs w:val="24"/>
        </w:rPr>
        <w:t xml:space="preserve">, но не по късно </w:t>
      </w:r>
      <w:r w:rsidR="006A4A60" w:rsidRPr="000A1309">
        <w:rPr>
          <w:rFonts w:eastAsia="MS Mincho"/>
          <w:sz w:val="24"/>
          <w:szCs w:val="24"/>
          <w:lang w:eastAsia="bg-BG"/>
        </w:rPr>
        <w:t>от края на изпълнение на договора за Безвъзмездна финансова помощ, ко</w:t>
      </w:r>
      <w:r w:rsidR="00DE7F64">
        <w:rPr>
          <w:rFonts w:eastAsia="MS Mincho"/>
          <w:sz w:val="24"/>
          <w:szCs w:val="24"/>
          <w:lang w:eastAsia="bg-BG"/>
        </w:rPr>
        <w:t>й</w:t>
      </w:r>
      <w:r w:rsidR="006A4A60" w:rsidRPr="000A1309">
        <w:rPr>
          <w:rFonts w:eastAsia="MS Mincho"/>
          <w:sz w:val="24"/>
          <w:szCs w:val="24"/>
          <w:lang w:eastAsia="bg-BG"/>
        </w:rPr>
        <w:t>то към момента е 25</w:t>
      </w:r>
      <w:r w:rsidR="00DE7F64">
        <w:rPr>
          <w:rFonts w:eastAsia="MS Mincho"/>
          <w:sz w:val="24"/>
          <w:szCs w:val="24"/>
          <w:lang w:eastAsia="bg-BG"/>
        </w:rPr>
        <w:t>.08.</w:t>
      </w:r>
      <w:r w:rsidR="006A4A60" w:rsidRPr="000A1309">
        <w:rPr>
          <w:rFonts w:eastAsia="MS Mincho"/>
          <w:sz w:val="24"/>
          <w:szCs w:val="24"/>
          <w:lang w:eastAsia="bg-BG"/>
        </w:rPr>
        <w:t>2014 г.</w:t>
      </w:r>
      <w:r w:rsidR="008B2828" w:rsidRPr="000A1309">
        <w:rPr>
          <w:rFonts w:eastAsia="MS Mincho"/>
          <w:sz w:val="24"/>
          <w:szCs w:val="24"/>
          <w:lang w:eastAsia="bg-BG"/>
        </w:rPr>
        <w:t xml:space="preserve"> </w:t>
      </w:r>
    </w:p>
    <w:p w:rsidR="006A4A60" w:rsidRPr="000A1309" w:rsidRDefault="00F34F12" w:rsidP="000A1309">
      <w:pPr>
        <w:tabs>
          <w:tab w:val="left" w:pos="993"/>
        </w:tabs>
        <w:spacing w:after="0" w:line="240" w:lineRule="auto"/>
        <w:ind w:firstLine="567"/>
        <w:jc w:val="both"/>
        <w:rPr>
          <w:rFonts w:eastAsia="MS Mincho"/>
          <w:sz w:val="24"/>
          <w:szCs w:val="24"/>
          <w:lang w:eastAsia="bg-BG"/>
        </w:rPr>
      </w:pPr>
      <w:r w:rsidRPr="00F34F12">
        <w:rPr>
          <w:rFonts w:eastAsia="MS Mincho"/>
          <w:sz w:val="24"/>
          <w:szCs w:val="24"/>
          <w:lang w:eastAsia="bg-BG"/>
        </w:rPr>
        <w:t>При промяна на изпълнение на договора за Безвъзмездна финансова помощ срокът за изпълнение на поръчката може да бъде удължен до новия краен срок за изпълнение на договора.</w:t>
      </w:r>
    </w:p>
    <w:p w:rsidR="00A75A88" w:rsidRPr="000A1309" w:rsidRDefault="00A75A88" w:rsidP="000A1309">
      <w:pPr>
        <w:spacing w:after="0" w:line="240" w:lineRule="auto"/>
        <w:ind w:firstLine="720"/>
        <w:jc w:val="both"/>
        <w:rPr>
          <w:sz w:val="24"/>
          <w:szCs w:val="24"/>
        </w:rPr>
      </w:pPr>
    </w:p>
    <w:p w:rsidR="00A75A88" w:rsidRPr="000A1309" w:rsidRDefault="00A75A88" w:rsidP="00481B5A">
      <w:pPr>
        <w:spacing w:after="0" w:line="240" w:lineRule="auto"/>
        <w:jc w:val="center"/>
        <w:rPr>
          <w:b/>
          <w:sz w:val="24"/>
          <w:szCs w:val="24"/>
        </w:rPr>
      </w:pPr>
      <w:r w:rsidRPr="000A1309">
        <w:rPr>
          <w:b/>
          <w:sz w:val="24"/>
          <w:szCs w:val="24"/>
        </w:rPr>
        <w:t>V. МЯСТО ЗА ИЗПЪЛНЕНИЕ</w:t>
      </w:r>
    </w:p>
    <w:p w:rsidR="00A75A88" w:rsidRPr="000A1309" w:rsidRDefault="00A75A88" w:rsidP="000A1309">
      <w:pPr>
        <w:spacing w:after="0" w:line="240" w:lineRule="auto"/>
        <w:jc w:val="both"/>
        <w:rPr>
          <w:sz w:val="24"/>
          <w:szCs w:val="24"/>
        </w:rPr>
      </w:pPr>
    </w:p>
    <w:p w:rsidR="00A75A88" w:rsidRPr="000A1309" w:rsidRDefault="00D81DDA" w:rsidP="000A1309">
      <w:pPr>
        <w:spacing w:after="0" w:line="240" w:lineRule="auto"/>
        <w:ind w:firstLine="720"/>
        <w:jc w:val="both"/>
        <w:rPr>
          <w:sz w:val="24"/>
          <w:szCs w:val="24"/>
        </w:rPr>
      </w:pPr>
      <w:r w:rsidRPr="000A1309">
        <w:rPr>
          <w:sz w:val="24"/>
          <w:szCs w:val="24"/>
        </w:rPr>
        <w:t>Чл.</w:t>
      </w:r>
      <w:r w:rsidR="00B8325C">
        <w:rPr>
          <w:sz w:val="24"/>
          <w:szCs w:val="24"/>
        </w:rPr>
        <w:t xml:space="preserve"> </w:t>
      </w:r>
      <w:r w:rsidR="00A75A88" w:rsidRPr="000A1309">
        <w:rPr>
          <w:sz w:val="24"/>
          <w:szCs w:val="24"/>
        </w:rPr>
        <w:t>5. Място</w:t>
      </w:r>
      <w:r w:rsidR="00BD1A4F" w:rsidRPr="000A1309">
        <w:rPr>
          <w:sz w:val="24"/>
          <w:szCs w:val="24"/>
        </w:rPr>
        <w:t xml:space="preserve"> </w:t>
      </w:r>
      <w:r w:rsidR="00A75A88" w:rsidRPr="000A1309">
        <w:rPr>
          <w:sz w:val="24"/>
          <w:szCs w:val="24"/>
        </w:rPr>
        <w:t>на</w:t>
      </w:r>
      <w:r w:rsidR="00BD1A4F" w:rsidRPr="000A1309">
        <w:rPr>
          <w:sz w:val="24"/>
          <w:szCs w:val="24"/>
        </w:rPr>
        <w:t xml:space="preserve"> </w:t>
      </w:r>
      <w:r w:rsidR="00A75A88" w:rsidRPr="000A1309">
        <w:rPr>
          <w:sz w:val="24"/>
          <w:szCs w:val="24"/>
        </w:rPr>
        <w:t>изпълнение</w:t>
      </w:r>
      <w:r w:rsidR="00B8325C">
        <w:rPr>
          <w:sz w:val="24"/>
          <w:szCs w:val="24"/>
        </w:rPr>
        <w:t xml:space="preserve"> –</w:t>
      </w:r>
      <w:r w:rsidR="00A75A88" w:rsidRPr="000A1309">
        <w:rPr>
          <w:sz w:val="24"/>
          <w:szCs w:val="24"/>
        </w:rPr>
        <w:t xml:space="preserve"> в</w:t>
      </w:r>
      <w:r w:rsidR="00BD1A4F" w:rsidRPr="000A1309">
        <w:rPr>
          <w:sz w:val="24"/>
          <w:szCs w:val="24"/>
        </w:rPr>
        <w:t xml:space="preserve"> </w:t>
      </w:r>
      <w:r w:rsidR="00A75A88" w:rsidRPr="000A1309">
        <w:rPr>
          <w:sz w:val="24"/>
          <w:szCs w:val="24"/>
        </w:rPr>
        <w:t>гр. София, Пловдив, Перник, Пазарджик, Ру</w:t>
      </w:r>
      <w:r w:rsidR="00CF0AD8">
        <w:rPr>
          <w:sz w:val="24"/>
          <w:szCs w:val="24"/>
        </w:rPr>
        <w:t>се, Габрово, Монтана, Търговищ</w:t>
      </w:r>
      <w:r w:rsidR="00CF0AD8" w:rsidRPr="00297FD6">
        <w:rPr>
          <w:sz w:val="24"/>
          <w:szCs w:val="24"/>
        </w:rPr>
        <w:t>е</w:t>
      </w:r>
      <w:r w:rsidR="00A75A88" w:rsidRPr="00297FD6">
        <w:rPr>
          <w:sz w:val="24"/>
          <w:szCs w:val="24"/>
        </w:rPr>
        <w:t>.</w:t>
      </w:r>
    </w:p>
    <w:p w:rsidR="00A75A88" w:rsidRPr="000A1309" w:rsidRDefault="00A75A88" w:rsidP="000A1309">
      <w:pPr>
        <w:spacing w:after="0" w:line="240" w:lineRule="auto"/>
        <w:ind w:firstLine="720"/>
        <w:jc w:val="both"/>
        <w:rPr>
          <w:sz w:val="24"/>
          <w:szCs w:val="24"/>
        </w:rPr>
      </w:pPr>
    </w:p>
    <w:p w:rsidR="00A75A88" w:rsidRPr="000A1309" w:rsidRDefault="00A75A88" w:rsidP="000A1309">
      <w:pPr>
        <w:spacing w:after="0" w:line="240" w:lineRule="auto"/>
        <w:ind w:firstLine="720"/>
        <w:jc w:val="both"/>
        <w:rPr>
          <w:sz w:val="24"/>
          <w:szCs w:val="24"/>
        </w:rPr>
      </w:pPr>
    </w:p>
    <w:p w:rsidR="00A75A88" w:rsidRPr="000A1309" w:rsidRDefault="00A75A88" w:rsidP="000A1309">
      <w:pPr>
        <w:spacing w:after="0" w:line="240" w:lineRule="auto"/>
        <w:jc w:val="center"/>
        <w:rPr>
          <w:b/>
          <w:sz w:val="24"/>
          <w:szCs w:val="24"/>
        </w:rPr>
      </w:pPr>
      <w:r w:rsidRPr="000A1309">
        <w:rPr>
          <w:b/>
          <w:sz w:val="24"/>
          <w:szCs w:val="24"/>
        </w:rPr>
        <w:t>VI. СРОК НА ДОГОВОРА</w:t>
      </w:r>
    </w:p>
    <w:p w:rsidR="00A75A88" w:rsidRPr="000A1309" w:rsidRDefault="00A75A88" w:rsidP="000A1309">
      <w:pPr>
        <w:spacing w:after="0" w:line="240" w:lineRule="auto"/>
        <w:jc w:val="both"/>
        <w:rPr>
          <w:sz w:val="24"/>
          <w:szCs w:val="24"/>
        </w:rPr>
      </w:pPr>
    </w:p>
    <w:p w:rsidR="006A4A60" w:rsidRPr="000A1309" w:rsidRDefault="00D81DDA" w:rsidP="000A1309">
      <w:pPr>
        <w:tabs>
          <w:tab w:val="left" w:pos="993"/>
        </w:tabs>
        <w:spacing w:after="0" w:line="240" w:lineRule="auto"/>
        <w:ind w:firstLine="567"/>
        <w:jc w:val="both"/>
        <w:rPr>
          <w:rFonts w:eastAsia="MS Mincho"/>
          <w:sz w:val="24"/>
          <w:szCs w:val="24"/>
          <w:lang w:eastAsia="bg-BG"/>
        </w:rPr>
      </w:pPr>
      <w:r w:rsidRPr="00F34F12">
        <w:rPr>
          <w:sz w:val="24"/>
          <w:szCs w:val="24"/>
        </w:rPr>
        <w:t>Чл.</w:t>
      </w:r>
      <w:r w:rsidR="00B8325C" w:rsidRPr="00F34F12">
        <w:rPr>
          <w:sz w:val="24"/>
          <w:szCs w:val="24"/>
        </w:rPr>
        <w:t xml:space="preserve"> </w:t>
      </w:r>
      <w:r w:rsidR="002C06E5" w:rsidRPr="00F34F12">
        <w:rPr>
          <w:sz w:val="24"/>
          <w:szCs w:val="24"/>
        </w:rPr>
        <w:t>6.</w:t>
      </w:r>
      <w:r w:rsidR="00B8325C" w:rsidRPr="00F34F12">
        <w:rPr>
          <w:sz w:val="24"/>
          <w:szCs w:val="24"/>
        </w:rPr>
        <w:t xml:space="preserve"> </w:t>
      </w:r>
      <w:r w:rsidR="002C06E5" w:rsidRPr="00F34F12">
        <w:rPr>
          <w:sz w:val="24"/>
          <w:szCs w:val="24"/>
        </w:rPr>
        <w:t xml:space="preserve">Срокът на договора е </w:t>
      </w:r>
      <w:r w:rsidR="006A4A60" w:rsidRPr="00F34F12">
        <w:rPr>
          <w:sz w:val="24"/>
          <w:szCs w:val="24"/>
        </w:rPr>
        <w:t>3</w:t>
      </w:r>
      <w:r w:rsidR="002C06E5" w:rsidRPr="00F34F12">
        <w:rPr>
          <w:sz w:val="24"/>
          <w:szCs w:val="24"/>
        </w:rPr>
        <w:t xml:space="preserve"> месеца от датата на </w:t>
      </w:r>
      <w:r w:rsidR="00543122" w:rsidRPr="00F34F12">
        <w:rPr>
          <w:sz w:val="24"/>
          <w:szCs w:val="24"/>
        </w:rPr>
        <w:t>подписване на настоящия договор</w:t>
      </w:r>
      <w:r w:rsidR="00234FC9" w:rsidRPr="00F34F12">
        <w:rPr>
          <w:sz w:val="24"/>
          <w:szCs w:val="24"/>
        </w:rPr>
        <w:t xml:space="preserve">, но не по-късно от </w:t>
      </w:r>
      <w:r w:rsidR="006A4A60" w:rsidRPr="00F34F12">
        <w:rPr>
          <w:rFonts w:eastAsia="MS Mincho"/>
          <w:sz w:val="24"/>
          <w:szCs w:val="24"/>
          <w:lang w:eastAsia="bg-BG"/>
        </w:rPr>
        <w:t>края на изпълнение на договора за Безвъзмездна финансова помощ, ко</w:t>
      </w:r>
      <w:r w:rsidR="00B8325C" w:rsidRPr="00F34F12">
        <w:rPr>
          <w:rFonts w:eastAsia="MS Mincho"/>
          <w:sz w:val="24"/>
          <w:szCs w:val="24"/>
          <w:lang w:eastAsia="bg-BG"/>
        </w:rPr>
        <w:t>й</w:t>
      </w:r>
      <w:r w:rsidR="006A4A60" w:rsidRPr="00F34F12">
        <w:rPr>
          <w:rFonts w:eastAsia="MS Mincho"/>
          <w:sz w:val="24"/>
          <w:szCs w:val="24"/>
          <w:lang w:eastAsia="bg-BG"/>
        </w:rPr>
        <w:t>то към момента е 25</w:t>
      </w:r>
      <w:r w:rsidR="00B8325C" w:rsidRPr="00F34F12">
        <w:rPr>
          <w:rFonts w:eastAsia="MS Mincho"/>
          <w:sz w:val="24"/>
          <w:szCs w:val="24"/>
          <w:lang w:eastAsia="bg-BG"/>
        </w:rPr>
        <w:t>.08.</w:t>
      </w:r>
      <w:r w:rsidR="006A4A60" w:rsidRPr="00F34F12">
        <w:rPr>
          <w:rFonts w:eastAsia="MS Mincho"/>
          <w:sz w:val="24"/>
          <w:szCs w:val="24"/>
          <w:lang w:eastAsia="bg-BG"/>
        </w:rPr>
        <w:t>2014 г.</w:t>
      </w:r>
      <w:r w:rsidR="008B2828" w:rsidRPr="000A1309">
        <w:rPr>
          <w:rFonts w:eastAsia="MS Mincho"/>
          <w:sz w:val="24"/>
          <w:szCs w:val="24"/>
          <w:lang w:eastAsia="bg-BG"/>
        </w:rPr>
        <w:t xml:space="preserve"> </w:t>
      </w:r>
      <w:r w:rsidR="00F34F12" w:rsidRPr="00F34F12">
        <w:rPr>
          <w:rFonts w:eastAsia="MS Mincho"/>
          <w:sz w:val="24"/>
          <w:szCs w:val="24"/>
          <w:lang w:eastAsia="bg-BG"/>
        </w:rPr>
        <w:t xml:space="preserve">При промяна на изпълнение на договора за Безвъзмездна финансова </w:t>
      </w:r>
      <w:r w:rsidR="00F34F12" w:rsidRPr="00F34F12">
        <w:rPr>
          <w:rFonts w:eastAsia="MS Mincho"/>
          <w:sz w:val="24"/>
          <w:szCs w:val="24"/>
          <w:lang w:eastAsia="bg-BG"/>
        </w:rPr>
        <w:lastRenderedPageBreak/>
        <w:t>помощ срокът за изпълнение на поръчката може да бъде удължен до новия краен срок за изпълнение на договора.</w:t>
      </w:r>
    </w:p>
    <w:p w:rsidR="00A75A88" w:rsidRPr="000A1309" w:rsidRDefault="00A75A88" w:rsidP="000A1309">
      <w:pPr>
        <w:spacing w:after="0" w:line="240" w:lineRule="auto"/>
        <w:ind w:firstLine="720"/>
        <w:jc w:val="both"/>
        <w:rPr>
          <w:sz w:val="24"/>
          <w:szCs w:val="24"/>
        </w:rPr>
      </w:pPr>
    </w:p>
    <w:p w:rsidR="00AD43DD" w:rsidRPr="000A1309" w:rsidRDefault="00AD43DD" w:rsidP="000A1309">
      <w:pPr>
        <w:spacing w:after="0" w:line="240" w:lineRule="auto"/>
        <w:jc w:val="center"/>
        <w:rPr>
          <w:b/>
          <w:sz w:val="24"/>
          <w:szCs w:val="24"/>
        </w:rPr>
      </w:pPr>
      <w:r w:rsidRPr="000A1309">
        <w:rPr>
          <w:b/>
          <w:sz w:val="24"/>
          <w:szCs w:val="24"/>
        </w:rPr>
        <w:t>VII. ЗАДЪЛЖЕНИЯ НА ИЗПЪЛНИТЕЛЯ</w:t>
      </w:r>
    </w:p>
    <w:p w:rsidR="00AD43DD" w:rsidRPr="000A1309" w:rsidRDefault="00AD43DD" w:rsidP="000A1309">
      <w:pPr>
        <w:spacing w:after="0" w:line="240" w:lineRule="auto"/>
        <w:jc w:val="center"/>
        <w:rPr>
          <w:b/>
          <w:sz w:val="24"/>
          <w:szCs w:val="24"/>
        </w:rPr>
      </w:pPr>
    </w:p>
    <w:p w:rsidR="00AD43DD" w:rsidRPr="000A1309" w:rsidRDefault="00D81DDA" w:rsidP="00B8325C">
      <w:pPr>
        <w:spacing w:after="0" w:line="240" w:lineRule="auto"/>
        <w:ind w:firstLine="708"/>
        <w:jc w:val="both"/>
        <w:rPr>
          <w:sz w:val="24"/>
          <w:szCs w:val="24"/>
        </w:rPr>
      </w:pPr>
      <w:r w:rsidRPr="000A1309">
        <w:rPr>
          <w:sz w:val="24"/>
          <w:szCs w:val="24"/>
        </w:rPr>
        <w:t>Чл.</w:t>
      </w:r>
      <w:r w:rsidR="00B8325C">
        <w:rPr>
          <w:sz w:val="24"/>
          <w:szCs w:val="24"/>
        </w:rPr>
        <w:t xml:space="preserve"> </w:t>
      </w:r>
      <w:r w:rsidR="00AD43DD" w:rsidRPr="000A1309">
        <w:rPr>
          <w:sz w:val="24"/>
          <w:szCs w:val="24"/>
        </w:rPr>
        <w:t>7.</w:t>
      </w:r>
      <w:r w:rsidR="00046307">
        <w:rPr>
          <w:sz w:val="24"/>
          <w:szCs w:val="24"/>
        </w:rPr>
        <w:t xml:space="preserve"> (1)</w:t>
      </w:r>
      <w:r w:rsidR="00AD43DD" w:rsidRPr="000A1309">
        <w:rPr>
          <w:sz w:val="24"/>
          <w:szCs w:val="24"/>
        </w:rPr>
        <w:t xml:space="preserve"> ИЗПЪЛНИТЕЛЯТ се задължава</w:t>
      </w:r>
      <w:r w:rsidR="00046307">
        <w:rPr>
          <w:sz w:val="24"/>
          <w:szCs w:val="24"/>
        </w:rPr>
        <w:t xml:space="preserve"> </w:t>
      </w:r>
      <w:r w:rsidR="00C3747D" w:rsidRPr="000A1309">
        <w:rPr>
          <w:sz w:val="24"/>
          <w:szCs w:val="24"/>
        </w:rPr>
        <w:t>д</w:t>
      </w:r>
      <w:r w:rsidR="00AD43DD" w:rsidRPr="000A1309">
        <w:rPr>
          <w:sz w:val="24"/>
          <w:szCs w:val="24"/>
        </w:rPr>
        <w:t>а извърши услугата предмет на настоящия договор при спазване на изискванията на техническата спецификация и техническото предложение, като:</w:t>
      </w:r>
    </w:p>
    <w:p w:rsidR="00AD43DD" w:rsidRPr="000A1309" w:rsidRDefault="00AD43DD" w:rsidP="00B8325C">
      <w:pPr>
        <w:spacing w:after="0" w:line="240" w:lineRule="auto"/>
        <w:ind w:firstLine="708"/>
        <w:jc w:val="both"/>
        <w:rPr>
          <w:sz w:val="24"/>
          <w:szCs w:val="24"/>
        </w:rPr>
      </w:pPr>
      <w:r w:rsidRPr="000A1309">
        <w:rPr>
          <w:sz w:val="24"/>
          <w:szCs w:val="24"/>
        </w:rPr>
        <w:t>1. изпълнява услугата в съответствие с нормативните актове, които са относими към извършваната дейност;</w:t>
      </w:r>
    </w:p>
    <w:p w:rsidR="00AD43DD" w:rsidRPr="000A1309" w:rsidRDefault="00AD43DD" w:rsidP="00B8325C">
      <w:pPr>
        <w:spacing w:after="0" w:line="240" w:lineRule="auto"/>
        <w:ind w:firstLine="708"/>
        <w:jc w:val="both"/>
        <w:rPr>
          <w:sz w:val="24"/>
          <w:szCs w:val="24"/>
        </w:rPr>
      </w:pPr>
      <w:r w:rsidRPr="000A1309">
        <w:rPr>
          <w:sz w:val="24"/>
          <w:szCs w:val="24"/>
        </w:rPr>
        <w:t xml:space="preserve">2. </w:t>
      </w:r>
      <w:r w:rsidR="00F34F12">
        <w:rPr>
          <w:sz w:val="24"/>
          <w:szCs w:val="24"/>
        </w:rPr>
        <w:t xml:space="preserve"> </w:t>
      </w:r>
      <w:r w:rsidRPr="000A1309">
        <w:rPr>
          <w:sz w:val="24"/>
          <w:szCs w:val="24"/>
        </w:rPr>
        <w:t>извърши услугата при най-висок стандарт на професионално и етично поведение;</w:t>
      </w:r>
    </w:p>
    <w:p w:rsidR="00AD43DD" w:rsidRPr="000A1309" w:rsidRDefault="00AD43DD" w:rsidP="00B8325C">
      <w:pPr>
        <w:spacing w:after="0" w:line="240" w:lineRule="auto"/>
        <w:ind w:firstLine="708"/>
        <w:jc w:val="both"/>
        <w:rPr>
          <w:sz w:val="24"/>
          <w:szCs w:val="24"/>
        </w:rPr>
      </w:pPr>
      <w:r w:rsidRPr="000A1309">
        <w:rPr>
          <w:sz w:val="24"/>
          <w:szCs w:val="24"/>
        </w:rPr>
        <w:t xml:space="preserve">3. спазва изискванията за изпълнение на мерките за информация и публичност, определени в Договора за безвъзмездна помощ по оперативна програма „Развитие на човешките ресурси 2007-2013”, за изпълнение на проект „ПОСОКА:семейство” от Ръководство за изпълнение на дейности за информиране и публичност по Оперативна програма </w:t>
      </w:r>
      <w:r w:rsidR="00046307">
        <w:rPr>
          <w:sz w:val="24"/>
          <w:szCs w:val="24"/>
        </w:rPr>
        <w:t>„</w:t>
      </w:r>
      <w:r w:rsidRPr="000A1309">
        <w:rPr>
          <w:sz w:val="24"/>
          <w:szCs w:val="24"/>
        </w:rPr>
        <w:t>Развитие на човешките ресурси” на договарящия орган Агенция за социално подпомагане от 22.07.2011 г. http://ophrd.</w:t>
      </w:r>
      <w:r w:rsidR="00A52B91" w:rsidRPr="000A1309">
        <w:rPr>
          <w:sz w:val="24"/>
          <w:szCs w:val="24"/>
        </w:rPr>
        <w:t>government.bg/view_doc.php/3682</w:t>
      </w:r>
      <w:r w:rsidRPr="000A1309">
        <w:rPr>
          <w:sz w:val="24"/>
          <w:szCs w:val="24"/>
        </w:rPr>
        <w:t xml:space="preserve">; </w:t>
      </w:r>
    </w:p>
    <w:p w:rsidR="00AD43DD" w:rsidRPr="000A1309" w:rsidRDefault="00AD43DD" w:rsidP="00B8325C">
      <w:pPr>
        <w:spacing w:after="0" w:line="240" w:lineRule="auto"/>
        <w:ind w:firstLine="708"/>
        <w:jc w:val="both"/>
        <w:rPr>
          <w:sz w:val="24"/>
          <w:szCs w:val="24"/>
        </w:rPr>
      </w:pPr>
      <w:r w:rsidRPr="000A1309">
        <w:rPr>
          <w:sz w:val="24"/>
          <w:szCs w:val="24"/>
        </w:rPr>
        <w:t xml:space="preserve">4. да съгласува действията си </w:t>
      </w:r>
      <w:r w:rsidR="00A52B91" w:rsidRPr="000A1309">
        <w:rPr>
          <w:sz w:val="24"/>
          <w:szCs w:val="24"/>
        </w:rPr>
        <w:t xml:space="preserve">с </w:t>
      </w:r>
      <w:r w:rsidR="00BD1A4F" w:rsidRPr="000A1309">
        <w:rPr>
          <w:sz w:val="24"/>
          <w:szCs w:val="24"/>
        </w:rPr>
        <w:t>Екипа за управление на проекта</w:t>
      </w:r>
      <w:r w:rsidR="00A52B91" w:rsidRPr="000A1309">
        <w:rPr>
          <w:sz w:val="24"/>
          <w:szCs w:val="24"/>
        </w:rPr>
        <w:t xml:space="preserve">, да го информира </w:t>
      </w:r>
      <w:r w:rsidRPr="000A1309">
        <w:rPr>
          <w:sz w:val="24"/>
          <w:szCs w:val="24"/>
        </w:rPr>
        <w:t>за хода на  изпълнението на възложените му дейности, както и за възникнали проблеми при изпълнението на услугата;</w:t>
      </w:r>
    </w:p>
    <w:p w:rsidR="00AD43DD" w:rsidRPr="000A1309" w:rsidRDefault="00AD43DD" w:rsidP="00B8325C">
      <w:pPr>
        <w:spacing w:after="0" w:line="240" w:lineRule="auto"/>
        <w:ind w:firstLine="708"/>
        <w:jc w:val="both"/>
        <w:rPr>
          <w:sz w:val="24"/>
          <w:szCs w:val="24"/>
        </w:rPr>
      </w:pPr>
      <w:r w:rsidRPr="000A1309">
        <w:rPr>
          <w:sz w:val="24"/>
          <w:szCs w:val="24"/>
        </w:rPr>
        <w:t xml:space="preserve">5. спазва изискванията </w:t>
      </w:r>
      <w:r w:rsidR="003F1C7F">
        <w:rPr>
          <w:sz w:val="24"/>
          <w:szCs w:val="24"/>
        </w:rPr>
        <w:t>з</w:t>
      </w:r>
      <w:r w:rsidRPr="000A1309">
        <w:rPr>
          <w:sz w:val="24"/>
          <w:szCs w:val="24"/>
        </w:rPr>
        <w:t>а съхранение на документацията за проекта, определени в Договора за безвъзмездна помощ по оперативна програма „Развитие на човешките ресурси 2007-2013”, за изпълнение на проект „ПОСОКА:семейство”</w:t>
      </w:r>
      <w:r w:rsidR="003F1C7F">
        <w:rPr>
          <w:sz w:val="24"/>
          <w:szCs w:val="24"/>
        </w:rPr>
        <w:t>,</w:t>
      </w:r>
      <w:r w:rsidRPr="000A1309">
        <w:rPr>
          <w:sz w:val="24"/>
          <w:szCs w:val="24"/>
        </w:rPr>
        <w:t xml:space="preserve"> които му се предоставят за изпълнение на услугата;</w:t>
      </w:r>
    </w:p>
    <w:p w:rsidR="00AD43DD" w:rsidRPr="000A1309" w:rsidRDefault="00AD43DD" w:rsidP="00B8325C">
      <w:pPr>
        <w:spacing w:after="0" w:line="240" w:lineRule="auto"/>
        <w:ind w:firstLine="708"/>
        <w:jc w:val="both"/>
        <w:rPr>
          <w:sz w:val="24"/>
          <w:szCs w:val="24"/>
        </w:rPr>
      </w:pPr>
      <w:r w:rsidRPr="000A1309">
        <w:rPr>
          <w:sz w:val="24"/>
          <w:szCs w:val="24"/>
        </w:rPr>
        <w:t>6. спазва поверителността  на информацията и документите, станали му известни при и/или по повод изпълнението на договора;</w:t>
      </w:r>
    </w:p>
    <w:p w:rsidR="00AD43DD" w:rsidRPr="000A1309" w:rsidRDefault="00AD43DD" w:rsidP="00B8325C">
      <w:pPr>
        <w:spacing w:after="0" w:line="240" w:lineRule="auto"/>
        <w:ind w:firstLine="708"/>
        <w:jc w:val="both"/>
        <w:rPr>
          <w:sz w:val="24"/>
          <w:szCs w:val="24"/>
        </w:rPr>
      </w:pPr>
      <w:r w:rsidRPr="000A1309">
        <w:rPr>
          <w:sz w:val="24"/>
          <w:szCs w:val="24"/>
        </w:rPr>
        <w:t xml:space="preserve">7. информира </w:t>
      </w:r>
      <w:r w:rsidR="007E51A7" w:rsidRPr="000A1309">
        <w:rPr>
          <w:sz w:val="24"/>
          <w:szCs w:val="24"/>
        </w:rPr>
        <w:t>ВЪЗЛОЖИТЕЛЯ</w:t>
      </w:r>
      <w:r w:rsidRPr="000A1309">
        <w:rPr>
          <w:sz w:val="24"/>
          <w:szCs w:val="24"/>
        </w:rPr>
        <w:t xml:space="preserve"> за всички обстоятелства, които биха накърнили неговата независимост при изпълнение на услугата;</w:t>
      </w:r>
    </w:p>
    <w:p w:rsidR="00AD43DD" w:rsidRPr="000A1309" w:rsidRDefault="00AD43DD" w:rsidP="00B8325C">
      <w:pPr>
        <w:spacing w:after="0" w:line="240" w:lineRule="auto"/>
        <w:ind w:firstLine="708"/>
        <w:jc w:val="both"/>
        <w:rPr>
          <w:sz w:val="24"/>
          <w:szCs w:val="24"/>
        </w:rPr>
      </w:pPr>
      <w:r w:rsidRPr="000A1309">
        <w:rPr>
          <w:sz w:val="24"/>
          <w:szCs w:val="24"/>
        </w:rPr>
        <w:t xml:space="preserve">8. защитава по подходящ начин конфиденциалността и професионалната тайна на цялата информация и документите, до които има достъп при изпълнение на настоящия договор; </w:t>
      </w:r>
    </w:p>
    <w:p w:rsidR="00AD43DD" w:rsidRPr="000A1309" w:rsidRDefault="00AD43DD" w:rsidP="00B8325C">
      <w:pPr>
        <w:spacing w:after="0" w:line="240" w:lineRule="auto"/>
        <w:ind w:firstLine="708"/>
        <w:jc w:val="both"/>
        <w:rPr>
          <w:sz w:val="24"/>
          <w:szCs w:val="24"/>
        </w:rPr>
      </w:pPr>
      <w:r w:rsidRPr="000A1309">
        <w:rPr>
          <w:sz w:val="24"/>
          <w:szCs w:val="24"/>
        </w:rPr>
        <w:t>9  продължава да спазва изискването за конфиденциалност, когато е прекратил или приклю</w:t>
      </w:r>
      <w:r w:rsidR="003F1C7F">
        <w:rPr>
          <w:sz w:val="24"/>
          <w:szCs w:val="24"/>
        </w:rPr>
        <w:t>чил работа по настоящия договор;</w:t>
      </w:r>
    </w:p>
    <w:p w:rsidR="00AD43DD" w:rsidRPr="000A1309" w:rsidRDefault="00AD43DD" w:rsidP="00B8325C">
      <w:pPr>
        <w:spacing w:after="0" w:line="240" w:lineRule="auto"/>
        <w:ind w:firstLine="708"/>
        <w:jc w:val="both"/>
        <w:rPr>
          <w:sz w:val="24"/>
          <w:szCs w:val="24"/>
        </w:rPr>
      </w:pPr>
      <w:r w:rsidRPr="000A1309">
        <w:rPr>
          <w:sz w:val="24"/>
          <w:szCs w:val="24"/>
        </w:rPr>
        <w:t xml:space="preserve">10. не допуска наличие на конфликт на интереси, като такъв конфликт е налице, когато безпристрастното и обективно изпълнение на функциите по договора, е компрометирано поради причини, свързани със семейството, емоционалния живот, политическата или националната принадлежност, икономически интереси или други общи интереси, които </w:t>
      </w:r>
      <w:r w:rsidR="002F3634" w:rsidRPr="000A1309">
        <w:rPr>
          <w:sz w:val="24"/>
          <w:szCs w:val="24"/>
        </w:rPr>
        <w:t>ИЗПЪЛНИТЕЛЯ</w:t>
      </w:r>
      <w:r w:rsidR="003F1C7F">
        <w:rPr>
          <w:sz w:val="24"/>
          <w:szCs w:val="24"/>
        </w:rPr>
        <w:t>Т</w:t>
      </w:r>
      <w:r w:rsidR="002F3634" w:rsidRPr="000A1309">
        <w:rPr>
          <w:sz w:val="24"/>
          <w:szCs w:val="24"/>
        </w:rPr>
        <w:t xml:space="preserve"> </w:t>
      </w:r>
      <w:r w:rsidRPr="000A1309">
        <w:rPr>
          <w:sz w:val="24"/>
          <w:szCs w:val="24"/>
        </w:rPr>
        <w:t>има с друго лице, съгласно чл. 52 и чл. 82 от Регламент 1605/2002 г., относно финансовите разпоредби, приложими за общия бюджет на Европейската общност, изменен с Регламент на Съвета (EO, Евратом) №</w:t>
      </w:r>
      <w:r w:rsidR="00345AB1">
        <w:rPr>
          <w:sz w:val="24"/>
          <w:szCs w:val="24"/>
        </w:rPr>
        <w:t xml:space="preserve"> </w:t>
      </w:r>
      <w:r w:rsidRPr="000A1309">
        <w:rPr>
          <w:sz w:val="24"/>
          <w:szCs w:val="24"/>
        </w:rPr>
        <w:t>1995/2006 г.</w:t>
      </w:r>
    </w:p>
    <w:p w:rsidR="00AD43DD" w:rsidRPr="000A1309" w:rsidRDefault="00AD43DD" w:rsidP="00B8325C">
      <w:pPr>
        <w:spacing w:after="0" w:line="240" w:lineRule="auto"/>
        <w:ind w:firstLine="708"/>
        <w:jc w:val="both"/>
        <w:rPr>
          <w:sz w:val="24"/>
          <w:szCs w:val="24"/>
        </w:rPr>
      </w:pPr>
      <w:r w:rsidRPr="000A1309">
        <w:rPr>
          <w:sz w:val="24"/>
          <w:szCs w:val="24"/>
        </w:rPr>
        <w:lastRenderedPageBreak/>
        <w:t>11. извършва услугата, предмет на настоящия договор в тясно съ</w:t>
      </w:r>
      <w:r w:rsidR="00345AB1">
        <w:rPr>
          <w:sz w:val="24"/>
          <w:szCs w:val="24"/>
        </w:rPr>
        <w:t>трудничество с екипа на проекта;</w:t>
      </w:r>
    </w:p>
    <w:p w:rsidR="00AD43DD" w:rsidRPr="000A1309" w:rsidRDefault="00AD43DD" w:rsidP="00B8325C">
      <w:pPr>
        <w:spacing w:after="0" w:line="240" w:lineRule="auto"/>
        <w:ind w:firstLine="708"/>
        <w:jc w:val="both"/>
        <w:rPr>
          <w:sz w:val="24"/>
          <w:szCs w:val="24"/>
        </w:rPr>
      </w:pPr>
      <w:r w:rsidRPr="000A1309">
        <w:rPr>
          <w:sz w:val="24"/>
          <w:szCs w:val="24"/>
        </w:rPr>
        <w:t>12. използва физическите лица за изпълнение на услугата, които са посочени в офертата му, подадена за</w:t>
      </w:r>
      <w:r w:rsidR="00345AB1">
        <w:rPr>
          <w:sz w:val="24"/>
          <w:szCs w:val="24"/>
        </w:rPr>
        <w:t xml:space="preserve"> участие в обществената поръчка;</w:t>
      </w:r>
    </w:p>
    <w:p w:rsidR="00AD43DD" w:rsidRPr="000A1309" w:rsidRDefault="00AD43DD" w:rsidP="00B8325C">
      <w:pPr>
        <w:spacing w:after="0" w:line="240" w:lineRule="auto"/>
        <w:ind w:firstLine="708"/>
        <w:jc w:val="both"/>
        <w:rPr>
          <w:sz w:val="24"/>
          <w:szCs w:val="24"/>
        </w:rPr>
      </w:pPr>
      <w:r w:rsidRPr="000A1309">
        <w:rPr>
          <w:sz w:val="24"/>
          <w:szCs w:val="24"/>
        </w:rPr>
        <w:t xml:space="preserve">13. при проверки на място от страна на договорящия/управляващия орган на ОП „Развитие на човешките ресурси”, Сертифициращия орган, Одитиращия орган и органи и представители на Европейската </w:t>
      </w:r>
      <w:r w:rsidR="00345AB1">
        <w:rPr>
          <w:sz w:val="24"/>
          <w:szCs w:val="24"/>
        </w:rPr>
        <w:t>к</w:t>
      </w:r>
      <w:r w:rsidRPr="000A1309">
        <w:rPr>
          <w:sz w:val="24"/>
          <w:szCs w:val="24"/>
        </w:rPr>
        <w:t>омисия, ИЗПЪЛНИТЕЛЯТ се задължава да осигури присъствието на негов представител, както и да осигурява: достъп до помещения, преглед на документи, свързани с изпъл</w:t>
      </w:r>
      <w:r w:rsidR="00345AB1">
        <w:rPr>
          <w:sz w:val="24"/>
          <w:szCs w:val="24"/>
        </w:rPr>
        <w:t>нението на възложените дейности;</w:t>
      </w:r>
    </w:p>
    <w:p w:rsidR="00AD43DD" w:rsidRPr="000A1309" w:rsidRDefault="00AD43DD" w:rsidP="00B8325C">
      <w:pPr>
        <w:spacing w:after="0" w:line="240" w:lineRule="auto"/>
        <w:ind w:firstLine="708"/>
        <w:jc w:val="both"/>
        <w:rPr>
          <w:sz w:val="24"/>
          <w:szCs w:val="24"/>
        </w:rPr>
      </w:pPr>
      <w:r w:rsidRPr="000A1309">
        <w:rPr>
          <w:sz w:val="24"/>
          <w:szCs w:val="24"/>
        </w:rPr>
        <w:t xml:space="preserve">14. изпълнява мерките и препоръките, съдържащи се в докладите от проверки на място от органите по </w:t>
      </w:r>
      <w:r w:rsidR="00345AB1">
        <w:rPr>
          <w:sz w:val="24"/>
          <w:szCs w:val="24"/>
        </w:rPr>
        <w:t xml:space="preserve">ал. </w:t>
      </w:r>
      <w:r w:rsidRPr="000A1309">
        <w:rPr>
          <w:sz w:val="24"/>
          <w:szCs w:val="24"/>
        </w:rPr>
        <w:t>13.</w:t>
      </w:r>
    </w:p>
    <w:p w:rsidR="00AD43DD" w:rsidRPr="000A1309" w:rsidRDefault="00345AB1" w:rsidP="00B8325C">
      <w:pPr>
        <w:spacing w:after="0" w:line="240" w:lineRule="auto"/>
        <w:ind w:firstLine="708"/>
        <w:jc w:val="both"/>
        <w:rPr>
          <w:sz w:val="24"/>
          <w:szCs w:val="24"/>
        </w:rPr>
      </w:pPr>
      <w:r>
        <w:rPr>
          <w:sz w:val="24"/>
          <w:szCs w:val="24"/>
        </w:rPr>
        <w:t>(</w:t>
      </w:r>
      <w:r w:rsidR="00AD43DD" w:rsidRPr="000A1309">
        <w:rPr>
          <w:sz w:val="24"/>
          <w:szCs w:val="24"/>
        </w:rPr>
        <w:t>2</w:t>
      </w:r>
      <w:r>
        <w:rPr>
          <w:sz w:val="24"/>
          <w:szCs w:val="24"/>
        </w:rPr>
        <w:t>)</w:t>
      </w:r>
      <w:r w:rsidR="00AD43DD" w:rsidRPr="000A1309">
        <w:rPr>
          <w:sz w:val="24"/>
          <w:szCs w:val="24"/>
        </w:rPr>
        <w:t xml:space="preserve"> ИЗПЪЛНИТЕЛЯТ има право:</w:t>
      </w:r>
    </w:p>
    <w:p w:rsidR="00AD43DD" w:rsidRPr="000A1309" w:rsidRDefault="00AD43DD" w:rsidP="00B8325C">
      <w:pPr>
        <w:spacing w:after="0" w:line="240" w:lineRule="auto"/>
        <w:ind w:firstLine="708"/>
        <w:jc w:val="both"/>
        <w:rPr>
          <w:sz w:val="24"/>
          <w:szCs w:val="24"/>
        </w:rPr>
      </w:pPr>
      <w:r w:rsidRPr="000A1309">
        <w:rPr>
          <w:sz w:val="24"/>
          <w:szCs w:val="24"/>
        </w:rPr>
        <w:t>1. да получи уговореното възнаграждение при точно изп</w:t>
      </w:r>
      <w:r w:rsidR="00345AB1">
        <w:rPr>
          <w:sz w:val="24"/>
          <w:szCs w:val="24"/>
        </w:rPr>
        <w:t>ълнение на предмета на договора;</w:t>
      </w:r>
    </w:p>
    <w:p w:rsidR="00AD43DD" w:rsidRPr="000A1309" w:rsidRDefault="00AD43DD" w:rsidP="00B8325C">
      <w:pPr>
        <w:spacing w:after="0" w:line="240" w:lineRule="auto"/>
        <w:ind w:firstLine="708"/>
        <w:jc w:val="both"/>
        <w:rPr>
          <w:sz w:val="24"/>
          <w:szCs w:val="24"/>
        </w:rPr>
      </w:pPr>
      <w:r w:rsidRPr="000A1309">
        <w:rPr>
          <w:sz w:val="24"/>
          <w:szCs w:val="24"/>
        </w:rPr>
        <w:t>2. да получи пълно съдействие от</w:t>
      </w:r>
      <w:r w:rsidR="0024120E" w:rsidRPr="000A1309">
        <w:rPr>
          <w:sz w:val="24"/>
          <w:szCs w:val="24"/>
        </w:rPr>
        <w:t xml:space="preserve"> страна на ВЪЗЛОЖИТЕЛЯ за  осъ</w:t>
      </w:r>
      <w:r w:rsidRPr="000A1309">
        <w:rPr>
          <w:sz w:val="24"/>
          <w:szCs w:val="24"/>
        </w:rPr>
        <w:t>ществяване на услугата.</w:t>
      </w:r>
    </w:p>
    <w:p w:rsidR="00AD43DD" w:rsidRPr="000A1309" w:rsidRDefault="00345AB1" w:rsidP="00B8325C">
      <w:pPr>
        <w:spacing w:after="0" w:line="240" w:lineRule="auto"/>
        <w:ind w:firstLine="708"/>
        <w:jc w:val="both"/>
        <w:rPr>
          <w:sz w:val="24"/>
          <w:szCs w:val="24"/>
        </w:rPr>
      </w:pPr>
      <w:r>
        <w:rPr>
          <w:sz w:val="24"/>
          <w:szCs w:val="24"/>
        </w:rPr>
        <w:t>(3)</w:t>
      </w:r>
      <w:r w:rsidR="00AD43DD" w:rsidRPr="000A1309">
        <w:rPr>
          <w:sz w:val="24"/>
          <w:szCs w:val="24"/>
        </w:rPr>
        <w:t xml:space="preserve"> </w:t>
      </w:r>
      <w:r w:rsidR="00DB145F" w:rsidRPr="000A1309">
        <w:rPr>
          <w:sz w:val="24"/>
          <w:szCs w:val="24"/>
        </w:rPr>
        <w:t>ИЗПЪЛНИТЕЛЯ</w:t>
      </w:r>
      <w:r>
        <w:rPr>
          <w:sz w:val="24"/>
          <w:szCs w:val="24"/>
        </w:rPr>
        <w:t>Т</w:t>
      </w:r>
      <w:r w:rsidR="00AD43DD" w:rsidRPr="000A1309">
        <w:rPr>
          <w:sz w:val="24"/>
          <w:szCs w:val="24"/>
        </w:rPr>
        <w:t xml:space="preserve"> се задължава</w:t>
      </w:r>
      <w:r>
        <w:rPr>
          <w:sz w:val="24"/>
          <w:szCs w:val="24"/>
        </w:rPr>
        <w:t xml:space="preserve"> </w:t>
      </w:r>
      <w:r w:rsidR="00AD43DD" w:rsidRPr="000A1309">
        <w:rPr>
          <w:sz w:val="24"/>
          <w:szCs w:val="24"/>
        </w:rPr>
        <w:t>да представи гаранция за изпълнение на настоящия договор в момента на подписването му. Гаранцията е 3% от стойността на договора без включен ДДС и е в размер на ……………………………………..български лева.</w:t>
      </w:r>
    </w:p>
    <w:p w:rsidR="00AD43DD" w:rsidRPr="000A1309" w:rsidRDefault="00345AB1" w:rsidP="00B8325C">
      <w:pPr>
        <w:spacing w:after="0" w:line="240" w:lineRule="auto"/>
        <w:ind w:firstLine="708"/>
        <w:jc w:val="both"/>
        <w:rPr>
          <w:sz w:val="24"/>
          <w:szCs w:val="24"/>
        </w:rPr>
      </w:pPr>
      <w:r>
        <w:rPr>
          <w:sz w:val="24"/>
          <w:szCs w:val="24"/>
        </w:rPr>
        <w:t>(</w:t>
      </w:r>
      <w:r w:rsidR="00AD43DD" w:rsidRPr="000A1309">
        <w:rPr>
          <w:sz w:val="24"/>
          <w:szCs w:val="24"/>
        </w:rPr>
        <w:t>4</w:t>
      </w:r>
      <w:r>
        <w:rPr>
          <w:sz w:val="24"/>
          <w:szCs w:val="24"/>
        </w:rPr>
        <w:t>)</w:t>
      </w:r>
      <w:r w:rsidR="00AD43DD" w:rsidRPr="000A1309">
        <w:rPr>
          <w:sz w:val="24"/>
          <w:szCs w:val="24"/>
        </w:rPr>
        <w:t xml:space="preserve"> Гаранцията </w:t>
      </w:r>
      <w:r w:rsidRPr="000A1309">
        <w:rPr>
          <w:sz w:val="24"/>
          <w:szCs w:val="24"/>
        </w:rPr>
        <w:t xml:space="preserve">за изпълнение на договора </w:t>
      </w:r>
      <w:r w:rsidR="00AD43DD" w:rsidRPr="000A1309">
        <w:rPr>
          <w:sz w:val="24"/>
          <w:szCs w:val="24"/>
        </w:rPr>
        <w:t xml:space="preserve">е със срок на действие </w:t>
      </w:r>
      <w:r w:rsidR="00AD43DD" w:rsidRPr="00CF0AD8">
        <w:rPr>
          <w:sz w:val="24"/>
          <w:szCs w:val="24"/>
        </w:rPr>
        <w:t>60</w:t>
      </w:r>
      <w:r w:rsidR="00AD43DD" w:rsidRPr="000A1309">
        <w:rPr>
          <w:sz w:val="24"/>
          <w:szCs w:val="24"/>
        </w:rPr>
        <w:t xml:space="preserve"> (шестдесет) календарни дни след датата на изпълнение на договора.</w:t>
      </w:r>
    </w:p>
    <w:p w:rsidR="00AD43DD" w:rsidRPr="000A1309" w:rsidRDefault="002A043B" w:rsidP="00B8325C">
      <w:pPr>
        <w:spacing w:after="0" w:line="240" w:lineRule="auto"/>
        <w:ind w:firstLine="708"/>
        <w:jc w:val="both"/>
        <w:rPr>
          <w:sz w:val="24"/>
          <w:szCs w:val="24"/>
        </w:rPr>
      </w:pPr>
      <w:r>
        <w:rPr>
          <w:sz w:val="24"/>
          <w:szCs w:val="24"/>
        </w:rPr>
        <w:t>(</w:t>
      </w:r>
      <w:r w:rsidR="00AD43DD" w:rsidRPr="000A1309">
        <w:rPr>
          <w:sz w:val="24"/>
          <w:szCs w:val="24"/>
        </w:rPr>
        <w:t>5</w:t>
      </w:r>
      <w:r>
        <w:rPr>
          <w:sz w:val="24"/>
          <w:szCs w:val="24"/>
        </w:rPr>
        <w:t>)</w:t>
      </w:r>
      <w:r w:rsidR="00AD43DD" w:rsidRPr="000A1309">
        <w:rPr>
          <w:sz w:val="24"/>
          <w:szCs w:val="24"/>
        </w:rPr>
        <w:t xml:space="preserve"> Гаранцията за изпълнение на договора се задържа при неговото прекратяване при условията на чл.</w:t>
      </w:r>
      <w:r>
        <w:rPr>
          <w:sz w:val="24"/>
          <w:szCs w:val="24"/>
        </w:rPr>
        <w:t xml:space="preserve"> </w:t>
      </w:r>
      <w:r w:rsidR="00AD43DD" w:rsidRPr="000A1309">
        <w:rPr>
          <w:sz w:val="24"/>
          <w:szCs w:val="24"/>
        </w:rPr>
        <w:t>4.</w:t>
      </w:r>
    </w:p>
    <w:p w:rsidR="00AD43DD" w:rsidRDefault="00AD43DD" w:rsidP="000A1309">
      <w:pPr>
        <w:spacing w:after="0" w:line="240" w:lineRule="auto"/>
        <w:jc w:val="both"/>
        <w:rPr>
          <w:b/>
          <w:sz w:val="24"/>
          <w:szCs w:val="24"/>
        </w:rPr>
      </w:pPr>
    </w:p>
    <w:p w:rsidR="002A043B" w:rsidRPr="000A1309" w:rsidRDefault="002A043B" w:rsidP="000A1309">
      <w:pPr>
        <w:spacing w:after="0" w:line="240" w:lineRule="auto"/>
        <w:jc w:val="both"/>
        <w:rPr>
          <w:b/>
          <w:sz w:val="24"/>
          <w:szCs w:val="24"/>
        </w:rPr>
      </w:pPr>
    </w:p>
    <w:p w:rsidR="00AD43DD" w:rsidRPr="000A1309" w:rsidRDefault="00AD43DD" w:rsidP="000A1309">
      <w:pPr>
        <w:spacing w:after="0" w:line="240" w:lineRule="auto"/>
        <w:jc w:val="center"/>
        <w:rPr>
          <w:b/>
          <w:sz w:val="24"/>
          <w:szCs w:val="24"/>
        </w:rPr>
      </w:pPr>
      <w:r w:rsidRPr="000A1309">
        <w:rPr>
          <w:b/>
          <w:sz w:val="24"/>
          <w:szCs w:val="24"/>
        </w:rPr>
        <w:t>VIII. ПРАВА И ЗАДЪЛЖЕНИЯ НА ВЪЗЛОЖИТЕЛЯ</w:t>
      </w:r>
    </w:p>
    <w:p w:rsidR="00AD43DD" w:rsidRPr="000A1309" w:rsidRDefault="00AD43DD" w:rsidP="000A1309">
      <w:pPr>
        <w:spacing w:after="0" w:line="240" w:lineRule="auto"/>
        <w:jc w:val="both"/>
        <w:rPr>
          <w:b/>
          <w:sz w:val="24"/>
          <w:szCs w:val="24"/>
        </w:rPr>
      </w:pPr>
    </w:p>
    <w:p w:rsidR="00AD43DD" w:rsidRPr="000A1309" w:rsidRDefault="00701A70" w:rsidP="000A1309">
      <w:pPr>
        <w:spacing w:after="0" w:line="240" w:lineRule="auto"/>
        <w:ind w:firstLine="708"/>
        <w:jc w:val="both"/>
        <w:rPr>
          <w:sz w:val="24"/>
          <w:szCs w:val="24"/>
        </w:rPr>
      </w:pPr>
      <w:r w:rsidRPr="000A1309">
        <w:rPr>
          <w:sz w:val="24"/>
          <w:szCs w:val="24"/>
        </w:rPr>
        <w:t xml:space="preserve">Чл. </w:t>
      </w:r>
      <w:r w:rsidR="00AD43DD" w:rsidRPr="000A1309">
        <w:rPr>
          <w:sz w:val="24"/>
          <w:szCs w:val="24"/>
        </w:rPr>
        <w:t>8.</w:t>
      </w:r>
      <w:r w:rsidR="002A043B">
        <w:rPr>
          <w:sz w:val="24"/>
          <w:szCs w:val="24"/>
        </w:rPr>
        <w:t xml:space="preserve"> (</w:t>
      </w:r>
      <w:r w:rsidR="00AD43DD" w:rsidRPr="000A1309">
        <w:rPr>
          <w:sz w:val="24"/>
          <w:szCs w:val="24"/>
        </w:rPr>
        <w:t>1</w:t>
      </w:r>
      <w:r w:rsidR="002A043B">
        <w:rPr>
          <w:sz w:val="24"/>
          <w:szCs w:val="24"/>
        </w:rPr>
        <w:t>)</w:t>
      </w:r>
      <w:r w:rsidR="00AD43DD" w:rsidRPr="000A1309">
        <w:rPr>
          <w:sz w:val="24"/>
          <w:szCs w:val="24"/>
        </w:rPr>
        <w:t xml:space="preserve"> ВЪЗЛОЖИТЕЛЯТ има право да бъде информиран във всеки един момент за етапа на изпълнение на договора, качеството и възникналите трудности, без това да пречи на текущата работа на ИЗПЪЛНИТЕЛЯ.</w:t>
      </w:r>
    </w:p>
    <w:p w:rsidR="00AD43DD" w:rsidRPr="000A1309" w:rsidRDefault="002A043B" w:rsidP="000A1309">
      <w:pPr>
        <w:spacing w:after="0" w:line="240" w:lineRule="auto"/>
        <w:ind w:firstLine="708"/>
        <w:jc w:val="both"/>
        <w:rPr>
          <w:sz w:val="24"/>
          <w:szCs w:val="24"/>
        </w:rPr>
      </w:pPr>
      <w:r>
        <w:rPr>
          <w:sz w:val="24"/>
          <w:szCs w:val="24"/>
        </w:rPr>
        <w:t>(</w:t>
      </w:r>
      <w:r w:rsidR="00AD43DD" w:rsidRPr="000A1309">
        <w:rPr>
          <w:sz w:val="24"/>
          <w:szCs w:val="24"/>
        </w:rPr>
        <w:t>2</w:t>
      </w:r>
      <w:r>
        <w:rPr>
          <w:sz w:val="24"/>
          <w:szCs w:val="24"/>
        </w:rPr>
        <w:t>)</w:t>
      </w:r>
      <w:r w:rsidR="00AD43DD" w:rsidRPr="000A1309">
        <w:rPr>
          <w:sz w:val="24"/>
          <w:szCs w:val="24"/>
        </w:rPr>
        <w:t xml:space="preserve"> ВЪЗЛОЖИТЕЛЯТ е собственик на произведенията, създадени в резултат на извършената услуга и ИЗПЪЛНИТЕЛЯ</w:t>
      </w:r>
      <w:r>
        <w:rPr>
          <w:sz w:val="24"/>
          <w:szCs w:val="24"/>
        </w:rPr>
        <w:t>Т</w:t>
      </w:r>
      <w:r w:rsidR="00AD43DD" w:rsidRPr="000A1309">
        <w:rPr>
          <w:sz w:val="24"/>
          <w:szCs w:val="24"/>
        </w:rPr>
        <w:t xml:space="preserve"> няма право да ги използва без съгласието на ВЪЗЛОЖИТЕЛЯ. Ако титуляр на собствеността или на авторски права върху резултатите от извършената работа се окаже ИЗПЪЛНИТЕЛЯТ, то той е длъжен да ги прехвърли на ВЪЗЛОЖИТЕЛЯ.</w:t>
      </w:r>
    </w:p>
    <w:p w:rsidR="00AD43DD" w:rsidRPr="000A1309" w:rsidRDefault="00AD43DD" w:rsidP="000A1309">
      <w:pPr>
        <w:spacing w:after="0" w:line="240" w:lineRule="auto"/>
        <w:jc w:val="both"/>
        <w:rPr>
          <w:sz w:val="24"/>
          <w:szCs w:val="24"/>
        </w:rPr>
      </w:pPr>
      <w:r w:rsidRPr="000A1309">
        <w:rPr>
          <w:sz w:val="24"/>
          <w:szCs w:val="24"/>
        </w:rPr>
        <w:tab/>
      </w:r>
      <w:r w:rsidR="002A043B">
        <w:rPr>
          <w:sz w:val="24"/>
          <w:szCs w:val="24"/>
        </w:rPr>
        <w:t>(</w:t>
      </w:r>
      <w:r w:rsidRPr="000A1309">
        <w:rPr>
          <w:sz w:val="24"/>
          <w:szCs w:val="24"/>
        </w:rPr>
        <w:t>3</w:t>
      </w:r>
      <w:r w:rsidR="002A043B">
        <w:rPr>
          <w:sz w:val="24"/>
          <w:szCs w:val="24"/>
        </w:rPr>
        <w:t>)</w:t>
      </w:r>
      <w:r w:rsidRPr="000A1309">
        <w:rPr>
          <w:sz w:val="24"/>
          <w:szCs w:val="24"/>
        </w:rPr>
        <w:t xml:space="preserve"> ВЪЗЛОЖИТЕЛЯТ  се задължава:</w:t>
      </w:r>
    </w:p>
    <w:p w:rsidR="00AD43DD" w:rsidRPr="000A1309" w:rsidRDefault="00AD43DD" w:rsidP="000A1309">
      <w:pPr>
        <w:spacing w:after="0" w:line="240" w:lineRule="auto"/>
        <w:jc w:val="both"/>
        <w:rPr>
          <w:sz w:val="24"/>
          <w:szCs w:val="24"/>
        </w:rPr>
      </w:pPr>
      <w:r w:rsidRPr="000A1309">
        <w:rPr>
          <w:sz w:val="24"/>
          <w:szCs w:val="24"/>
        </w:rPr>
        <w:tab/>
        <w:t xml:space="preserve">1. </w:t>
      </w:r>
      <w:r w:rsidR="002A043B">
        <w:rPr>
          <w:sz w:val="24"/>
          <w:szCs w:val="24"/>
        </w:rPr>
        <w:t>д</w:t>
      </w:r>
      <w:r w:rsidRPr="000A1309">
        <w:rPr>
          <w:sz w:val="24"/>
          <w:szCs w:val="24"/>
        </w:rPr>
        <w:t>а приеме извършената услуга от ИЗПЪЛНИТЕЛЯ, съответстващи по вид, количество и качество на описаното в настоящия договор с приемателно-предавателен протокол, подписан от представители на двете страни по договора, придружен с всички допълнително изискуеми документи по чл.</w:t>
      </w:r>
      <w:r w:rsidR="002A043B">
        <w:rPr>
          <w:sz w:val="24"/>
          <w:szCs w:val="24"/>
        </w:rPr>
        <w:t xml:space="preserve"> </w:t>
      </w:r>
      <w:r w:rsidRPr="000A1309">
        <w:rPr>
          <w:sz w:val="24"/>
          <w:szCs w:val="24"/>
        </w:rPr>
        <w:t>3</w:t>
      </w:r>
      <w:r w:rsidR="002A043B">
        <w:rPr>
          <w:sz w:val="24"/>
          <w:szCs w:val="24"/>
        </w:rPr>
        <w:t>, ал. 3</w:t>
      </w:r>
      <w:r w:rsidR="000A75B9" w:rsidRPr="000A1309">
        <w:rPr>
          <w:sz w:val="24"/>
          <w:szCs w:val="24"/>
        </w:rPr>
        <w:t>.</w:t>
      </w:r>
      <w:r w:rsidRPr="000A1309">
        <w:rPr>
          <w:sz w:val="24"/>
          <w:szCs w:val="24"/>
        </w:rPr>
        <w:t xml:space="preserve"> От страна на ВЪЗЛОЖИТЕЛЯ </w:t>
      </w:r>
      <w:r w:rsidRPr="000A1309">
        <w:rPr>
          <w:sz w:val="24"/>
          <w:szCs w:val="24"/>
        </w:rPr>
        <w:lastRenderedPageBreak/>
        <w:t>представител за подписването на приемателно-предавателния протокол е член от еки</w:t>
      </w:r>
      <w:r w:rsidR="002A043B">
        <w:rPr>
          <w:sz w:val="24"/>
          <w:szCs w:val="24"/>
        </w:rPr>
        <w:t>па на проект „ПОСОКА:семейство”;</w:t>
      </w:r>
    </w:p>
    <w:p w:rsidR="00FA793D" w:rsidRPr="000A1309" w:rsidRDefault="00AD43DD" w:rsidP="000A1309">
      <w:pPr>
        <w:spacing w:after="0" w:line="240" w:lineRule="auto"/>
        <w:ind w:firstLine="708"/>
        <w:jc w:val="both"/>
        <w:rPr>
          <w:sz w:val="24"/>
          <w:szCs w:val="24"/>
        </w:rPr>
      </w:pPr>
      <w:r w:rsidRPr="000A1309">
        <w:rPr>
          <w:sz w:val="24"/>
          <w:szCs w:val="24"/>
        </w:rPr>
        <w:t>2</w:t>
      </w:r>
      <w:r w:rsidR="00D614E1" w:rsidRPr="000A1309">
        <w:rPr>
          <w:sz w:val="24"/>
          <w:szCs w:val="24"/>
        </w:rPr>
        <w:t xml:space="preserve">. </w:t>
      </w:r>
      <w:r w:rsidR="002A043B">
        <w:rPr>
          <w:sz w:val="24"/>
          <w:szCs w:val="24"/>
        </w:rPr>
        <w:t>д</w:t>
      </w:r>
      <w:r w:rsidR="00D614E1" w:rsidRPr="000A1309">
        <w:rPr>
          <w:sz w:val="24"/>
          <w:szCs w:val="24"/>
        </w:rPr>
        <w:t>а заплати извършената услуга</w:t>
      </w:r>
      <w:r w:rsidRPr="000A1309">
        <w:rPr>
          <w:sz w:val="24"/>
          <w:szCs w:val="24"/>
        </w:rPr>
        <w:t>, след завършване и представяне на необходимите документи.</w:t>
      </w:r>
    </w:p>
    <w:p w:rsidR="00A75A88" w:rsidRDefault="00A75A88" w:rsidP="000A1309">
      <w:pPr>
        <w:spacing w:after="0" w:line="240" w:lineRule="auto"/>
        <w:jc w:val="both"/>
        <w:rPr>
          <w:sz w:val="24"/>
          <w:szCs w:val="24"/>
        </w:rPr>
      </w:pPr>
    </w:p>
    <w:p w:rsidR="002A043B" w:rsidRPr="000A1309" w:rsidRDefault="002A043B" w:rsidP="000A1309">
      <w:pPr>
        <w:spacing w:after="0" w:line="240" w:lineRule="auto"/>
        <w:jc w:val="both"/>
        <w:rPr>
          <w:sz w:val="24"/>
          <w:szCs w:val="24"/>
        </w:rPr>
      </w:pPr>
    </w:p>
    <w:p w:rsidR="00A75A88" w:rsidRDefault="00A75A88" w:rsidP="000A1309">
      <w:pPr>
        <w:spacing w:after="0" w:line="240" w:lineRule="auto"/>
        <w:jc w:val="center"/>
        <w:rPr>
          <w:b/>
          <w:sz w:val="24"/>
          <w:szCs w:val="24"/>
        </w:rPr>
      </w:pPr>
      <w:r w:rsidRPr="000A1309">
        <w:rPr>
          <w:b/>
          <w:sz w:val="24"/>
          <w:szCs w:val="24"/>
        </w:rPr>
        <w:t>IХ. КАЧЕСТВО</w:t>
      </w:r>
    </w:p>
    <w:p w:rsidR="002A043B" w:rsidRPr="000A1309" w:rsidRDefault="002A043B" w:rsidP="000A1309">
      <w:pPr>
        <w:spacing w:after="0" w:line="240" w:lineRule="auto"/>
        <w:jc w:val="center"/>
        <w:rPr>
          <w:b/>
          <w:sz w:val="24"/>
          <w:szCs w:val="24"/>
        </w:rPr>
      </w:pPr>
    </w:p>
    <w:p w:rsidR="00A75A88" w:rsidRDefault="007A52D1" w:rsidP="000A1309">
      <w:pPr>
        <w:spacing w:after="0" w:line="240" w:lineRule="auto"/>
        <w:ind w:firstLine="720"/>
        <w:jc w:val="both"/>
        <w:rPr>
          <w:sz w:val="24"/>
          <w:szCs w:val="24"/>
        </w:rPr>
      </w:pPr>
      <w:r w:rsidRPr="000A1309">
        <w:rPr>
          <w:sz w:val="24"/>
          <w:szCs w:val="24"/>
        </w:rPr>
        <w:t xml:space="preserve">Чл. </w:t>
      </w:r>
      <w:r w:rsidR="00A75A88" w:rsidRPr="000A1309">
        <w:rPr>
          <w:sz w:val="24"/>
          <w:szCs w:val="24"/>
        </w:rPr>
        <w:t>9. Предлаганите услуги, предмет на настоящия договор, следва да отговарят на изискванията на ВЪЗЛОЖИТЕЛЯ и на всички действащи в Р. България нормативни документи.</w:t>
      </w:r>
    </w:p>
    <w:p w:rsidR="002A043B" w:rsidRPr="000A1309" w:rsidRDefault="002A043B" w:rsidP="000A1309">
      <w:pPr>
        <w:spacing w:after="0" w:line="240" w:lineRule="auto"/>
        <w:ind w:firstLine="720"/>
        <w:jc w:val="both"/>
        <w:rPr>
          <w:sz w:val="24"/>
          <w:szCs w:val="24"/>
        </w:rPr>
      </w:pPr>
    </w:p>
    <w:p w:rsidR="00A75A88" w:rsidRPr="000A1309" w:rsidRDefault="00A75A88" w:rsidP="000A1309">
      <w:pPr>
        <w:spacing w:after="0" w:line="240" w:lineRule="auto"/>
        <w:jc w:val="both"/>
        <w:rPr>
          <w:sz w:val="24"/>
          <w:szCs w:val="24"/>
        </w:rPr>
      </w:pPr>
    </w:p>
    <w:p w:rsidR="00A75A88" w:rsidRPr="000A1309" w:rsidRDefault="00A75A88" w:rsidP="000A1309">
      <w:pPr>
        <w:spacing w:after="0" w:line="240" w:lineRule="auto"/>
        <w:jc w:val="center"/>
        <w:rPr>
          <w:b/>
          <w:sz w:val="24"/>
          <w:szCs w:val="24"/>
        </w:rPr>
      </w:pPr>
      <w:r w:rsidRPr="000A1309">
        <w:rPr>
          <w:b/>
          <w:sz w:val="24"/>
          <w:szCs w:val="24"/>
        </w:rPr>
        <w:t>X. ОТГОВОРНОСТ ЗА НЕТОЧНО ИЗПЪЛНЕНИЕ. РЕКЛАМАЦИИ</w:t>
      </w:r>
    </w:p>
    <w:p w:rsidR="00A75A88" w:rsidRPr="000A1309" w:rsidRDefault="00A75A88" w:rsidP="000A1309">
      <w:pPr>
        <w:spacing w:after="0" w:line="240" w:lineRule="auto"/>
        <w:jc w:val="both"/>
        <w:rPr>
          <w:sz w:val="24"/>
          <w:szCs w:val="24"/>
        </w:rPr>
      </w:pPr>
    </w:p>
    <w:p w:rsidR="00A75A88" w:rsidRPr="000A1309" w:rsidRDefault="007A52D1" w:rsidP="000A1309">
      <w:pPr>
        <w:spacing w:after="0" w:line="240" w:lineRule="auto"/>
        <w:ind w:firstLine="720"/>
        <w:jc w:val="both"/>
        <w:rPr>
          <w:sz w:val="24"/>
          <w:szCs w:val="24"/>
        </w:rPr>
      </w:pPr>
      <w:r w:rsidRPr="000A1309">
        <w:rPr>
          <w:sz w:val="24"/>
          <w:szCs w:val="24"/>
        </w:rPr>
        <w:t>Чл.</w:t>
      </w:r>
      <w:r w:rsidR="002A043B">
        <w:rPr>
          <w:sz w:val="24"/>
          <w:szCs w:val="24"/>
        </w:rPr>
        <w:t xml:space="preserve"> </w:t>
      </w:r>
      <w:r w:rsidR="00A75A88" w:rsidRPr="000A1309">
        <w:rPr>
          <w:sz w:val="24"/>
          <w:szCs w:val="24"/>
        </w:rPr>
        <w:t>10.</w:t>
      </w:r>
      <w:r w:rsidR="002A043B">
        <w:rPr>
          <w:sz w:val="24"/>
          <w:szCs w:val="24"/>
        </w:rPr>
        <w:t xml:space="preserve"> (</w:t>
      </w:r>
      <w:r w:rsidR="00A75A88" w:rsidRPr="000A1309">
        <w:rPr>
          <w:sz w:val="24"/>
          <w:szCs w:val="24"/>
        </w:rPr>
        <w:t>1</w:t>
      </w:r>
      <w:r w:rsidR="002A043B">
        <w:rPr>
          <w:sz w:val="24"/>
          <w:szCs w:val="24"/>
        </w:rPr>
        <w:t>)</w:t>
      </w:r>
      <w:r w:rsidR="00A75A88" w:rsidRPr="000A1309">
        <w:rPr>
          <w:sz w:val="24"/>
          <w:szCs w:val="24"/>
        </w:rPr>
        <w:t xml:space="preserve"> ВЪЗЛОЖИТЕЛЯТ може да предявява рекламации пред ИЗПЪЛНИТЕЛЯ за качество на предлаганите услуги.</w:t>
      </w:r>
    </w:p>
    <w:p w:rsidR="00A75A88" w:rsidRPr="000A1309" w:rsidRDefault="002A043B" w:rsidP="000A1309">
      <w:pPr>
        <w:spacing w:after="0" w:line="240" w:lineRule="auto"/>
        <w:ind w:firstLine="720"/>
        <w:jc w:val="both"/>
        <w:rPr>
          <w:sz w:val="24"/>
          <w:szCs w:val="24"/>
        </w:rPr>
      </w:pPr>
      <w:r>
        <w:rPr>
          <w:sz w:val="24"/>
          <w:szCs w:val="24"/>
        </w:rPr>
        <w:t>(2)</w:t>
      </w:r>
      <w:r w:rsidR="00A75A88" w:rsidRPr="000A1309">
        <w:rPr>
          <w:sz w:val="24"/>
          <w:szCs w:val="24"/>
        </w:rPr>
        <w:t xml:space="preserve"> ВЪЗЛОЖИТЕЛЯТ е длъжен да уведоми писмено ИЗПЪЛНИТЕЛЯ за установените пропуски по </w:t>
      </w:r>
      <w:r>
        <w:rPr>
          <w:sz w:val="24"/>
          <w:szCs w:val="24"/>
        </w:rPr>
        <w:t xml:space="preserve">ал. </w:t>
      </w:r>
      <w:r w:rsidR="00A75A88" w:rsidRPr="000A1309">
        <w:rPr>
          <w:sz w:val="24"/>
          <w:szCs w:val="24"/>
        </w:rPr>
        <w:t>1 незабавно след констатирането им на място или в срок до 5 (пет) дни след констатирането им.</w:t>
      </w:r>
    </w:p>
    <w:p w:rsidR="00A75A88" w:rsidRPr="000A1309" w:rsidRDefault="002A043B" w:rsidP="000A1309">
      <w:pPr>
        <w:spacing w:after="0" w:line="240" w:lineRule="auto"/>
        <w:ind w:firstLine="720"/>
        <w:jc w:val="both"/>
        <w:rPr>
          <w:sz w:val="24"/>
          <w:szCs w:val="24"/>
        </w:rPr>
      </w:pPr>
      <w:r>
        <w:rPr>
          <w:sz w:val="24"/>
          <w:szCs w:val="24"/>
        </w:rPr>
        <w:t>(</w:t>
      </w:r>
      <w:r w:rsidR="00A75A88" w:rsidRPr="000A1309">
        <w:rPr>
          <w:sz w:val="24"/>
          <w:szCs w:val="24"/>
        </w:rPr>
        <w:t>3</w:t>
      </w:r>
      <w:r>
        <w:rPr>
          <w:sz w:val="24"/>
          <w:szCs w:val="24"/>
        </w:rPr>
        <w:t>)</w:t>
      </w:r>
      <w:r w:rsidR="00A75A88" w:rsidRPr="000A1309">
        <w:rPr>
          <w:sz w:val="24"/>
          <w:szCs w:val="24"/>
        </w:rPr>
        <w:t xml:space="preserve"> При невъзможност на ИЗПЪЛНИТЕЛЯ да отстрани незабавно и на място констатираните от ВЪЗЛОЖИТЕЛЯ пропуски, в 5 (пет) дневен срок от получаване на рекламацията ИЗПЪЛНИТЕЛЯТ следва да отговори на ВЪЗЛОЖИТЕЛЯ писмено дали отхвърля рекламацията.</w:t>
      </w:r>
    </w:p>
    <w:p w:rsidR="00A75A88" w:rsidRDefault="00A75A88" w:rsidP="000A1309">
      <w:pPr>
        <w:spacing w:after="0" w:line="240" w:lineRule="auto"/>
        <w:jc w:val="both"/>
        <w:rPr>
          <w:sz w:val="24"/>
          <w:szCs w:val="24"/>
        </w:rPr>
      </w:pPr>
    </w:p>
    <w:p w:rsidR="002A043B" w:rsidRPr="000A1309" w:rsidRDefault="002A043B" w:rsidP="000A1309">
      <w:pPr>
        <w:spacing w:after="0" w:line="240" w:lineRule="auto"/>
        <w:jc w:val="both"/>
        <w:rPr>
          <w:sz w:val="24"/>
          <w:szCs w:val="24"/>
        </w:rPr>
      </w:pPr>
    </w:p>
    <w:p w:rsidR="00A75A88" w:rsidRPr="000A1309" w:rsidRDefault="00A75A88" w:rsidP="000A1309">
      <w:pPr>
        <w:spacing w:after="0" w:line="240" w:lineRule="auto"/>
        <w:jc w:val="center"/>
        <w:rPr>
          <w:b/>
          <w:sz w:val="24"/>
          <w:szCs w:val="24"/>
        </w:rPr>
      </w:pPr>
      <w:r w:rsidRPr="000A1309">
        <w:rPr>
          <w:b/>
          <w:sz w:val="24"/>
          <w:szCs w:val="24"/>
        </w:rPr>
        <w:t>ХІ. ОТГОВОРНОСТ ПРИ ЗАБАВА. НЕУСТОЙКИ</w:t>
      </w:r>
    </w:p>
    <w:p w:rsidR="00A75A88" w:rsidRPr="000A1309" w:rsidRDefault="00A75A88" w:rsidP="000A1309">
      <w:pPr>
        <w:spacing w:after="0" w:line="240" w:lineRule="auto"/>
        <w:jc w:val="both"/>
        <w:rPr>
          <w:sz w:val="24"/>
          <w:szCs w:val="24"/>
        </w:rPr>
      </w:pPr>
    </w:p>
    <w:p w:rsidR="00A75A88" w:rsidRPr="000A1309" w:rsidRDefault="007A52D1" w:rsidP="000A1309">
      <w:pPr>
        <w:spacing w:after="0" w:line="240" w:lineRule="auto"/>
        <w:ind w:firstLine="720"/>
        <w:jc w:val="both"/>
        <w:rPr>
          <w:color w:val="FF0000"/>
          <w:sz w:val="24"/>
          <w:szCs w:val="24"/>
        </w:rPr>
      </w:pPr>
      <w:r w:rsidRPr="000A1309">
        <w:rPr>
          <w:sz w:val="24"/>
          <w:szCs w:val="24"/>
        </w:rPr>
        <w:t>Чл.</w:t>
      </w:r>
      <w:r w:rsidR="002A043B">
        <w:rPr>
          <w:sz w:val="24"/>
          <w:szCs w:val="24"/>
        </w:rPr>
        <w:t xml:space="preserve"> </w:t>
      </w:r>
      <w:r w:rsidR="00A75A88" w:rsidRPr="000A1309">
        <w:rPr>
          <w:sz w:val="24"/>
          <w:szCs w:val="24"/>
        </w:rPr>
        <w:t>11.</w:t>
      </w:r>
      <w:r w:rsidR="002A043B">
        <w:rPr>
          <w:sz w:val="24"/>
          <w:szCs w:val="24"/>
        </w:rPr>
        <w:t xml:space="preserve"> (</w:t>
      </w:r>
      <w:r w:rsidR="00A75A88" w:rsidRPr="000A1309">
        <w:rPr>
          <w:sz w:val="24"/>
          <w:szCs w:val="24"/>
        </w:rPr>
        <w:t>1</w:t>
      </w:r>
      <w:r w:rsidR="002A043B">
        <w:rPr>
          <w:sz w:val="24"/>
          <w:szCs w:val="24"/>
        </w:rPr>
        <w:t>)</w:t>
      </w:r>
      <w:r w:rsidR="00A75A88" w:rsidRPr="000A1309">
        <w:rPr>
          <w:sz w:val="24"/>
          <w:szCs w:val="24"/>
        </w:rPr>
        <w:t xml:space="preserve"> В случай, че</w:t>
      </w:r>
      <w:r w:rsidR="002A043B">
        <w:rPr>
          <w:sz w:val="24"/>
          <w:szCs w:val="24"/>
        </w:rPr>
        <w:t xml:space="preserve"> </w:t>
      </w:r>
      <w:r w:rsidR="00A75A88" w:rsidRPr="000A1309">
        <w:rPr>
          <w:sz w:val="24"/>
          <w:szCs w:val="24"/>
        </w:rPr>
        <w:t>изпълнителят</w:t>
      </w:r>
      <w:r w:rsidR="002A043B">
        <w:rPr>
          <w:sz w:val="24"/>
          <w:szCs w:val="24"/>
        </w:rPr>
        <w:t xml:space="preserve"> </w:t>
      </w:r>
      <w:r w:rsidR="00A75A88" w:rsidRPr="000A1309">
        <w:rPr>
          <w:sz w:val="24"/>
          <w:szCs w:val="24"/>
        </w:rPr>
        <w:t>не</w:t>
      </w:r>
      <w:r w:rsidR="002A043B">
        <w:rPr>
          <w:sz w:val="24"/>
          <w:szCs w:val="24"/>
        </w:rPr>
        <w:t xml:space="preserve"> </w:t>
      </w:r>
      <w:r w:rsidR="00A75A88" w:rsidRPr="000A1309">
        <w:rPr>
          <w:sz w:val="24"/>
          <w:szCs w:val="24"/>
        </w:rPr>
        <w:t>потвърди</w:t>
      </w:r>
      <w:r w:rsidR="002A043B">
        <w:rPr>
          <w:sz w:val="24"/>
          <w:szCs w:val="24"/>
        </w:rPr>
        <w:t xml:space="preserve"> </w:t>
      </w:r>
      <w:r w:rsidR="00A75A88" w:rsidRPr="000A1309">
        <w:rPr>
          <w:sz w:val="24"/>
          <w:szCs w:val="24"/>
        </w:rPr>
        <w:t>писмената</w:t>
      </w:r>
      <w:r w:rsidR="002A043B">
        <w:rPr>
          <w:sz w:val="24"/>
          <w:szCs w:val="24"/>
        </w:rPr>
        <w:t xml:space="preserve"> </w:t>
      </w:r>
      <w:r w:rsidR="00A75A88" w:rsidRPr="000A1309">
        <w:rPr>
          <w:sz w:val="24"/>
          <w:szCs w:val="24"/>
        </w:rPr>
        <w:t>заявка в срока по т. 4</w:t>
      </w:r>
      <w:r w:rsidR="006B71FE">
        <w:rPr>
          <w:sz w:val="24"/>
          <w:szCs w:val="24"/>
        </w:rPr>
        <w:t xml:space="preserve">, ал. </w:t>
      </w:r>
      <w:r w:rsidR="00A75A88" w:rsidRPr="000A1309">
        <w:rPr>
          <w:sz w:val="24"/>
          <w:szCs w:val="24"/>
        </w:rPr>
        <w:t>1, същият</w:t>
      </w:r>
      <w:r w:rsidR="00881344" w:rsidRPr="000A1309">
        <w:rPr>
          <w:sz w:val="24"/>
          <w:szCs w:val="24"/>
        </w:rPr>
        <w:t xml:space="preserve"> </w:t>
      </w:r>
      <w:r w:rsidR="00A75A88" w:rsidRPr="000A1309">
        <w:rPr>
          <w:sz w:val="24"/>
          <w:szCs w:val="24"/>
        </w:rPr>
        <w:t>дължи</w:t>
      </w:r>
      <w:r w:rsidR="00881344" w:rsidRPr="000A1309">
        <w:rPr>
          <w:sz w:val="24"/>
          <w:szCs w:val="24"/>
        </w:rPr>
        <w:t xml:space="preserve"> </w:t>
      </w:r>
      <w:r w:rsidR="00A75A88" w:rsidRPr="000A1309">
        <w:rPr>
          <w:sz w:val="24"/>
          <w:szCs w:val="24"/>
        </w:rPr>
        <w:t>неустойка в размер</w:t>
      </w:r>
      <w:r w:rsidR="00881344" w:rsidRPr="000A1309">
        <w:rPr>
          <w:sz w:val="24"/>
          <w:szCs w:val="24"/>
        </w:rPr>
        <w:t xml:space="preserve"> </w:t>
      </w:r>
      <w:r w:rsidR="00A75A88" w:rsidRPr="000A1309">
        <w:rPr>
          <w:sz w:val="24"/>
          <w:szCs w:val="24"/>
        </w:rPr>
        <w:t xml:space="preserve">на 0,01% </w:t>
      </w:r>
      <w:r w:rsidR="006B71FE" w:rsidRPr="000A1309">
        <w:rPr>
          <w:sz w:val="24"/>
          <w:szCs w:val="24"/>
        </w:rPr>
        <w:t xml:space="preserve">(нула цяло и една </w:t>
      </w:r>
      <w:r w:rsidR="006B71FE">
        <w:rPr>
          <w:sz w:val="24"/>
          <w:szCs w:val="24"/>
        </w:rPr>
        <w:t>стотна</w:t>
      </w:r>
      <w:r w:rsidR="006B71FE" w:rsidRPr="000A1309">
        <w:rPr>
          <w:sz w:val="24"/>
          <w:szCs w:val="24"/>
        </w:rPr>
        <w:t xml:space="preserve"> процента) </w:t>
      </w:r>
      <w:r w:rsidR="00A75A88" w:rsidRPr="000A1309">
        <w:rPr>
          <w:sz w:val="24"/>
          <w:szCs w:val="24"/>
        </w:rPr>
        <w:t>на</w:t>
      </w:r>
      <w:r w:rsidR="00881344" w:rsidRPr="000A1309">
        <w:rPr>
          <w:sz w:val="24"/>
          <w:szCs w:val="24"/>
        </w:rPr>
        <w:t xml:space="preserve"> </w:t>
      </w:r>
      <w:r w:rsidR="00A75A88" w:rsidRPr="000A1309">
        <w:rPr>
          <w:sz w:val="24"/>
          <w:szCs w:val="24"/>
        </w:rPr>
        <w:t>ден</w:t>
      </w:r>
      <w:r w:rsidR="00881344" w:rsidRPr="000A1309">
        <w:rPr>
          <w:sz w:val="24"/>
          <w:szCs w:val="24"/>
        </w:rPr>
        <w:t xml:space="preserve"> </w:t>
      </w:r>
      <w:r w:rsidR="00A75A88" w:rsidRPr="000A1309">
        <w:rPr>
          <w:sz w:val="24"/>
          <w:szCs w:val="24"/>
        </w:rPr>
        <w:t>върху</w:t>
      </w:r>
      <w:r w:rsidR="00881344" w:rsidRPr="000A1309">
        <w:rPr>
          <w:sz w:val="24"/>
          <w:szCs w:val="24"/>
        </w:rPr>
        <w:t xml:space="preserve"> </w:t>
      </w:r>
      <w:r w:rsidR="00A75A88" w:rsidRPr="000A1309">
        <w:rPr>
          <w:sz w:val="24"/>
          <w:szCs w:val="24"/>
        </w:rPr>
        <w:t>стойността</w:t>
      </w:r>
      <w:r w:rsidR="00881344" w:rsidRPr="000A1309">
        <w:rPr>
          <w:sz w:val="24"/>
          <w:szCs w:val="24"/>
        </w:rPr>
        <w:t xml:space="preserve"> </w:t>
      </w:r>
      <w:r w:rsidR="00A75A88" w:rsidRPr="000A1309">
        <w:rPr>
          <w:sz w:val="24"/>
          <w:szCs w:val="24"/>
        </w:rPr>
        <w:t>на</w:t>
      </w:r>
      <w:r w:rsidR="00881344" w:rsidRPr="000A1309">
        <w:rPr>
          <w:sz w:val="24"/>
          <w:szCs w:val="24"/>
        </w:rPr>
        <w:t xml:space="preserve"> </w:t>
      </w:r>
      <w:r w:rsidR="00A75A88" w:rsidRPr="000A1309">
        <w:rPr>
          <w:sz w:val="24"/>
          <w:szCs w:val="24"/>
        </w:rPr>
        <w:t>услугата</w:t>
      </w:r>
      <w:r w:rsidR="00881344" w:rsidRPr="000A1309">
        <w:rPr>
          <w:sz w:val="24"/>
          <w:szCs w:val="24"/>
        </w:rPr>
        <w:t xml:space="preserve"> </w:t>
      </w:r>
      <w:r w:rsidR="00A75A88" w:rsidRPr="000A1309">
        <w:rPr>
          <w:sz w:val="24"/>
          <w:szCs w:val="24"/>
        </w:rPr>
        <w:t>за</w:t>
      </w:r>
      <w:r w:rsidR="00881344" w:rsidRPr="000A1309">
        <w:rPr>
          <w:sz w:val="24"/>
          <w:szCs w:val="24"/>
        </w:rPr>
        <w:t xml:space="preserve"> </w:t>
      </w:r>
      <w:r w:rsidR="00A75A88" w:rsidRPr="000A1309">
        <w:rPr>
          <w:sz w:val="24"/>
          <w:szCs w:val="24"/>
        </w:rPr>
        <w:t>всеки</w:t>
      </w:r>
      <w:r w:rsidR="00881344" w:rsidRPr="000A1309">
        <w:rPr>
          <w:sz w:val="24"/>
          <w:szCs w:val="24"/>
        </w:rPr>
        <w:t xml:space="preserve"> </w:t>
      </w:r>
      <w:r w:rsidR="00A75A88" w:rsidRPr="000A1309">
        <w:rPr>
          <w:sz w:val="24"/>
          <w:szCs w:val="24"/>
        </w:rPr>
        <w:t>ден</w:t>
      </w:r>
      <w:r w:rsidR="00881344" w:rsidRPr="000A1309">
        <w:rPr>
          <w:sz w:val="24"/>
          <w:szCs w:val="24"/>
        </w:rPr>
        <w:t xml:space="preserve"> </w:t>
      </w:r>
      <w:r w:rsidR="00A75A88" w:rsidRPr="000A1309">
        <w:rPr>
          <w:sz w:val="24"/>
          <w:szCs w:val="24"/>
        </w:rPr>
        <w:t>забава.</w:t>
      </w:r>
    </w:p>
    <w:p w:rsidR="00A75A88" w:rsidRPr="000A1309" w:rsidRDefault="006B71FE" w:rsidP="000A1309">
      <w:pPr>
        <w:spacing w:after="0" w:line="240" w:lineRule="auto"/>
        <w:ind w:firstLine="720"/>
        <w:jc w:val="both"/>
        <w:rPr>
          <w:sz w:val="24"/>
          <w:szCs w:val="24"/>
        </w:rPr>
      </w:pPr>
      <w:r>
        <w:rPr>
          <w:sz w:val="24"/>
          <w:szCs w:val="24"/>
        </w:rPr>
        <w:t>(</w:t>
      </w:r>
      <w:r w:rsidR="00A75A88" w:rsidRPr="000A1309">
        <w:rPr>
          <w:sz w:val="24"/>
          <w:szCs w:val="24"/>
        </w:rPr>
        <w:t>2</w:t>
      </w:r>
      <w:r>
        <w:rPr>
          <w:sz w:val="24"/>
          <w:szCs w:val="24"/>
        </w:rPr>
        <w:t>)</w:t>
      </w:r>
      <w:r w:rsidR="00A75A88" w:rsidRPr="000A1309">
        <w:rPr>
          <w:sz w:val="24"/>
          <w:szCs w:val="24"/>
        </w:rPr>
        <w:t xml:space="preserve"> За неизпълнение на задълженията си по настоящия договор, неизправната страна </w:t>
      </w:r>
      <w:r>
        <w:rPr>
          <w:sz w:val="24"/>
          <w:szCs w:val="24"/>
        </w:rPr>
        <w:t>дължи неустойка в размер на 0,1</w:t>
      </w:r>
      <w:r w:rsidR="00A75A88" w:rsidRPr="000A1309">
        <w:rPr>
          <w:sz w:val="24"/>
          <w:szCs w:val="24"/>
        </w:rPr>
        <w:t>% (нула цяло и една десета процента) на ден върху стойността на неизпълненото в договорените срокове задължение, но не повече от 10% (десет процента) от стойността на неизпълнението, както и обезщетение за претърпените вреди в случаите, когато те надхвърлят договорената неустойка.</w:t>
      </w:r>
    </w:p>
    <w:p w:rsidR="00A75A88" w:rsidRPr="000A1309" w:rsidRDefault="006B71FE" w:rsidP="000A1309">
      <w:pPr>
        <w:spacing w:after="0" w:line="240" w:lineRule="auto"/>
        <w:ind w:firstLine="720"/>
        <w:jc w:val="both"/>
        <w:rPr>
          <w:sz w:val="24"/>
          <w:szCs w:val="24"/>
        </w:rPr>
      </w:pPr>
      <w:r>
        <w:rPr>
          <w:sz w:val="24"/>
          <w:szCs w:val="24"/>
        </w:rPr>
        <w:t>(</w:t>
      </w:r>
      <w:r w:rsidR="00A75A88" w:rsidRPr="000A1309">
        <w:rPr>
          <w:sz w:val="24"/>
          <w:szCs w:val="24"/>
        </w:rPr>
        <w:t>3</w:t>
      </w:r>
      <w:r>
        <w:rPr>
          <w:sz w:val="24"/>
          <w:szCs w:val="24"/>
        </w:rPr>
        <w:t>)</w:t>
      </w:r>
      <w:r w:rsidR="00A75A88" w:rsidRPr="000A1309">
        <w:rPr>
          <w:sz w:val="24"/>
          <w:szCs w:val="24"/>
        </w:rPr>
        <w:t xml:space="preserve"> Когато при наличие на рекламации, ИЗПЪЛНИТЕЛЯТ не изпълни задълженията си по раздел Х от настоящия договор в срок, същият дължи на ВЪЗЛОЖИТЕЛЯ неустойка в размер на 25% (двадесет и пет процента) от цената на извършената услуга, за която е направена рекламацията.</w:t>
      </w:r>
    </w:p>
    <w:p w:rsidR="00A75A88" w:rsidRPr="000A1309" w:rsidRDefault="006B71FE" w:rsidP="000A1309">
      <w:pPr>
        <w:spacing w:after="0" w:line="240" w:lineRule="auto"/>
        <w:ind w:firstLine="720"/>
        <w:jc w:val="both"/>
        <w:rPr>
          <w:sz w:val="24"/>
          <w:szCs w:val="24"/>
        </w:rPr>
      </w:pPr>
      <w:r>
        <w:rPr>
          <w:sz w:val="24"/>
          <w:szCs w:val="24"/>
        </w:rPr>
        <w:lastRenderedPageBreak/>
        <w:t>(</w:t>
      </w:r>
      <w:r w:rsidR="00A75A88" w:rsidRPr="000A1309">
        <w:rPr>
          <w:sz w:val="24"/>
          <w:szCs w:val="24"/>
        </w:rPr>
        <w:t>4</w:t>
      </w:r>
      <w:r>
        <w:rPr>
          <w:sz w:val="24"/>
          <w:szCs w:val="24"/>
        </w:rPr>
        <w:t>)</w:t>
      </w:r>
      <w:r w:rsidR="00A75A88" w:rsidRPr="000A1309">
        <w:rPr>
          <w:sz w:val="24"/>
          <w:szCs w:val="24"/>
        </w:rPr>
        <w:t xml:space="preserve"> При виновна забава на една от страните, продължила повече от 10 (десет) дни, другата страна има право да развали едностранно и без предизвестие този договор.</w:t>
      </w:r>
    </w:p>
    <w:p w:rsidR="00A75A88" w:rsidRDefault="00A75A88" w:rsidP="000A1309">
      <w:pPr>
        <w:spacing w:after="0" w:line="240" w:lineRule="auto"/>
        <w:jc w:val="both"/>
        <w:rPr>
          <w:sz w:val="24"/>
          <w:szCs w:val="24"/>
        </w:rPr>
      </w:pPr>
    </w:p>
    <w:p w:rsidR="006B71FE" w:rsidRPr="000A1309" w:rsidRDefault="006B71FE" w:rsidP="000A1309">
      <w:pPr>
        <w:spacing w:after="0" w:line="240" w:lineRule="auto"/>
        <w:jc w:val="both"/>
        <w:rPr>
          <w:sz w:val="24"/>
          <w:szCs w:val="24"/>
        </w:rPr>
      </w:pPr>
    </w:p>
    <w:p w:rsidR="00A75A88" w:rsidRDefault="00A75A88" w:rsidP="000A1309">
      <w:pPr>
        <w:spacing w:after="0" w:line="240" w:lineRule="auto"/>
        <w:jc w:val="center"/>
        <w:rPr>
          <w:b/>
          <w:sz w:val="24"/>
          <w:szCs w:val="24"/>
        </w:rPr>
      </w:pPr>
      <w:r w:rsidRPr="000A1309">
        <w:rPr>
          <w:b/>
          <w:sz w:val="24"/>
          <w:szCs w:val="24"/>
        </w:rPr>
        <w:t>XII. ИЗВЪНРЕДНИ ОБСТОЯТЕЛСТВА</w:t>
      </w:r>
    </w:p>
    <w:p w:rsidR="006B71FE" w:rsidRPr="000A1309" w:rsidRDefault="006B71FE" w:rsidP="000A1309">
      <w:pPr>
        <w:spacing w:after="0" w:line="240" w:lineRule="auto"/>
        <w:jc w:val="center"/>
        <w:rPr>
          <w:b/>
          <w:sz w:val="24"/>
          <w:szCs w:val="24"/>
        </w:rPr>
      </w:pPr>
    </w:p>
    <w:p w:rsidR="00A75A88" w:rsidRPr="000A1309" w:rsidRDefault="007A52D1" w:rsidP="000A1309">
      <w:pPr>
        <w:spacing w:after="0" w:line="240" w:lineRule="auto"/>
        <w:ind w:firstLine="720"/>
        <w:jc w:val="both"/>
        <w:rPr>
          <w:sz w:val="24"/>
          <w:szCs w:val="24"/>
        </w:rPr>
      </w:pPr>
      <w:r w:rsidRPr="000A1309">
        <w:rPr>
          <w:sz w:val="24"/>
          <w:szCs w:val="24"/>
        </w:rPr>
        <w:t>Чл.</w:t>
      </w:r>
      <w:r w:rsidR="006B71FE">
        <w:rPr>
          <w:sz w:val="24"/>
          <w:szCs w:val="24"/>
        </w:rPr>
        <w:t xml:space="preserve"> </w:t>
      </w:r>
      <w:r w:rsidR="00A75A88" w:rsidRPr="000A1309">
        <w:rPr>
          <w:sz w:val="24"/>
          <w:szCs w:val="24"/>
        </w:rPr>
        <w:t>12.</w:t>
      </w:r>
      <w:r w:rsidR="006B71FE">
        <w:rPr>
          <w:sz w:val="24"/>
          <w:szCs w:val="24"/>
        </w:rPr>
        <w:t xml:space="preserve"> (</w:t>
      </w:r>
      <w:r w:rsidR="00A75A88" w:rsidRPr="000A1309">
        <w:rPr>
          <w:sz w:val="24"/>
          <w:szCs w:val="24"/>
        </w:rPr>
        <w:t>1</w:t>
      </w:r>
      <w:r w:rsidR="006B71FE">
        <w:rPr>
          <w:sz w:val="24"/>
          <w:szCs w:val="24"/>
        </w:rPr>
        <w:t>)</w:t>
      </w:r>
      <w:r w:rsidR="00A75A88" w:rsidRPr="000A1309">
        <w:rPr>
          <w:sz w:val="24"/>
          <w:szCs w:val="24"/>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A75A88" w:rsidRPr="000A1309" w:rsidRDefault="006B71FE" w:rsidP="000A1309">
      <w:pPr>
        <w:spacing w:after="0" w:line="240" w:lineRule="auto"/>
        <w:ind w:firstLine="720"/>
        <w:jc w:val="both"/>
        <w:rPr>
          <w:sz w:val="24"/>
          <w:szCs w:val="24"/>
        </w:rPr>
      </w:pPr>
      <w:r>
        <w:rPr>
          <w:sz w:val="24"/>
          <w:szCs w:val="24"/>
        </w:rPr>
        <w:t>(</w:t>
      </w:r>
      <w:r w:rsidR="00A75A88" w:rsidRPr="000A1309">
        <w:rPr>
          <w:sz w:val="24"/>
          <w:szCs w:val="24"/>
        </w:rPr>
        <w:t>2</w:t>
      </w:r>
      <w:r>
        <w:rPr>
          <w:sz w:val="24"/>
          <w:szCs w:val="24"/>
        </w:rPr>
        <w:t>)</w:t>
      </w:r>
      <w:r w:rsidR="00A75A88" w:rsidRPr="000A1309">
        <w:rPr>
          <w:sz w:val="24"/>
          <w:szCs w:val="24"/>
        </w:rPr>
        <w:t xml:space="preserve"> Ако страната, която е следвало да изпълни свое задължение по договора е била в забава преди настъпване на непреодолима сила, тя не може да се позовава на непреодолима сила за периода на забава преди настъпването й.</w:t>
      </w:r>
    </w:p>
    <w:p w:rsidR="00A75A88" w:rsidRPr="000A1309" w:rsidRDefault="006B71FE" w:rsidP="000A1309">
      <w:pPr>
        <w:spacing w:after="0" w:line="240" w:lineRule="auto"/>
        <w:ind w:firstLine="720"/>
        <w:jc w:val="both"/>
        <w:rPr>
          <w:sz w:val="24"/>
          <w:szCs w:val="24"/>
        </w:rPr>
      </w:pPr>
      <w:r>
        <w:rPr>
          <w:sz w:val="24"/>
          <w:szCs w:val="24"/>
        </w:rPr>
        <w:t>(</w:t>
      </w:r>
      <w:r w:rsidR="00A75A88" w:rsidRPr="000A1309">
        <w:rPr>
          <w:sz w:val="24"/>
          <w:szCs w:val="24"/>
        </w:rPr>
        <w:t>3</w:t>
      </w:r>
      <w:r>
        <w:rPr>
          <w:sz w:val="24"/>
          <w:szCs w:val="24"/>
        </w:rPr>
        <w:t>)</w:t>
      </w:r>
      <w:r w:rsidR="00A75A88" w:rsidRPr="000A1309">
        <w:rPr>
          <w:sz w:val="24"/>
          <w:szCs w:val="24"/>
        </w:rPr>
        <w:t xml:space="preserve"> </w:t>
      </w:r>
      <w:r>
        <w:rPr>
          <w:sz w:val="24"/>
          <w:szCs w:val="24"/>
        </w:rPr>
        <w:t>„</w:t>
      </w:r>
      <w:r w:rsidR="00A75A88" w:rsidRPr="000A1309">
        <w:rPr>
          <w:sz w:val="24"/>
          <w:szCs w:val="24"/>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A75A88" w:rsidRPr="000A1309" w:rsidRDefault="006B71FE" w:rsidP="000A1309">
      <w:pPr>
        <w:spacing w:after="0" w:line="240" w:lineRule="auto"/>
        <w:ind w:firstLine="720"/>
        <w:jc w:val="both"/>
        <w:rPr>
          <w:sz w:val="24"/>
          <w:szCs w:val="24"/>
        </w:rPr>
      </w:pPr>
      <w:r>
        <w:rPr>
          <w:sz w:val="24"/>
          <w:szCs w:val="24"/>
        </w:rPr>
        <w:t>(</w:t>
      </w:r>
      <w:r w:rsidR="00A75A88" w:rsidRPr="000A1309">
        <w:rPr>
          <w:sz w:val="24"/>
          <w:szCs w:val="24"/>
        </w:rPr>
        <w:t>4</w:t>
      </w:r>
      <w:r>
        <w:rPr>
          <w:sz w:val="24"/>
          <w:szCs w:val="24"/>
        </w:rPr>
        <w:t>)</w:t>
      </w:r>
      <w:r w:rsidR="00A75A88" w:rsidRPr="000A1309">
        <w:rPr>
          <w:sz w:val="24"/>
          <w:szCs w:val="24"/>
        </w:rPr>
        <w:t xml:space="preserve"> Страната, засегната от непреодолима сила, е длъжна да предприеме всички действия с грижата на добър търговец, за да намали до минимум понесените вреди и загуби, както и да уведоми писмено другата страна в двуседмичен срок от настъпването на непреодолимата сила. При неуведомяване се дължи обезщетение за настъпилите от това вреди.</w:t>
      </w:r>
    </w:p>
    <w:p w:rsidR="00A75A88" w:rsidRPr="000A1309" w:rsidRDefault="006B71FE" w:rsidP="000A1309">
      <w:pPr>
        <w:spacing w:after="0" w:line="240" w:lineRule="auto"/>
        <w:ind w:firstLine="720"/>
        <w:jc w:val="both"/>
        <w:rPr>
          <w:sz w:val="24"/>
          <w:szCs w:val="24"/>
        </w:rPr>
      </w:pPr>
      <w:r>
        <w:rPr>
          <w:sz w:val="24"/>
          <w:szCs w:val="24"/>
        </w:rPr>
        <w:t>(</w:t>
      </w:r>
      <w:r w:rsidR="00A75A88" w:rsidRPr="000A1309">
        <w:rPr>
          <w:sz w:val="24"/>
          <w:szCs w:val="24"/>
        </w:rPr>
        <w:t>5</w:t>
      </w:r>
      <w:r>
        <w:rPr>
          <w:sz w:val="24"/>
          <w:szCs w:val="24"/>
        </w:rPr>
        <w:t>)</w:t>
      </w:r>
      <w:r w:rsidR="00A75A88" w:rsidRPr="000A1309">
        <w:rPr>
          <w:sz w:val="24"/>
          <w:szCs w:val="24"/>
        </w:rPr>
        <w:t xml:space="preserve"> Докато трае непреодолимата сила, изпълнението на задълженията и свързаните с тях насрещни задължения се спира.</w:t>
      </w:r>
    </w:p>
    <w:p w:rsidR="00A75A88" w:rsidRPr="000A1309" w:rsidRDefault="006B71FE" w:rsidP="000A1309">
      <w:pPr>
        <w:spacing w:after="0" w:line="240" w:lineRule="auto"/>
        <w:ind w:firstLine="720"/>
        <w:jc w:val="both"/>
        <w:rPr>
          <w:sz w:val="24"/>
          <w:szCs w:val="24"/>
        </w:rPr>
      </w:pPr>
      <w:r>
        <w:rPr>
          <w:sz w:val="24"/>
          <w:szCs w:val="24"/>
        </w:rPr>
        <w:t>(</w:t>
      </w:r>
      <w:r w:rsidR="00A75A88" w:rsidRPr="000A1309">
        <w:rPr>
          <w:sz w:val="24"/>
          <w:szCs w:val="24"/>
        </w:rPr>
        <w:t>6</w:t>
      </w:r>
      <w:r>
        <w:rPr>
          <w:sz w:val="24"/>
          <w:szCs w:val="24"/>
        </w:rPr>
        <w:t>)</w:t>
      </w:r>
      <w:r w:rsidR="00A75A88" w:rsidRPr="000A1309">
        <w:rPr>
          <w:sz w:val="24"/>
          <w:szCs w:val="24"/>
        </w:rPr>
        <w:t xml:space="preserve"> Не представлява </w:t>
      </w:r>
      <w:r>
        <w:rPr>
          <w:sz w:val="24"/>
          <w:szCs w:val="24"/>
        </w:rPr>
        <w:t>„</w:t>
      </w:r>
      <w:r w:rsidR="00A75A88" w:rsidRPr="000A1309">
        <w:rPr>
          <w:sz w:val="24"/>
          <w:szCs w:val="24"/>
        </w:rPr>
        <w:t>непреодолима сила” събитие, причинено по небрежност или чрез умишлено действие на страните или на техни представители и/или служители, както и недостига на парични средства на ИЗПЪЛНИТЕЛЯ.</w:t>
      </w:r>
    </w:p>
    <w:p w:rsidR="00A75A88" w:rsidRDefault="00A75A88" w:rsidP="000A1309">
      <w:pPr>
        <w:spacing w:after="0" w:line="240" w:lineRule="auto"/>
        <w:jc w:val="both"/>
        <w:rPr>
          <w:sz w:val="24"/>
          <w:szCs w:val="24"/>
        </w:rPr>
      </w:pPr>
    </w:p>
    <w:p w:rsidR="006B71FE" w:rsidRPr="000A1309" w:rsidRDefault="006B71FE" w:rsidP="000A1309">
      <w:pPr>
        <w:spacing w:after="0" w:line="240" w:lineRule="auto"/>
        <w:jc w:val="both"/>
        <w:rPr>
          <w:sz w:val="24"/>
          <w:szCs w:val="24"/>
        </w:rPr>
      </w:pPr>
    </w:p>
    <w:p w:rsidR="00A75A88" w:rsidRDefault="00A75A88" w:rsidP="000A1309">
      <w:pPr>
        <w:spacing w:after="0" w:line="240" w:lineRule="auto"/>
        <w:jc w:val="center"/>
        <w:rPr>
          <w:b/>
          <w:sz w:val="24"/>
          <w:szCs w:val="24"/>
        </w:rPr>
      </w:pPr>
      <w:r w:rsidRPr="000A1309">
        <w:rPr>
          <w:b/>
          <w:sz w:val="24"/>
          <w:szCs w:val="24"/>
        </w:rPr>
        <w:t>ХІII. СПОРОВЕ</w:t>
      </w:r>
    </w:p>
    <w:p w:rsidR="006B71FE" w:rsidRPr="000A1309" w:rsidRDefault="006B71FE" w:rsidP="000A1309">
      <w:pPr>
        <w:spacing w:after="0" w:line="240" w:lineRule="auto"/>
        <w:jc w:val="center"/>
        <w:rPr>
          <w:b/>
          <w:sz w:val="24"/>
          <w:szCs w:val="24"/>
        </w:rPr>
      </w:pPr>
    </w:p>
    <w:p w:rsidR="00A75A88" w:rsidRPr="000A1309" w:rsidRDefault="007A52D1" w:rsidP="000A1309">
      <w:pPr>
        <w:spacing w:after="0" w:line="240" w:lineRule="auto"/>
        <w:ind w:firstLine="720"/>
        <w:jc w:val="both"/>
        <w:rPr>
          <w:sz w:val="24"/>
          <w:szCs w:val="24"/>
        </w:rPr>
      </w:pPr>
      <w:r w:rsidRPr="000A1309">
        <w:rPr>
          <w:sz w:val="24"/>
          <w:szCs w:val="24"/>
        </w:rPr>
        <w:t>Чл.</w:t>
      </w:r>
      <w:r w:rsidR="00EB5828">
        <w:rPr>
          <w:sz w:val="24"/>
          <w:szCs w:val="24"/>
        </w:rPr>
        <w:t xml:space="preserve"> </w:t>
      </w:r>
      <w:r w:rsidR="00A75A88" w:rsidRPr="000A1309">
        <w:rPr>
          <w:sz w:val="24"/>
          <w:szCs w:val="24"/>
        </w:rPr>
        <w:t>13.</w:t>
      </w:r>
      <w:r w:rsidR="00EB5828">
        <w:rPr>
          <w:sz w:val="24"/>
          <w:szCs w:val="24"/>
        </w:rPr>
        <w:t xml:space="preserve"> (</w:t>
      </w:r>
      <w:r w:rsidR="00A75A88" w:rsidRPr="000A1309">
        <w:rPr>
          <w:sz w:val="24"/>
          <w:szCs w:val="24"/>
        </w:rPr>
        <w:t>1</w:t>
      </w:r>
      <w:r w:rsidR="00EB5828">
        <w:rPr>
          <w:sz w:val="24"/>
          <w:szCs w:val="24"/>
        </w:rPr>
        <w:t>)</w:t>
      </w:r>
      <w:r w:rsidR="00A75A88" w:rsidRPr="000A1309">
        <w:rPr>
          <w:sz w:val="24"/>
          <w:szCs w:val="24"/>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A75A88" w:rsidRPr="000A1309" w:rsidRDefault="00EB5828" w:rsidP="000A1309">
      <w:pPr>
        <w:spacing w:after="0" w:line="240" w:lineRule="auto"/>
        <w:ind w:firstLine="720"/>
        <w:jc w:val="both"/>
        <w:rPr>
          <w:sz w:val="24"/>
          <w:szCs w:val="24"/>
        </w:rPr>
      </w:pPr>
      <w:r>
        <w:rPr>
          <w:sz w:val="24"/>
          <w:szCs w:val="24"/>
        </w:rPr>
        <w:t>(</w:t>
      </w:r>
      <w:r w:rsidR="00A75A88" w:rsidRPr="000A1309">
        <w:rPr>
          <w:sz w:val="24"/>
          <w:szCs w:val="24"/>
        </w:rPr>
        <w:t>2</w:t>
      </w:r>
      <w:r>
        <w:rPr>
          <w:sz w:val="24"/>
          <w:szCs w:val="24"/>
        </w:rPr>
        <w:t>)</w:t>
      </w:r>
      <w:r w:rsidR="00A75A88" w:rsidRPr="000A1309">
        <w:rPr>
          <w:sz w:val="24"/>
          <w:szCs w:val="24"/>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A75A88" w:rsidRDefault="00A75A88" w:rsidP="000A1309">
      <w:pPr>
        <w:spacing w:after="0" w:line="240" w:lineRule="auto"/>
        <w:jc w:val="both"/>
        <w:rPr>
          <w:sz w:val="24"/>
          <w:szCs w:val="24"/>
        </w:rPr>
      </w:pPr>
    </w:p>
    <w:p w:rsidR="00EB5828" w:rsidRPr="000A1309" w:rsidRDefault="00EB5828" w:rsidP="000A1309">
      <w:pPr>
        <w:spacing w:after="0" w:line="240" w:lineRule="auto"/>
        <w:jc w:val="both"/>
        <w:rPr>
          <w:sz w:val="24"/>
          <w:szCs w:val="24"/>
        </w:rPr>
      </w:pPr>
    </w:p>
    <w:p w:rsidR="00A75A88" w:rsidRDefault="00A75A88" w:rsidP="000A1309">
      <w:pPr>
        <w:spacing w:after="0" w:line="240" w:lineRule="auto"/>
        <w:jc w:val="center"/>
        <w:rPr>
          <w:b/>
          <w:sz w:val="24"/>
          <w:szCs w:val="24"/>
        </w:rPr>
      </w:pPr>
      <w:r w:rsidRPr="000A1309">
        <w:rPr>
          <w:b/>
          <w:sz w:val="24"/>
          <w:szCs w:val="24"/>
        </w:rPr>
        <w:t>ХIV. СЪОБЩЕНИЯ</w:t>
      </w:r>
    </w:p>
    <w:p w:rsidR="00825D1A" w:rsidRPr="000A1309" w:rsidRDefault="00825D1A" w:rsidP="000A1309">
      <w:pPr>
        <w:spacing w:after="0" w:line="240" w:lineRule="auto"/>
        <w:jc w:val="center"/>
        <w:rPr>
          <w:b/>
          <w:sz w:val="24"/>
          <w:szCs w:val="24"/>
        </w:rPr>
      </w:pPr>
    </w:p>
    <w:p w:rsidR="00A75A88" w:rsidRPr="000A1309" w:rsidRDefault="007A52D1" w:rsidP="000A1309">
      <w:pPr>
        <w:spacing w:after="0" w:line="240" w:lineRule="auto"/>
        <w:ind w:firstLine="720"/>
        <w:jc w:val="both"/>
        <w:rPr>
          <w:sz w:val="24"/>
          <w:szCs w:val="24"/>
        </w:rPr>
      </w:pPr>
      <w:r w:rsidRPr="000A1309">
        <w:rPr>
          <w:sz w:val="24"/>
          <w:szCs w:val="24"/>
        </w:rPr>
        <w:t>Чл.</w:t>
      </w:r>
      <w:r w:rsidR="00A75A88" w:rsidRPr="000A1309">
        <w:rPr>
          <w:sz w:val="24"/>
          <w:szCs w:val="24"/>
        </w:rPr>
        <w:t>14.</w:t>
      </w:r>
      <w:r w:rsidR="00825D1A">
        <w:rPr>
          <w:sz w:val="24"/>
          <w:szCs w:val="24"/>
        </w:rPr>
        <w:t xml:space="preserve"> (</w:t>
      </w:r>
      <w:r w:rsidR="00A75A88" w:rsidRPr="000A1309">
        <w:rPr>
          <w:sz w:val="24"/>
          <w:szCs w:val="24"/>
        </w:rPr>
        <w:t>1</w:t>
      </w:r>
      <w:r w:rsidR="00825D1A">
        <w:rPr>
          <w:sz w:val="24"/>
          <w:szCs w:val="24"/>
        </w:rPr>
        <w:t>)</w:t>
      </w:r>
      <w:r w:rsidR="00A75A88" w:rsidRPr="000A1309">
        <w:rPr>
          <w:sz w:val="24"/>
          <w:szCs w:val="24"/>
        </w:rPr>
        <w:t xml:space="preserve"> Всички съобщения между страните, свързани с изпълнението на този договор са валидни, ако са направени в писмена форма, подписани от упълномощените представители на ИЗПЪЛНИТЕЛЯ и ВЪЗЛОЖИТЕЛЯ.</w:t>
      </w:r>
    </w:p>
    <w:p w:rsidR="00A75A88" w:rsidRPr="000A1309" w:rsidRDefault="00825D1A" w:rsidP="000A1309">
      <w:pPr>
        <w:spacing w:after="0" w:line="240" w:lineRule="auto"/>
        <w:ind w:firstLine="720"/>
        <w:jc w:val="both"/>
        <w:rPr>
          <w:sz w:val="24"/>
          <w:szCs w:val="24"/>
        </w:rPr>
      </w:pPr>
      <w:r>
        <w:rPr>
          <w:sz w:val="24"/>
          <w:szCs w:val="24"/>
        </w:rPr>
        <w:lastRenderedPageBreak/>
        <w:t>(</w:t>
      </w:r>
      <w:r w:rsidR="00A75A88" w:rsidRPr="000A1309">
        <w:rPr>
          <w:sz w:val="24"/>
          <w:szCs w:val="24"/>
        </w:rPr>
        <w:t>2</w:t>
      </w:r>
      <w:r>
        <w:rPr>
          <w:sz w:val="24"/>
          <w:szCs w:val="24"/>
        </w:rPr>
        <w:t>)</w:t>
      </w:r>
      <w:r w:rsidR="00A75A88" w:rsidRPr="000A1309">
        <w:rPr>
          <w:sz w:val="24"/>
          <w:szCs w:val="24"/>
        </w:rPr>
        <w:t xml:space="preserve"> За дата на съобщението се смята :</w:t>
      </w:r>
    </w:p>
    <w:p w:rsidR="00A75A88" w:rsidRPr="000A1309" w:rsidRDefault="00825D1A" w:rsidP="00825D1A">
      <w:pPr>
        <w:spacing w:after="0" w:line="240" w:lineRule="auto"/>
        <w:ind w:firstLine="709"/>
        <w:jc w:val="both"/>
        <w:rPr>
          <w:sz w:val="24"/>
          <w:szCs w:val="24"/>
        </w:rPr>
      </w:pPr>
      <w:r>
        <w:rPr>
          <w:sz w:val="24"/>
          <w:szCs w:val="24"/>
        </w:rPr>
        <w:t xml:space="preserve">1. </w:t>
      </w:r>
      <w:r w:rsidR="00A75A88" w:rsidRPr="000A1309">
        <w:rPr>
          <w:sz w:val="24"/>
          <w:szCs w:val="24"/>
        </w:rPr>
        <w:t>датата на предаването – при ръчно предаване на съобщението;</w:t>
      </w:r>
    </w:p>
    <w:p w:rsidR="00A75A88" w:rsidRPr="000A1309" w:rsidRDefault="00825D1A" w:rsidP="00825D1A">
      <w:pPr>
        <w:spacing w:after="0" w:line="240" w:lineRule="auto"/>
        <w:ind w:firstLine="709"/>
        <w:jc w:val="both"/>
        <w:rPr>
          <w:sz w:val="24"/>
          <w:szCs w:val="24"/>
        </w:rPr>
      </w:pPr>
      <w:r>
        <w:rPr>
          <w:sz w:val="24"/>
          <w:szCs w:val="24"/>
        </w:rPr>
        <w:t xml:space="preserve">2. </w:t>
      </w:r>
      <w:r w:rsidR="00A75A88" w:rsidRPr="000A1309">
        <w:rPr>
          <w:sz w:val="24"/>
          <w:szCs w:val="24"/>
        </w:rPr>
        <w:t>датата на пощенското клеймо на обратната разписка – при изпращане по пощата;</w:t>
      </w:r>
    </w:p>
    <w:p w:rsidR="00A75A88" w:rsidRPr="000A1309" w:rsidRDefault="00825D1A" w:rsidP="00825D1A">
      <w:pPr>
        <w:spacing w:after="0" w:line="240" w:lineRule="auto"/>
        <w:ind w:firstLine="709"/>
        <w:jc w:val="both"/>
        <w:rPr>
          <w:sz w:val="24"/>
          <w:szCs w:val="24"/>
        </w:rPr>
      </w:pPr>
      <w:r>
        <w:rPr>
          <w:sz w:val="24"/>
          <w:szCs w:val="24"/>
        </w:rPr>
        <w:t>3.</w:t>
      </w:r>
      <w:r w:rsidR="00A75A88" w:rsidRPr="000A1309">
        <w:rPr>
          <w:sz w:val="24"/>
          <w:szCs w:val="24"/>
        </w:rPr>
        <w:t xml:space="preserve"> датата на приемането – при изпращане по телефакс, телекс или e-mail.</w:t>
      </w:r>
    </w:p>
    <w:p w:rsidR="00A75A88" w:rsidRPr="000A1309" w:rsidRDefault="00825D1A" w:rsidP="000A1309">
      <w:pPr>
        <w:spacing w:after="0" w:line="240" w:lineRule="auto"/>
        <w:ind w:firstLine="720"/>
        <w:jc w:val="both"/>
        <w:rPr>
          <w:sz w:val="24"/>
          <w:szCs w:val="24"/>
        </w:rPr>
      </w:pPr>
      <w:r>
        <w:rPr>
          <w:sz w:val="24"/>
          <w:szCs w:val="24"/>
        </w:rPr>
        <w:t>(</w:t>
      </w:r>
      <w:r w:rsidR="00A75A88" w:rsidRPr="000A1309">
        <w:rPr>
          <w:sz w:val="24"/>
          <w:szCs w:val="24"/>
        </w:rPr>
        <w:t>3</w:t>
      </w:r>
      <w:r>
        <w:rPr>
          <w:sz w:val="24"/>
          <w:szCs w:val="24"/>
        </w:rPr>
        <w:t>)</w:t>
      </w:r>
      <w:r w:rsidR="00A75A88" w:rsidRPr="000A1309">
        <w:rPr>
          <w:sz w:val="24"/>
          <w:szCs w:val="24"/>
        </w:rPr>
        <w:t xml:space="preserve"> За валидни адреси за приемане на съобщения, свързани с настоящия договор се смятат:</w:t>
      </w:r>
    </w:p>
    <w:p w:rsidR="00A75A88" w:rsidRPr="000A1309" w:rsidRDefault="00A75A88" w:rsidP="000A1309">
      <w:pPr>
        <w:spacing w:after="0" w:line="240" w:lineRule="auto"/>
        <w:jc w:val="both"/>
        <w:rPr>
          <w:sz w:val="24"/>
          <w:szCs w:val="24"/>
        </w:rPr>
      </w:pPr>
      <w:r w:rsidRPr="000A1309">
        <w:rPr>
          <w:sz w:val="24"/>
          <w:szCs w:val="24"/>
        </w:rPr>
        <w:t xml:space="preserve">ЗА ИЗПЪЛНИТЕЛЯ: </w:t>
      </w:r>
      <w:r w:rsidR="00825D1A">
        <w:rPr>
          <w:sz w:val="24"/>
          <w:szCs w:val="24"/>
        </w:rPr>
        <w:tab/>
      </w:r>
      <w:r w:rsidR="00825D1A">
        <w:rPr>
          <w:sz w:val="24"/>
          <w:szCs w:val="24"/>
        </w:rPr>
        <w:tab/>
      </w:r>
      <w:r w:rsidR="00825D1A">
        <w:rPr>
          <w:sz w:val="24"/>
          <w:szCs w:val="24"/>
        </w:rPr>
        <w:tab/>
      </w:r>
      <w:r w:rsidR="00825D1A">
        <w:rPr>
          <w:sz w:val="24"/>
          <w:szCs w:val="24"/>
        </w:rPr>
        <w:tab/>
      </w:r>
      <w:r w:rsidRPr="000A1309">
        <w:rPr>
          <w:sz w:val="24"/>
          <w:szCs w:val="24"/>
        </w:rPr>
        <w:t>ЗА ВЪЗЛОЖИТЕЛЯ:</w:t>
      </w:r>
    </w:p>
    <w:p w:rsidR="00A75A88" w:rsidRPr="000A1309" w:rsidRDefault="00825D1A" w:rsidP="000A1309">
      <w:pPr>
        <w:spacing w:after="0" w:line="240" w:lineRule="auto"/>
        <w:jc w:val="both"/>
        <w:rPr>
          <w:sz w:val="24"/>
          <w:szCs w:val="24"/>
        </w:rPr>
      </w:pPr>
      <w:r>
        <w:rPr>
          <w:sz w:val="24"/>
          <w:szCs w:val="24"/>
        </w:rPr>
        <w:t>„</w:t>
      </w:r>
      <w:r w:rsidR="00A75A88" w:rsidRPr="000A1309">
        <w:rPr>
          <w:sz w:val="24"/>
          <w:szCs w:val="24"/>
        </w:rPr>
        <w:t xml:space="preserve">……………..” </w:t>
      </w:r>
      <w:r w:rsidR="00112252" w:rsidRPr="000A1309">
        <w:rPr>
          <w:sz w:val="24"/>
          <w:szCs w:val="24"/>
        </w:rPr>
        <w:tab/>
      </w:r>
      <w:r w:rsidR="00112252" w:rsidRPr="000A1309">
        <w:rPr>
          <w:sz w:val="24"/>
          <w:szCs w:val="24"/>
        </w:rPr>
        <w:tab/>
      </w:r>
      <w:r w:rsidR="00112252" w:rsidRPr="000A1309">
        <w:rPr>
          <w:sz w:val="24"/>
          <w:szCs w:val="24"/>
        </w:rPr>
        <w:tab/>
      </w:r>
      <w:r w:rsidR="00112252" w:rsidRPr="000A1309">
        <w:rPr>
          <w:sz w:val="24"/>
          <w:szCs w:val="24"/>
        </w:rPr>
        <w:tab/>
      </w:r>
      <w:r w:rsidR="00112252" w:rsidRPr="000A1309">
        <w:rPr>
          <w:sz w:val="24"/>
          <w:szCs w:val="24"/>
        </w:rPr>
        <w:tab/>
      </w:r>
      <w:r w:rsidR="00A75A88" w:rsidRPr="000A1309">
        <w:rPr>
          <w:sz w:val="24"/>
          <w:szCs w:val="24"/>
        </w:rPr>
        <w:t>Министерство на здравеопазването</w:t>
      </w:r>
    </w:p>
    <w:p w:rsidR="00A75A88" w:rsidRPr="000A1309" w:rsidRDefault="00A75A88" w:rsidP="000A1309">
      <w:pPr>
        <w:spacing w:after="0" w:line="240" w:lineRule="auto"/>
        <w:jc w:val="both"/>
        <w:rPr>
          <w:sz w:val="24"/>
          <w:szCs w:val="24"/>
        </w:rPr>
      </w:pPr>
      <w:r w:rsidRPr="000A1309">
        <w:rPr>
          <w:sz w:val="24"/>
          <w:szCs w:val="24"/>
        </w:rPr>
        <w:t xml:space="preserve">гр. ……………………….. </w:t>
      </w:r>
      <w:r w:rsidR="00112252" w:rsidRPr="000A1309">
        <w:rPr>
          <w:sz w:val="24"/>
          <w:szCs w:val="24"/>
        </w:rPr>
        <w:tab/>
      </w:r>
      <w:r w:rsidR="00112252" w:rsidRPr="000A1309">
        <w:rPr>
          <w:sz w:val="24"/>
          <w:szCs w:val="24"/>
        </w:rPr>
        <w:tab/>
      </w:r>
      <w:r w:rsidR="00112252" w:rsidRPr="000A1309">
        <w:rPr>
          <w:sz w:val="24"/>
          <w:szCs w:val="24"/>
        </w:rPr>
        <w:tab/>
      </w:r>
      <w:r w:rsidR="00112252" w:rsidRPr="000A1309">
        <w:rPr>
          <w:sz w:val="24"/>
          <w:szCs w:val="24"/>
        </w:rPr>
        <w:tab/>
      </w:r>
      <w:r w:rsidRPr="000A1309">
        <w:rPr>
          <w:sz w:val="24"/>
          <w:szCs w:val="24"/>
        </w:rPr>
        <w:t>София 1040</w:t>
      </w:r>
    </w:p>
    <w:p w:rsidR="00A75A88" w:rsidRPr="000A1309" w:rsidRDefault="00A75A88" w:rsidP="000A1309">
      <w:pPr>
        <w:spacing w:after="0" w:line="240" w:lineRule="auto"/>
        <w:jc w:val="both"/>
        <w:rPr>
          <w:sz w:val="24"/>
          <w:szCs w:val="24"/>
        </w:rPr>
      </w:pPr>
      <w:r w:rsidRPr="000A1309">
        <w:rPr>
          <w:sz w:val="24"/>
          <w:szCs w:val="24"/>
        </w:rPr>
        <w:t xml:space="preserve">ул. ……………………….. </w:t>
      </w:r>
      <w:r w:rsidR="00112252" w:rsidRPr="000A1309">
        <w:rPr>
          <w:sz w:val="24"/>
          <w:szCs w:val="24"/>
        </w:rPr>
        <w:tab/>
      </w:r>
      <w:r w:rsidR="00112252" w:rsidRPr="000A1309">
        <w:rPr>
          <w:sz w:val="24"/>
          <w:szCs w:val="24"/>
        </w:rPr>
        <w:tab/>
      </w:r>
      <w:r w:rsidR="00112252" w:rsidRPr="000A1309">
        <w:rPr>
          <w:sz w:val="24"/>
          <w:szCs w:val="24"/>
        </w:rPr>
        <w:tab/>
      </w:r>
      <w:r w:rsidR="00112252" w:rsidRPr="000A1309">
        <w:rPr>
          <w:sz w:val="24"/>
          <w:szCs w:val="24"/>
        </w:rPr>
        <w:tab/>
      </w:r>
      <w:r w:rsidRPr="000A1309">
        <w:rPr>
          <w:sz w:val="24"/>
          <w:szCs w:val="24"/>
        </w:rPr>
        <w:t>пл. “Света Неделя” № 5</w:t>
      </w:r>
    </w:p>
    <w:p w:rsidR="00A75A88" w:rsidRPr="000A1309" w:rsidRDefault="00A75A88" w:rsidP="000A1309">
      <w:pPr>
        <w:spacing w:after="0" w:line="240" w:lineRule="auto"/>
        <w:jc w:val="both"/>
        <w:rPr>
          <w:sz w:val="24"/>
          <w:szCs w:val="24"/>
        </w:rPr>
      </w:pPr>
      <w:r w:rsidRPr="000A1309">
        <w:rPr>
          <w:sz w:val="24"/>
          <w:szCs w:val="24"/>
        </w:rPr>
        <w:t xml:space="preserve">Банка: …… </w:t>
      </w:r>
      <w:r w:rsidR="00112252" w:rsidRPr="000A1309">
        <w:rPr>
          <w:sz w:val="24"/>
          <w:szCs w:val="24"/>
        </w:rPr>
        <w:tab/>
      </w:r>
      <w:r w:rsidR="00112252" w:rsidRPr="000A1309">
        <w:rPr>
          <w:sz w:val="24"/>
          <w:szCs w:val="24"/>
        </w:rPr>
        <w:tab/>
      </w:r>
      <w:r w:rsidR="00112252" w:rsidRPr="000A1309">
        <w:rPr>
          <w:sz w:val="24"/>
          <w:szCs w:val="24"/>
        </w:rPr>
        <w:tab/>
      </w:r>
      <w:r w:rsidR="00112252" w:rsidRPr="000A1309">
        <w:rPr>
          <w:sz w:val="24"/>
          <w:szCs w:val="24"/>
        </w:rPr>
        <w:tab/>
      </w:r>
      <w:r w:rsidR="00112252" w:rsidRPr="000A1309">
        <w:rPr>
          <w:sz w:val="24"/>
          <w:szCs w:val="24"/>
        </w:rPr>
        <w:tab/>
      </w:r>
      <w:r w:rsidR="00112252" w:rsidRPr="000A1309">
        <w:rPr>
          <w:sz w:val="24"/>
          <w:szCs w:val="24"/>
        </w:rPr>
        <w:tab/>
      </w:r>
      <w:r w:rsidRPr="000A1309">
        <w:rPr>
          <w:sz w:val="24"/>
          <w:szCs w:val="24"/>
        </w:rPr>
        <w:t>БНБ - Централно управление</w:t>
      </w:r>
    </w:p>
    <w:p w:rsidR="00112252" w:rsidRPr="000A1309" w:rsidRDefault="009C4940" w:rsidP="000A1309">
      <w:pPr>
        <w:spacing w:after="0" w:line="240" w:lineRule="auto"/>
        <w:jc w:val="both"/>
        <w:rPr>
          <w:sz w:val="24"/>
          <w:szCs w:val="24"/>
        </w:rPr>
      </w:pPr>
      <w:r w:rsidRPr="000A1309">
        <w:rPr>
          <w:sz w:val="24"/>
          <w:szCs w:val="24"/>
        </w:rPr>
        <w:t xml:space="preserve">клон ……… </w:t>
      </w:r>
      <w:r w:rsidR="00112252" w:rsidRPr="000A1309">
        <w:rPr>
          <w:sz w:val="24"/>
          <w:szCs w:val="24"/>
        </w:rPr>
        <w:tab/>
      </w:r>
      <w:r w:rsidR="00112252" w:rsidRPr="000A1309">
        <w:rPr>
          <w:sz w:val="24"/>
          <w:szCs w:val="24"/>
        </w:rPr>
        <w:tab/>
      </w:r>
      <w:r w:rsidR="00112252" w:rsidRPr="000A1309">
        <w:rPr>
          <w:sz w:val="24"/>
          <w:szCs w:val="24"/>
        </w:rPr>
        <w:tab/>
      </w:r>
      <w:r w:rsidR="00112252" w:rsidRPr="000A1309">
        <w:rPr>
          <w:sz w:val="24"/>
          <w:szCs w:val="24"/>
        </w:rPr>
        <w:tab/>
      </w:r>
      <w:r w:rsidR="00112252" w:rsidRPr="000A1309">
        <w:rPr>
          <w:sz w:val="24"/>
          <w:szCs w:val="24"/>
        </w:rPr>
        <w:tab/>
      </w:r>
      <w:r w:rsidR="00112252" w:rsidRPr="000A1309">
        <w:rPr>
          <w:sz w:val="24"/>
          <w:szCs w:val="24"/>
        </w:rPr>
        <w:tab/>
      </w:r>
    </w:p>
    <w:p w:rsidR="00A75A88" w:rsidRPr="000A1309" w:rsidRDefault="00112252" w:rsidP="000A1309">
      <w:pPr>
        <w:spacing w:after="0" w:line="240" w:lineRule="auto"/>
        <w:jc w:val="both"/>
        <w:rPr>
          <w:sz w:val="24"/>
          <w:szCs w:val="24"/>
        </w:rPr>
      </w:pPr>
      <w:r w:rsidRPr="000A1309">
        <w:rPr>
          <w:sz w:val="24"/>
          <w:szCs w:val="24"/>
        </w:rPr>
        <w:t>IBAN: …………………….</w:t>
      </w:r>
      <w:r w:rsidR="00FF1DB9" w:rsidRPr="000A1309">
        <w:rPr>
          <w:sz w:val="24"/>
          <w:szCs w:val="24"/>
        </w:rPr>
        <w:tab/>
      </w:r>
      <w:r w:rsidR="00FF1DB9" w:rsidRPr="000A1309">
        <w:rPr>
          <w:sz w:val="24"/>
          <w:szCs w:val="24"/>
        </w:rPr>
        <w:tab/>
      </w:r>
      <w:r w:rsidR="00FF1DB9" w:rsidRPr="000A1309">
        <w:rPr>
          <w:sz w:val="24"/>
          <w:szCs w:val="24"/>
        </w:rPr>
        <w:tab/>
      </w:r>
      <w:r w:rsidR="00FF1DB9" w:rsidRPr="000A1309">
        <w:rPr>
          <w:sz w:val="24"/>
          <w:szCs w:val="24"/>
        </w:rPr>
        <w:tab/>
      </w:r>
      <w:r w:rsidR="009C4940" w:rsidRPr="000A1309">
        <w:rPr>
          <w:sz w:val="24"/>
          <w:szCs w:val="24"/>
        </w:rPr>
        <w:t>IBAN: BG21 BNBG 9661 33</w:t>
      </w:r>
      <w:r w:rsidR="00825D1A">
        <w:rPr>
          <w:sz w:val="24"/>
          <w:szCs w:val="24"/>
        </w:rPr>
        <w:t>00 1293 01</w:t>
      </w:r>
    </w:p>
    <w:p w:rsidR="00A75A88" w:rsidRPr="000A1309" w:rsidRDefault="00A75A88" w:rsidP="000A1309">
      <w:pPr>
        <w:spacing w:after="0" w:line="240" w:lineRule="auto"/>
        <w:jc w:val="both"/>
        <w:rPr>
          <w:sz w:val="24"/>
          <w:szCs w:val="24"/>
        </w:rPr>
      </w:pPr>
      <w:r w:rsidRPr="000A1309">
        <w:rPr>
          <w:sz w:val="24"/>
          <w:szCs w:val="24"/>
        </w:rPr>
        <w:t xml:space="preserve">BIC код на банката: …….. </w:t>
      </w:r>
      <w:r w:rsidR="00112252" w:rsidRPr="000A1309">
        <w:rPr>
          <w:sz w:val="24"/>
          <w:szCs w:val="24"/>
        </w:rPr>
        <w:tab/>
      </w:r>
      <w:r w:rsidR="00112252" w:rsidRPr="000A1309">
        <w:rPr>
          <w:sz w:val="24"/>
          <w:szCs w:val="24"/>
        </w:rPr>
        <w:tab/>
      </w:r>
      <w:r w:rsidR="00112252" w:rsidRPr="000A1309">
        <w:rPr>
          <w:sz w:val="24"/>
          <w:szCs w:val="24"/>
        </w:rPr>
        <w:tab/>
      </w:r>
      <w:r w:rsidR="00112252" w:rsidRPr="000A1309">
        <w:rPr>
          <w:sz w:val="24"/>
          <w:szCs w:val="24"/>
        </w:rPr>
        <w:tab/>
      </w:r>
      <w:r w:rsidRPr="000A1309">
        <w:rPr>
          <w:sz w:val="24"/>
          <w:szCs w:val="24"/>
        </w:rPr>
        <w:t>BIC код на БНБ – BNBG</w:t>
      </w:r>
    </w:p>
    <w:p w:rsidR="00A75A88" w:rsidRPr="000A1309" w:rsidRDefault="00A75A88" w:rsidP="000A1309">
      <w:pPr>
        <w:spacing w:after="0" w:line="240" w:lineRule="auto"/>
        <w:jc w:val="both"/>
        <w:rPr>
          <w:sz w:val="24"/>
          <w:szCs w:val="24"/>
        </w:rPr>
      </w:pPr>
    </w:p>
    <w:p w:rsidR="00A75A88" w:rsidRDefault="00825D1A" w:rsidP="000A1309">
      <w:pPr>
        <w:spacing w:after="0" w:line="240" w:lineRule="auto"/>
        <w:ind w:firstLine="720"/>
        <w:jc w:val="both"/>
        <w:rPr>
          <w:sz w:val="24"/>
          <w:szCs w:val="24"/>
        </w:rPr>
      </w:pPr>
      <w:r>
        <w:rPr>
          <w:sz w:val="24"/>
          <w:szCs w:val="24"/>
        </w:rPr>
        <w:t>(</w:t>
      </w:r>
      <w:r w:rsidR="00A75A88" w:rsidRPr="000A1309">
        <w:rPr>
          <w:sz w:val="24"/>
          <w:szCs w:val="24"/>
        </w:rPr>
        <w:t>4</w:t>
      </w:r>
      <w:r>
        <w:rPr>
          <w:sz w:val="24"/>
          <w:szCs w:val="24"/>
        </w:rPr>
        <w:t>)</w:t>
      </w:r>
      <w:r w:rsidR="00A75A88" w:rsidRPr="000A1309">
        <w:rPr>
          <w:sz w:val="24"/>
          <w:szCs w:val="24"/>
        </w:rPr>
        <w:t xml:space="preserve"> При промяна на адреса, съответната страна е длъжна да уведоми другата в тридневен срок от промяната.</w:t>
      </w:r>
    </w:p>
    <w:p w:rsidR="00825D1A" w:rsidRDefault="00825D1A" w:rsidP="000A1309">
      <w:pPr>
        <w:spacing w:after="0" w:line="240" w:lineRule="auto"/>
        <w:ind w:firstLine="720"/>
        <w:jc w:val="both"/>
        <w:rPr>
          <w:sz w:val="24"/>
          <w:szCs w:val="24"/>
        </w:rPr>
      </w:pPr>
    </w:p>
    <w:p w:rsidR="00825D1A" w:rsidRPr="000A1309" w:rsidRDefault="00825D1A" w:rsidP="000A1309">
      <w:pPr>
        <w:spacing w:after="0" w:line="240" w:lineRule="auto"/>
        <w:ind w:firstLine="720"/>
        <w:jc w:val="both"/>
        <w:rPr>
          <w:sz w:val="24"/>
          <w:szCs w:val="24"/>
        </w:rPr>
      </w:pPr>
    </w:p>
    <w:p w:rsidR="00A75A88" w:rsidRDefault="00A75A88" w:rsidP="000A1309">
      <w:pPr>
        <w:spacing w:after="0" w:line="240" w:lineRule="auto"/>
        <w:jc w:val="center"/>
        <w:rPr>
          <w:b/>
          <w:sz w:val="24"/>
          <w:szCs w:val="24"/>
        </w:rPr>
      </w:pPr>
      <w:r w:rsidRPr="000A1309">
        <w:rPr>
          <w:b/>
          <w:sz w:val="24"/>
          <w:szCs w:val="24"/>
        </w:rPr>
        <w:t>ХV. ДРУГИ УСЛОВИЯ</w:t>
      </w:r>
    </w:p>
    <w:p w:rsidR="00825D1A" w:rsidRPr="000A1309" w:rsidRDefault="00825D1A" w:rsidP="000A1309">
      <w:pPr>
        <w:spacing w:after="0" w:line="240" w:lineRule="auto"/>
        <w:jc w:val="center"/>
        <w:rPr>
          <w:b/>
          <w:sz w:val="24"/>
          <w:szCs w:val="24"/>
        </w:rPr>
      </w:pPr>
    </w:p>
    <w:p w:rsidR="00A75A88" w:rsidRPr="000A1309" w:rsidRDefault="007A52D1" w:rsidP="000A1309">
      <w:pPr>
        <w:spacing w:after="0" w:line="240" w:lineRule="auto"/>
        <w:ind w:firstLine="720"/>
        <w:jc w:val="both"/>
        <w:rPr>
          <w:sz w:val="24"/>
          <w:szCs w:val="24"/>
        </w:rPr>
      </w:pPr>
      <w:r w:rsidRPr="000A1309">
        <w:rPr>
          <w:sz w:val="24"/>
          <w:szCs w:val="24"/>
        </w:rPr>
        <w:t>Чл.</w:t>
      </w:r>
      <w:r w:rsidR="00825D1A">
        <w:rPr>
          <w:sz w:val="24"/>
          <w:szCs w:val="24"/>
        </w:rPr>
        <w:t xml:space="preserve"> </w:t>
      </w:r>
      <w:r w:rsidR="00A75A88" w:rsidRPr="000A1309">
        <w:rPr>
          <w:sz w:val="24"/>
          <w:szCs w:val="24"/>
        </w:rPr>
        <w:t>15.</w:t>
      </w:r>
      <w:r w:rsidR="00825D1A">
        <w:rPr>
          <w:sz w:val="24"/>
          <w:szCs w:val="24"/>
        </w:rPr>
        <w:t xml:space="preserve"> (</w:t>
      </w:r>
      <w:r w:rsidR="00A75A88" w:rsidRPr="000A1309">
        <w:rPr>
          <w:sz w:val="24"/>
          <w:szCs w:val="24"/>
        </w:rPr>
        <w:t>1</w:t>
      </w:r>
      <w:r w:rsidR="00825D1A">
        <w:rPr>
          <w:sz w:val="24"/>
          <w:szCs w:val="24"/>
        </w:rPr>
        <w:t>)</w:t>
      </w:r>
      <w:r w:rsidR="00A75A88" w:rsidRPr="000A1309">
        <w:rPr>
          <w:sz w:val="24"/>
          <w:szCs w:val="24"/>
        </w:rPr>
        <w:t xml:space="preserve"> Нито една от страните няма право да прехвърля правата и задълженията, произтичащи от този договор.</w:t>
      </w:r>
    </w:p>
    <w:p w:rsidR="00A75A88" w:rsidRDefault="00825D1A" w:rsidP="000A1309">
      <w:pPr>
        <w:spacing w:after="0" w:line="240" w:lineRule="auto"/>
        <w:ind w:firstLine="720"/>
        <w:jc w:val="both"/>
        <w:rPr>
          <w:sz w:val="24"/>
          <w:szCs w:val="24"/>
        </w:rPr>
      </w:pPr>
      <w:r>
        <w:rPr>
          <w:sz w:val="24"/>
          <w:szCs w:val="24"/>
        </w:rPr>
        <w:t>(</w:t>
      </w:r>
      <w:r w:rsidR="00A75A88" w:rsidRPr="000A1309">
        <w:rPr>
          <w:sz w:val="24"/>
          <w:szCs w:val="24"/>
        </w:rPr>
        <w:t>2</w:t>
      </w:r>
      <w:r>
        <w:rPr>
          <w:sz w:val="24"/>
          <w:szCs w:val="24"/>
        </w:rPr>
        <w:t>)</w:t>
      </w:r>
      <w:r w:rsidR="00A75A88" w:rsidRPr="000A1309">
        <w:rPr>
          <w:sz w:val="24"/>
          <w:szCs w:val="24"/>
        </w:rPr>
        <w:t xml:space="preserve"> За неуредените въпроси в настоящия договор се прилага действащото българско законодателство.</w:t>
      </w:r>
    </w:p>
    <w:p w:rsidR="00825D1A" w:rsidRDefault="00825D1A" w:rsidP="000A1309">
      <w:pPr>
        <w:spacing w:after="0" w:line="240" w:lineRule="auto"/>
        <w:ind w:firstLine="720"/>
        <w:jc w:val="both"/>
        <w:rPr>
          <w:sz w:val="24"/>
          <w:szCs w:val="24"/>
        </w:rPr>
      </w:pPr>
    </w:p>
    <w:p w:rsidR="00825D1A" w:rsidRPr="000A1309" w:rsidRDefault="00825D1A" w:rsidP="000A1309">
      <w:pPr>
        <w:spacing w:after="0" w:line="240" w:lineRule="auto"/>
        <w:ind w:firstLine="720"/>
        <w:jc w:val="both"/>
        <w:rPr>
          <w:sz w:val="24"/>
          <w:szCs w:val="24"/>
        </w:rPr>
      </w:pPr>
    </w:p>
    <w:p w:rsidR="00A75A88" w:rsidRDefault="00A75A88" w:rsidP="000A1309">
      <w:pPr>
        <w:spacing w:after="0" w:line="240" w:lineRule="auto"/>
        <w:jc w:val="center"/>
        <w:rPr>
          <w:b/>
          <w:sz w:val="24"/>
          <w:szCs w:val="24"/>
        </w:rPr>
      </w:pPr>
      <w:r w:rsidRPr="000A1309">
        <w:rPr>
          <w:b/>
          <w:sz w:val="24"/>
          <w:szCs w:val="24"/>
        </w:rPr>
        <w:t>XVI . ЗАКЛЮЧИТЕЛНИ РАЗПОРЕДБИ</w:t>
      </w:r>
    </w:p>
    <w:p w:rsidR="00825D1A" w:rsidRPr="000A1309" w:rsidRDefault="00825D1A" w:rsidP="000A1309">
      <w:pPr>
        <w:spacing w:after="0" w:line="240" w:lineRule="auto"/>
        <w:jc w:val="center"/>
        <w:rPr>
          <w:b/>
          <w:sz w:val="24"/>
          <w:szCs w:val="24"/>
        </w:rPr>
      </w:pPr>
    </w:p>
    <w:p w:rsidR="00A75A88" w:rsidRPr="000A1309" w:rsidRDefault="007A52D1" w:rsidP="000A1309">
      <w:pPr>
        <w:spacing w:after="0" w:line="240" w:lineRule="auto"/>
        <w:ind w:firstLine="720"/>
        <w:jc w:val="both"/>
        <w:rPr>
          <w:sz w:val="24"/>
          <w:szCs w:val="24"/>
        </w:rPr>
      </w:pPr>
      <w:r w:rsidRPr="000A1309">
        <w:rPr>
          <w:sz w:val="24"/>
          <w:szCs w:val="24"/>
        </w:rPr>
        <w:t>Чл.</w:t>
      </w:r>
      <w:r w:rsidR="00825D1A">
        <w:rPr>
          <w:sz w:val="24"/>
          <w:szCs w:val="24"/>
        </w:rPr>
        <w:t xml:space="preserve"> </w:t>
      </w:r>
      <w:r w:rsidR="00A75A88" w:rsidRPr="000A1309">
        <w:rPr>
          <w:sz w:val="24"/>
          <w:szCs w:val="24"/>
        </w:rPr>
        <w:t>16.</w:t>
      </w:r>
      <w:r w:rsidR="00825D1A">
        <w:rPr>
          <w:sz w:val="24"/>
          <w:szCs w:val="24"/>
        </w:rPr>
        <w:t xml:space="preserve"> (</w:t>
      </w:r>
      <w:r w:rsidR="00A75A88" w:rsidRPr="000A1309">
        <w:rPr>
          <w:sz w:val="24"/>
          <w:szCs w:val="24"/>
        </w:rPr>
        <w:t>1</w:t>
      </w:r>
      <w:r w:rsidR="00825D1A">
        <w:rPr>
          <w:sz w:val="24"/>
          <w:szCs w:val="24"/>
        </w:rPr>
        <w:t>)</w:t>
      </w:r>
      <w:r w:rsidR="00A75A88" w:rsidRPr="000A1309">
        <w:rPr>
          <w:sz w:val="24"/>
          <w:szCs w:val="24"/>
        </w:rPr>
        <w:t xml:space="preserve"> Договорът влиза в сила от датата на подписването му от двете страни и е със срок, съгласно чл.</w:t>
      </w:r>
      <w:r w:rsidR="00825D1A">
        <w:rPr>
          <w:sz w:val="24"/>
          <w:szCs w:val="24"/>
        </w:rPr>
        <w:t xml:space="preserve"> </w:t>
      </w:r>
      <w:r w:rsidR="00A75A88" w:rsidRPr="000A1309">
        <w:rPr>
          <w:sz w:val="24"/>
          <w:szCs w:val="24"/>
        </w:rPr>
        <w:t>6. По отношение на условия, начин и срок на плащане е със срок на действие съгласно договореното в Раздел ІІІ</w:t>
      </w:r>
      <w:r w:rsidR="00825D1A">
        <w:rPr>
          <w:sz w:val="24"/>
          <w:szCs w:val="24"/>
        </w:rPr>
        <w:t>,</w:t>
      </w:r>
      <w:r w:rsidR="00A75A88" w:rsidRPr="000A1309">
        <w:rPr>
          <w:sz w:val="24"/>
          <w:szCs w:val="24"/>
        </w:rPr>
        <w:t xml:space="preserve"> </w:t>
      </w:r>
      <w:r w:rsidR="00825D1A">
        <w:rPr>
          <w:sz w:val="24"/>
          <w:szCs w:val="24"/>
        </w:rPr>
        <w:t xml:space="preserve">чл. </w:t>
      </w:r>
      <w:r w:rsidR="00A75A88" w:rsidRPr="000A1309">
        <w:rPr>
          <w:sz w:val="24"/>
          <w:szCs w:val="24"/>
        </w:rPr>
        <w:t>3</w:t>
      </w:r>
      <w:r w:rsidR="002C3F9A">
        <w:rPr>
          <w:sz w:val="24"/>
          <w:szCs w:val="24"/>
        </w:rPr>
        <w:t xml:space="preserve">, ал. </w:t>
      </w:r>
      <w:r w:rsidR="00A75A88" w:rsidRPr="000A1309">
        <w:rPr>
          <w:sz w:val="24"/>
          <w:szCs w:val="24"/>
        </w:rPr>
        <w:t>1</w:t>
      </w:r>
      <w:r w:rsidR="002C3F9A">
        <w:rPr>
          <w:sz w:val="24"/>
          <w:szCs w:val="24"/>
        </w:rPr>
        <w:t xml:space="preserve"> – 3 </w:t>
      </w:r>
      <w:r w:rsidR="00A75A88" w:rsidRPr="000A1309">
        <w:rPr>
          <w:sz w:val="24"/>
          <w:szCs w:val="24"/>
        </w:rPr>
        <w:t>от настоящия договор.</w:t>
      </w:r>
    </w:p>
    <w:p w:rsidR="00A75A88" w:rsidRPr="000A1309" w:rsidRDefault="002C3F9A" w:rsidP="000A1309">
      <w:pPr>
        <w:spacing w:after="0" w:line="240" w:lineRule="auto"/>
        <w:ind w:firstLine="720"/>
        <w:jc w:val="both"/>
        <w:rPr>
          <w:sz w:val="24"/>
          <w:szCs w:val="24"/>
        </w:rPr>
      </w:pPr>
      <w:r>
        <w:rPr>
          <w:sz w:val="24"/>
          <w:szCs w:val="24"/>
        </w:rPr>
        <w:t>(</w:t>
      </w:r>
      <w:r w:rsidR="00A75A88" w:rsidRPr="000A1309">
        <w:rPr>
          <w:sz w:val="24"/>
          <w:szCs w:val="24"/>
        </w:rPr>
        <w:t>2</w:t>
      </w:r>
      <w:r>
        <w:rPr>
          <w:sz w:val="24"/>
          <w:szCs w:val="24"/>
        </w:rPr>
        <w:t>)</w:t>
      </w:r>
      <w:r w:rsidR="00A75A88" w:rsidRPr="000A1309">
        <w:rPr>
          <w:sz w:val="24"/>
          <w:szCs w:val="24"/>
        </w:rPr>
        <w:t xml:space="preserve"> При съставянето на настоящия договор се представиха следните документи, които са неразделна негова част:</w:t>
      </w:r>
    </w:p>
    <w:p w:rsidR="00A75A88" w:rsidRPr="000A1309" w:rsidRDefault="00A75A88" w:rsidP="000A1309">
      <w:pPr>
        <w:spacing w:after="0" w:line="240" w:lineRule="auto"/>
        <w:ind w:firstLine="720"/>
        <w:jc w:val="both"/>
        <w:rPr>
          <w:sz w:val="24"/>
          <w:szCs w:val="24"/>
        </w:rPr>
      </w:pPr>
      <w:r w:rsidRPr="000A1309">
        <w:rPr>
          <w:sz w:val="24"/>
          <w:szCs w:val="24"/>
        </w:rPr>
        <w:t>1. Приложение</w:t>
      </w:r>
      <w:r w:rsidR="002C3F9A">
        <w:rPr>
          <w:sz w:val="24"/>
          <w:szCs w:val="24"/>
        </w:rPr>
        <w:t xml:space="preserve"> №</w:t>
      </w:r>
      <w:r w:rsidR="008C42A6">
        <w:rPr>
          <w:sz w:val="24"/>
          <w:szCs w:val="24"/>
        </w:rPr>
        <w:t xml:space="preserve"> 1 – техническо предложение;</w:t>
      </w:r>
    </w:p>
    <w:p w:rsidR="00A75A88" w:rsidRPr="000A1309" w:rsidRDefault="00A75A88" w:rsidP="000A1309">
      <w:pPr>
        <w:spacing w:after="0" w:line="240" w:lineRule="auto"/>
        <w:ind w:firstLine="720"/>
        <w:jc w:val="both"/>
        <w:rPr>
          <w:sz w:val="24"/>
          <w:szCs w:val="24"/>
        </w:rPr>
      </w:pPr>
      <w:r w:rsidRPr="000A1309">
        <w:rPr>
          <w:sz w:val="24"/>
          <w:szCs w:val="24"/>
        </w:rPr>
        <w:t xml:space="preserve">2. Приложение </w:t>
      </w:r>
      <w:r w:rsidR="002C3F9A">
        <w:rPr>
          <w:sz w:val="24"/>
          <w:szCs w:val="24"/>
        </w:rPr>
        <w:t xml:space="preserve">№ </w:t>
      </w:r>
      <w:r w:rsidRPr="000A1309">
        <w:rPr>
          <w:sz w:val="24"/>
          <w:szCs w:val="24"/>
        </w:rPr>
        <w:t xml:space="preserve">2 – </w:t>
      </w:r>
      <w:r w:rsidR="00543122" w:rsidRPr="000A1309">
        <w:rPr>
          <w:sz w:val="24"/>
          <w:szCs w:val="24"/>
        </w:rPr>
        <w:t>ценово предложение</w:t>
      </w:r>
      <w:r w:rsidR="008C42A6">
        <w:rPr>
          <w:sz w:val="24"/>
          <w:szCs w:val="24"/>
        </w:rPr>
        <w:t>;</w:t>
      </w:r>
    </w:p>
    <w:p w:rsidR="00A75A88" w:rsidRPr="000A1309" w:rsidRDefault="0073299B" w:rsidP="000A1309">
      <w:pPr>
        <w:spacing w:after="0" w:line="240" w:lineRule="auto"/>
        <w:ind w:firstLine="720"/>
        <w:jc w:val="both"/>
        <w:rPr>
          <w:sz w:val="24"/>
          <w:szCs w:val="24"/>
        </w:rPr>
      </w:pPr>
      <w:r>
        <w:rPr>
          <w:sz w:val="24"/>
          <w:szCs w:val="24"/>
        </w:rPr>
        <w:t>3</w:t>
      </w:r>
      <w:r w:rsidR="00A75A88" w:rsidRPr="000A1309">
        <w:rPr>
          <w:sz w:val="24"/>
          <w:szCs w:val="24"/>
        </w:rPr>
        <w:t>. Документи по чл.47</w:t>
      </w:r>
      <w:r w:rsidR="00937BF6" w:rsidRPr="000A1309">
        <w:rPr>
          <w:sz w:val="24"/>
          <w:szCs w:val="24"/>
        </w:rPr>
        <w:t>, ал. 10</w:t>
      </w:r>
      <w:r w:rsidR="008C42A6">
        <w:rPr>
          <w:sz w:val="24"/>
          <w:szCs w:val="24"/>
        </w:rPr>
        <w:t xml:space="preserve"> от ЗОП;</w:t>
      </w:r>
    </w:p>
    <w:p w:rsidR="00A75A88" w:rsidRPr="000A1309" w:rsidRDefault="0073299B" w:rsidP="000A1309">
      <w:pPr>
        <w:spacing w:after="0" w:line="240" w:lineRule="auto"/>
        <w:ind w:firstLine="720"/>
        <w:jc w:val="both"/>
        <w:rPr>
          <w:sz w:val="24"/>
          <w:szCs w:val="24"/>
        </w:rPr>
      </w:pPr>
      <w:r>
        <w:rPr>
          <w:sz w:val="24"/>
          <w:szCs w:val="24"/>
        </w:rPr>
        <w:t>4</w:t>
      </w:r>
      <w:r w:rsidR="00A75A88" w:rsidRPr="000A1309">
        <w:rPr>
          <w:sz w:val="24"/>
          <w:szCs w:val="24"/>
        </w:rPr>
        <w:t>. Гар</w:t>
      </w:r>
      <w:r w:rsidR="008C42A6">
        <w:rPr>
          <w:sz w:val="24"/>
          <w:szCs w:val="24"/>
        </w:rPr>
        <w:t>анция за изпълнение на договора.</w:t>
      </w:r>
    </w:p>
    <w:p w:rsidR="0073299B" w:rsidRDefault="0073299B" w:rsidP="000A1309">
      <w:pPr>
        <w:spacing w:after="0" w:line="240" w:lineRule="auto"/>
        <w:ind w:firstLine="720"/>
        <w:jc w:val="both"/>
        <w:rPr>
          <w:sz w:val="24"/>
          <w:szCs w:val="24"/>
        </w:rPr>
      </w:pPr>
    </w:p>
    <w:p w:rsidR="00A75A88" w:rsidRPr="000A1309" w:rsidRDefault="00A75A88" w:rsidP="000A1309">
      <w:pPr>
        <w:spacing w:after="0" w:line="240" w:lineRule="auto"/>
        <w:ind w:firstLine="720"/>
        <w:jc w:val="both"/>
        <w:rPr>
          <w:sz w:val="24"/>
          <w:szCs w:val="24"/>
        </w:rPr>
      </w:pPr>
      <w:r w:rsidRPr="000A1309">
        <w:rPr>
          <w:sz w:val="24"/>
          <w:szCs w:val="24"/>
        </w:rPr>
        <w:t>Настоящият договор се състави в три еднообразни екземпляра на български език - един за ИЗПЪЛНИТЕЛЯ и два за ВЪЗЛОЖИТЕЛЯ.</w:t>
      </w:r>
    </w:p>
    <w:p w:rsidR="00A75A88" w:rsidRDefault="00A75A88" w:rsidP="000A1309">
      <w:pPr>
        <w:spacing w:after="0" w:line="240" w:lineRule="auto"/>
        <w:jc w:val="both"/>
        <w:rPr>
          <w:sz w:val="24"/>
          <w:szCs w:val="24"/>
        </w:rPr>
      </w:pPr>
    </w:p>
    <w:p w:rsidR="008C42A6" w:rsidRPr="000A1309" w:rsidRDefault="008C42A6" w:rsidP="000A1309">
      <w:pPr>
        <w:spacing w:after="0" w:line="240" w:lineRule="auto"/>
        <w:jc w:val="both"/>
        <w:rPr>
          <w:sz w:val="24"/>
          <w:szCs w:val="24"/>
        </w:rPr>
      </w:pPr>
    </w:p>
    <w:p w:rsidR="0081727C" w:rsidRPr="000A1309" w:rsidRDefault="0081727C" w:rsidP="000A1309">
      <w:pPr>
        <w:spacing w:after="0" w:line="240" w:lineRule="auto"/>
        <w:jc w:val="both"/>
        <w:rPr>
          <w:sz w:val="24"/>
          <w:szCs w:val="24"/>
        </w:rPr>
      </w:pPr>
      <w:r w:rsidRPr="000A1309">
        <w:rPr>
          <w:sz w:val="24"/>
          <w:szCs w:val="24"/>
        </w:rPr>
        <w:t xml:space="preserve">ВЪЗЛОЖИТЕЛ: </w:t>
      </w:r>
      <w:r w:rsidRPr="000A1309">
        <w:rPr>
          <w:sz w:val="24"/>
          <w:szCs w:val="24"/>
        </w:rPr>
        <w:tab/>
      </w:r>
      <w:r w:rsidRPr="000A1309">
        <w:rPr>
          <w:sz w:val="24"/>
          <w:szCs w:val="24"/>
        </w:rPr>
        <w:tab/>
      </w:r>
      <w:r w:rsidRPr="000A1309">
        <w:rPr>
          <w:sz w:val="24"/>
          <w:szCs w:val="24"/>
        </w:rPr>
        <w:tab/>
      </w:r>
      <w:r w:rsidRPr="000A1309">
        <w:rPr>
          <w:sz w:val="24"/>
          <w:szCs w:val="24"/>
        </w:rPr>
        <w:tab/>
      </w:r>
      <w:r w:rsidRPr="000A1309">
        <w:rPr>
          <w:sz w:val="24"/>
          <w:szCs w:val="24"/>
        </w:rPr>
        <w:tab/>
      </w:r>
      <w:r w:rsidRPr="000A1309">
        <w:rPr>
          <w:sz w:val="24"/>
          <w:szCs w:val="24"/>
        </w:rPr>
        <w:tab/>
      </w:r>
      <w:r w:rsidRPr="000A1309">
        <w:rPr>
          <w:sz w:val="24"/>
          <w:szCs w:val="24"/>
        </w:rPr>
        <w:tab/>
        <w:t>ИЗПЪЛНИТЕЛ:</w:t>
      </w:r>
    </w:p>
    <w:p w:rsidR="0081727C" w:rsidRPr="000A1309" w:rsidRDefault="0081727C" w:rsidP="000A1309">
      <w:pPr>
        <w:spacing w:after="0" w:line="240" w:lineRule="auto"/>
        <w:jc w:val="both"/>
        <w:rPr>
          <w:sz w:val="24"/>
          <w:szCs w:val="24"/>
        </w:rPr>
      </w:pPr>
      <w:r w:rsidRPr="000A1309">
        <w:rPr>
          <w:sz w:val="24"/>
          <w:szCs w:val="24"/>
        </w:rPr>
        <w:t xml:space="preserve">________________________________ </w:t>
      </w:r>
      <w:r w:rsidRPr="000A1309">
        <w:rPr>
          <w:sz w:val="24"/>
          <w:szCs w:val="24"/>
        </w:rPr>
        <w:tab/>
      </w:r>
      <w:r w:rsidRPr="000A1309">
        <w:rPr>
          <w:sz w:val="24"/>
          <w:szCs w:val="24"/>
        </w:rPr>
        <w:tab/>
      </w:r>
      <w:r w:rsidRPr="000A1309">
        <w:rPr>
          <w:sz w:val="24"/>
          <w:szCs w:val="24"/>
        </w:rPr>
        <w:tab/>
      </w:r>
      <w:r w:rsidRPr="000A1309">
        <w:rPr>
          <w:sz w:val="24"/>
          <w:szCs w:val="24"/>
        </w:rPr>
        <w:tab/>
        <w:t>____________________</w:t>
      </w:r>
    </w:p>
    <w:p w:rsidR="008432B4" w:rsidRPr="000A1309" w:rsidRDefault="008432B4" w:rsidP="000A1309">
      <w:pPr>
        <w:spacing w:after="0" w:line="240" w:lineRule="auto"/>
        <w:jc w:val="both"/>
        <w:rPr>
          <w:color w:val="000000"/>
          <w:spacing w:val="3"/>
          <w:sz w:val="24"/>
          <w:szCs w:val="24"/>
        </w:rPr>
      </w:pPr>
      <w:r w:rsidRPr="000A1309">
        <w:rPr>
          <w:color w:val="000000"/>
          <w:spacing w:val="3"/>
          <w:sz w:val="24"/>
          <w:szCs w:val="24"/>
        </w:rPr>
        <w:t>Д-Р ТАНЯ АНДРЕЕВА</w:t>
      </w:r>
    </w:p>
    <w:p w:rsidR="008432B4" w:rsidRPr="000A1309" w:rsidRDefault="008432B4" w:rsidP="000A1309">
      <w:pPr>
        <w:spacing w:after="0" w:line="240" w:lineRule="auto"/>
        <w:jc w:val="both"/>
        <w:rPr>
          <w:sz w:val="24"/>
          <w:szCs w:val="24"/>
        </w:rPr>
      </w:pPr>
      <w:r w:rsidRPr="000A1309">
        <w:rPr>
          <w:color w:val="000000"/>
          <w:spacing w:val="3"/>
          <w:sz w:val="24"/>
          <w:szCs w:val="24"/>
        </w:rPr>
        <w:t>МИНИСТЪР НА ЗДРАВЕОПАЗВАНЕТО</w:t>
      </w:r>
      <w:r w:rsidRPr="000A1309">
        <w:rPr>
          <w:sz w:val="24"/>
          <w:szCs w:val="24"/>
        </w:rPr>
        <w:t xml:space="preserve"> </w:t>
      </w:r>
    </w:p>
    <w:p w:rsidR="008432B4" w:rsidRPr="000A1309" w:rsidRDefault="008432B4" w:rsidP="000A1309">
      <w:pPr>
        <w:spacing w:after="0" w:line="240" w:lineRule="auto"/>
        <w:jc w:val="both"/>
        <w:rPr>
          <w:sz w:val="24"/>
          <w:szCs w:val="24"/>
        </w:rPr>
      </w:pPr>
    </w:p>
    <w:p w:rsidR="0081727C" w:rsidRPr="000A1309" w:rsidRDefault="0081727C" w:rsidP="000A1309">
      <w:pPr>
        <w:spacing w:after="0" w:line="240" w:lineRule="auto"/>
        <w:jc w:val="both"/>
        <w:rPr>
          <w:sz w:val="24"/>
          <w:szCs w:val="24"/>
        </w:rPr>
      </w:pPr>
      <w:r w:rsidRPr="000A1309">
        <w:rPr>
          <w:sz w:val="24"/>
          <w:szCs w:val="24"/>
        </w:rPr>
        <w:t>___________________________</w:t>
      </w:r>
    </w:p>
    <w:p w:rsidR="008432B4" w:rsidRPr="000A1309" w:rsidRDefault="008432B4" w:rsidP="000A1309">
      <w:pPr>
        <w:spacing w:after="0" w:line="240" w:lineRule="auto"/>
        <w:jc w:val="both"/>
        <w:rPr>
          <w:sz w:val="24"/>
          <w:szCs w:val="24"/>
        </w:rPr>
      </w:pPr>
    </w:p>
    <w:p w:rsidR="0081727C" w:rsidRPr="000A1309" w:rsidRDefault="0081727C" w:rsidP="000A1309">
      <w:pPr>
        <w:spacing w:after="0" w:line="240" w:lineRule="auto"/>
        <w:jc w:val="both"/>
        <w:rPr>
          <w:sz w:val="24"/>
          <w:szCs w:val="24"/>
        </w:rPr>
      </w:pPr>
      <w:r w:rsidRPr="000A1309">
        <w:rPr>
          <w:sz w:val="24"/>
          <w:szCs w:val="24"/>
        </w:rPr>
        <w:t>ЦВЕТАНКА МИТЕВА</w:t>
      </w:r>
    </w:p>
    <w:p w:rsidR="009C211D" w:rsidRPr="000A1309" w:rsidRDefault="0081727C" w:rsidP="000A1309">
      <w:pPr>
        <w:spacing w:after="0" w:line="240" w:lineRule="auto"/>
        <w:jc w:val="both"/>
        <w:rPr>
          <w:sz w:val="24"/>
          <w:szCs w:val="24"/>
        </w:rPr>
      </w:pPr>
      <w:r w:rsidRPr="000A1309">
        <w:rPr>
          <w:sz w:val="24"/>
          <w:szCs w:val="24"/>
        </w:rPr>
        <w:t>ДИРЕКТОР НА ДИРЕКЦИЯ СФ</w:t>
      </w:r>
    </w:p>
    <w:p w:rsidR="00F91C21" w:rsidRPr="000A1309" w:rsidRDefault="00F91C21" w:rsidP="000A1309">
      <w:pPr>
        <w:spacing w:after="0" w:line="240" w:lineRule="auto"/>
        <w:jc w:val="both"/>
        <w:rPr>
          <w:sz w:val="24"/>
          <w:szCs w:val="24"/>
        </w:rPr>
      </w:pPr>
    </w:p>
    <w:p w:rsidR="008C42A6" w:rsidRDefault="008C42A6">
      <w:pPr>
        <w:spacing w:after="0" w:line="240" w:lineRule="auto"/>
        <w:rPr>
          <w:sz w:val="24"/>
          <w:szCs w:val="24"/>
        </w:rPr>
      </w:pPr>
      <w:r>
        <w:rPr>
          <w:sz w:val="24"/>
          <w:szCs w:val="24"/>
        </w:rPr>
        <w:br w:type="page"/>
      </w:r>
    </w:p>
    <w:p w:rsidR="00267F39" w:rsidRPr="000A1309" w:rsidRDefault="00267F39" w:rsidP="000A1309">
      <w:pPr>
        <w:spacing w:after="0" w:line="240" w:lineRule="auto"/>
        <w:jc w:val="both"/>
        <w:rPr>
          <w:sz w:val="24"/>
          <w:szCs w:val="24"/>
        </w:rPr>
      </w:pPr>
    </w:p>
    <w:p w:rsidR="009C211D" w:rsidRPr="000A1309" w:rsidRDefault="009C211D" w:rsidP="000A1309">
      <w:pPr>
        <w:spacing w:after="0" w:line="240" w:lineRule="auto"/>
        <w:ind w:left="7090"/>
        <w:jc w:val="right"/>
        <w:rPr>
          <w:b/>
          <w:bCs/>
          <w:i/>
          <w:color w:val="000000"/>
          <w:spacing w:val="3"/>
          <w:sz w:val="24"/>
          <w:szCs w:val="24"/>
        </w:rPr>
      </w:pPr>
      <w:r w:rsidRPr="000A1309">
        <w:rPr>
          <w:b/>
          <w:bCs/>
          <w:i/>
          <w:color w:val="000000"/>
          <w:spacing w:val="3"/>
          <w:sz w:val="24"/>
          <w:szCs w:val="24"/>
        </w:rPr>
        <w:t xml:space="preserve">ОБРАЗЕЦ № </w:t>
      </w:r>
      <w:r w:rsidR="004D7CE6" w:rsidRPr="000A1309">
        <w:rPr>
          <w:b/>
          <w:bCs/>
          <w:i/>
          <w:color w:val="000000"/>
          <w:spacing w:val="3"/>
          <w:sz w:val="24"/>
          <w:szCs w:val="24"/>
        </w:rPr>
        <w:t>1</w:t>
      </w:r>
      <w:r w:rsidR="003968B4">
        <w:rPr>
          <w:b/>
          <w:bCs/>
          <w:i/>
          <w:color w:val="000000"/>
          <w:spacing w:val="3"/>
          <w:sz w:val="24"/>
          <w:szCs w:val="24"/>
        </w:rPr>
        <w:t>1</w:t>
      </w:r>
    </w:p>
    <w:p w:rsidR="009C211D" w:rsidRPr="000A1309" w:rsidRDefault="009C211D" w:rsidP="000A1309">
      <w:pPr>
        <w:autoSpaceDE w:val="0"/>
        <w:autoSpaceDN w:val="0"/>
        <w:adjustRightInd w:val="0"/>
        <w:spacing w:after="0" w:line="240" w:lineRule="auto"/>
        <w:ind w:firstLine="288"/>
        <w:jc w:val="center"/>
        <w:rPr>
          <w:rFonts w:eastAsia="Verdana-Bold"/>
          <w:b/>
          <w:bCs/>
          <w:sz w:val="24"/>
          <w:szCs w:val="24"/>
        </w:rPr>
      </w:pPr>
      <w:r w:rsidRPr="000A1309">
        <w:rPr>
          <w:rFonts w:eastAsia="Verdana-Bold"/>
          <w:b/>
          <w:bCs/>
          <w:sz w:val="24"/>
          <w:szCs w:val="24"/>
        </w:rPr>
        <w:t>ЦЕНОВО ПРЕДЛОЖЕНИЕ</w:t>
      </w:r>
    </w:p>
    <w:p w:rsidR="009C211D" w:rsidRPr="000A1309" w:rsidRDefault="009C211D" w:rsidP="000A1309">
      <w:pPr>
        <w:spacing w:after="0" w:line="240" w:lineRule="auto"/>
        <w:jc w:val="center"/>
        <w:rPr>
          <w:b/>
          <w:bCs/>
          <w:color w:val="000000"/>
          <w:spacing w:val="2"/>
          <w:sz w:val="24"/>
          <w:szCs w:val="24"/>
        </w:rPr>
      </w:pPr>
    </w:p>
    <w:p w:rsidR="009C211D" w:rsidRPr="000A1309" w:rsidRDefault="009C211D" w:rsidP="000A1309">
      <w:pPr>
        <w:spacing w:after="0" w:line="240" w:lineRule="auto"/>
        <w:jc w:val="center"/>
        <w:rPr>
          <w:b/>
          <w:bCs/>
          <w:color w:val="000000"/>
          <w:spacing w:val="2"/>
          <w:sz w:val="24"/>
          <w:szCs w:val="24"/>
        </w:rPr>
      </w:pPr>
      <w:r w:rsidRPr="000A1309">
        <w:rPr>
          <w:b/>
          <w:bCs/>
          <w:color w:val="000000"/>
          <w:spacing w:val="2"/>
          <w:sz w:val="24"/>
          <w:szCs w:val="24"/>
        </w:rPr>
        <w:t>ЗА УЧАСТИЕ В ОТКРИТА ПРОЦЕДУРА ЗА ВЪЗЛАГАНЕ НА ОБЩЕСТВЕНА ПОРЪЧКА С ПРЕДМЕТ:</w:t>
      </w:r>
    </w:p>
    <w:p w:rsidR="009C211D" w:rsidRPr="000A1309" w:rsidRDefault="009C211D" w:rsidP="000A1309">
      <w:pPr>
        <w:spacing w:after="0" w:line="240" w:lineRule="auto"/>
        <w:jc w:val="center"/>
        <w:rPr>
          <w:b/>
          <w:bCs/>
          <w:color w:val="000000"/>
          <w:spacing w:val="2"/>
          <w:sz w:val="24"/>
          <w:szCs w:val="24"/>
        </w:rPr>
      </w:pPr>
    </w:p>
    <w:p w:rsidR="009C211D" w:rsidRPr="000A1309" w:rsidRDefault="00123205" w:rsidP="000A1309">
      <w:pPr>
        <w:tabs>
          <w:tab w:val="left" w:pos="0"/>
        </w:tabs>
        <w:spacing w:after="0" w:line="240" w:lineRule="auto"/>
        <w:jc w:val="center"/>
        <w:rPr>
          <w:sz w:val="24"/>
          <w:szCs w:val="24"/>
        </w:rPr>
      </w:pPr>
      <w:r w:rsidRPr="008C42A6">
        <w:rPr>
          <w:sz w:val="24"/>
          <w:szCs w:val="24"/>
        </w:rPr>
        <w:t>„</w:t>
      </w:r>
      <w:r w:rsidRPr="000A1309">
        <w:rPr>
          <w:sz w:val="24"/>
          <w:szCs w:val="24"/>
          <w:lang w:eastAsia="bg-BG"/>
        </w:rPr>
        <w:t>Организиране и провеждане на обучения на персонал на новоразкрити услуги по проект BG051РО001-5.2.10-0001-С0001 „ПОСОКА:семейство</w:t>
      </w:r>
      <w:r w:rsidR="008C42A6">
        <w:rPr>
          <w:sz w:val="24"/>
          <w:szCs w:val="24"/>
          <w:lang w:eastAsia="bg-BG"/>
        </w:rPr>
        <w:t>”</w:t>
      </w:r>
      <w:r w:rsidRPr="000A1309">
        <w:rPr>
          <w:sz w:val="24"/>
          <w:szCs w:val="24"/>
          <w:lang w:eastAsia="bg-BG"/>
        </w:rPr>
        <w:t>, финансиран по Оперативна програма Развитие на човешките ресурси 2007-2013</w:t>
      </w:r>
      <w:r w:rsidRPr="008C42A6">
        <w:rPr>
          <w:sz w:val="24"/>
          <w:szCs w:val="24"/>
        </w:rPr>
        <w:t>”</w:t>
      </w:r>
      <w:r w:rsidR="008C42A6">
        <w:rPr>
          <w:sz w:val="24"/>
          <w:szCs w:val="24"/>
        </w:rPr>
        <w:t xml:space="preserve">, </w:t>
      </w:r>
      <w:r w:rsidR="009C211D" w:rsidRPr="000A1309">
        <w:rPr>
          <w:sz w:val="24"/>
          <w:szCs w:val="24"/>
        </w:rPr>
        <w:t xml:space="preserve">открита с </w:t>
      </w:r>
      <w:r w:rsidR="009C211D" w:rsidRPr="000A1309">
        <w:rPr>
          <w:b/>
          <w:bCs/>
          <w:color w:val="000000"/>
          <w:sz w:val="24"/>
          <w:szCs w:val="24"/>
        </w:rPr>
        <w:t xml:space="preserve">Решение № ………………………… </w:t>
      </w:r>
    </w:p>
    <w:p w:rsidR="008C42A6" w:rsidRDefault="008C42A6" w:rsidP="000A1309">
      <w:pPr>
        <w:tabs>
          <w:tab w:val="left" w:pos="0"/>
        </w:tabs>
        <w:spacing w:after="0" w:line="240" w:lineRule="auto"/>
        <w:jc w:val="both"/>
        <w:rPr>
          <w:sz w:val="24"/>
          <w:szCs w:val="24"/>
        </w:rPr>
      </w:pPr>
    </w:p>
    <w:p w:rsidR="009C211D" w:rsidRPr="000A1309" w:rsidRDefault="009C211D" w:rsidP="000A1309">
      <w:pPr>
        <w:tabs>
          <w:tab w:val="left" w:pos="0"/>
        </w:tabs>
        <w:spacing w:after="0" w:line="240" w:lineRule="auto"/>
        <w:jc w:val="both"/>
        <w:rPr>
          <w:sz w:val="24"/>
          <w:szCs w:val="24"/>
        </w:rPr>
      </w:pPr>
      <w:r w:rsidRPr="000A1309">
        <w:rPr>
          <w:sz w:val="24"/>
          <w:szCs w:val="24"/>
        </w:rPr>
        <w:t>ДО:_____________________________________________________________</w:t>
      </w:r>
    </w:p>
    <w:p w:rsidR="009C211D" w:rsidRPr="000A1309" w:rsidRDefault="009C211D" w:rsidP="000A1309">
      <w:pPr>
        <w:spacing w:after="0" w:line="240" w:lineRule="auto"/>
        <w:ind w:firstLine="288"/>
        <w:jc w:val="center"/>
        <w:rPr>
          <w:i/>
          <w:sz w:val="24"/>
          <w:szCs w:val="24"/>
        </w:rPr>
      </w:pPr>
      <w:r w:rsidRPr="000A1309">
        <w:rPr>
          <w:i/>
          <w:sz w:val="24"/>
          <w:szCs w:val="24"/>
        </w:rPr>
        <w:t>(наименование и адрес на възложителя)</w:t>
      </w:r>
    </w:p>
    <w:p w:rsidR="009C211D" w:rsidRPr="000A1309" w:rsidRDefault="009C211D" w:rsidP="000A1309">
      <w:pPr>
        <w:spacing w:after="0" w:line="240" w:lineRule="auto"/>
        <w:jc w:val="both"/>
        <w:rPr>
          <w:sz w:val="24"/>
          <w:szCs w:val="24"/>
        </w:rPr>
      </w:pPr>
      <w:r w:rsidRPr="000A1309">
        <w:rPr>
          <w:sz w:val="24"/>
          <w:szCs w:val="24"/>
        </w:rPr>
        <w:t>От:_____________________________________________________________</w:t>
      </w:r>
    </w:p>
    <w:p w:rsidR="009C211D" w:rsidRPr="000A1309" w:rsidRDefault="009C211D" w:rsidP="000A1309">
      <w:pPr>
        <w:spacing w:after="0" w:line="240" w:lineRule="auto"/>
        <w:ind w:firstLine="288"/>
        <w:jc w:val="center"/>
        <w:rPr>
          <w:i/>
          <w:sz w:val="24"/>
          <w:szCs w:val="24"/>
        </w:rPr>
      </w:pPr>
      <w:r w:rsidRPr="000A1309">
        <w:rPr>
          <w:i/>
          <w:sz w:val="24"/>
          <w:szCs w:val="24"/>
        </w:rPr>
        <w:t>(наименование на участника)</w:t>
      </w:r>
    </w:p>
    <w:p w:rsidR="009C211D" w:rsidRPr="000A1309" w:rsidRDefault="009C211D" w:rsidP="000A1309">
      <w:pPr>
        <w:spacing w:after="0" w:line="240" w:lineRule="auto"/>
        <w:jc w:val="both"/>
        <w:rPr>
          <w:sz w:val="24"/>
          <w:szCs w:val="24"/>
        </w:rPr>
      </w:pPr>
      <w:r w:rsidRPr="000A1309">
        <w:rPr>
          <w:sz w:val="24"/>
          <w:szCs w:val="24"/>
        </w:rPr>
        <w:t xml:space="preserve">с адрес: гр. _____________________ ул._______________________, № _______, </w:t>
      </w:r>
    </w:p>
    <w:p w:rsidR="009C211D" w:rsidRPr="000A1309" w:rsidRDefault="009C211D" w:rsidP="000A1309">
      <w:pPr>
        <w:spacing w:after="0" w:line="240" w:lineRule="auto"/>
        <w:jc w:val="both"/>
        <w:rPr>
          <w:sz w:val="24"/>
          <w:szCs w:val="24"/>
        </w:rPr>
      </w:pPr>
      <w:r w:rsidRPr="000A1309">
        <w:rPr>
          <w:sz w:val="24"/>
          <w:szCs w:val="24"/>
        </w:rPr>
        <w:t>тел.: __________________ , факс: ________________, e-mail: _______________</w:t>
      </w:r>
    </w:p>
    <w:p w:rsidR="009C211D" w:rsidRPr="000A1309" w:rsidRDefault="009C211D" w:rsidP="000A1309">
      <w:pPr>
        <w:spacing w:after="0" w:line="240" w:lineRule="auto"/>
        <w:jc w:val="both"/>
        <w:rPr>
          <w:sz w:val="24"/>
          <w:szCs w:val="24"/>
        </w:rPr>
      </w:pPr>
      <w:r w:rsidRPr="000A1309">
        <w:rPr>
          <w:sz w:val="24"/>
          <w:szCs w:val="24"/>
        </w:rPr>
        <w:t xml:space="preserve">регистриран по ф.д. № __________ / _________ г. по описа на ______________ съд, </w:t>
      </w:r>
    </w:p>
    <w:p w:rsidR="009C211D" w:rsidRPr="000A1309" w:rsidRDefault="009C211D" w:rsidP="000A1309">
      <w:pPr>
        <w:spacing w:after="0" w:line="240" w:lineRule="auto"/>
        <w:jc w:val="both"/>
        <w:rPr>
          <w:sz w:val="24"/>
          <w:szCs w:val="24"/>
        </w:rPr>
      </w:pPr>
      <w:r w:rsidRPr="000A1309">
        <w:rPr>
          <w:sz w:val="24"/>
          <w:szCs w:val="24"/>
        </w:rPr>
        <w:t xml:space="preserve">ЕИК   /  Булстат: _____________________________, </w:t>
      </w:r>
    </w:p>
    <w:p w:rsidR="009C211D" w:rsidRPr="000A1309" w:rsidRDefault="009C211D" w:rsidP="000A1309">
      <w:pPr>
        <w:spacing w:after="0" w:line="240" w:lineRule="auto"/>
        <w:jc w:val="both"/>
        <w:rPr>
          <w:sz w:val="24"/>
          <w:szCs w:val="24"/>
        </w:rPr>
      </w:pPr>
      <w:r w:rsidRPr="000A1309">
        <w:rPr>
          <w:sz w:val="24"/>
          <w:szCs w:val="24"/>
        </w:rPr>
        <w:t>Дата и място на регистрация по ДДС: ___________________________________</w:t>
      </w:r>
    </w:p>
    <w:p w:rsidR="009C211D" w:rsidRPr="000A1309" w:rsidRDefault="009C211D" w:rsidP="000A1309">
      <w:pPr>
        <w:spacing w:after="0" w:line="240" w:lineRule="auto"/>
        <w:jc w:val="both"/>
        <w:rPr>
          <w:sz w:val="24"/>
          <w:szCs w:val="24"/>
        </w:rPr>
      </w:pPr>
      <w:r w:rsidRPr="000A1309">
        <w:rPr>
          <w:sz w:val="24"/>
          <w:szCs w:val="24"/>
        </w:rPr>
        <w:t>Разплащателна сметка:</w:t>
      </w:r>
      <w:r w:rsidRPr="000A1309">
        <w:rPr>
          <w:sz w:val="24"/>
          <w:szCs w:val="24"/>
        </w:rPr>
        <w:tab/>
      </w:r>
      <w:r w:rsidRPr="000A1309">
        <w:rPr>
          <w:sz w:val="24"/>
          <w:szCs w:val="24"/>
        </w:rPr>
        <w:tab/>
      </w:r>
      <w:r w:rsidRPr="000A1309">
        <w:rPr>
          <w:sz w:val="24"/>
          <w:szCs w:val="24"/>
        </w:rPr>
        <w:tab/>
      </w:r>
      <w:r w:rsidRPr="000A1309">
        <w:rPr>
          <w:sz w:val="24"/>
          <w:szCs w:val="24"/>
        </w:rPr>
        <w:tab/>
      </w:r>
    </w:p>
    <w:p w:rsidR="009C211D" w:rsidRPr="000A1309" w:rsidRDefault="009C211D" w:rsidP="000A1309">
      <w:pPr>
        <w:spacing w:after="0" w:line="240" w:lineRule="auto"/>
        <w:jc w:val="both"/>
        <w:rPr>
          <w:sz w:val="24"/>
          <w:szCs w:val="24"/>
        </w:rPr>
      </w:pPr>
      <w:r w:rsidRPr="000A1309">
        <w:rPr>
          <w:sz w:val="24"/>
          <w:szCs w:val="24"/>
        </w:rPr>
        <w:t xml:space="preserve">банков код:___________________;                               </w:t>
      </w:r>
    </w:p>
    <w:p w:rsidR="009C211D" w:rsidRPr="000A1309" w:rsidRDefault="009C211D" w:rsidP="000A1309">
      <w:pPr>
        <w:spacing w:after="0" w:line="240" w:lineRule="auto"/>
        <w:jc w:val="both"/>
        <w:rPr>
          <w:sz w:val="24"/>
          <w:szCs w:val="24"/>
        </w:rPr>
      </w:pPr>
      <w:r w:rsidRPr="000A1309">
        <w:rPr>
          <w:sz w:val="24"/>
          <w:szCs w:val="24"/>
        </w:rPr>
        <w:t xml:space="preserve">банкова сметка:_______________ ;            </w:t>
      </w:r>
      <w:r w:rsidRPr="000A1309">
        <w:rPr>
          <w:sz w:val="24"/>
          <w:szCs w:val="24"/>
        </w:rPr>
        <w:tab/>
      </w:r>
    </w:p>
    <w:p w:rsidR="009C211D" w:rsidRPr="000A1309" w:rsidRDefault="009C211D" w:rsidP="000A1309">
      <w:pPr>
        <w:spacing w:after="0" w:line="240" w:lineRule="auto"/>
        <w:jc w:val="both"/>
        <w:rPr>
          <w:sz w:val="24"/>
          <w:szCs w:val="24"/>
        </w:rPr>
      </w:pPr>
      <w:r w:rsidRPr="000A1309">
        <w:rPr>
          <w:sz w:val="24"/>
          <w:szCs w:val="24"/>
        </w:rPr>
        <w:t>банка: _______________________ ;</w:t>
      </w:r>
      <w:r w:rsidRPr="000A1309">
        <w:rPr>
          <w:sz w:val="24"/>
          <w:szCs w:val="24"/>
        </w:rPr>
        <w:tab/>
      </w:r>
      <w:r w:rsidRPr="000A1309">
        <w:rPr>
          <w:sz w:val="24"/>
          <w:szCs w:val="24"/>
        </w:rPr>
        <w:tab/>
      </w:r>
    </w:p>
    <w:p w:rsidR="009C211D" w:rsidRPr="000A1309" w:rsidRDefault="009C211D" w:rsidP="000A1309">
      <w:pPr>
        <w:spacing w:after="0" w:line="240" w:lineRule="auto"/>
        <w:jc w:val="both"/>
        <w:rPr>
          <w:sz w:val="24"/>
          <w:szCs w:val="24"/>
        </w:rPr>
      </w:pPr>
      <w:r w:rsidRPr="000A1309">
        <w:rPr>
          <w:sz w:val="24"/>
          <w:szCs w:val="24"/>
        </w:rPr>
        <w:t>град/клон/офис: _______________;</w:t>
      </w:r>
      <w:r w:rsidRPr="000A1309">
        <w:rPr>
          <w:sz w:val="24"/>
          <w:szCs w:val="24"/>
        </w:rPr>
        <w:tab/>
      </w:r>
    </w:p>
    <w:p w:rsidR="008C42A6" w:rsidRDefault="008C42A6" w:rsidP="000A1309">
      <w:pPr>
        <w:autoSpaceDE w:val="0"/>
        <w:autoSpaceDN w:val="0"/>
        <w:adjustRightInd w:val="0"/>
        <w:spacing w:after="0" w:line="240" w:lineRule="auto"/>
        <w:ind w:firstLine="288"/>
        <w:jc w:val="both"/>
        <w:rPr>
          <w:rFonts w:eastAsia="Verdana-Bold"/>
          <w:b/>
          <w:bCs/>
          <w:sz w:val="24"/>
          <w:szCs w:val="24"/>
        </w:rPr>
      </w:pPr>
    </w:p>
    <w:p w:rsidR="009C211D" w:rsidRPr="000A1309" w:rsidRDefault="009C211D" w:rsidP="008C42A6">
      <w:pPr>
        <w:autoSpaceDE w:val="0"/>
        <w:autoSpaceDN w:val="0"/>
        <w:adjustRightInd w:val="0"/>
        <w:spacing w:after="0" w:line="240" w:lineRule="auto"/>
        <w:ind w:firstLine="709"/>
        <w:jc w:val="both"/>
        <w:rPr>
          <w:rFonts w:eastAsia="Verdana-Bold"/>
          <w:b/>
          <w:bCs/>
          <w:sz w:val="24"/>
          <w:szCs w:val="24"/>
        </w:rPr>
      </w:pPr>
      <w:r w:rsidRPr="000A1309">
        <w:rPr>
          <w:rFonts w:eastAsia="Verdana-Bold"/>
          <w:b/>
          <w:bCs/>
          <w:sz w:val="24"/>
          <w:szCs w:val="24"/>
        </w:rPr>
        <w:t>УВАЖАЕМИ ДАМИ И ГОСПОДА,</w:t>
      </w:r>
    </w:p>
    <w:p w:rsidR="009C211D" w:rsidRPr="000A1309" w:rsidRDefault="009C211D" w:rsidP="008C42A6">
      <w:pPr>
        <w:pStyle w:val="Title"/>
        <w:ind w:firstLine="709"/>
        <w:jc w:val="both"/>
        <w:rPr>
          <w:rFonts w:eastAsia="Verdana-Bold"/>
          <w:b w:val="0"/>
          <w:sz w:val="24"/>
          <w:szCs w:val="24"/>
          <w:lang w:val="bg-BG"/>
        </w:rPr>
      </w:pPr>
      <w:r w:rsidRPr="000A1309">
        <w:rPr>
          <w:rFonts w:eastAsia="Verdana-Bold"/>
          <w:b w:val="0"/>
          <w:sz w:val="24"/>
          <w:szCs w:val="24"/>
          <w:lang w:val="bg-BG"/>
        </w:rPr>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с предмет </w:t>
      </w:r>
      <w:r w:rsidR="00123205" w:rsidRPr="008C42A6">
        <w:rPr>
          <w:sz w:val="24"/>
          <w:szCs w:val="24"/>
          <w:lang w:val="ru-RU"/>
        </w:rPr>
        <w:t>„</w:t>
      </w:r>
      <w:r w:rsidR="00123205" w:rsidRPr="000A1309">
        <w:rPr>
          <w:sz w:val="24"/>
          <w:szCs w:val="24"/>
          <w:lang w:val="ru-RU" w:eastAsia="bg-BG"/>
        </w:rPr>
        <w:t xml:space="preserve">Организиране и провеждане на обучения на персонал на новоразкрити услуги по проект </w:t>
      </w:r>
      <w:r w:rsidR="00123205" w:rsidRPr="000A1309">
        <w:rPr>
          <w:sz w:val="24"/>
          <w:szCs w:val="24"/>
          <w:lang w:eastAsia="bg-BG"/>
        </w:rPr>
        <w:t>BG</w:t>
      </w:r>
      <w:r w:rsidR="00123205" w:rsidRPr="000A1309">
        <w:rPr>
          <w:sz w:val="24"/>
          <w:szCs w:val="24"/>
          <w:lang w:val="ru-RU" w:eastAsia="bg-BG"/>
        </w:rPr>
        <w:t>051РО001-5.2.10-0001-С0001 „ПОСОКА:семейство</w:t>
      </w:r>
      <w:r w:rsidR="008C42A6">
        <w:rPr>
          <w:sz w:val="24"/>
          <w:szCs w:val="24"/>
          <w:lang w:val="bg-BG" w:eastAsia="bg-BG"/>
        </w:rPr>
        <w:t>”</w:t>
      </w:r>
      <w:r w:rsidR="00123205" w:rsidRPr="008C42A6">
        <w:rPr>
          <w:sz w:val="24"/>
          <w:szCs w:val="24"/>
          <w:lang w:val="bg-BG" w:eastAsia="bg-BG"/>
        </w:rPr>
        <w:t>, финансиран по Оперативна програма Развитие на човешките ресурси 2007-2013</w:t>
      </w:r>
      <w:r w:rsidR="00123205" w:rsidRPr="008C42A6">
        <w:rPr>
          <w:sz w:val="24"/>
          <w:szCs w:val="24"/>
          <w:lang w:val="bg-BG"/>
        </w:rPr>
        <w:t>”</w:t>
      </w:r>
      <w:r w:rsidRPr="008C42A6">
        <w:rPr>
          <w:b w:val="0"/>
          <w:sz w:val="24"/>
          <w:szCs w:val="24"/>
          <w:lang w:val="bg-BG"/>
        </w:rPr>
        <w:t>,</w:t>
      </w:r>
      <w:r w:rsidR="008C42A6">
        <w:rPr>
          <w:b w:val="0"/>
          <w:i/>
          <w:sz w:val="24"/>
          <w:szCs w:val="24"/>
          <w:lang w:val="bg-BG"/>
        </w:rPr>
        <w:t xml:space="preserve"> </w:t>
      </w:r>
      <w:r w:rsidRPr="008C42A6">
        <w:rPr>
          <w:rFonts w:eastAsia="Verdana-Bold"/>
          <w:b w:val="0"/>
          <w:sz w:val="24"/>
          <w:szCs w:val="24"/>
          <w:lang w:val="bg-BG"/>
        </w:rPr>
        <w:t>във</w:t>
      </w:r>
      <w:r w:rsidRPr="000A1309">
        <w:rPr>
          <w:rFonts w:eastAsia="Verdana-Bold"/>
          <w:b w:val="0"/>
          <w:sz w:val="24"/>
          <w:szCs w:val="24"/>
          <w:lang w:val="bg-BG"/>
        </w:rPr>
        <w:t xml:space="preserve"> връзка с което Ви представяме нашата оферта, както следва:</w:t>
      </w:r>
    </w:p>
    <w:p w:rsidR="00A20C16" w:rsidRPr="000A1309" w:rsidRDefault="00A20C16" w:rsidP="008C42A6">
      <w:pPr>
        <w:pStyle w:val="Title"/>
        <w:ind w:firstLine="709"/>
        <w:jc w:val="right"/>
        <w:rPr>
          <w:rFonts w:eastAsia="Verdana-Bold"/>
          <w:b w:val="0"/>
          <w:sz w:val="24"/>
          <w:szCs w:val="24"/>
          <w:lang w:val="bg-BG"/>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828"/>
        <w:gridCol w:w="1559"/>
        <w:gridCol w:w="1843"/>
        <w:gridCol w:w="1980"/>
      </w:tblGrid>
      <w:tr w:rsidR="00A20C16" w:rsidRPr="000A1309" w:rsidTr="008C42A6">
        <w:trPr>
          <w:trHeight w:val="12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20C16" w:rsidRPr="000A1309" w:rsidRDefault="00A20C16" w:rsidP="008C42A6">
            <w:pPr>
              <w:spacing w:after="0" w:line="240" w:lineRule="auto"/>
              <w:jc w:val="center"/>
              <w:rPr>
                <w:b/>
                <w:sz w:val="24"/>
                <w:szCs w:val="24"/>
              </w:rPr>
            </w:pPr>
            <w:r w:rsidRPr="000A1309">
              <w:rPr>
                <w:b/>
                <w:sz w:val="24"/>
                <w:szCs w:val="24"/>
              </w:rPr>
              <w:t>№</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A20C16" w:rsidRPr="000A1309" w:rsidRDefault="008269FF" w:rsidP="008C42A6">
            <w:pPr>
              <w:spacing w:after="0" w:line="240" w:lineRule="auto"/>
              <w:jc w:val="center"/>
              <w:rPr>
                <w:b/>
                <w:sz w:val="24"/>
                <w:szCs w:val="24"/>
              </w:rPr>
            </w:pPr>
            <w:r w:rsidRPr="000A1309">
              <w:rPr>
                <w:position w:val="8"/>
                <w:sz w:val="24"/>
                <w:szCs w:val="24"/>
              </w:rPr>
              <w:t>Наименование</w:t>
            </w:r>
            <w:r w:rsidR="00A20C16" w:rsidRPr="000A1309">
              <w:rPr>
                <w:position w:val="8"/>
                <w:sz w:val="24"/>
                <w:szCs w:val="24"/>
              </w:rPr>
              <w:t xml:space="preserve"> на </w:t>
            </w:r>
            <w:r w:rsidRPr="000A1309">
              <w:rPr>
                <w:position w:val="8"/>
                <w:sz w:val="24"/>
                <w:szCs w:val="24"/>
              </w:rPr>
              <w:t>услугата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20C16" w:rsidRPr="000A1309" w:rsidRDefault="00FF1DB9" w:rsidP="008C42A6">
            <w:pPr>
              <w:spacing w:after="0" w:line="240" w:lineRule="auto"/>
              <w:jc w:val="center"/>
              <w:rPr>
                <w:sz w:val="24"/>
                <w:szCs w:val="24"/>
                <w:lang w:val="en-US"/>
              </w:rPr>
            </w:pPr>
            <w:r w:rsidRPr="000A1309">
              <w:rPr>
                <w:sz w:val="24"/>
                <w:szCs w:val="24"/>
              </w:rPr>
              <w:t>Брой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20C16" w:rsidRPr="000A1309" w:rsidRDefault="00A20C16" w:rsidP="008C42A6">
            <w:pPr>
              <w:spacing w:after="0" w:line="240" w:lineRule="auto"/>
              <w:jc w:val="center"/>
              <w:rPr>
                <w:sz w:val="24"/>
                <w:szCs w:val="24"/>
              </w:rPr>
            </w:pPr>
            <w:r w:rsidRPr="000A1309">
              <w:rPr>
                <w:sz w:val="24"/>
                <w:szCs w:val="24"/>
              </w:rPr>
              <w:t>Единична цена в лева без ДДС</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A20C16" w:rsidRPr="000A1309" w:rsidRDefault="00A20C16" w:rsidP="008C42A6">
            <w:pPr>
              <w:spacing w:after="0" w:line="240" w:lineRule="auto"/>
              <w:jc w:val="center"/>
              <w:rPr>
                <w:sz w:val="24"/>
                <w:szCs w:val="24"/>
              </w:rPr>
            </w:pPr>
            <w:r w:rsidRPr="000A1309">
              <w:rPr>
                <w:sz w:val="24"/>
                <w:szCs w:val="24"/>
              </w:rPr>
              <w:t>Обща цена в лева без ДДС</w:t>
            </w:r>
          </w:p>
        </w:tc>
      </w:tr>
      <w:tr w:rsidR="00A20C16" w:rsidRPr="000A1309" w:rsidTr="008C42A6">
        <w:trPr>
          <w:trHeight w:val="49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20C16" w:rsidRPr="008C42A6" w:rsidRDefault="00A20C16" w:rsidP="000A1309">
            <w:pPr>
              <w:spacing w:after="0" w:line="240" w:lineRule="auto"/>
              <w:rPr>
                <w:sz w:val="24"/>
                <w:szCs w:val="24"/>
              </w:rPr>
            </w:pPr>
            <w:r w:rsidRPr="008C42A6">
              <w:rPr>
                <w:sz w:val="24"/>
                <w:szCs w:val="24"/>
              </w:rPr>
              <w:t>1</w:t>
            </w:r>
            <w:r w:rsidR="008C42A6">
              <w:rPr>
                <w:sz w:val="24"/>
                <w:szCs w:val="24"/>
              </w:rPr>
              <w:t>.</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A20C16" w:rsidRPr="000A1309" w:rsidRDefault="00E97B0E" w:rsidP="000A1309">
            <w:pPr>
              <w:spacing w:after="0" w:line="240" w:lineRule="auto"/>
              <w:rPr>
                <w:sz w:val="24"/>
                <w:szCs w:val="24"/>
              </w:rPr>
            </w:pPr>
            <w:r w:rsidRPr="000A1309">
              <w:rPr>
                <w:sz w:val="24"/>
                <w:szCs w:val="24"/>
              </w:rPr>
              <w:t xml:space="preserve">Организиране и провеждане на </w:t>
            </w:r>
            <w:r w:rsidR="00F151F1" w:rsidRPr="000A1309">
              <w:rPr>
                <w:sz w:val="24"/>
                <w:szCs w:val="24"/>
              </w:rPr>
              <w:t xml:space="preserve">въвеждащо </w:t>
            </w:r>
            <w:r w:rsidRPr="000A1309">
              <w:rPr>
                <w:sz w:val="24"/>
                <w:szCs w:val="24"/>
              </w:rPr>
              <w:t>обучение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20C16" w:rsidRPr="000A1309" w:rsidRDefault="00A20C16" w:rsidP="000A1309">
            <w:pPr>
              <w:spacing w:after="0" w:line="240" w:lineRule="auto"/>
              <w:rPr>
                <w:b/>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20C16" w:rsidRPr="000A1309" w:rsidRDefault="00A20C16" w:rsidP="000A1309">
            <w:pPr>
              <w:spacing w:after="0" w:line="240" w:lineRule="auto"/>
              <w:rPr>
                <w:b/>
                <w:sz w:val="24"/>
                <w:szCs w:val="24"/>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A20C16" w:rsidRPr="000A1309" w:rsidRDefault="00A20C16" w:rsidP="000A1309">
            <w:pPr>
              <w:spacing w:after="0" w:line="240" w:lineRule="auto"/>
              <w:rPr>
                <w:b/>
                <w:sz w:val="24"/>
                <w:szCs w:val="24"/>
              </w:rPr>
            </w:pPr>
          </w:p>
        </w:tc>
      </w:tr>
      <w:tr w:rsidR="00A20C16" w:rsidRPr="000A1309" w:rsidTr="008C42A6">
        <w:tc>
          <w:tcPr>
            <w:tcW w:w="567" w:type="dxa"/>
            <w:tcBorders>
              <w:top w:val="single" w:sz="6" w:space="0" w:color="auto"/>
              <w:left w:val="single" w:sz="6" w:space="0" w:color="auto"/>
              <w:bottom w:val="single" w:sz="6" w:space="0" w:color="auto"/>
              <w:right w:val="single" w:sz="6" w:space="0" w:color="auto"/>
            </w:tcBorders>
            <w:shd w:val="clear" w:color="auto" w:fill="auto"/>
          </w:tcPr>
          <w:p w:rsidR="00A20C16" w:rsidRPr="000A1309" w:rsidRDefault="00A20C16" w:rsidP="000A1309">
            <w:pPr>
              <w:spacing w:after="0" w:line="240" w:lineRule="auto"/>
              <w:rPr>
                <w:sz w:val="24"/>
                <w:szCs w:val="24"/>
              </w:rPr>
            </w:pPr>
            <w:r w:rsidRPr="000A1309">
              <w:rPr>
                <w:sz w:val="24"/>
                <w:szCs w:val="24"/>
              </w:rPr>
              <w:lastRenderedPageBreak/>
              <w:t>2</w:t>
            </w:r>
            <w:r w:rsidR="008C42A6">
              <w:rPr>
                <w:sz w:val="24"/>
                <w:szCs w:val="24"/>
              </w:rPr>
              <w:t>.</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A20C16" w:rsidRPr="000A1309" w:rsidRDefault="00E97B0E" w:rsidP="000A1309">
            <w:pPr>
              <w:spacing w:after="0" w:line="240" w:lineRule="auto"/>
              <w:rPr>
                <w:sz w:val="24"/>
                <w:szCs w:val="24"/>
              </w:rPr>
            </w:pPr>
            <w:r w:rsidRPr="000A1309">
              <w:rPr>
                <w:sz w:val="24"/>
                <w:szCs w:val="24"/>
              </w:rPr>
              <w:t>Организиране и провеждане на надграждащо обучение</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A20C16" w:rsidRPr="000A1309" w:rsidRDefault="00A20C16" w:rsidP="000A1309">
            <w:pPr>
              <w:spacing w:after="0" w:line="240" w:lineRule="auto"/>
              <w:rPr>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A20C16" w:rsidRPr="000A1309" w:rsidRDefault="00A20C16" w:rsidP="000A1309">
            <w:pPr>
              <w:spacing w:after="0" w:line="240" w:lineRule="auto"/>
              <w:rPr>
                <w:b/>
                <w:sz w:val="24"/>
                <w:szCs w:val="24"/>
              </w:rPr>
            </w:pP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A20C16" w:rsidRPr="000A1309" w:rsidRDefault="00A20C16" w:rsidP="000A1309">
            <w:pPr>
              <w:spacing w:after="0" w:line="240" w:lineRule="auto"/>
              <w:rPr>
                <w:b/>
                <w:sz w:val="24"/>
                <w:szCs w:val="24"/>
              </w:rPr>
            </w:pPr>
          </w:p>
        </w:tc>
      </w:tr>
    </w:tbl>
    <w:p w:rsidR="00335F8B" w:rsidRPr="000A1309" w:rsidRDefault="00335F8B" w:rsidP="000A1309">
      <w:pPr>
        <w:pStyle w:val="Title"/>
        <w:ind w:firstLine="513"/>
        <w:jc w:val="both"/>
        <w:rPr>
          <w:b w:val="0"/>
          <w:bCs/>
          <w:i/>
          <w:sz w:val="24"/>
          <w:szCs w:val="24"/>
          <w:lang w:val="bg-BG"/>
        </w:rPr>
      </w:pPr>
    </w:p>
    <w:p w:rsidR="00A20C16" w:rsidRPr="000A1309" w:rsidRDefault="00FF1DB9" w:rsidP="000A1309">
      <w:pPr>
        <w:pStyle w:val="Title"/>
        <w:ind w:firstLine="513"/>
        <w:jc w:val="both"/>
        <w:rPr>
          <w:b w:val="0"/>
          <w:bCs/>
          <w:i/>
          <w:sz w:val="24"/>
          <w:szCs w:val="24"/>
          <w:lang w:val="bg-BG"/>
        </w:rPr>
      </w:pPr>
      <w:r w:rsidRPr="000A1309">
        <w:rPr>
          <w:b w:val="0"/>
          <w:bCs/>
          <w:i/>
          <w:sz w:val="24"/>
          <w:szCs w:val="24"/>
          <w:lang w:val="bg-BG"/>
        </w:rPr>
        <w:t>Забележка</w:t>
      </w:r>
      <w:r w:rsidR="00D70322" w:rsidRPr="000A1309">
        <w:rPr>
          <w:b w:val="0"/>
          <w:bCs/>
          <w:i/>
          <w:sz w:val="24"/>
          <w:szCs w:val="24"/>
          <w:lang w:val="bg-BG"/>
        </w:rPr>
        <w:t>:</w:t>
      </w:r>
      <w:r w:rsidRPr="000A1309">
        <w:rPr>
          <w:b w:val="0"/>
          <w:bCs/>
          <w:i/>
          <w:sz w:val="24"/>
          <w:szCs w:val="24"/>
          <w:lang w:val="bg-BG"/>
        </w:rPr>
        <w:t xml:space="preserve"> </w:t>
      </w:r>
      <w:r w:rsidR="008C42A6">
        <w:rPr>
          <w:b w:val="0"/>
          <w:bCs/>
          <w:i/>
          <w:sz w:val="24"/>
          <w:szCs w:val="24"/>
          <w:lang w:val="bg-BG"/>
        </w:rPr>
        <w:t>В колона три</w:t>
      </w:r>
      <w:r w:rsidRPr="000A1309">
        <w:rPr>
          <w:b w:val="0"/>
          <w:bCs/>
          <w:i/>
          <w:sz w:val="24"/>
          <w:szCs w:val="24"/>
          <w:lang w:val="bg-BG"/>
        </w:rPr>
        <w:t xml:space="preserve"> се посочва бро</w:t>
      </w:r>
      <w:r w:rsidR="008C42A6">
        <w:rPr>
          <w:b w:val="0"/>
          <w:bCs/>
          <w:i/>
          <w:sz w:val="24"/>
          <w:szCs w:val="24"/>
          <w:lang w:val="bg-BG"/>
        </w:rPr>
        <w:t>я обучавани лица.</w:t>
      </w:r>
    </w:p>
    <w:p w:rsidR="00335F8B" w:rsidRPr="000A1309" w:rsidRDefault="009C211D" w:rsidP="000A1309">
      <w:pPr>
        <w:autoSpaceDE w:val="0"/>
        <w:autoSpaceDN w:val="0"/>
        <w:adjustRightInd w:val="0"/>
        <w:spacing w:after="0" w:line="240" w:lineRule="auto"/>
        <w:ind w:firstLine="510"/>
        <w:jc w:val="both"/>
        <w:rPr>
          <w:rFonts w:eastAsia="Verdana-Bold"/>
          <w:sz w:val="24"/>
          <w:szCs w:val="24"/>
        </w:rPr>
      </w:pPr>
      <w:r w:rsidRPr="000A1309">
        <w:rPr>
          <w:rFonts w:eastAsia="Verdana-Bold"/>
          <w:sz w:val="24"/>
          <w:szCs w:val="24"/>
        </w:rPr>
        <w:tab/>
      </w:r>
    </w:p>
    <w:p w:rsidR="004D7CE6" w:rsidRPr="000A1309" w:rsidRDefault="009C211D" w:rsidP="00FB5D13">
      <w:pPr>
        <w:autoSpaceDE w:val="0"/>
        <w:autoSpaceDN w:val="0"/>
        <w:adjustRightInd w:val="0"/>
        <w:spacing w:after="0" w:line="240" w:lineRule="auto"/>
        <w:ind w:firstLine="510"/>
        <w:jc w:val="both"/>
        <w:rPr>
          <w:sz w:val="24"/>
          <w:szCs w:val="24"/>
          <w:lang w:val="ru-RU"/>
        </w:rPr>
      </w:pPr>
      <w:r w:rsidRPr="000A1309">
        <w:rPr>
          <w:rFonts w:eastAsia="Verdana-Bold"/>
          <w:sz w:val="24"/>
          <w:szCs w:val="24"/>
        </w:rPr>
        <w:t>Общата цена за изпълнение на всички дейности от предмета на обществената поръчка е: ……………………. лв. (словом…………………………………………лв.) без ДДС и………………………. лв. (словом ………………………………лв.) с начислен ДДС.</w:t>
      </w:r>
    </w:p>
    <w:p w:rsidR="009C211D" w:rsidRPr="000A1309" w:rsidRDefault="004D7CE6" w:rsidP="00FB5D13">
      <w:pPr>
        <w:autoSpaceDE w:val="0"/>
        <w:autoSpaceDN w:val="0"/>
        <w:adjustRightInd w:val="0"/>
        <w:spacing w:after="0" w:line="240" w:lineRule="auto"/>
        <w:ind w:firstLine="510"/>
        <w:jc w:val="both"/>
        <w:rPr>
          <w:rFonts w:eastAsia="Verdana-Bold"/>
          <w:sz w:val="24"/>
          <w:szCs w:val="24"/>
        </w:rPr>
      </w:pPr>
      <w:r w:rsidRPr="000A1309">
        <w:rPr>
          <w:sz w:val="24"/>
          <w:szCs w:val="24"/>
          <w:lang w:val="ru-RU"/>
        </w:rPr>
        <w:t>Общата</w:t>
      </w:r>
      <w:r w:rsidR="00937BF6" w:rsidRPr="000A1309">
        <w:rPr>
          <w:sz w:val="24"/>
          <w:szCs w:val="24"/>
          <w:lang w:val="ru-RU"/>
        </w:rPr>
        <w:t xml:space="preserve"> </w:t>
      </w:r>
      <w:r w:rsidRPr="000A1309">
        <w:rPr>
          <w:rFonts w:eastAsia="Verdana-Bold"/>
          <w:sz w:val="24"/>
          <w:szCs w:val="24"/>
        </w:rPr>
        <w:t>цена за изпълнение на всички дейности от предмета на обществената поръчка не надхвърля посочената прогнозна стойност на обществената поръчка.</w:t>
      </w:r>
    </w:p>
    <w:p w:rsidR="009C211D" w:rsidRPr="000A1309" w:rsidRDefault="009C211D" w:rsidP="00FB5D13">
      <w:pPr>
        <w:spacing w:after="0" w:line="240" w:lineRule="auto"/>
        <w:ind w:right="-147" w:firstLine="510"/>
        <w:jc w:val="both"/>
        <w:rPr>
          <w:sz w:val="24"/>
          <w:szCs w:val="24"/>
          <w:lang w:val="ru-RU"/>
        </w:rPr>
      </w:pPr>
      <w:r w:rsidRPr="000A1309">
        <w:rPr>
          <w:sz w:val="24"/>
          <w:szCs w:val="24"/>
          <w:lang w:val="ru-RU"/>
        </w:rPr>
        <w:t>Така</w:t>
      </w:r>
      <w:r w:rsidR="00937BF6" w:rsidRPr="000A1309">
        <w:rPr>
          <w:sz w:val="24"/>
          <w:szCs w:val="24"/>
          <w:lang w:val="ru-RU"/>
        </w:rPr>
        <w:t xml:space="preserve"> </w:t>
      </w:r>
      <w:r w:rsidRPr="000A1309">
        <w:rPr>
          <w:sz w:val="24"/>
          <w:szCs w:val="24"/>
          <w:lang w:val="ru-RU"/>
        </w:rPr>
        <w:t>предложената цена включва</w:t>
      </w:r>
      <w:r w:rsidR="00937BF6" w:rsidRPr="000A1309">
        <w:rPr>
          <w:sz w:val="24"/>
          <w:szCs w:val="24"/>
          <w:lang w:val="ru-RU"/>
        </w:rPr>
        <w:t xml:space="preserve"> </w:t>
      </w:r>
      <w:r w:rsidRPr="000A1309">
        <w:rPr>
          <w:sz w:val="24"/>
          <w:szCs w:val="24"/>
          <w:lang w:val="ru-RU"/>
        </w:rPr>
        <w:t>всички</w:t>
      </w:r>
      <w:r w:rsidR="00937BF6" w:rsidRPr="000A1309">
        <w:rPr>
          <w:sz w:val="24"/>
          <w:szCs w:val="24"/>
          <w:lang w:val="ru-RU"/>
        </w:rPr>
        <w:t xml:space="preserve"> </w:t>
      </w:r>
      <w:r w:rsidRPr="000A1309">
        <w:rPr>
          <w:sz w:val="24"/>
          <w:szCs w:val="24"/>
          <w:lang w:val="ru-RU"/>
        </w:rPr>
        <w:t>разходи за изпълнение предмета на поръчката.</w:t>
      </w:r>
    </w:p>
    <w:p w:rsidR="009C211D" w:rsidRPr="000A1309" w:rsidRDefault="009C211D" w:rsidP="00FB5D13">
      <w:pPr>
        <w:tabs>
          <w:tab w:val="left" w:pos="0"/>
          <w:tab w:val="left" w:pos="567"/>
        </w:tabs>
        <w:spacing w:after="0" w:line="240" w:lineRule="auto"/>
        <w:ind w:firstLine="510"/>
        <w:jc w:val="both"/>
        <w:rPr>
          <w:sz w:val="24"/>
          <w:szCs w:val="24"/>
          <w:lang w:val="ru-RU"/>
        </w:rPr>
      </w:pPr>
      <w:r w:rsidRPr="000A1309">
        <w:rPr>
          <w:sz w:val="24"/>
          <w:szCs w:val="24"/>
          <w:lang w:val="ru-RU"/>
        </w:rPr>
        <w:t xml:space="preserve">Предложените цени </w:t>
      </w:r>
      <w:r w:rsidR="00937BF6" w:rsidRPr="000A1309">
        <w:rPr>
          <w:sz w:val="24"/>
          <w:szCs w:val="24"/>
          <w:lang w:val="ru-RU"/>
        </w:rPr>
        <w:t xml:space="preserve">са </w:t>
      </w:r>
      <w:r w:rsidRPr="000A1309">
        <w:rPr>
          <w:sz w:val="24"/>
          <w:szCs w:val="24"/>
          <w:lang w:val="ru-RU"/>
        </w:rPr>
        <w:t>определени при пълно</w:t>
      </w:r>
      <w:r w:rsidR="00937BF6" w:rsidRPr="000A1309">
        <w:rPr>
          <w:sz w:val="24"/>
          <w:szCs w:val="24"/>
          <w:lang w:val="ru-RU"/>
        </w:rPr>
        <w:t xml:space="preserve"> </w:t>
      </w:r>
      <w:r w:rsidRPr="000A1309">
        <w:rPr>
          <w:sz w:val="24"/>
          <w:szCs w:val="24"/>
          <w:lang w:val="ru-RU"/>
        </w:rPr>
        <w:t>съответствие с условията от документацията по процедурата.</w:t>
      </w:r>
    </w:p>
    <w:p w:rsidR="009C211D" w:rsidRPr="000A1309" w:rsidRDefault="00FB5D13" w:rsidP="00FB5D13">
      <w:pPr>
        <w:tabs>
          <w:tab w:val="left" w:pos="0"/>
        </w:tabs>
        <w:spacing w:after="0" w:line="240" w:lineRule="auto"/>
        <w:ind w:firstLine="510"/>
        <w:jc w:val="both"/>
        <w:rPr>
          <w:sz w:val="24"/>
          <w:szCs w:val="24"/>
          <w:lang w:val="ru-RU"/>
        </w:rPr>
      </w:pPr>
      <w:r>
        <w:rPr>
          <w:sz w:val="24"/>
          <w:szCs w:val="24"/>
          <w:lang w:val="ru-RU"/>
        </w:rPr>
        <w:t>П</w:t>
      </w:r>
      <w:r w:rsidR="009C211D" w:rsidRPr="000A1309">
        <w:rPr>
          <w:sz w:val="24"/>
          <w:szCs w:val="24"/>
          <w:lang w:val="ru-RU"/>
        </w:rPr>
        <w:t>ри несъответствие между предложените единична и обща цена, валидна ще</w:t>
      </w:r>
      <w:r w:rsidR="00563B38">
        <w:rPr>
          <w:sz w:val="24"/>
          <w:szCs w:val="24"/>
          <w:lang w:val="ru-RU"/>
        </w:rPr>
        <w:t xml:space="preserve"> </w:t>
      </w:r>
      <w:r w:rsidR="009C211D" w:rsidRPr="000A1309">
        <w:rPr>
          <w:sz w:val="24"/>
          <w:szCs w:val="24"/>
          <w:lang w:val="ru-RU"/>
        </w:rPr>
        <w:t>бъде</w:t>
      </w:r>
      <w:r w:rsidR="00563B38">
        <w:rPr>
          <w:sz w:val="24"/>
          <w:szCs w:val="24"/>
          <w:lang w:val="ru-RU"/>
        </w:rPr>
        <w:t xml:space="preserve"> </w:t>
      </w:r>
      <w:r w:rsidR="009C211D" w:rsidRPr="000A1309">
        <w:rPr>
          <w:sz w:val="24"/>
          <w:szCs w:val="24"/>
          <w:lang w:val="ru-RU"/>
        </w:rPr>
        <w:t>единичната цена на офертата. В случай, че бъде</w:t>
      </w:r>
      <w:r w:rsidR="00563B38">
        <w:rPr>
          <w:sz w:val="24"/>
          <w:szCs w:val="24"/>
          <w:lang w:val="ru-RU"/>
        </w:rPr>
        <w:t xml:space="preserve"> </w:t>
      </w:r>
      <w:r w:rsidR="009C211D" w:rsidRPr="000A1309">
        <w:rPr>
          <w:sz w:val="24"/>
          <w:szCs w:val="24"/>
          <w:lang w:val="ru-RU"/>
        </w:rPr>
        <w:t>открито такова несъответствие, ще</w:t>
      </w:r>
      <w:r w:rsidR="00563B38">
        <w:rPr>
          <w:sz w:val="24"/>
          <w:szCs w:val="24"/>
          <w:lang w:val="ru-RU"/>
        </w:rPr>
        <w:t xml:space="preserve"> </w:t>
      </w:r>
      <w:r w:rsidR="009C211D" w:rsidRPr="000A1309">
        <w:rPr>
          <w:sz w:val="24"/>
          <w:szCs w:val="24"/>
          <w:lang w:val="ru-RU"/>
        </w:rPr>
        <w:t>бъдем</w:t>
      </w:r>
      <w:r w:rsidR="00563B38">
        <w:rPr>
          <w:sz w:val="24"/>
          <w:szCs w:val="24"/>
          <w:lang w:val="ru-RU"/>
        </w:rPr>
        <w:t xml:space="preserve"> </w:t>
      </w:r>
      <w:r w:rsidR="009C211D" w:rsidRPr="000A1309">
        <w:rPr>
          <w:sz w:val="24"/>
          <w:szCs w:val="24"/>
          <w:lang w:val="ru-RU"/>
        </w:rPr>
        <w:t>задължени да приведем общата цена в съответствие с единичната цена на офертата.</w:t>
      </w:r>
    </w:p>
    <w:p w:rsidR="00FF046B" w:rsidRPr="000A1309" w:rsidRDefault="00FF046B" w:rsidP="00FB5D13">
      <w:pPr>
        <w:tabs>
          <w:tab w:val="left" w:pos="0"/>
        </w:tabs>
        <w:spacing w:after="0" w:line="240" w:lineRule="auto"/>
        <w:ind w:firstLine="510"/>
        <w:jc w:val="both"/>
        <w:rPr>
          <w:sz w:val="24"/>
          <w:szCs w:val="24"/>
          <w:lang w:val="ru-RU"/>
        </w:rPr>
      </w:pPr>
      <w:r w:rsidRPr="000A1309">
        <w:rPr>
          <w:sz w:val="24"/>
          <w:szCs w:val="24"/>
          <w:lang w:val="ru-RU"/>
        </w:rPr>
        <w:t>При несъответствие между предложената цена, изписана словом и цената, посочена с цифри, валидна ще</w:t>
      </w:r>
      <w:r w:rsidR="00563B38">
        <w:rPr>
          <w:sz w:val="24"/>
          <w:szCs w:val="24"/>
          <w:lang w:val="ru-RU"/>
        </w:rPr>
        <w:t xml:space="preserve"> </w:t>
      </w:r>
      <w:r w:rsidRPr="000A1309">
        <w:rPr>
          <w:sz w:val="24"/>
          <w:szCs w:val="24"/>
          <w:lang w:val="ru-RU"/>
        </w:rPr>
        <w:t>бъде</w:t>
      </w:r>
      <w:r w:rsidR="00563B38">
        <w:rPr>
          <w:sz w:val="24"/>
          <w:szCs w:val="24"/>
          <w:lang w:val="ru-RU"/>
        </w:rPr>
        <w:t xml:space="preserve"> </w:t>
      </w:r>
      <w:r w:rsidRPr="000A1309">
        <w:rPr>
          <w:sz w:val="24"/>
          <w:szCs w:val="24"/>
          <w:lang w:val="ru-RU"/>
        </w:rPr>
        <w:t>цената, посочена словом.</w:t>
      </w:r>
    </w:p>
    <w:p w:rsidR="009C211D" w:rsidRPr="000A1309" w:rsidRDefault="009C211D" w:rsidP="00FB5D13">
      <w:pPr>
        <w:spacing w:after="0" w:line="240" w:lineRule="auto"/>
        <w:ind w:firstLine="510"/>
        <w:jc w:val="both"/>
        <w:rPr>
          <w:sz w:val="24"/>
          <w:szCs w:val="24"/>
          <w:lang w:val="ru-RU"/>
        </w:rPr>
      </w:pPr>
      <w:r w:rsidRPr="000A1309">
        <w:rPr>
          <w:sz w:val="24"/>
          <w:szCs w:val="24"/>
          <w:lang w:val="ru-RU"/>
        </w:rPr>
        <w:t>Задължаваме се, ако</w:t>
      </w:r>
      <w:r w:rsidR="00563B38">
        <w:rPr>
          <w:sz w:val="24"/>
          <w:szCs w:val="24"/>
          <w:lang w:val="ru-RU"/>
        </w:rPr>
        <w:t xml:space="preserve"> </w:t>
      </w:r>
      <w:r w:rsidRPr="000A1309">
        <w:rPr>
          <w:sz w:val="24"/>
          <w:szCs w:val="24"/>
          <w:lang w:val="ru-RU"/>
        </w:rPr>
        <w:t>нашата оферта бъде</w:t>
      </w:r>
      <w:r w:rsidR="00DB6955" w:rsidRPr="000A1309">
        <w:rPr>
          <w:sz w:val="24"/>
          <w:szCs w:val="24"/>
          <w:lang w:val="ru-RU"/>
        </w:rPr>
        <w:t xml:space="preserve"> </w:t>
      </w:r>
      <w:r w:rsidRPr="000A1309">
        <w:rPr>
          <w:sz w:val="24"/>
          <w:szCs w:val="24"/>
          <w:lang w:val="ru-RU"/>
        </w:rPr>
        <w:t>приета, да изпълним и предадем</w:t>
      </w:r>
      <w:r w:rsidR="00DB6955" w:rsidRPr="000A1309">
        <w:rPr>
          <w:sz w:val="24"/>
          <w:szCs w:val="24"/>
          <w:lang w:val="ru-RU"/>
        </w:rPr>
        <w:t xml:space="preserve"> </w:t>
      </w:r>
      <w:r w:rsidRPr="000A1309">
        <w:rPr>
          <w:sz w:val="24"/>
          <w:szCs w:val="24"/>
          <w:lang w:val="ru-RU"/>
        </w:rPr>
        <w:t>договорените</w:t>
      </w:r>
      <w:r w:rsidR="00DB6955" w:rsidRPr="000A1309">
        <w:rPr>
          <w:sz w:val="24"/>
          <w:szCs w:val="24"/>
          <w:lang w:val="ru-RU"/>
        </w:rPr>
        <w:t xml:space="preserve"> </w:t>
      </w:r>
      <w:r w:rsidRPr="000A1309">
        <w:rPr>
          <w:sz w:val="24"/>
          <w:szCs w:val="24"/>
          <w:lang w:val="ru-RU"/>
        </w:rPr>
        <w:t>работи, съгласно</w:t>
      </w:r>
      <w:r w:rsidR="00DB6955" w:rsidRPr="000A1309">
        <w:rPr>
          <w:sz w:val="24"/>
          <w:szCs w:val="24"/>
          <w:lang w:val="ru-RU"/>
        </w:rPr>
        <w:t xml:space="preserve"> </w:t>
      </w:r>
      <w:r w:rsidRPr="000A1309">
        <w:rPr>
          <w:sz w:val="24"/>
          <w:szCs w:val="24"/>
          <w:lang w:val="ru-RU"/>
        </w:rPr>
        <w:t xml:space="preserve">сроковете и условията, залегнали в договора. </w:t>
      </w:r>
    </w:p>
    <w:p w:rsidR="009C211D" w:rsidRPr="000A1309" w:rsidRDefault="009C211D" w:rsidP="00FB5D13">
      <w:pPr>
        <w:pStyle w:val="BodyTextIndent"/>
        <w:numPr>
          <w:ilvl w:val="12"/>
          <w:numId w:val="0"/>
        </w:numPr>
        <w:spacing w:after="0" w:line="240" w:lineRule="auto"/>
        <w:ind w:firstLine="510"/>
        <w:jc w:val="both"/>
        <w:rPr>
          <w:sz w:val="24"/>
          <w:szCs w:val="24"/>
        </w:rPr>
      </w:pPr>
      <w:r w:rsidRPr="000A1309">
        <w:rPr>
          <w:sz w:val="24"/>
          <w:szCs w:val="24"/>
        </w:rPr>
        <w:t xml:space="preserve">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w:t>
      </w:r>
      <w:r w:rsidR="00937BF6" w:rsidRPr="000A1309">
        <w:rPr>
          <w:sz w:val="24"/>
          <w:szCs w:val="24"/>
        </w:rPr>
        <w:t>3</w:t>
      </w:r>
      <w:r w:rsidRPr="000A1309">
        <w:rPr>
          <w:sz w:val="24"/>
          <w:szCs w:val="24"/>
        </w:rPr>
        <w:t>% от стойността му, без ДДС.</w:t>
      </w:r>
    </w:p>
    <w:p w:rsidR="009C211D" w:rsidRPr="000A1309" w:rsidRDefault="009C211D" w:rsidP="000A1309">
      <w:pPr>
        <w:tabs>
          <w:tab w:val="left" w:pos="0"/>
        </w:tabs>
        <w:spacing w:after="0" w:line="240" w:lineRule="auto"/>
        <w:jc w:val="both"/>
        <w:rPr>
          <w:sz w:val="24"/>
          <w:szCs w:val="24"/>
          <w:lang w:val="ru-RU"/>
        </w:rPr>
      </w:pPr>
    </w:p>
    <w:p w:rsidR="009C211D" w:rsidRPr="000A1309" w:rsidRDefault="009C211D" w:rsidP="000A1309">
      <w:pPr>
        <w:tabs>
          <w:tab w:val="left" w:pos="0"/>
        </w:tabs>
        <w:spacing w:after="0" w:line="240" w:lineRule="auto"/>
        <w:jc w:val="both"/>
        <w:rPr>
          <w:sz w:val="24"/>
          <w:szCs w:val="24"/>
        </w:rPr>
      </w:pPr>
      <w:r w:rsidRPr="000A1309">
        <w:rPr>
          <w:sz w:val="24"/>
          <w:szCs w:val="24"/>
          <w:lang w:val="ru-RU"/>
        </w:rPr>
        <w:tab/>
      </w:r>
    </w:p>
    <w:p w:rsidR="009C211D" w:rsidRPr="000A1309" w:rsidRDefault="009C211D" w:rsidP="000A1309">
      <w:pPr>
        <w:pStyle w:val="BodyText2"/>
        <w:spacing w:after="0" w:line="240" w:lineRule="auto"/>
        <w:rPr>
          <w:szCs w:val="24"/>
          <w:lang w:val="bg-BG"/>
        </w:rPr>
      </w:pPr>
      <w:r w:rsidRPr="000A1309">
        <w:rPr>
          <w:szCs w:val="24"/>
          <w:lang w:val="bg-BG"/>
        </w:rPr>
        <w:t xml:space="preserve">Дата: ……………  г. </w:t>
      </w:r>
      <w:r w:rsidRPr="000A1309">
        <w:rPr>
          <w:szCs w:val="24"/>
          <w:lang w:val="bg-BG"/>
        </w:rPr>
        <w:tab/>
      </w:r>
      <w:r w:rsidRPr="000A1309">
        <w:rPr>
          <w:szCs w:val="24"/>
          <w:lang w:val="bg-BG"/>
        </w:rPr>
        <w:tab/>
      </w:r>
      <w:r w:rsidRPr="000A1309">
        <w:rPr>
          <w:szCs w:val="24"/>
          <w:lang w:val="bg-BG"/>
        </w:rPr>
        <w:tab/>
      </w:r>
      <w:r w:rsidRPr="000A1309">
        <w:rPr>
          <w:szCs w:val="24"/>
          <w:lang w:val="bg-BG"/>
        </w:rPr>
        <w:tab/>
        <w:t>Подпис и печат: ....................................</w:t>
      </w:r>
    </w:p>
    <w:p w:rsidR="009C211D" w:rsidRPr="000A1309" w:rsidRDefault="009C211D" w:rsidP="000A1309">
      <w:pPr>
        <w:spacing w:after="0" w:line="240" w:lineRule="auto"/>
        <w:ind w:firstLine="288"/>
        <w:jc w:val="both"/>
        <w:rPr>
          <w:sz w:val="24"/>
          <w:szCs w:val="24"/>
          <w:u w:val="single"/>
        </w:rPr>
      </w:pPr>
    </w:p>
    <w:p w:rsidR="009C211D" w:rsidRPr="000A1309" w:rsidRDefault="009C211D" w:rsidP="000A1309">
      <w:pPr>
        <w:spacing w:after="0" w:line="240" w:lineRule="auto"/>
        <w:ind w:firstLine="288"/>
        <w:jc w:val="both"/>
        <w:rPr>
          <w:sz w:val="24"/>
          <w:szCs w:val="24"/>
        </w:rPr>
      </w:pPr>
      <w:r w:rsidRPr="000A1309">
        <w:rPr>
          <w:sz w:val="24"/>
          <w:szCs w:val="24"/>
          <w:u w:val="single"/>
        </w:rPr>
        <w:t>Забележка:</w:t>
      </w:r>
      <w:r w:rsidRPr="000A1309">
        <w:rPr>
          <w:sz w:val="24"/>
          <w:szCs w:val="24"/>
        </w:rPr>
        <w:t xml:space="preserve"> Участниците, регистрирани по ДДС, отбелязват наличието на такава регистрация.</w:t>
      </w:r>
    </w:p>
    <w:p w:rsidR="00563B38" w:rsidRDefault="00563B38" w:rsidP="000A1309">
      <w:pPr>
        <w:tabs>
          <w:tab w:val="num" w:pos="114"/>
        </w:tabs>
        <w:spacing w:after="0" w:line="240" w:lineRule="auto"/>
        <w:ind w:left="113" w:firstLine="513"/>
        <w:jc w:val="center"/>
        <w:rPr>
          <w:rStyle w:val="FontStyle23"/>
          <w:bCs w:val="0"/>
          <w:iCs w:val="0"/>
        </w:rPr>
      </w:pPr>
    </w:p>
    <w:p w:rsidR="009C211D" w:rsidRPr="000A1309" w:rsidRDefault="009C211D" w:rsidP="000A1309">
      <w:pPr>
        <w:tabs>
          <w:tab w:val="num" w:pos="114"/>
        </w:tabs>
        <w:spacing w:after="0" w:line="240" w:lineRule="auto"/>
        <w:ind w:left="113" w:firstLine="513"/>
        <w:jc w:val="center"/>
        <w:rPr>
          <w:sz w:val="24"/>
          <w:szCs w:val="24"/>
        </w:rPr>
      </w:pPr>
      <w:r w:rsidRPr="000A1309">
        <w:rPr>
          <w:rStyle w:val="FontStyle23"/>
          <w:bCs w:val="0"/>
          <w:iCs w:val="0"/>
        </w:rPr>
        <w:t>Този документ задължително се поставя от участника в отделен запечатан непрозрачен плик с надпис ПЛИК № 3.</w:t>
      </w:r>
    </w:p>
    <w:p w:rsidR="00267F39" w:rsidRDefault="00267F39">
      <w:pPr>
        <w:spacing w:after="0" w:line="240" w:lineRule="auto"/>
        <w:rPr>
          <w:rFonts w:eastAsia="Times New Roman"/>
          <w:b/>
          <w:sz w:val="22"/>
          <w:szCs w:val="22"/>
          <w:lang w:eastAsia="bg-BG"/>
        </w:rPr>
      </w:pPr>
      <w:r>
        <w:rPr>
          <w:rFonts w:eastAsia="Times New Roman"/>
          <w:b/>
          <w:sz w:val="22"/>
          <w:szCs w:val="22"/>
          <w:lang w:eastAsia="bg-BG"/>
        </w:rPr>
        <w:br w:type="page"/>
      </w:r>
    </w:p>
    <w:p w:rsidR="00282F2E" w:rsidRPr="008F63BD" w:rsidRDefault="00282F2E" w:rsidP="00282F2E">
      <w:pPr>
        <w:widowControl w:val="0"/>
        <w:autoSpaceDE w:val="0"/>
        <w:autoSpaceDN w:val="0"/>
        <w:adjustRightInd w:val="0"/>
        <w:spacing w:after="0" w:line="240" w:lineRule="auto"/>
        <w:ind w:left="708" w:firstLine="708"/>
        <w:jc w:val="right"/>
        <w:rPr>
          <w:rFonts w:eastAsia="Times New Roman"/>
          <w:b/>
          <w:sz w:val="22"/>
          <w:szCs w:val="22"/>
          <w:lang w:eastAsia="bg-BG"/>
        </w:rPr>
      </w:pPr>
      <w:r w:rsidRPr="008F63BD">
        <w:rPr>
          <w:rFonts w:eastAsia="Times New Roman"/>
          <w:b/>
          <w:sz w:val="22"/>
          <w:szCs w:val="22"/>
          <w:lang w:eastAsia="bg-BG"/>
        </w:rPr>
        <w:lastRenderedPageBreak/>
        <w:t>ОБРАЗЕЦ № 1</w:t>
      </w:r>
      <w:r w:rsidR="003968B4">
        <w:rPr>
          <w:rFonts w:eastAsia="Times New Roman"/>
          <w:b/>
          <w:sz w:val="22"/>
          <w:szCs w:val="22"/>
          <w:lang w:eastAsia="bg-BG"/>
        </w:rPr>
        <w:t>2</w:t>
      </w:r>
    </w:p>
    <w:p w:rsidR="00282F2E" w:rsidRPr="008F63BD" w:rsidRDefault="00282F2E" w:rsidP="00282F2E">
      <w:pPr>
        <w:widowControl w:val="0"/>
        <w:autoSpaceDE w:val="0"/>
        <w:autoSpaceDN w:val="0"/>
        <w:adjustRightInd w:val="0"/>
        <w:spacing w:after="0" w:line="240" w:lineRule="auto"/>
        <w:ind w:left="708" w:firstLine="708"/>
        <w:jc w:val="right"/>
        <w:rPr>
          <w:rFonts w:eastAsia="Times New Roman"/>
          <w:b/>
          <w:sz w:val="22"/>
          <w:szCs w:val="22"/>
          <w:lang w:eastAsia="bg-BG"/>
        </w:rPr>
      </w:pPr>
    </w:p>
    <w:p w:rsidR="00282F2E" w:rsidRPr="008F63BD" w:rsidRDefault="00282F2E" w:rsidP="00282F2E">
      <w:pPr>
        <w:widowControl w:val="0"/>
        <w:autoSpaceDE w:val="0"/>
        <w:autoSpaceDN w:val="0"/>
        <w:adjustRightInd w:val="0"/>
        <w:spacing w:after="0" w:line="240" w:lineRule="auto"/>
        <w:ind w:left="708" w:firstLine="708"/>
        <w:jc w:val="right"/>
        <w:rPr>
          <w:rFonts w:eastAsia="Times New Roman"/>
          <w:b/>
          <w:sz w:val="22"/>
          <w:szCs w:val="22"/>
          <w:lang w:eastAsia="bg-BG"/>
        </w:rPr>
      </w:pPr>
    </w:p>
    <w:p w:rsidR="00494560" w:rsidRPr="009433C1" w:rsidRDefault="00494560" w:rsidP="00494560">
      <w:pPr>
        <w:pStyle w:val="Header"/>
        <w:jc w:val="center"/>
        <w:rPr>
          <w:b/>
          <w:lang w:val="ru-RU"/>
        </w:rPr>
      </w:pPr>
      <w:r>
        <w:rPr>
          <w:noProof/>
          <w:lang w:eastAsia="bg-BG"/>
        </w:rPr>
        <w:drawing>
          <wp:anchor distT="0" distB="0" distL="114300" distR="114300" simplePos="0" relativeHeight="251659264" behindDoc="0" locked="0" layoutInCell="1" allowOverlap="1">
            <wp:simplePos x="0" y="0"/>
            <wp:positionH relativeFrom="column">
              <wp:posOffset>0</wp:posOffset>
            </wp:positionH>
            <wp:positionV relativeFrom="paragraph">
              <wp:posOffset>-6985</wp:posOffset>
            </wp:positionV>
            <wp:extent cx="800100" cy="624840"/>
            <wp:effectExtent l="0" t="0" r="0" b="3810"/>
            <wp:wrapNone/>
            <wp:docPr id="12" name="Picture 12" descr="EU_logo_BG_color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U_logo_BG_color cropp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624840"/>
                    </a:xfrm>
                    <a:prstGeom prst="rect">
                      <a:avLst/>
                    </a:prstGeom>
                    <a:noFill/>
                  </pic:spPr>
                </pic:pic>
              </a:graphicData>
            </a:graphic>
          </wp:anchor>
        </w:drawing>
      </w:r>
      <w:r>
        <w:rPr>
          <w:noProof/>
          <w:lang w:eastAsia="bg-BG"/>
        </w:rPr>
        <w:drawing>
          <wp:anchor distT="0" distB="0" distL="114300" distR="114300" simplePos="0" relativeHeight="251660288" behindDoc="0" locked="0" layoutInCell="1" allowOverlap="1">
            <wp:simplePos x="0" y="0"/>
            <wp:positionH relativeFrom="column">
              <wp:posOffset>4686300</wp:posOffset>
            </wp:positionH>
            <wp:positionV relativeFrom="paragraph">
              <wp:posOffset>-6985</wp:posOffset>
            </wp:positionV>
            <wp:extent cx="1089025" cy="659130"/>
            <wp:effectExtent l="0" t="0" r="0" b="7620"/>
            <wp:wrapNone/>
            <wp:docPr id="11" name="Picture 11" descr="ESF_logo_BG_color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SF_logo_BG_color cropp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9025" cy="659130"/>
                    </a:xfrm>
                    <a:prstGeom prst="rect">
                      <a:avLst/>
                    </a:prstGeom>
                    <a:noFill/>
                  </pic:spPr>
                </pic:pic>
              </a:graphicData>
            </a:graphic>
          </wp:anchor>
        </w:drawing>
      </w:r>
      <w:r>
        <w:rPr>
          <w:b/>
          <w:lang w:val="ru-RU"/>
        </w:rPr>
        <w:t>ОПЕРАТИВНА ПРОГРАМА</w:t>
      </w:r>
    </w:p>
    <w:p w:rsidR="00494560" w:rsidRDefault="00494560" w:rsidP="00494560">
      <w:pPr>
        <w:pStyle w:val="Header"/>
        <w:jc w:val="center"/>
        <w:rPr>
          <w:b/>
          <w:lang w:val="ru-RU"/>
        </w:rPr>
      </w:pPr>
      <w:r>
        <w:rPr>
          <w:b/>
          <w:lang w:val="ru-RU"/>
        </w:rPr>
        <w:t>„РАЗВИТИЕ НА ЧОВЕШКИТЕ РЕСУРСИ”</w:t>
      </w:r>
    </w:p>
    <w:p w:rsidR="00494560" w:rsidRDefault="00494560" w:rsidP="00494560">
      <w:pPr>
        <w:pStyle w:val="Footer"/>
        <w:ind w:right="360"/>
        <w:jc w:val="center"/>
        <w:rPr>
          <w:rFonts w:ascii="Monotype Corsiva" w:hAnsi="Monotype Corsiva"/>
          <w:color w:val="1F497D"/>
          <w:sz w:val="28"/>
          <w:szCs w:val="28"/>
        </w:rPr>
      </w:pPr>
      <w:r>
        <w:rPr>
          <w:rFonts w:ascii="Monotype Corsiva" w:hAnsi="Monotype Corsiva"/>
          <w:color w:val="1F497D"/>
          <w:sz w:val="28"/>
          <w:szCs w:val="28"/>
        </w:rPr>
        <w:t xml:space="preserve">   Инвестира във вашето бъдеще!</w:t>
      </w:r>
    </w:p>
    <w:p w:rsidR="00494560" w:rsidRDefault="00494560" w:rsidP="00494560">
      <w:pPr>
        <w:pStyle w:val="Header"/>
        <w:tabs>
          <w:tab w:val="left" w:pos="3495"/>
        </w:tabs>
      </w:pPr>
    </w:p>
    <w:p w:rsidR="00494560" w:rsidRPr="004075BD" w:rsidRDefault="00494560" w:rsidP="00494560">
      <w:pPr>
        <w:pStyle w:val="Header"/>
        <w:pBdr>
          <w:bottom w:val="single" w:sz="4" w:space="1" w:color="auto"/>
        </w:pBdr>
        <w:jc w:val="center"/>
        <w:rPr>
          <w:b/>
        </w:rPr>
      </w:pPr>
    </w:p>
    <w:p w:rsidR="00494560" w:rsidRDefault="00494560" w:rsidP="00494560">
      <w:pPr>
        <w:ind w:left="708" w:firstLine="708"/>
        <w:jc w:val="center"/>
        <w:rPr>
          <w:b/>
          <w:sz w:val="24"/>
          <w:szCs w:val="24"/>
        </w:rPr>
      </w:pPr>
    </w:p>
    <w:p w:rsidR="00494560" w:rsidRPr="00563B38" w:rsidRDefault="00494560" w:rsidP="00494560">
      <w:pPr>
        <w:pBdr>
          <w:top w:val="double" w:sz="4" w:space="1" w:color="auto"/>
          <w:left w:val="double" w:sz="4" w:space="4" w:color="auto"/>
          <w:bottom w:val="double" w:sz="4" w:space="1" w:color="auto"/>
          <w:right w:val="double" w:sz="4" w:space="30" w:color="auto"/>
        </w:pBdr>
        <w:shd w:val="clear" w:color="auto" w:fill="D9D9D9"/>
        <w:spacing w:before="120"/>
        <w:jc w:val="center"/>
        <w:rPr>
          <w:b/>
          <w:sz w:val="24"/>
          <w:szCs w:val="24"/>
        </w:rPr>
      </w:pPr>
      <w:r w:rsidRPr="00563B38">
        <w:rPr>
          <w:i/>
          <w:sz w:val="24"/>
          <w:szCs w:val="24"/>
        </w:rPr>
        <w:t>(попълва се от бенефициента)</w:t>
      </w:r>
    </w:p>
    <w:p w:rsidR="00494560" w:rsidRDefault="00494560" w:rsidP="00494560">
      <w:pPr>
        <w:pBdr>
          <w:top w:val="double" w:sz="4" w:space="1" w:color="auto"/>
          <w:left w:val="double" w:sz="4" w:space="4" w:color="auto"/>
          <w:bottom w:val="double" w:sz="4" w:space="1" w:color="auto"/>
          <w:right w:val="double" w:sz="4" w:space="30" w:color="auto"/>
        </w:pBdr>
        <w:shd w:val="clear" w:color="auto" w:fill="D9D9D9"/>
        <w:spacing w:before="120"/>
        <w:jc w:val="both"/>
        <w:rPr>
          <w:b/>
          <w:sz w:val="22"/>
          <w:szCs w:val="22"/>
        </w:rPr>
      </w:pPr>
      <w:r>
        <w:rPr>
          <w:b/>
          <w:sz w:val="22"/>
          <w:szCs w:val="22"/>
        </w:rPr>
        <w:t xml:space="preserve">Бенефициент (водеща организация ) </w:t>
      </w:r>
      <w:r w:rsidRPr="00BD7010">
        <w:rPr>
          <w:b/>
          <w:sz w:val="22"/>
          <w:szCs w:val="22"/>
        </w:rPr>
        <w:t>............................................</w:t>
      </w:r>
      <w:r>
        <w:rPr>
          <w:b/>
          <w:sz w:val="22"/>
          <w:szCs w:val="22"/>
        </w:rPr>
        <w:t>....................................................</w:t>
      </w:r>
    </w:p>
    <w:p w:rsidR="00494560" w:rsidRPr="00BD7010" w:rsidRDefault="00494560" w:rsidP="00494560">
      <w:pPr>
        <w:pBdr>
          <w:top w:val="double" w:sz="4" w:space="1" w:color="auto"/>
          <w:left w:val="double" w:sz="4" w:space="4" w:color="auto"/>
          <w:bottom w:val="double" w:sz="4" w:space="1" w:color="auto"/>
          <w:right w:val="double" w:sz="4" w:space="30" w:color="auto"/>
        </w:pBdr>
        <w:shd w:val="clear" w:color="auto" w:fill="D9D9D9"/>
        <w:spacing w:before="120"/>
        <w:jc w:val="both"/>
        <w:rPr>
          <w:b/>
          <w:sz w:val="22"/>
          <w:szCs w:val="22"/>
        </w:rPr>
      </w:pPr>
      <w:r w:rsidRPr="00BD7010">
        <w:rPr>
          <w:b/>
          <w:sz w:val="22"/>
          <w:szCs w:val="22"/>
        </w:rPr>
        <w:t>Име на договор: .......................................................................................................</w:t>
      </w:r>
      <w:r>
        <w:rPr>
          <w:b/>
          <w:sz w:val="22"/>
          <w:szCs w:val="22"/>
        </w:rPr>
        <w:t>..............................</w:t>
      </w:r>
    </w:p>
    <w:p w:rsidR="00494560" w:rsidRPr="005346A0" w:rsidRDefault="00494560" w:rsidP="00494560">
      <w:pPr>
        <w:pBdr>
          <w:top w:val="double" w:sz="4" w:space="1" w:color="auto"/>
          <w:left w:val="double" w:sz="4" w:space="4" w:color="auto"/>
          <w:bottom w:val="double" w:sz="4" w:space="1" w:color="auto"/>
          <w:right w:val="double" w:sz="4" w:space="30" w:color="auto"/>
        </w:pBdr>
        <w:shd w:val="clear" w:color="auto" w:fill="D9D9D9"/>
        <w:spacing w:before="120"/>
        <w:jc w:val="both"/>
        <w:rPr>
          <w:b/>
          <w:sz w:val="22"/>
          <w:szCs w:val="22"/>
        </w:rPr>
      </w:pPr>
      <w:r w:rsidRPr="00BD7010">
        <w:rPr>
          <w:b/>
          <w:sz w:val="22"/>
          <w:szCs w:val="22"/>
        </w:rPr>
        <w:t>№ на договор</w:t>
      </w:r>
      <w:r w:rsidRPr="00BD7010">
        <w:rPr>
          <w:b/>
          <w:sz w:val="22"/>
          <w:szCs w:val="22"/>
          <w:lang w:val="ru-RU"/>
        </w:rPr>
        <w:t>: .........................................................................................................</w:t>
      </w:r>
      <w:r>
        <w:rPr>
          <w:b/>
          <w:sz w:val="22"/>
          <w:szCs w:val="22"/>
          <w:lang w:val="ru-RU"/>
        </w:rPr>
        <w:t>................................</w:t>
      </w:r>
    </w:p>
    <w:p w:rsidR="00494560" w:rsidRPr="005346A0" w:rsidRDefault="00494560" w:rsidP="00494560">
      <w:pPr>
        <w:pBdr>
          <w:top w:val="double" w:sz="4" w:space="1" w:color="auto"/>
          <w:left w:val="double" w:sz="4" w:space="4" w:color="auto"/>
          <w:bottom w:val="double" w:sz="4" w:space="1" w:color="auto"/>
          <w:right w:val="double" w:sz="4" w:space="30" w:color="auto"/>
        </w:pBdr>
        <w:shd w:val="clear" w:color="auto" w:fill="D9D9D9"/>
        <w:spacing w:before="120"/>
        <w:jc w:val="both"/>
        <w:rPr>
          <w:i/>
          <w:sz w:val="22"/>
          <w:szCs w:val="22"/>
        </w:rPr>
      </w:pPr>
    </w:p>
    <w:p w:rsidR="00494560" w:rsidRPr="00976948" w:rsidRDefault="00494560" w:rsidP="00494560">
      <w:pPr>
        <w:spacing w:before="120"/>
        <w:jc w:val="center"/>
        <w:rPr>
          <w:rFonts w:ascii="Monotype Corsiva" w:hAnsi="Monotype Corsiva"/>
          <w:i/>
          <w:sz w:val="36"/>
          <w:szCs w:val="36"/>
          <w:lang w:val="ru-RU"/>
        </w:rPr>
      </w:pPr>
      <w:r w:rsidRPr="00976948">
        <w:rPr>
          <w:rFonts w:ascii="Monotype Corsiva" w:hAnsi="Monotype Corsiva"/>
          <w:i/>
          <w:sz w:val="36"/>
          <w:szCs w:val="36"/>
        </w:rPr>
        <w:t xml:space="preserve">Анкетна карта </w:t>
      </w:r>
    </w:p>
    <w:p w:rsidR="00494560" w:rsidRDefault="00494560" w:rsidP="00494560">
      <w:pPr>
        <w:spacing w:before="120"/>
        <w:jc w:val="center"/>
        <w:rPr>
          <w:rFonts w:ascii="Monotype Corsiva" w:hAnsi="Monotype Corsiva"/>
          <w:i/>
        </w:rPr>
      </w:pPr>
    </w:p>
    <w:p w:rsidR="00494560" w:rsidRPr="00BD7010" w:rsidRDefault="00494560" w:rsidP="00494560">
      <w:pPr>
        <w:spacing w:before="120"/>
        <w:jc w:val="both"/>
        <w:rPr>
          <w:b/>
          <w:sz w:val="22"/>
          <w:szCs w:val="22"/>
        </w:rPr>
      </w:pPr>
      <w:r w:rsidRPr="00BD7010">
        <w:rPr>
          <w:b/>
          <w:sz w:val="22"/>
          <w:szCs w:val="22"/>
        </w:rPr>
        <w:t>Име</w:t>
      </w:r>
      <w:r>
        <w:rPr>
          <w:b/>
          <w:sz w:val="22"/>
          <w:szCs w:val="22"/>
        </w:rPr>
        <w:t xml:space="preserve"> на участника</w:t>
      </w:r>
      <w:r w:rsidRPr="00BD7010">
        <w:rPr>
          <w:b/>
          <w:sz w:val="22"/>
          <w:szCs w:val="22"/>
        </w:rPr>
        <w:t>:</w:t>
      </w:r>
      <w:r>
        <w:rPr>
          <w:b/>
          <w:sz w:val="22"/>
          <w:szCs w:val="22"/>
        </w:rPr>
        <w:t xml:space="preserve"> </w:t>
      </w:r>
      <w:r w:rsidRPr="00BD7010">
        <w:rPr>
          <w:b/>
          <w:sz w:val="22"/>
          <w:szCs w:val="22"/>
        </w:rPr>
        <w:t>................................................................................................</w:t>
      </w:r>
      <w:r>
        <w:rPr>
          <w:b/>
          <w:sz w:val="22"/>
          <w:szCs w:val="22"/>
        </w:rPr>
        <w:t>................................</w:t>
      </w:r>
    </w:p>
    <w:p w:rsidR="00494560" w:rsidRPr="00BD7010" w:rsidRDefault="00494560" w:rsidP="00494560">
      <w:pPr>
        <w:spacing w:before="120"/>
        <w:jc w:val="both"/>
        <w:rPr>
          <w:b/>
          <w:sz w:val="22"/>
          <w:szCs w:val="22"/>
        </w:rPr>
      </w:pPr>
      <w:r w:rsidRPr="00BD7010">
        <w:rPr>
          <w:b/>
          <w:sz w:val="22"/>
          <w:szCs w:val="22"/>
        </w:rPr>
        <w:t>Период на участие:</w:t>
      </w:r>
      <w:r>
        <w:rPr>
          <w:b/>
          <w:sz w:val="22"/>
          <w:szCs w:val="22"/>
        </w:rPr>
        <w:t xml:space="preserve"> от </w:t>
      </w:r>
      <w:r w:rsidRPr="00BD7010">
        <w:rPr>
          <w:b/>
          <w:sz w:val="22"/>
          <w:szCs w:val="22"/>
        </w:rPr>
        <w:t>................................</w:t>
      </w:r>
      <w:r>
        <w:rPr>
          <w:b/>
          <w:sz w:val="22"/>
          <w:szCs w:val="22"/>
        </w:rPr>
        <w:t xml:space="preserve"> г. до </w:t>
      </w:r>
      <w:r w:rsidRPr="00BD7010">
        <w:rPr>
          <w:b/>
          <w:sz w:val="22"/>
          <w:szCs w:val="22"/>
        </w:rPr>
        <w:t>............................</w:t>
      </w:r>
      <w:r>
        <w:rPr>
          <w:b/>
          <w:sz w:val="22"/>
          <w:szCs w:val="22"/>
        </w:rPr>
        <w:t>.....г.</w:t>
      </w:r>
    </w:p>
    <w:p w:rsidR="00494560" w:rsidRPr="00BD7010" w:rsidRDefault="00494560" w:rsidP="00494560">
      <w:pPr>
        <w:jc w:val="both"/>
        <w:rPr>
          <w:b/>
          <w:sz w:val="22"/>
          <w:szCs w:val="22"/>
        </w:rPr>
      </w:pPr>
    </w:p>
    <w:p w:rsidR="00494560" w:rsidRDefault="00494560" w:rsidP="00494560">
      <w:pPr>
        <w:jc w:val="both"/>
        <w:rPr>
          <w:b/>
        </w:rPr>
      </w:pPr>
    </w:p>
    <w:tbl>
      <w:tblPr>
        <w:tblW w:w="532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91"/>
        <w:gridCol w:w="992"/>
        <w:gridCol w:w="992"/>
        <w:gridCol w:w="992"/>
        <w:gridCol w:w="992"/>
        <w:gridCol w:w="992"/>
        <w:gridCol w:w="992"/>
        <w:gridCol w:w="992"/>
        <w:gridCol w:w="992"/>
        <w:gridCol w:w="1608"/>
      </w:tblGrid>
      <w:tr w:rsidR="00494560" w:rsidTr="008F1AB5">
        <w:trPr>
          <w:tblCellSpacing w:w="15" w:type="dxa"/>
        </w:trPr>
        <w:tc>
          <w:tcPr>
            <w:tcW w:w="9720" w:type="dxa"/>
            <w:gridSpan w:val="10"/>
            <w:tcBorders>
              <w:top w:val="outset" w:sz="6" w:space="0" w:color="auto"/>
              <w:left w:val="outset" w:sz="6" w:space="0" w:color="auto"/>
              <w:bottom w:val="outset" w:sz="6" w:space="0" w:color="auto"/>
              <w:right w:val="outset" w:sz="6" w:space="0" w:color="auto"/>
            </w:tcBorders>
            <w:shd w:val="clear" w:color="auto" w:fill="A6A6A6"/>
            <w:vAlign w:val="center"/>
          </w:tcPr>
          <w:p w:rsidR="00494560" w:rsidRPr="00770B45" w:rsidRDefault="00494560" w:rsidP="008F1AB5">
            <w:pPr>
              <w:rPr>
                <w:color w:val="000000"/>
                <w:sz w:val="22"/>
                <w:szCs w:val="22"/>
              </w:rPr>
            </w:pPr>
            <w:r w:rsidRPr="00770B45">
              <w:rPr>
                <w:b/>
                <w:bCs/>
                <w:color w:val="000000"/>
                <w:sz w:val="22"/>
                <w:szCs w:val="22"/>
              </w:rPr>
              <w:t xml:space="preserve">Раздел І. Информация за Вас, подателя на информацията </w:t>
            </w:r>
            <w:r w:rsidRPr="00770B45">
              <w:rPr>
                <w:b/>
                <w:bCs/>
                <w:i/>
                <w:color w:val="000000"/>
                <w:sz w:val="22"/>
                <w:szCs w:val="22"/>
              </w:rPr>
              <w:t>(вижте указанията на стр. 2)</w:t>
            </w:r>
          </w:p>
        </w:tc>
      </w:tr>
      <w:tr w:rsidR="00494560" w:rsidRPr="00563B38" w:rsidTr="008F1AB5">
        <w:trPr>
          <w:tblCellSpacing w:w="15" w:type="dxa"/>
        </w:trPr>
        <w:tc>
          <w:tcPr>
            <w:tcW w:w="9720" w:type="dxa"/>
            <w:gridSpan w:val="10"/>
            <w:tcBorders>
              <w:top w:val="outset" w:sz="6" w:space="0" w:color="auto"/>
              <w:left w:val="outset" w:sz="6" w:space="0" w:color="auto"/>
              <w:bottom w:val="outset" w:sz="6" w:space="0" w:color="auto"/>
              <w:right w:val="outset" w:sz="6" w:space="0" w:color="auto"/>
            </w:tcBorders>
            <w:shd w:val="clear" w:color="auto" w:fill="D9D9D9"/>
            <w:vAlign w:val="center"/>
          </w:tcPr>
          <w:p w:rsidR="00494560" w:rsidRPr="00563B38" w:rsidRDefault="00494560" w:rsidP="008F1AB5">
            <w:pPr>
              <w:rPr>
                <w:sz w:val="24"/>
                <w:szCs w:val="24"/>
              </w:rPr>
            </w:pPr>
            <w:r w:rsidRPr="00563B38">
              <w:rPr>
                <w:b/>
                <w:sz w:val="24"/>
                <w:szCs w:val="24"/>
              </w:rPr>
              <w:t>1. Вие сте:</w:t>
            </w:r>
          </w:p>
        </w:tc>
      </w:tr>
      <w:tr w:rsidR="00494560" w:rsidRPr="00563B38" w:rsidTr="008F1AB5">
        <w:trPr>
          <w:tblCellSpacing w:w="15" w:type="dxa"/>
        </w:trPr>
        <w:tc>
          <w:tcPr>
            <w:tcW w:w="4559" w:type="dxa"/>
            <w:gridSpan w:val="5"/>
            <w:tcBorders>
              <w:top w:val="outset" w:sz="6" w:space="0" w:color="auto"/>
              <w:left w:val="outset" w:sz="6" w:space="0" w:color="auto"/>
              <w:bottom w:val="outset" w:sz="6" w:space="0" w:color="auto"/>
              <w:right w:val="outset" w:sz="6" w:space="0" w:color="auto"/>
            </w:tcBorders>
            <w:vAlign w:val="center"/>
          </w:tcPr>
          <w:p w:rsidR="00494560" w:rsidRPr="00563B38" w:rsidRDefault="00494560" w:rsidP="008F1AB5">
            <w:pPr>
              <w:jc w:val="center"/>
              <w:rPr>
                <w:sz w:val="24"/>
                <w:szCs w:val="24"/>
              </w:rPr>
            </w:pPr>
            <w:r w:rsidRPr="00563B38">
              <w:rPr>
                <w:sz w:val="24"/>
                <w:szCs w:val="24"/>
              </w:rPr>
              <w:t>Мъж</w:t>
            </w:r>
          </w:p>
        </w:tc>
        <w:tc>
          <w:tcPr>
            <w:tcW w:w="5131" w:type="dxa"/>
            <w:gridSpan w:val="5"/>
            <w:tcBorders>
              <w:top w:val="outset" w:sz="6" w:space="0" w:color="auto"/>
              <w:left w:val="outset" w:sz="6" w:space="0" w:color="auto"/>
              <w:bottom w:val="outset" w:sz="6" w:space="0" w:color="auto"/>
              <w:right w:val="outset" w:sz="6" w:space="0" w:color="auto"/>
            </w:tcBorders>
            <w:vAlign w:val="center"/>
          </w:tcPr>
          <w:p w:rsidR="00494560" w:rsidRPr="00563B38" w:rsidRDefault="00494560" w:rsidP="008F1AB5">
            <w:pPr>
              <w:jc w:val="center"/>
              <w:rPr>
                <w:sz w:val="24"/>
                <w:szCs w:val="24"/>
              </w:rPr>
            </w:pPr>
            <w:r w:rsidRPr="00563B38">
              <w:rPr>
                <w:sz w:val="24"/>
                <w:szCs w:val="24"/>
              </w:rPr>
              <w:t>Жена</w:t>
            </w:r>
          </w:p>
        </w:tc>
      </w:tr>
      <w:tr w:rsidR="00494560" w:rsidTr="008F1AB5">
        <w:trPr>
          <w:trHeight w:val="282"/>
          <w:tblCellSpacing w:w="15" w:type="dxa"/>
        </w:trPr>
        <w:tc>
          <w:tcPr>
            <w:tcW w:w="4559" w:type="dxa"/>
            <w:gridSpan w:val="5"/>
            <w:tcBorders>
              <w:top w:val="outset" w:sz="6" w:space="0" w:color="auto"/>
              <w:left w:val="outset" w:sz="6" w:space="0" w:color="auto"/>
              <w:bottom w:val="outset" w:sz="6" w:space="0" w:color="auto"/>
              <w:right w:val="outset" w:sz="6" w:space="0" w:color="auto"/>
            </w:tcBorders>
            <w:vAlign w:val="center"/>
          </w:tcPr>
          <w:p w:rsidR="00494560" w:rsidRDefault="0004754C" w:rsidP="008F1AB5">
            <w:pPr>
              <w:jc w:val="center"/>
              <w:rPr>
                <w:sz w:val="24"/>
                <w:szCs w:val="24"/>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20.25pt;height:18pt" o:ole="">
                  <v:imagedata r:id="rId13" o:title=""/>
                </v:shape>
                <w:control r:id="rId14" w:name="DefaultOcxName70" w:shapeid="_x0000_i1086"/>
              </w:object>
            </w:r>
          </w:p>
        </w:tc>
        <w:tc>
          <w:tcPr>
            <w:tcW w:w="5131" w:type="dxa"/>
            <w:gridSpan w:val="5"/>
            <w:tcBorders>
              <w:top w:val="outset" w:sz="6" w:space="0" w:color="auto"/>
              <w:left w:val="outset" w:sz="6" w:space="0" w:color="auto"/>
              <w:bottom w:val="outset" w:sz="6" w:space="0" w:color="auto"/>
              <w:right w:val="outset" w:sz="6" w:space="0" w:color="auto"/>
            </w:tcBorders>
            <w:vAlign w:val="center"/>
          </w:tcPr>
          <w:p w:rsidR="00494560" w:rsidRDefault="0004754C" w:rsidP="008F1AB5">
            <w:pPr>
              <w:jc w:val="center"/>
              <w:rPr>
                <w:sz w:val="24"/>
                <w:szCs w:val="24"/>
              </w:rPr>
            </w:pPr>
            <w:r>
              <w:object w:dxaOrig="1440" w:dyaOrig="1440">
                <v:shape id="_x0000_i1089" type="#_x0000_t75" style="width:20.25pt;height:18pt" o:ole="">
                  <v:imagedata r:id="rId13" o:title=""/>
                </v:shape>
                <w:control r:id="rId15" w:name="DefaultOcxName71" w:shapeid="_x0000_i1089"/>
              </w:object>
            </w:r>
          </w:p>
        </w:tc>
      </w:tr>
      <w:tr w:rsidR="00494560" w:rsidRPr="00563B38" w:rsidTr="008F1AB5">
        <w:trPr>
          <w:tblCellSpacing w:w="15" w:type="dxa"/>
        </w:trPr>
        <w:tc>
          <w:tcPr>
            <w:tcW w:w="9720" w:type="dxa"/>
            <w:gridSpan w:val="10"/>
            <w:tcBorders>
              <w:top w:val="outset" w:sz="6" w:space="0" w:color="auto"/>
              <w:left w:val="outset" w:sz="6" w:space="0" w:color="auto"/>
              <w:bottom w:val="outset" w:sz="6" w:space="0" w:color="auto"/>
              <w:right w:val="outset" w:sz="6" w:space="0" w:color="auto"/>
            </w:tcBorders>
            <w:shd w:val="clear" w:color="auto" w:fill="D9D9D9"/>
            <w:vAlign w:val="center"/>
          </w:tcPr>
          <w:p w:rsidR="00494560" w:rsidRPr="00563B38" w:rsidRDefault="00494560" w:rsidP="008F1AB5">
            <w:pPr>
              <w:rPr>
                <w:sz w:val="24"/>
                <w:szCs w:val="24"/>
              </w:rPr>
            </w:pPr>
            <w:r w:rsidRPr="00563B38">
              <w:rPr>
                <w:b/>
                <w:sz w:val="24"/>
                <w:szCs w:val="24"/>
              </w:rPr>
              <w:lastRenderedPageBreak/>
              <w:t>2. На колко години сте?</w:t>
            </w:r>
          </w:p>
        </w:tc>
      </w:tr>
      <w:tr w:rsidR="00494560" w:rsidRPr="00563B38" w:rsidTr="008F1AB5">
        <w:trPr>
          <w:tblCellSpacing w:w="15" w:type="dxa"/>
        </w:trPr>
        <w:tc>
          <w:tcPr>
            <w:tcW w:w="875" w:type="dxa"/>
            <w:tcBorders>
              <w:top w:val="outset" w:sz="6" w:space="0" w:color="auto"/>
              <w:left w:val="outset" w:sz="6" w:space="0" w:color="auto"/>
              <w:bottom w:val="outset" w:sz="6" w:space="0" w:color="auto"/>
              <w:right w:val="outset" w:sz="6" w:space="0" w:color="auto"/>
            </w:tcBorders>
            <w:vAlign w:val="center"/>
          </w:tcPr>
          <w:p w:rsidR="00494560" w:rsidRPr="00563B38" w:rsidRDefault="00494560" w:rsidP="008F1AB5">
            <w:pPr>
              <w:jc w:val="center"/>
              <w:rPr>
                <w:sz w:val="24"/>
                <w:szCs w:val="24"/>
              </w:rPr>
            </w:pPr>
            <w:r w:rsidRPr="00563B38">
              <w:rPr>
                <w:sz w:val="24"/>
                <w:szCs w:val="24"/>
              </w:rPr>
              <w:t>до 3 г.</w:t>
            </w:r>
          </w:p>
        </w:tc>
        <w:tc>
          <w:tcPr>
            <w:tcW w:w="891" w:type="dxa"/>
            <w:tcBorders>
              <w:top w:val="outset" w:sz="6" w:space="0" w:color="auto"/>
              <w:left w:val="outset" w:sz="6" w:space="0" w:color="auto"/>
              <w:bottom w:val="outset" w:sz="6" w:space="0" w:color="auto"/>
              <w:right w:val="outset" w:sz="6" w:space="0" w:color="auto"/>
            </w:tcBorders>
            <w:vAlign w:val="center"/>
          </w:tcPr>
          <w:p w:rsidR="00494560" w:rsidRPr="00563B38" w:rsidRDefault="00494560" w:rsidP="008F1AB5">
            <w:pPr>
              <w:jc w:val="center"/>
              <w:rPr>
                <w:sz w:val="24"/>
                <w:szCs w:val="24"/>
              </w:rPr>
            </w:pPr>
            <w:r w:rsidRPr="00563B38">
              <w:rPr>
                <w:sz w:val="24"/>
                <w:szCs w:val="24"/>
              </w:rPr>
              <w:t>4-7 г.</w:t>
            </w:r>
          </w:p>
        </w:tc>
        <w:tc>
          <w:tcPr>
            <w:tcW w:w="891" w:type="dxa"/>
            <w:tcBorders>
              <w:top w:val="outset" w:sz="6" w:space="0" w:color="auto"/>
              <w:left w:val="outset" w:sz="6" w:space="0" w:color="auto"/>
              <w:bottom w:val="outset" w:sz="6" w:space="0" w:color="auto"/>
              <w:right w:val="outset" w:sz="6" w:space="0" w:color="auto"/>
            </w:tcBorders>
            <w:vAlign w:val="center"/>
          </w:tcPr>
          <w:p w:rsidR="00494560" w:rsidRPr="00563B38" w:rsidRDefault="00494560" w:rsidP="008F1AB5">
            <w:pPr>
              <w:jc w:val="center"/>
              <w:rPr>
                <w:sz w:val="24"/>
                <w:szCs w:val="24"/>
              </w:rPr>
            </w:pPr>
            <w:r w:rsidRPr="00563B38">
              <w:rPr>
                <w:sz w:val="24"/>
                <w:szCs w:val="24"/>
              </w:rPr>
              <w:t>8-14 г.</w:t>
            </w:r>
          </w:p>
        </w:tc>
        <w:tc>
          <w:tcPr>
            <w:tcW w:w="891" w:type="dxa"/>
            <w:tcBorders>
              <w:top w:val="outset" w:sz="6" w:space="0" w:color="auto"/>
              <w:left w:val="outset" w:sz="6" w:space="0" w:color="auto"/>
              <w:bottom w:val="outset" w:sz="6" w:space="0" w:color="auto"/>
              <w:right w:val="outset" w:sz="6" w:space="0" w:color="auto"/>
            </w:tcBorders>
            <w:vAlign w:val="center"/>
          </w:tcPr>
          <w:p w:rsidR="00494560" w:rsidRPr="00563B38" w:rsidRDefault="00494560" w:rsidP="008F1AB5">
            <w:pPr>
              <w:jc w:val="center"/>
              <w:rPr>
                <w:sz w:val="24"/>
                <w:szCs w:val="24"/>
              </w:rPr>
            </w:pPr>
            <w:r w:rsidRPr="00563B38">
              <w:rPr>
                <w:sz w:val="24"/>
                <w:szCs w:val="24"/>
              </w:rPr>
              <w:t>15-18г.</w:t>
            </w:r>
          </w:p>
        </w:tc>
        <w:tc>
          <w:tcPr>
            <w:tcW w:w="891" w:type="dxa"/>
            <w:tcBorders>
              <w:top w:val="outset" w:sz="6" w:space="0" w:color="auto"/>
              <w:left w:val="outset" w:sz="6" w:space="0" w:color="auto"/>
              <w:bottom w:val="outset" w:sz="6" w:space="0" w:color="auto"/>
              <w:right w:val="outset" w:sz="6" w:space="0" w:color="auto"/>
            </w:tcBorders>
            <w:vAlign w:val="center"/>
          </w:tcPr>
          <w:p w:rsidR="00494560" w:rsidRPr="00563B38" w:rsidRDefault="00494560" w:rsidP="008F1AB5">
            <w:pPr>
              <w:jc w:val="center"/>
              <w:rPr>
                <w:sz w:val="24"/>
                <w:szCs w:val="24"/>
              </w:rPr>
            </w:pPr>
            <w:r w:rsidRPr="00563B38">
              <w:rPr>
                <w:sz w:val="24"/>
                <w:szCs w:val="24"/>
              </w:rPr>
              <w:t>19-24 г.</w:t>
            </w:r>
          </w:p>
        </w:tc>
        <w:tc>
          <w:tcPr>
            <w:tcW w:w="891" w:type="dxa"/>
            <w:tcBorders>
              <w:top w:val="outset" w:sz="6" w:space="0" w:color="auto"/>
              <w:left w:val="outset" w:sz="6" w:space="0" w:color="auto"/>
              <w:bottom w:val="outset" w:sz="6" w:space="0" w:color="auto"/>
              <w:right w:val="outset" w:sz="6" w:space="0" w:color="auto"/>
            </w:tcBorders>
            <w:vAlign w:val="center"/>
          </w:tcPr>
          <w:p w:rsidR="00494560" w:rsidRPr="00563B38" w:rsidRDefault="00494560" w:rsidP="008F1AB5">
            <w:pPr>
              <w:jc w:val="center"/>
              <w:rPr>
                <w:sz w:val="24"/>
                <w:szCs w:val="24"/>
              </w:rPr>
            </w:pPr>
            <w:r w:rsidRPr="00563B38">
              <w:rPr>
                <w:sz w:val="24"/>
                <w:szCs w:val="24"/>
              </w:rPr>
              <w:t>25-34 г.</w:t>
            </w:r>
          </w:p>
        </w:tc>
        <w:tc>
          <w:tcPr>
            <w:tcW w:w="891" w:type="dxa"/>
            <w:tcBorders>
              <w:top w:val="outset" w:sz="6" w:space="0" w:color="auto"/>
              <w:left w:val="outset" w:sz="6" w:space="0" w:color="auto"/>
              <w:bottom w:val="outset" w:sz="6" w:space="0" w:color="auto"/>
              <w:right w:val="outset" w:sz="6" w:space="0" w:color="auto"/>
            </w:tcBorders>
            <w:vAlign w:val="center"/>
          </w:tcPr>
          <w:p w:rsidR="00494560" w:rsidRPr="00563B38" w:rsidRDefault="00494560" w:rsidP="008F1AB5">
            <w:pPr>
              <w:jc w:val="center"/>
              <w:rPr>
                <w:sz w:val="24"/>
                <w:szCs w:val="24"/>
              </w:rPr>
            </w:pPr>
            <w:r w:rsidRPr="00563B38">
              <w:rPr>
                <w:sz w:val="24"/>
                <w:szCs w:val="24"/>
              </w:rPr>
              <w:t>35-44 г.</w:t>
            </w:r>
          </w:p>
        </w:tc>
        <w:tc>
          <w:tcPr>
            <w:tcW w:w="891" w:type="dxa"/>
            <w:tcBorders>
              <w:top w:val="outset" w:sz="6" w:space="0" w:color="auto"/>
              <w:left w:val="outset" w:sz="6" w:space="0" w:color="auto"/>
              <w:bottom w:val="outset" w:sz="6" w:space="0" w:color="auto"/>
              <w:right w:val="outset" w:sz="6" w:space="0" w:color="auto"/>
            </w:tcBorders>
            <w:vAlign w:val="center"/>
          </w:tcPr>
          <w:p w:rsidR="00494560" w:rsidRPr="00563B38" w:rsidRDefault="00494560" w:rsidP="008F1AB5">
            <w:pPr>
              <w:jc w:val="center"/>
              <w:rPr>
                <w:sz w:val="24"/>
                <w:szCs w:val="24"/>
              </w:rPr>
            </w:pPr>
            <w:r w:rsidRPr="00563B38">
              <w:rPr>
                <w:sz w:val="24"/>
                <w:szCs w:val="24"/>
              </w:rPr>
              <w:t>45-54 г.</w:t>
            </w:r>
          </w:p>
        </w:tc>
        <w:tc>
          <w:tcPr>
            <w:tcW w:w="891" w:type="dxa"/>
            <w:tcBorders>
              <w:top w:val="outset" w:sz="6" w:space="0" w:color="auto"/>
              <w:left w:val="outset" w:sz="6" w:space="0" w:color="auto"/>
              <w:bottom w:val="outset" w:sz="6" w:space="0" w:color="auto"/>
              <w:right w:val="outset" w:sz="6" w:space="0" w:color="auto"/>
            </w:tcBorders>
            <w:vAlign w:val="center"/>
          </w:tcPr>
          <w:p w:rsidR="00494560" w:rsidRPr="00563B38" w:rsidRDefault="00494560" w:rsidP="008F1AB5">
            <w:pPr>
              <w:jc w:val="center"/>
              <w:rPr>
                <w:sz w:val="24"/>
                <w:szCs w:val="24"/>
              </w:rPr>
            </w:pPr>
            <w:r w:rsidRPr="00563B38">
              <w:rPr>
                <w:sz w:val="24"/>
                <w:szCs w:val="24"/>
              </w:rPr>
              <w:t>55-64 г.</w:t>
            </w:r>
          </w:p>
        </w:tc>
        <w:tc>
          <w:tcPr>
            <w:tcW w:w="1447" w:type="dxa"/>
            <w:tcBorders>
              <w:top w:val="outset" w:sz="6" w:space="0" w:color="auto"/>
              <w:left w:val="outset" w:sz="6" w:space="0" w:color="auto"/>
              <w:bottom w:val="outset" w:sz="6" w:space="0" w:color="auto"/>
              <w:right w:val="outset" w:sz="6" w:space="0" w:color="auto"/>
            </w:tcBorders>
            <w:vAlign w:val="center"/>
          </w:tcPr>
          <w:p w:rsidR="00494560" w:rsidRPr="00563B38" w:rsidRDefault="00494560" w:rsidP="008F1AB5">
            <w:pPr>
              <w:jc w:val="center"/>
              <w:rPr>
                <w:sz w:val="24"/>
                <w:szCs w:val="24"/>
              </w:rPr>
            </w:pPr>
            <w:r w:rsidRPr="00563B38">
              <w:rPr>
                <w:sz w:val="24"/>
                <w:szCs w:val="24"/>
              </w:rPr>
              <w:t>над 64 г.</w:t>
            </w:r>
          </w:p>
        </w:tc>
      </w:tr>
      <w:tr w:rsidR="00494560" w:rsidTr="008F1AB5">
        <w:trPr>
          <w:tblCellSpacing w:w="15" w:type="dxa"/>
        </w:trPr>
        <w:tc>
          <w:tcPr>
            <w:tcW w:w="875" w:type="dxa"/>
            <w:tcBorders>
              <w:top w:val="outset" w:sz="6" w:space="0" w:color="auto"/>
              <w:left w:val="outset" w:sz="6" w:space="0" w:color="auto"/>
              <w:bottom w:val="outset" w:sz="6" w:space="0" w:color="auto"/>
              <w:right w:val="outset" w:sz="6" w:space="0" w:color="auto"/>
            </w:tcBorders>
            <w:vAlign w:val="center"/>
          </w:tcPr>
          <w:p w:rsidR="00494560" w:rsidRDefault="0004754C" w:rsidP="008F1AB5">
            <w:pPr>
              <w:jc w:val="center"/>
              <w:rPr>
                <w:sz w:val="24"/>
                <w:szCs w:val="24"/>
              </w:rPr>
            </w:pPr>
            <w:r>
              <w:object w:dxaOrig="1440" w:dyaOrig="1440">
                <v:shape id="_x0000_i1092" type="#_x0000_t75" style="width:20.25pt;height:18pt" o:ole="">
                  <v:imagedata r:id="rId13" o:title=""/>
                </v:shape>
                <w:control r:id="rId16" w:name="DefaultOcxName72111111" w:shapeid="_x0000_i1092"/>
              </w:object>
            </w:r>
          </w:p>
        </w:tc>
        <w:tc>
          <w:tcPr>
            <w:tcW w:w="891" w:type="dxa"/>
            <w:tcBorders>
              <w:top w:val="outset" w:sz="6" w:space="0" w:color="auto"/>
              <w:left w:val="outset" w:sz="6" w:space="0" w:color="auto"/>
              <w:bottom w:val="outset" w:sz="6" w:space="0" w:color="auto"/>
              <w:right w:val="outset" w:sz="6" w:space="0" w:color="auto"/>
            </w:tcBorders>
            <w:vAlign w:val="center"/>
          </w:tcPr>
          <w:p w:rsidR="00494560" w:rsidRDefault="0004754C" w:rsidP="008F1AB5">
            <w:pPr>
              <w:jc w:val="center"/>
              <w:rPr>
                <w:sz w:val="24"/>
                <w:szCs w:val="24"/>
              </w:rPr>
            </w:pPr>
            <w:r>
              <w:object w:dxaOrig="1440" w:dyaOrig="1440">
                <v:shape id="_x0000_i1095" type="#_x0000_t75" style="width:20.25pt;height:18pt" o:ole="">
                  <v:imagedata r:id="rId13" o:title=""/>
                </v:shape>
                <w:control r:id="rId17" w:name="DefaultOcxName7211111" w:shapeid="_x0000_i1095"/>
              </w:object>
            </w:r>
          </w:p>
        </w:tc>
        <w:tc>
          <w:tcPr>
            <w:tcW w:w="891" w:type="dxa"/>
            <w:tcBorders>
              <w:top w:val="outset" w:sz="6" w:space="0" w:color="auto"/>
              <w:left w:val="outset" w:sz="6" w:space="0" w:color="auto"/>
              <w:bottom w:val="outset" w:sz="6" w:space="0" w:color="auto"/>
              <w:right w:val="outset" w:sz="6" w:space="0" w:color="auto"/>
            </w:tcBorders>
            <w:vAlign w:val="center"/>
          </w:tcPr>
          <w:p w:rsidR="00494560" w:rsidRDefault="0004754C" w:rsidP="008F1AB5">
            <w:pPr>
              <w:jc w:val="center"/>
              <w:rPr>
                <w:sz w:val="24"/>
                <w:szCs w:val="24"/>
              </w:rPr>
            </w:pPr>
            <w:r>
              <w:object w:dxaOrig="1440" w:dyaOrig="1440">
                <v:shape id="_x0000_i1098" type="#_x0000_t75" style="width:20.25pt;height:18pt" o:ole="">
                  <v:imagedata r:id="rId13" o:title=""/>
                </v:shape>
                <w:control r:id="rId18" w:name="DefaultOcxName73" w:shapeid="_x0000_i1098"/>
              </w:object>
            </w:r>
          </w:p>
        </w:tc>
        <w:tc>
          <w:tcPr>
            <w:tcW w:w="891" w:type="dxa"/>
            <w:tcBorders>
              <w:top w:val="outset" w:sz="6" w:space="0" w:color="auto"/>
              <w:left w:val="outset" w:sz="6" w:space="0" w:color="auto"/>
              <w:bottom w:val="outset" w:sz="6" w:space="0" w:color="auto"/>
              <w:right w:val="outset" w:sz="6" w:space="0" w:color="auto"/>
            </w:tcBorders>
            <w:vAlign w:val="center"/>
          </w:tcPr>
          <w:p w:rsidR="00494560" w:rsidRDefault="0004754C" w:rsidP="008F1AB5">
            <w:pPr>
              <w:jc w:val="center"/>
              <w:rPr>
                <w:sz w:val="24"/>
                <w:szCs w:val="24"/>
              </w:rPr>
            </w:pPr>
            <w:r>
              <w:object w:dxaOrig="1440" w:dyaOrig="1440">
                <v:shape id="_x0000_i1101" type="#_x0000_t75" style="width:20.25pt;height:18pt" o:ole="">
                  <v:imagedata r:id="rId13" o:title=""/>
                </v:shape>
                <w:control r:id="rId19" w:name="DefaultOcxName721111" w:shapeid="_x0000_i1101"/>
              </w:object>
            </w:r>
          </w:p>
        </w:tc>
        <w:tc>
          <w:tcPr>
            <w:tcW w:w="891" w:type="dxa"/>
            <w:tcBorders>
              <w:top w:val="outset" w:sz="6" w:space="0" w:color="auto"/>
              <w:left w:val="outset" w:sz="6" w:space="0" w:color="auto"/>
              <w:bottom w:val="outset" w:sz="6" w:space="0" w:color="auto"/>
              <w:right w:val="outset" w:sz="6" w:space="0" w:color="auto"/>
            </w:tcBorders>
            <w:vAlign w:val="center"/>
          </w:tcPr>
          <w:p w:rsidR="00494560" w:rsidRDefault="0004754C" w:rsidP="008F1AB5">
            <w:pPr>
              <w:jc w:val="center"/>
              <w:rPr>
                <w:sz w:val="24"/>
                <w:szCs w:val="24"/>
              </w:rPr>
            </w:pPr>
            <w:r>
              <w:object w:dxaOrig="1440" w:dyaOrig="1440">
                <v:shape id="_x0000_i1104" type="#_x0000_t75" style="width:20.25pt;height:18pt" o:ole="">
                  <v:imagedata r:id="rId13" o:title=""/>
                </v:shape>
                <w:control r:id="rId20" w:name="DefaultOcxName74" w:shapeid="_x0000_i1104"/>
              </w:object>
            </w:r>
          </w:p>
        </w:tc>
        <w:tc>
          <w:tcPr>
            <w:tcW w:w="891" w:type="dxa"/>
            <w:tcBorders>
              <w:top w:val="outset" w:sz="6" w:space="0" w:color="auto"/>
              <w:left w:val="outset" w:sz="6" w:space="0" w:color="auto"/>
              <w:bottom w:val="outset" w:sz="6" w:space="0" w:color="auto"/>
              <w:right w:val="outset" w:sz="6" w:space="0" w:color="auto"/>
            </w:tcBorders>
            <w:vAlign w:val="center"/>
          </w:tcPr>
          <w:p w:rsidR="00494560" w:rsidRDefault="0004754C" w:rsidP="008F1AB5">
            <w:pPr>
              <w:jc w:val="center"/>
              <w:rPr>
                <w:sz w:val="24"/>
                <w:szCs w:val="24"/>
              </w:rPr>
            </w:pPr>
            <w:r>
              <w:object w:dxaOrig="1440" w:dyaOrig="1440">
                <v:shape id="_x0000_i1107" type="#_x0000_t75" style="width:20.25pt;height:18pt" o:ole="">
                  <v:imagedata r:id="rId13" o:title=""/>
                </v:shape>
                <w:control r:id="rId21" w:name="DefaultOcxName72111" w:shapeid="_x0000_i1107"/>
              </w:object>
            </w:r>
          </w:p>
        </w:tc>
        <w:tc>
          <w:tcPr>
            <w:tcW w:w="891" w:type="dxa"/>
            <w:tcBorders>
              <w:top w:val="outset" w:sz="6" w:space="0" w:color="auto"/>
              <w:left w:val="outset" w:sz="6" w:space="0" w:color="auto"/>
              <w:bottom w:val="outset" w:sz="6" w:space="0" w:color="auto"/>
              <w:right w:val="outset" w:sz="6" w:space="0" w:color="auto"/>
            </w:tcBorders>
            <w:vAlign w:val="center"/>
          </w:tcPr>
          <w:p w:rsidR="00494560" w:rsidRDefault="0004754C" w:rsidP="008F1AB5">
            <w:pPr>
              <w:jc w:val="center"/>
              <w:rPr>
                <w:sz w:val="24"/>
                <w:szCs w:val="24"/>
              </w:rPr>
            </w:pPr>
            <w:r>
              <w:object w:dxaOrig="1440" w:dyaOrig="1440">
                <v:shape id="_x0000_i1110" type="#_x0000_t75" style="width:20.25pt;height:18pt" o:ole="">
                  <v:imagedata r:id="rId13" o:title=""/>
                </v:shape>
                <w:control r:id="rId22" w:name="DefaultOcxName75" w:shapeid="_x0000_i1110"/>
              </w:object>
            </w:r>
          </w:p>
        </w:tc>
        <w:tc>
          <w:tcPr>
            <w:tcW w:w="891" w:type="dxa"/>
            <w:tcBorders>
              <w:top w:val="outset" w:sz="6" w:space="0" w:color="auto"/>
              <w:left w:val="outset" w:sz="6" w:space="0" w:color="auto"/>
              <w:bottom w:val="outset" w:sz="6" w:space="0" w:color="auto"/>
              <w:right w:val="outset" w:sz="6" w:space="0" w:color="auto"/>
            </w:tcBorders>
            <w:vAlign w:val="center"/>
          </w:tcPr>
          <w:p w:rsidR="00494560" w:rsidRDefault="0004754C" w:rsidP="008F1AB5">
            <w:pPr>
              <w:jc w:val="center"/>
              <w:rPr>
                <w:sz w:val="24"/>
                <w:szCs w:val="24"/>
              </w:rPr>
            </w:pPr>
            <w:r>
              <w:object w:dxaOrig="1440" w:dyaOrig="1440">
                <v:shape id="_x0000_i1113" type="#_x0000_t75" style="width:20.25pt;height:18pt" o:ole="">
                  <v:imagedata r:id="rId13" o:title=""/>
                </v:shape>
                <w:control r:id="rId23" w:name="DefaultOcxName7211" w:shapeid="_x0000_i1113"/>
              </w:object>
            </w:r>
          </w:p>
        </w:tc>
        <w:tc>
          <w:tcPr>
            <w:tcW w:w="891" w:type="dxa"/>
            <w:tcBorders>
              <w:top w:val="outset" w:sz="6" w:space="0" w:color="auto"/>
              <w:left w:val="outset" w:sz="6" w:space="0" w:color="auto"/>
              <w:bottom w:val="outset" w:sz="6" w:space="0" w:color="auto"/>
              <w:right w:val="outset" w:sz="6" w:space="0" w:color="auto"/>
            </w:tcBorders>
            <w:vAlign w:val="center"/>
          </w:tcPr>
          <w:p w:rsidR="00494560" w:rsidRDefault="0004754C" w:rsidP="008F1AB5">
            <w:pPr>
              <w:jc w:val="center"/>
              <w:rPr>
                <w:sz w:val="24"/>
                <w:szCs w:val="24"/>
              </w:rPr>
            </w:pPr>
            <w:r>
              <w:object w:dxaOrig="1440" w:dyaOrig="1440">
                <v:shape id="_x0000_i1116" type="#_x0000_t75" style="width:20.25pt;height:18pt" o:ole="">
                  <v:imagedata r:id="rId13" o:title=""/>
                </v:shape>
                <w:control r:id="rId24" w:name="DefaultOcxName721" w:shapeid="_x0000_i1116"/>
              </w:object>
            </w:r>
          </w:p>
        </w:tc>
        <w:tc>
          <w:tcPr>
            <w:tcW w:w="1447" w:type="dxa"/>
            <w:tcBorders>
              <w:top w:val="outset" w:sz="6" w:space="0" w:color="auto"/>
              <w:left w:val="outset" w:sz="6" w:space="0" w:color="auto"/>
              <w:bottom w:val="outset" w:sz="6" w:space="0" w:color="auto"/>
              <w:right w:val="outset" w:sz="6" w:space="0" w:color="auto"/>
            </w:tcBorders>
            <w:vAlign w:val="center"/>
          </w:tcPr>
          <w:p w:rsidR="00494560" w:rsidRDefault="0004754C" w:rsidP="008F1AB5">
            <w:pPr>
              <w:jc w:val="center"/>
              <w:rPr>
                <w:sz w:val="24"/>
                <w:szCs w:val="24"/>
              </w:rPr>
            </w:pPr>
            <w:r>
              <w:object w:dxaOrig="1440" w:dyaOrig="1440">
                <v:shape id="_x0000_i1119" type="#_x0000_t75" style="width:20.25pt;height:18pt" o:ole="">
                  <v:imagedata r:id="rId13" o:title=""/>
                </v:shape>
                <w:control r:id="rId25" w:name="DefaultOcxName72" w:shapeid="_x0000_i1119"/>
              </w:object>
            </w:r>
          </w:p>
        </w:tc>
      </w:tr>
    </w:tbl>
    <w:p w:rsidR="00494560" w:rsidRDefault="00494560" w:rsidP="00494560">
      <w:pPr>
        <w:rPr>
          <w:vanish/>
        </w:rPr>
      </w:pPr>
    </w:p>
    <w:tbl>
      <w:tblPr>
        <w:tblW w:w="5320" w:type="pct"/>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421"/>
        <w:gridCol w:w="1163"/>
        <w:gridCol w:w="123"/>
        <w:gridCol w:w="1233"/>
        <w:gridCol w:w="748"/>
        <w:gridCol w:w="802"/>
        <w:gridCol w:w="1085"/>
        <w:gridCol w:w="271"/>
        <w:gridCol w:w="3689"/>
      </w:tblGrid>
      <w:tr w:rsidR="00494560" w:rsidRPr="00563B38" w:rsidTr="008F1AB5">
        <w:trPr>
          <w:tblCellSpacing w:w="15" w:type="dxa"/>
        </w:trPr>
        <w:tc>
          <w:tcPr>
            <w:tcW w:w="9720" w:type="dxa"/>
            <w:gridSpan w:val="9"/>
            <w:tcBorders>
              <w:top w:val="outset" w:sz="6" w:space="0" w:color="auto"/>
              <w:left w:val="outset" w:sz="6" w:space="0" w:color="auto"/>
              <w:bottom w:val="outset" w:sz="6" w:space="0" w:color="auto"/>
              <w:right w:val="outset" w:sz="6" w:space="0" w:color="auto"/>
            </w:tcBorders>
            <w:shd w:val="clear" w:color="auto" w:fill="D9D9D9"/>
            <w:vAlign w:val="center"/>
          </w:tcPr>
          <w:p w:rsidR="00494560" w:rsidRPr="00563B38" w:rsidRDefault="00494560" w:rsidP="008F1AB5">
            <w:pPr>
              <w:rPr>
                <w:sz w:val="24"/>
                <w:szCs w:val="24"/>
              </w:rPr>
            </w:pPr>
            <w:r w:rsidRPr="00563B38">
              <w:rPr>
                <w:b/>
                <w:bCs/>
                <w:sz w:val="24"/>
                <w:szCs w:val="24"/>
              </w:rPr>
              <w:t>3. Към коя от групите се причислявате?</w:t>
            </w:r>
            <w:r w:rsidRPr="00563B38">
              <w:rPr>
                <w:sz w:val="24"/>
                <w:szCs w:val="24"/>
              </w:rPr>
              <w:t xml:space="preserve"> </w:t>
            </w:r>
            <w:r w:rsidRPr="00563B38">
              <w:rPr>
                <w:b/>
                <w:i/>
                <w:sz w:val="24"/>
                <w:szCs w:val="24"/>
              </w:rPr>
              <w:t>(Само един възможен отговор)</w:t>
            </w:r>
          </w:p>
        </w:tc>
      </w:tr>
      <w:tr w:rsidR="00494560" w:rsidRPr="00563B38" w:rsidTr="008F1AB5">
        <w:trPr>
          <w:trHeight w:val="605"/>
          <w:tblCellSpacing w:w="15" w:type="dxa"/>
        </w:trPr>
        <w:tc>
          <w:tcPr>
            <w:tcW w:w="2355" w:type="dxa"/>
            <w:gridSpan w:val="2"/>
            <w:tcBorders>
              <w:top w:val="outset" w:sz="6" w:space="0" w:color="auto"/>
              <w:left w:val="outset" w:sz="6" w:space="0" w:color="auto"/>
              <w:bottom w:val="outset" w:sz="6" w:space="0" w:color="auto"/>
              <w:right w:val="outset" w:sz="6" w:space="0" w:color="auto"/>
            </w:tcBorders>
            <w:vAlign w:val="center"/>
          </w:tcPr>
          <w:p w:rsidR="00494560" w:rsidRPr="00563B38" w:rsidRDefault="00494560" w:rsidP="008F1AB5">
            <w:pPr>
              <w:jc w:val="center"/>
              <w:rPr>
                <w:sz w:val="24"/>
                <w:szCs w:val="24"/>
              </w:rPr>
            </w:pPr>
            <w:r w:rsidRPr="00563B38">
              <w:rPr>
                <w:sz w:val="24"/>
                <w:szCs w:val="24"/>
              </w:rPr>
              <w:t xml:space="preserve">Група на </w:t>
            </w:r>
          </w:p>
          <w:p w:rsidR="00494560" w:rsidRPr="00563B38" w:rsidRDefault="00494560" w:rsidP="008F1AB5">
            <w:pPr>
              <w:jc w:val="center"/>
              <w:rPr>
                <w:sz w:val="24"/>
                <w:szCs w:val="24"/>
              </w:rPr>
            </w:pPr>
            <w:r w:rsidRPr="00563B38">
              <w:rPr>
                <w:sz w:val="24"/>
                <w:szCs w:val="24"/>
              </w:rPr>
              <w:t>заети лица</w:t>
            </w:r>
          </w:p>
        </w:tc>
        <w:tc>
          <w:tcPr>
            <w:tcW w:w="2670" w:type="dxa"/>
            <w:gridSpan w:val="4"/>
            <w:tcBorders>
              <w:top w:val="outset" w:sz="6" w:space="0" w:color="auto"/>
              <w:left w:val="outset" w:sz="6" w:space="0" w:color="auto"/>
              <w:bottom w:val="outset" w:sz="6" w:space="0" w:color="auto"/>
              <w:right w:val="outset" w:sz="6" w:space="0" w:color="auto"/>
            </w:tcBorders>
            <w:vAlign w:val="center"/>
          </w:tcPr>
          <w:p w:rsidR="00494560" w:rsidRPr="00563B38" w:rsidRDefault="00494560" w:rsidP="008F1AB5">
            <w:pPr>
              <w:jc w:val="center"/>
              <w:rPr>
                <w:sz w:val="24"/>
                <w:szCs w:val="24"/>
              </w:rPr>
            </w:pPr>
            <w:r w:rsidRPr="00563B38">
              <w:rPr>
                <w:sz w:val="24"/>
                <w:szCs w:val="24"/>
              </w:rPr>
              <w:t>Група на</w:t>
            </w:r>
          </w:p>
          <w:p w:rsidR="00494560" w:rsidRPr="00563B38" w:rsidRDefault="00494560" w:rsidP="008F1AB5">
            <w:pPr>
              <w:jc w:val="center"/>
              <w:rPr>
                <w:sz w:val="24"/>
                <w:szCs w:val="24"/>
              </w:rPr>
            </w:pPr>
            <w:r w:rsidRPr="00563B38">
              <w:rPr>
                <w:sz w:val="24"/>
                <w:szCs w:val="24"/>
              </w:rPr>
              <w:t>безработни лица</w:t>
            </w:r>
          </w:p>
        </w:tc>
        <w:tc>
          <w:tcPr>
            <w:tcW w:w="4635" w:type="dxa"/>
            <w:gridSpan w:val="3"/>
            <w:tcBorders>
              <w:top w:val="outset" w:sz="6" w:space="0" w:color="auto"/>
              <w:left w:val="outset" w:sz="6" w:space="0" w:color="auto"/>
              <w:bottom w:val="outset" w:sz="6" w:space="0" w:color="auto"/>
              <w:right w:val="outset" w:sz="6" w:space="0" w:color="auto"/>
            </w:tcBorders>
            <w:vAlign w:val="center"/>
          </w:tcPr>
          <w:p w:rsidR="00494560" w:rsidRPr="00563B38" w:rsidRDefault="00494560" w:rsidP="008F1AB5">
            <w:pPr>
              <w:jc w:val="center"/>
              <w:rPr>
                <w:sz w:val="24"/>
                <w:szCs w:val="24"/>
              </w:rPr>
            </w:pPr>
            <w:r w:rsidRPr="00563B38">
              <w:rPr>
                <w:sz w:val="24"/>
                <w:szCs w:val="24"/>
              </w:rPr>
              <w:t>Група на</w:t>
            </w:r>
          </w:p>
          <w:p w:rsidR="00494560" w:rsidRPr="00563B38" w:rsidRDefault="00494560" w:rsidP="008F1AB5">
            <w:pPr>
              <w:jc w:val="center"/>
              <w:rPr>
                <w:sz w:val="24"/>
                <w:szCs w:val="24"/>
              </w:rPr>
            </w:pPr>
            <w:r w:rsidRPr="00563B38">
              <w:rPr>
                <w:sz w:val="24"/>
                <w:szCs w:val="24"/>
              </w:rPr>
              <w:t>неактивни лица</w:t>
            </w:r>
          </w:p>
        </w:tc>
      </w:tr>
      <w:tr w:rsidR="00494560" w:rsidRPr="00563B38" w:rsidTr="008F1AB5">
        <w:trPr>
          <w:trHeight w:val="552"/>
          <w:tblCellSpacing w:w="15" w:type="dxa"/>
        </w:trPr>
        <w:tc>
          <w:tcPr>
            <w:tcW w:w="1275" w:type="dxa"/>
            <w:tcBorders>
              <w:top w:val="outset" w:sz="6" w:space="0" w:color="auto"/>
              <w:left w:val="outset" w:sz="6" w:space="0" w:color="auto"/>
              <w:bottom w:val="outset" w:sz="6" w:space="0" w:color="auto"/>
              <w:right w:val="outset" w:sz="6" w:space="0" w:color="auto"/>
            </w:tcBorders>
            <w:vAlign w:val="center"/>
          </w:tcPr>
          <w:p w:rsidR="00494560" w:rsidRPr="00563B38" w:rsidRDefault="00494560" w:rsidP="008F1AB5">
            <w:pPr>
              <w:jc w:val="center"/>
              <w:rPr>
                <w:sz w:val="24"/>
                <w:szCs w:val="24"/>
              </w:rPr>
            </w:pPr>
            <w:r w:rsidRPr="00563B38">
              <w:rPr>
                <w:sz w:val="24"/>
                <w:szCs w:val="24"/>
              </w:rPr>
              <w:t>Наето лице</w:t>
            </w:r>
          </w:p>
        </w:tc>
        <w:tc>
          <w:tcPr>
            <w:tcW w:w="1050" w:type="dxa"/>
            <w:tcBorders>
              <w:top w:val="outset" w:sz="6" w:space="0" w:color="auto"/>
              <w:left w:val="outset" w:sz="6" w:space="0" w:color="auto"/>
              <w:bottom w:val="outset" w:sz="6" w:space="0" w:color="auto"/>
              <w:right w:val="outset" w:sz="6" w:space="0" w:color="auto"/>
            </w:tcBorders>
            <w:vAlign w:val="center"/>
          </w:tcPr>
          <w:p w:rsidR="00494560" w:rsidRPr="00563B38" w:rsidRDefault="00494560" w:rsidP="008F1AB5">
            <w:pPr>
              <w:jc w:val="center"/>
              <w:rPr>
                <w:sz w:val="24"/>
                <w:szCs w:val="24"/>
              </w:rPr>
            </w:pPr>
            <w:r w:rsidRPr="00563B38">
              <w:rPr>
                <w:sz w:val="24"/>
                <w:szCs w:val="24"/>
              </w:rPr>
              <w:t>Самонаето лице</w:t>
            </w:r>
          </w:p>
        </w:tc>
        <w:tc>
          <w:tcPr>
            <w:tcW w:w="1230" w:type="dxa"/>
            <w:gridSpan w:val="2"/>
            <w:tcBorders>
              <w:top w:val="outset" w:sz="6" w:space="0" w:color="auto"/>
              <w:left w:val="outset" w:sz="6" w:space="0" w:color="auto"/>
              <w:bottom w:val="outset" w:sz="6" w:space="0" w:color="auto"/>
              <w:right w:val="outset" w:sz="6" w:space="0" w:color="auto"/>
            </w:tcBorders>
            <w:vAlign w:val="center"/>
          </w:tcPr>
          <w:p w:rsidR="00494560" w:rsidRPr="00563B38" w:rsidRDefault="00494560" w:rsidP="008F1AB5">
            <w:pPr>
              <w:jc w:val="center"/>
              <w:rPr>
                <w:sz w:val="24"/>
                <w:szCs w:val="24"/>
              </w:rPr>
            </w:pPr>
            <w:r w:rsidRPr="00563B38">
              <w:rPr>
                <w:sz w:val="24"/>
                <w:szCs w:val="24"/>
              </w:rPr>
              <w:t>До 12 месеца</w:t>
            </w:r>
          </w:p>
        </w:tc>
        <w:tc>
          <w:tcPr>
            <w:tcW w:w="1410" w:type="dxa"/>
            <w:gridSpan w:val="2"/>
            <w:tcBorders>
              <w:top w:val="outset" w:sz="6" w:space="0" w:color="auto"/>
              <w:left w:val="outset" w:sz="6" w:space="0" w:color="auto"/>
              <w:bottom w:val="outset" w:sz="6" w:space="0" w:color="auto"/>
              <w:right w:val="outset" w:sz="6" w:space="0" w:color="auto"/>
            </w:tcBorders>
            <w:vAlign w:val="center"/>
          </w:tcPr>
          <w:p w:rsidR="00494560" w:rsidRPr="00563B38" w:rsidRDefault="00494560" w:rsidP="008F1AB5">
            <w:pPr>
              <w:jc w:val="center"/>
              <w:rPr>
                <w:sz w:val="24"/>
                <w:szCs w:val="24"/>
              </w:rPr>
            </w:pPr>
            <w:r w:rsidRPr="00563B38">
              <w:rPr>
                <w:sz w:val="24"/>
                <w:szCs w:val="24"/>
              </w:rPr>
              <w:t>Над 12 месеца</w:t>
            </w:r>
          </w:p>
        </w:tc>
        <w:tc>
          <w:tcPr>
            <w:tcW w:w="1230" w:type="dxa"/>
            <w:gridSpan w:val="2"/>
            <w:tcBorders>
              <w:top w:val="outset" w:sz="6" w:space="0" w:color="auto"/>
              <w:left w:val="outset" w:sz="6" w:space="0" w:color="auto"/>
              <w:bottom w:val="outset" w:sz="6" w:space="0" w:color="auto"/>
              <w:right w:val="outset" w:sz="6" w:space="0" w:color="auto"/>
            </w:tcBorders>
            <w:vAlign w:val="center"/>
          </w:tcPr>
          <w:p w:rsidR="00494560" w:rsidRPr="00563B38" w:rsidRDefault="00494560" w:rsidP="008F1AB5">
            <w:pPr>
              <w:jc w:val="center"/>
              <w:rPr>
                <w:sz w:val="24"/>
                <w:szCs w:val="24"/>
              </w:rPr>
            </w:pPr>
            <w:r w:rsidRPr="00563B38">
              <w:rPr>
                <w:sz w:val="24"/>
                <w:szCs w:val="24"/>
              </w:rPr>
              <w:t>Учащ</w:t>
            </w:r>
          </w:p>
        </w:tc>
        <w:tc>
          <w:tcPr>
            <w:tcW w:w="3375" w:type="dxa"/>
            <w:tcBorders>
              <w:top w:val="outset" w:sz="6" w:space="0" w:color="auto"/>
              <w:left w:val="outset" w:sz="6" w:space="0" w:color="auto"/>
              <w:bottom w:val="outset" w:sz="6" w:space="0" w:color="auto"/>
              <w:right w:val="outset" w:sz="6" w:space="0" w:color="auto"/>
            </w:tcBorders>
            <w:vAlign w:val="center"/>
          </w:tcPr>
          <w:p w:rsidR="00494560" w:rsidRPr="00563B38" w:rsidRDefault="00494560" w:rsidP="008F1AB5">
            <w:pPr>
              <w:jc w:val="center"/>
              <w:rPr>
                <w:sz w:val="24"/>
                <w:szCs w:val="24"/>
              </w:rPr>
            </w:pPr>
            <w:r w:rsidRPr="00563B38">
              <w:rPr>
                <w:sz w:val="24"/>
                <w:szCs w:val="24"/>
              </w:rPr>
              <w:t>Друго, моля уточнете</w:t>
            </w:r>
          </w:p>
        </w:tc>
      </w:tr>
      <w:tr w:rsidR="00494560" w:rsidTr="008F1AB5">
        <w:trPr>
          <w:tblCellSpacing w:w="15" w:type="dxa"/>
        </w:trPr>
        <w:tc>
          <w:tcPr>
            <w:tcW w:w="1275" w:type="dxa"/>
            <w:tcBorders>
              <w:top w:val="outset" w:sz="6" w:space="0" w:color="auto"/>
              <w:left w:val="outset" w:sz="6" w:space="0" w:color="auto"/>
              <w:bottom w:val="outset" w:sz="6" w:space="0" w:color="auto"/>
              <w:right w:val="outset" w:sz="6" w:space="0" w:color="auto"/>
            </w:tcBorders>
            <w:vAlign w:val="center"/>
          </w:tcPr>
          <w:p w:rsidR="00494560" w:rsidRDefault="0004754C" w:rsidP="008F1AB5">
            <w:pPr>
              <w:jc w:val="center"/>
              <w:rPr>
                <w:sz w:val="24"/>
                <w:szCs w:val="24"/>
              </w:rPr>
            </w:pPr>
            <w:r>
              <w:object w:dxaOrig="1440" w:dyaOrig="1440">
                <v:shape id="_x0000_i1122" type="#_x0000_t75" style="width:20.25pt;height:18pt" o:ole="">
                  <v:imagedata r:id="rId13" o:title=""/>
                </v:shape>
                <w:control r:id="rId26" w:name="DefaultOcxName821" w:shapeid="_x0000_i1122"/>
              </w:object>
            </w:r>
          </w:p>
        </w:tc>
        <w:tc>
          <w:tcPr>
            <w:tcW w:w="1050" w:type="dxa"/>
            <w:tcBorders>
              <w:top w:val="outset" w:sz="6" w:space="0" w:color="auto"/>
              <w:left w:val="outset" w:sz="6" w:space="0" w:color="auto"/>
              <w:bottom w:val="outset" w:sz="6" w:space="0" w:color="auto"/>
              <w:right w:val="outset" w:sz="6" w:space="0" w:color="auto"/>
            </w:tcBorders>
            <w:vAlign w:val="center"/>
          </w:tcPr>
          <w:p w:rsidR="00494560" w:rsidRDefault="0004754C" w:rsidP="008F1AB5">
            <w:pPr>
              <w:jc w:val="center"/>
              <w:rPr>
                <w:sz w:val="24"/>
                <w:szCs w:val="24"/>
              </w:rPr>
            </w:pPr>
            <w:r>
              <w:object w:dxaOrig="1440" w:dyaOrig="1440">
                <v:shape id="_x0000_i1125" type="#_x0000_t75" style="width:20.25pt;height:18pt" o:ole="">
                  <v:imagedata r:id="rId13" o:title=""/>
                </v:shape>
                <w:control r:id="rId27" w:name="DefaultOcxName831" w:shapeid="_x0000_i1125"/>
              </w:object>
            </w:r>
          </w:p>
        </w:tc>
        <w:tc>
          <w:tcPr>
            <w:tcW w:w="1230" w:type="dxa"/>
            <w:gridSpan w:val="2"/>
            <w:tcBorders>
              <w:top w:val="outset" w:sz="6" w:space="0" w:color="auto"/>
              <w:left w:val="outset" w:sz="6" w:space="0" w:color="auto"/>
              <w:bottom w:val="outset" w:sz="6" w:space="0" w:color="auto"/>
              <w:right w:val="outset" w:sz="6" w:space="0" w:color="auto"/>
            </w:tcBorders>
            <w:vAlign w:val="center"/>
          </w:tcPr>
          <w:p w:rsidR="00494560" w:rsidRDefault="0004754C" w:rsidP="008F1AB5">
            <w:pPr>
              <w:jc w:val="center"/>
              <w:rPr>
                <w:sz w:val="24"/>
                <w:szCs w:val="24"/>
              </w:rPr>
            </w:pPr>
            <w:r>
              <w:object w:dxaOrig="1440" w:dyaOrig="1440">
                <v:shape id="_x0000_i1128" type="#_x0000_t75" style="width:20.25pt;height:18pt" o:ole="">
                  <v:imagedata r:id="rId13" o:title=""/>
                </v:shape>
                <w:control r:id="rId28" w:name="DefaultOcxName8411" w:shapeid="_x0000_i1128"/>
              </w:object>
            </w:r>
          </w:p>
        </w:tc>
        <w:tc>
          <w:tcPr>
            <w:tcW w:w="1410" w:type="dxa"/>
            <w:gridSpan w:val="2"/>
            <w:tcBorders>
              <w:top w:val="outset" w:sz="6" w:space="0" w:color="auto"/>
              <w:left w:val="outset" w:sz="6" w:space="0" w:color="auto"/>
              <w:bottom w:val="outset" w:sz="6" w:space="0" w:color="auto"/>
              <w:right w:val="outset" w:sz="6" w:space="0" w:color="auto"/>
            </w:tcBorders>
            <w:vAlign w:val="center"/>
          </w:tcPr>
          <w:p w:rsidR="00494560" w:rsidRDefault="0004754C" w:rsidP="008F1AB5">
            <w:pPr>
              <w:jc w:val="center"/>
              <w:rPr>
                <w:sz w:val="24"/>
                <w:szCs w:val="24"/>
              </w:rPr>
            </w:pPr>
            <w:r>
              <w:object w:dxaOrig="1440" w:dyaOrig="1440">
                <v:shape id="_x0000_i1131" type="#_x0000_t75" style="width:20.25pt;height:18pt" o:ole="">
                  <v:imagedata r:id="rId13" o:title=""/>
                </v:shape>
                <w:control r:id="rId29" w:name="DefaultOcxName841" w:shapeid="_x0000_i1131"/>
              </w:object>
            </w:r>
          </w:p>
        </w:tc>
        <w:tc>
          <w:tcPr>
            <w:tcW w:w="1230" w:type="dxa"/>
            <w:gridSpan w:val="2"/>
            <w:tcBorders>
              <w:top w:val="outset" w:sz="6" w:space="0" w:color="auto"/>
              <w:left w:val="outset" w:sz="6" w:space="0" w:color="auto"/>
              <w:bottom w:val="outset" w:sz="6" w:space="0" w:color="auto"/>
              <w:right w:val="outset" w:sz="6" w:space="0" w:color="auto"/>
            </w:tcBorders>
            <w:vAlign w:val="center"/>
          </w:tcPr>
          <w:p w:rsidR="00494560" w:rsidRDefault="0004754C" w:rsidP="008F1AB5">
            <w:pPr>
              <w:jc w:val="center"/>
              <w:rPr>
                <w:sz w:val="24"/>
                <w:szCs w:val="24"/>
              </w:rPr>
            </w:pPr>
            <w:r>
              <w:object w:dxaOrig="1440" w:dyaOrig="1440">
                <v:shape id="_x0000_i1134" type="#_x0000_t75" style="width:20.25pt;height:18pt" o:ole="">
                  <v:imagedata r:id="rId13" o:title=""/>
                </v:shape>
                <w:control r:id="rId30" w:name="DefaultOcxName851" w:shapeid="_x0000_i1134"/>
              </w:object>
            </w:r>
          </w:p>
        </w:tc>
        <w:tc>
          <w:tcPr>
            <w:tcW w:w="3375" w:type="dxa"/>
            <w:tcBorders>
              <w:top w:val="outset" w:sz="6" w:space="0" w:color="auto"/>
              <w:left w:val="outset" w:sz="6" w:space="0" w:color="auto"/>
              <w:bottom w:val="outset" w:sz="6" w:space="0" w:color="auto"/>
              <w:right w:val="outset" w:sz="6" w:space="0" w:color="auto"/>
            </w:tcBorders>
          </w:tcPr>
          <w:p w:rsidR="00494560" w:rsidRPr="00D45CE4" w:rsidRDefault="00494560" w:rsidP="008F1AB5">
            <w:pPr>
              <w:jc w:val="center"/>
            </w:pPr>
          </w:p>
        </w:tc>
      </w:tr>
      <w:tr w:rsidR="00494560" w:rsidRPr="00563B38" w:rsidTr="008F1AB5">
        <w:trPr>
          <w:tblCellSpacing w:w="15" w:type="dxa"/>
        </w:trPr>
        <w:tc>
          <w:tcPr>
            <w:tcW w:w="9720" w:type="dxa"/>
            <w:gridSpan w:val="9"/>
            <w:tcBorders>
              <w:top w:val="outset" w:sz="6" w:space="0" w:color="auto"/>
              <w:left w:val="outset" w:sz="6" w:space="0" w:color="auto"/>
              <w:bottom w:val="outset" w:sz="6" w:space="0" w:color="auto"/>
              <w:right w:val="outset" w:sz="6" w:space="0" w:color="auto"/>
            </w:tcBorders>
            <w:shd w:val="clear" w:color="auto" w:fill="D9D9D9"/>
            <w:vAlign w:val="center"/>
          </w:tcPr>
          <w:p w:rsidR="00494560" w:rsidRPr="00563B38" w:rsidRDefault="00494560" w:rsidP="008F1AB5">
            <w:pPr>
              <w:rPr>
                <w:b/>
                <w:sz w:val="24"/>
                <w:szCs w:val="24"/>
              </w:rPr>
            </w:pPr>
            <w:r w:rsidRPr="00563B38">
              <w:rPr>
                <w:b/>
                <w:sz w:val="24"/>
                <w:szCs w:val="24"/>
              </w:rPr>
              <w:t xml:space="preserve">4.  Попадате ли в някоя от тези групи ? </w:t>
            </w:r>
            <w:r w:rsidRPr="00563B38">
              <w:rPr>
                <w:b/>
                <w:i/>
                <w:sz w:val="24"/>
                <w:szCs w:val="24"/>
              </w:rPr>
              <w:t>(Възможен е повече от един отговор)</w:t>
            </w:r>
          </w:p>
        </w:tc>
      </w:tr>
      <w:tr w:rsidR="00494560" w:rsidRPr="00563B38" w:rsidTr="008F1AB5">
        <w:trPr>
          <w:trHeight w:val="353"/>
          <w:tblCellSpacing w:w="15" w:type="dxa"/>
        </w:trPr>
        <w:tc>
          <w:tcPr>
            <w:tcW w:w="2471" w:type="dxa"/>
            <w:gridSpan w:val="3"/>
            <w:tcBorders>
              <w:top w:val="outset" w:sz="6" w:space="0" w:color="auto"/>
              <w:left w:val="outset" w:sz="6" w:space="0" w:color="auto"/>
              <w:bottom w:val="outset" w:sz="6" w:space="0" w:color="auto"/>
              <w:right w:val="outset" w:sz="6" w:space="0" w:color="auto"/>
            </w:tcBorders>
            <w:vAlign w:val="center"/>
          </w:tcPr>
          <w:p w:rsidR="00494560" w:rsidRPr="00563B38" w:rsidRDefault="00494560" w:rsidP="008F1AB5">
            <w:pPr>
              <w:jc w:val="center"/>
              <w:rPr>
                <w:sz w:val="24"/>
                <w:szCs w:val="24"/>
              </w:rPr>
            </w:pPr>
            <w:r w:rsidRPr="00563B38">
              <w:rPr>
                <w:sz w:val="24"/>
                <w:szCs w:val="24"/>
              </w:rPr>
              <w:t>Малцинства</w:t>
            </w:r>
          </w:p>
        </w:tc>
        <w:tc>
          <w:tcPr>
            <w:tcW w:w="1809" w:type="dxa"/>
            <w:gridSpan w:val="2"/>
            <w:vMerge w:val="restart"/>
            <w:tcBorders>
              <w:top w:val="outset" w:sz="6" w:space="0" w:color="auto"/>
              <w:left w:val="outset" w:sz="6" w:space="0" w:color="auto"/>
              <w:right w:val="outset" w:sz="6" w:space="0" w:color="auto"/>
            </w:tcBorders>
            <w:vAlign w:val="center"/>
          </w:tcPr>
          <w:p w:rsidR="00494560" w:rsidRPr="00563B38" w:rsidRDefault="00494560" w:rsidP="008F1AB5">
            <w:pPr>
              <w:jc w:val="center"/>
              <w:rPr>
                <w:sz w:val="24"/>
                <w:szCs w:val="24"/>
              </w:rPr>
            </w:pPr>
            <w:r w:rsidRPr="00563B38">
              <w:rPr>
                <w:sz w:val="24"/>
                <w:szCs w:val="24"/>
              </w:rPr>
              <w:t>Хора с увреждания</w:t>
            </w:r>
          </w:p>
        </w:tc>
        <w:tc>
          <w:tcPr>
            <w:tcW w:w="1722" w:type="dxa"/>
            <w:gridSpan w:val="2"/>
            <w:vMerge w:val="restart"/>
            <w:tcBorders>
              <w:top w:val="outset" w:sz="6" w:space="0" w:color="auto"/>
              <w:left w:val="outset" w:sz="6" w:space="0" w:color="auto"/>
              <w:right w:val="outset" w:sz="6" w:space="0" w:color="auto"/>
            </w:tcBorders>
            <w:vAlign w:val="center"/>
          </w:tcPr>
          <w:p w:rsidR="00494560" w:rsidRPr="00563B38" w:rsidRDefault="00494560" w:rsidP="008F1AB5">
            <w:pPr>
              <w:jc w:val="center"/>
              <w:rPr>
                <w:sz w:val="24"/>
                <w:szCs w:val="24"/>
              </w:rPr>
            </w:pPr>
            <w:r w:rsidRPr="00563B38">
              <w:rPr>
                <w:sz w:val="24"/>
                <w:szCs w:val="24"/>
              </w:rPr>
              <w:t>Мигранти</w:t>
            </w:r>
          </w:p>
        </w:tc>
        <w:tc>
          <w:tcPr>
            <w:tcW w:w="3628" w:type="dxa"/>
            <w:gridSpan w:val="2"/>
            <w:vMerge w:val="restart"/>
            <w:tcBorders>
              <w:top w:val="outset" w:sz="6" w:space="0" w:color="auto"/>
              <w:left w:val="outset" w:sz="6" w:space="0" w:color="auto"/>
              <w:right w:val="outset" w:sz="6" w:space="0" w:color="auto"/>
            </w:tcBorders>
            <w:vAlign w:val="center"/>
          </w:tcPr>
          <w:p w:rsidR="00494560" w:rsidRPr="00563B38" w:rsidRDefault="00494560" w:rsidP="008F1AB5">
            <w:pPr>
              <w:jc w:val="center"/>
              <w:rPr>
                <w:color w:val="000000"/>
                <w:sz w:val="24"/>
                <w:szCs w:val="24"/>
              </w:rPr>
            </w:pPr>
            <w:r w:rsidRPr="00563B38">
              <w:rPr>
                <w:color w:val="000000"/>
                <w:sz w:val="24"/>
                <w:szCs w:val="24"/>
              </w:rPr>
              <w:t>Други хора в неравностойно положение, моля уточнете</w:t>
            </w:r>
          </w:p>
        </w:tc>
      </w:tr>
      <w:tr w:rsidR="00494560" w:rsidRPr="00563B38" w:rsidTr="008F1AB5">
        <w:trPr>
          <w:trHeight w:val="175"/>
          <w:tblCellSpacing w:w="15" w:type="dxa"/>
        </w:trPr>
        <w:tc>
          <w:tcPr>
            <w:tcW w:w="1275" w:type="dxa"/>
            <w:tcBorders>
              <w:top w:val="outset" w:sz="6" w:space="0" w:color="auto"/>
              <w:left w:val="outset" w:sz="6" w:space="0" w:color="auto"/>
              <w:bottom w:val="outset" w:sz="6" w:space="0" w:color="auto"/>
              <w:right w:val="outset" w:sz="6" w:space="0" w:color="auto"/>
            </w:tcBorders>
            <w:vAlign w:val="center"/>
          </w:tcPr>
          <w:p w:rsidR="00494560" w:rsidRPr="00563B38" w:rsidRDefault="00494560" w:rsidP="008F1AB5">
            <w:pPr>
              <w:jc w:val="center"/>
              <w:rPr>
                <w:sz w:val="24"/>
                <w:szCs w:val="24"/>
              </w:rPr>
            </w:pPr>
            <w:r w:rsidRPr="00563B38">
              <w:rPr>
                <w:sz w:val="24"/>
                <w:szCs w:val="24"/>
              </w:rPr>
              <w:t>роми</w:t>
            </w:r>
          </w:p>
        </w:tc>
        <w:tc>
          <w:tcPr>
            <w:tcW w:w="1166" w:type="dxa"/>
            <w:gridSpan w:val="2"/>
            <w:tcBorders>
              <w:top w:val="outset" w:sz="6" w:space="0" w:color="auto"/>
              <w:left w:val="outset" w:sz="6" w:space="0" w:color="auto"/>
              <w:bottom w:val="outset" w:sz="6" w:space="0" w:color="auto"/>
              <w:right w:val="outset" w:sz="6" w:space="0" w:color="auto"/>
            </w:tcBorders>
            <w:vAlign w:val="center"/>
          </w:tcPr>
          <w:p w:rsidR="00494560" w:rsidRPr="00563B38" w:rsidRDefault="00494560" w:rsidP="008F1AB5">
            <w:pPr>
              <w:jc w:val="center"/>
              <w:rPr>
                <w:sz w:val="24"/>
                <w:szCs w:val="24"/>
              </w:rPr>
            </w:pPr>
            <w:r w:rsidRPr="00563B38">
              <w:rPr>
                <w:sz w:val="24"/>
                <w:szCs w:val="24"/>
              </w:rPr>
              <w:t>други</w:t>
            </w:r>
          </w:p>
        </w:tc>
        <w:tc>
          <w:tcPr>
            <w:tcW w:w="1809" w:type="dxa"/>
            <w:gridSpan w:val="2"/>
            <w:vMerge/>
            <w:tcBorders>
              <w:left w:val="outset" w:sz="6" w:space="0" w:color="auto"/>
              <w:bottom w:val="outset" w:sz="6" w:space="0" w:color="auto"/>
              <w:right w:val="outset" w:sz="6" w:space="0" w:color="auto"/>
            </w:tcBorders>
            <w:vAlign w:val="center"/>
          </w:tcPr>
          <w:p w:rsidR="00494560" w:rsidRPr="00563B38" w:rsidRDefault="00494560" w:rsidP="008F1AB5">
            <w:pPr>
              <w:jc w:val="center"/>
              <w:rPr>
                <w:sz w:val="24"/>
                <w:szCs w:val="24"/>
              </w:rPr>
            </w:pPr>
          </w:p>
        </w:tc>
        <w:tc>
          <w:tcPr>
            <w:tcW w:w="1722" w:type="dxa"/>
            <w:gridSpan w:val="2"/>
            <w:vMerge/>
            <w:tcBorders>
              <w:left w:val="outset" w:sz="6" w:space="0" w:color="auto"/>
              <w:bottom w:val="outset" w:sz="6" w:space="0" w:color="auto"/>
              <w:right w:val="outset" w:sz="6" w:space="0" w:color="auto"/>
            </w:tcBorders>
            <w:vAlign w:val="center"/>
          </w:tcPr>
          <w:p w:rsidR="00494560" w:rsidRPr="00563B38" w:rsidRDefault="00494560" w:rsidP="008F1AB5">
            <w:pPr>
              <w:jc w:val="center"/>
              <w:rPr>
                <w:sz w:val="24"/>
                <w:szCs w:val="24"/>
              </w:rPr>
            </w:pPr>
          </w:p>
        </w:tc>
        <w:tc>
          <w:tcPr>
            <w:tcW w:w="3628" w:type="dxa"/>
            <w:gridSpan w:val="2"/>
            <w:vMerge/>
            <w:tcBorders>
              <w:left w:val="outset" w:sz="6" w:space="0" w:color="auto"/>
              <w:bottom w:val="outset" w:sz="6" w:space="0" w:color="auto"/>
              <w:right w:val="outset" w:sz="6" w:space="0" w:color="auto"/>
            </w:tcBorders>
          </w:tcPr>
          <w:p w:rsidR="00494560" w:rsidRPr="00563B38" w:rsidRDefault="00494560" w:rsidP="008F1AB5">
            <w:pPr>
              <w:jc w:val="center"/>
              <w:rPr>
                <w:sz w:val="24"/>
                <w:szCs w:val="24"/>
              </w:rPr>
            </w:pPr>
          </w:p>
        </w:tc>
      </w:tr>
      <w:tr w:rsidR="00494560" w:rsidTr="008F1AB5">
        <w:trPr>
          <w:trHeight w:val="298"/>
          <w:tblCellSpacing w:w="15" w:type="dxa"/>
        </w:trPr>
        <w:tc>
          <w:tcPr>
            <w:tcW w:w="1275" w:type="dxa"/>
            <w:tcBorders>
              <w:top w:val="outset" w:sz="6" w:space="0" w:color="auto"/>
              <w:left w:val="outset" w:sz="6" w:space="0" w:color="auto"/>
              <w:bottom w:val="outset" w:sz="6" w:space="0" w:color="auto"/>
              <w:right w:val="outset" w:sz="6" w:space="0" w:color="auto"/>
            </w:tcBorders>
            <w:vAlign w:val="center"/>
          </w:tcPr>
          <w:p w:rsidR="00494560" w:rsidRDefault="0004754C" w:rsidP="008F1AB5">
            <w:pPr>
              <w:jc w:val="center"/>
              <w:rPr>
                <w:sz w:val="24"/>
                <w:szCs w:val="24"/>
              </w:rPr>
            </w:pPr>
            <w:r>
              <w:object w:dxaOrig="1440" w:dyaOrig="1440">
                <v:shape id="_x0000_i1137" type="#_x0000_t75" style="width:20.25pt;height:18pt" o:ole="">
                  <v:imagedata r:id="rId13" o:title=""/>
                </v:shape>
                <w:control r:id="rId31" w:name="DefaultOcxName761111111" w:shapeid="_x0000_i1137"/>
              </w:object>
            </w:r>
          </w:p>
        </w:tc>
        <w:tc>
          <w:tcPr>
            <w:tcW w:w="1166" w:type="dxa"/>
            <w:gridSpan w:val="2"/>
            <w:tcBorders>
              <w:top w:val="outset" w:sz="6" w:space="0" w:color="auto"/>
              <w:left w:val="outset" w:sz="6" w:space="0" w:color="auto"/>
              <w:bottom w:val="outset" w:sz="6" w:space="0" w:color="auto"/>
              <w:right w:val="outset" w:sz="6" w:space="0" w:color="auto"/>
            </w:tcBorders>
            <w:vAlign w:val="center"/>
          </w:tcPr>
          <w:p w:rsidR="00494560" w:rsidRDefault="0004754C" w:rsidP="008F1AB5">
            <w:pPr>
              <w:jc w:val="center"/>
              <w:rPr>
                <w:sz w:val="24"/>
                <w:szCs w:val="24"/>
              </w:rPr>
            </w:pPr>
            <w:r>
              <w:object w:dxaOrig="1440" w:dyaOrig="1440">
                <v:shape id="_x0000_i1140" type="#_x0000_t75" style="width:20.25pt;height:18pt" o:ole="">
                  <v:imagedata r:id="rId13" o:title=""/>
                </v:shape>
                <w:control r:id="rId32" w:name="DefaultOcxName76111111" w:shapeid="_x0000_i1140"/>
              </w:object>
            </w:r>
          </w:p>
        </w:tc>
        <w:tc>
          <w:tcPr>
            <w:tcW w:w="1809" w:type="dxa"/>
            <w:gridSpan w:val="2"/>
            <w:tcBorders>
              <w:top w:val="outset" w:sz="6" w:space="0" w:color="auto"/>
              <w:left w:val="outset" w:sz="6" w:space="0" w:color="auto"/>
              <w:bottom w:val="outset" w:sz="6" w:space="0" w:color="auto"/>
              <w:right w:val="outset" w:sz="6" w:space="0" w:color="auto"/>
            </w:tcBorders>
            <w:vAlign w:val="center"/>
          </w:tcPr>
          <w:p w:rsidR="00494560" w:rsidRDefault="0004754C" w:rsidP="008F1AB5">
            <w:pPr>
              <w:jc w:val="center"/>
              <w:rPr>
                <w:sz w:val="24"/>
                <w:szCs w:val="24"/>
              </w:rPr>
            </w:pPr>
            <w:r>
              <w:object w:dxaOrig="1440" w:dyaOrig="1440">
                <v:shape id="_x0000_i1143" type="#_x0000_t75" style="width:20.25pt;height:18pt" o:ole="">
                  <v:imagedata r:id="rId13" o:title=""/>
                </v:shape>
                <w:control r:id="rId33" w:name="DefaultOcxName7611111" w:shapeid="_x0000_i1143"/>
              </w:object>
            </w:r>
          </w:p>
        </w:tc>
        <w:tc>
          <w:tcPr>
            <w:tcW w:w="1722" w:type="dxa"/>
            <w:gridSpan w:val="2"/>
            <w:tcBorders>
              <w:top w:val="outset" w:sz="6" w:space="0" w:color="auto"/>
              <w:left w:val="outset" w:sz="6" w:space="0" w:color="auto"/>
              <w:bottom w:val="outset" w:sz="6" w:space="0" w:color="auto"/>
              <w:right w:val="outset" w:sz="6" w:space="0" w:color="auto"/>
            </w:tcBorders>
            <w:vAlign w:val="center"/>
          </w:tcPr>
          <w:p w:rsidR="00494560" w:rsidRDefault="0004754C" w:rsidP="008F1AB5">
            <w:pPr>
              <w:jc w:val="center"/>
              <w:rPr>
                <w:sz w:val="24"/>
                <w:szCs w:val="24"/>
              </w:rPr>
            </w:pPr>
            <w:r>
              <w:object w:dxaOrig="1440" w:dyaOrig="1440">
                <v:shape id="_x0000_i1146" type="#_x0000_t75" style="width:20.25pt;height:18pt" o:ole="">
                  <v:imagedata r:id="rId13" o:title=""/>
                </v:shape>
                <w:control r:id="rId34" w:name="DefaultOcxName761111" w:shapeid="_x0000_i1146"/>
              </w:object>
            </w:r>
          </w:p>
        </w:tc>
        <w:tc>
          <w:tcPr>
            <w:tcW w:w="3628" w:type="dxa"/>
            <w:gridSpan w:val="2"/>
            <w:tcBorders>
              <w:top w:val="outset" w:sz="6" w:space="0" w:color="auto"/>
              <w:left w:val="outset" w:sz="6" w:space="0" w:color="auto"/>
              <w:bottom w:val="outset" w:sz="6" w:space="0" w:color="auto"/>
              <w:right w:val="outset" w:sz="6" w:space="0" w:color="auto"/>
            </w:tcBorders>
            <w:vAlign w:val="center"/>
          </w:tcPr>
          <w:p w:rsidR="00494560" w:rsidRDefault="00494560" w:rsidP="008F1AB5">
            <w:pPr>
              <w:jc w:val="center"/>
              <w:rPr>
                <w:sz w:val="24"/>
                <w:szCs w:val="24"/>
              </w:rPr>
            </w:pPr>
          </w:p>
        </w:tc>
      </w:tr>
      <w:tr w:rsidR="00494560" w:rsidRPr="00563B38" w:rsidTr="008F1AB5">
        <w:trPr>
          <w:trHeight w:val="719"/>
          <w:tblCellSpacing w:w="15" w:type="dxa"/>
        </w:trPr>
        <w:tc>
          <w:tcPr>
            <w:tcW w:w="9720" w:type="dxa"/>
            <w:gridSpan w:val="9"/>
            <w:tcBorders>
              <w:top w:val="outset" w:sz="6" w:space="0" w:color="auto"/>
              <w:left w:val="outset" w:sz="6" w:space="0" w:color="auto"/>
              <w:bottom w:val="outset" w:sz="6" w:space="0" w:color="auto"/>
              <w:right w:val="outset" w:sz="6" w:space="0" w:color="auto"/>
            </w:tcBorders>
            <w:vAlign w:val="center"/>
          </w:tcPr>
          <w:p w:rsidR="00494560" w:rsidRPr="00563B38" w:rsidRDefault="00494560" w:rsidP="008F1AB5">
            <w:pPr>
              <w:rPr>
                <w:sz w:val="24"/>
                <w:szCs w:val="24"/>
              </w:rPr>
            </w:pPr>
            <w:r w:rsidRPr="00563B38">
              <w:rPr>
                <w:i/>
                <w:sz w:val="24"/>
                <w:szCs w:val="24"/>
              </w:rPr>
              <w:t xml:space="preserve">Съгласен/съгласна съм данните за расов или етнически произход да бъдат обработвани      </w:t>
            </w:r>
            <w:r w:rsidRPr="00563B38">
              <w:rPr>
                <w:b/>
                <w:sz w:val="24"/>
                <w:szCs w:val="24"/>
              </w:rPr>
              <w:t>................................</w:t>
            </w:r>
          </w:p>
          <w:p w:rsidR="00494560" w:rsidRPr="00563B38" w:rsidRDefault="00494560" w:rsidP="008F1AB5">
            <w:pPr>
              <w:rPr>
                <w:b/>
                <w:sz w:val="24"/>
                <w:szCs w:val="24"/>
              </w:rPr>
            </w:pPr>
            <w:r w:rsidRPr="00563B38">
              <w:rPr>
                <w:b/>
                <w:sz w:val="24"/>
                <w:szCs w:val="24"/>
              </w:rPr>
              <w:t>(декларация съгласно чл.</w:t>
            </w:r>
            <w:r w:rsidR="00563B38">
              <w:rPr>
                <w:b/>
                <w:sz w:val="24"/>
                <w:szCs w:val="24"/>
              </w:rPr>
              <w:t xml:space="preserve"> </w:t>
            </w:r>
            <w:r w:rsidRPr="00563B38">
              <w:rPr>
                <w:b/>
                <w:sz w:val="24"/>
                <w:szCs w:val="24"/>
              </w:rPr>
              <w:t>5, ал.</w:t>
            </w:r>
            <w:r w:rsidR="00563B38">
              <w:rPr>
                <w:b/>
                <w:sz w:val="24"/>
                <w:szCs w:val="24"/>
              </w:rPr>
              <w:t xml:space="preserve"> </w:t>
            </w:r>
            <w:r w:rsidRPr="00563B38">
              <w:rPr>
                <w:b/>
                <w:sz w:val="24"/>
                <w:szCs w:val="24"/>
              </w:rPr>
              <w:t>2,</w:t>
            </w:r>
            <w:r w:rsidR="00563B38">
              <w:rPr>
                <w:b/>
                <w:sz w:val="24"/>
                <w:szCs w:val="24"/>
              </w:rPr>
              <w:t xml:space="preserve"> </w:t>
            </w:r>
            <w:r w:rsidRPr="00563B38">
              <w:rPr>
                <w:b/>
                <w:sz w:val="24"/>
                <w:szCs w:val="24"/>
              </w:rPr>
              <w:t>т.</w:t>
            </w:r>
            <w:r w:rsidR="00563B38">
              <w:rPr>
                <w:b/>
                <w:sz w:val="24"/>
                <w:szCs w:val="24"/>
              </w:rPr>
              <w:t xml:space="preserve"> </w:t>
            </w:r>
            <w:r w:rsidRPr="00563B38">
              <w:rPr>
                <w:b/>
                <w:sz w:val="24"/>
                <w:szCs w:val="24"/>
              </w:rPr>
              <w:t>2 от Закона за защита на личните данни)                              (подпис)</w:t>
            </w:r>
          </w:p>
        </w:tc>
      </w:tr>
    </w:tbl>
    <w:p w:rsidR="00494560" w:rsidRPr="009433C1" w:rsidRDefault="00494560" w:rsidP="00494560">
      <w:pPr>
        <w:rPr>
          <w:lang w:val="ru-RU"/>
        </w:rPr>
      </w:pPr>
    </w:p>
    <w:tbl>
      <w:tblPr>
        <w:tblW w:w="5320" w:type="pct"/>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811"/>
        <w:gridCol w:w="1812"/>
        <w:gridCol w:w="1815"/>
        <w:gridCol w:w="2468"/>
        <w:gridCol w:w="2629"/>
      </w:tblGrid>
      <w:tr w:rsidR="00494560" w:rsidRPr="00563B38" w:rsidTr="008F1AB5">
        <w:trPr>
          <w:trHeight w:val="360"/>
          <w:tblCellSpacing w:w="15" w:type="dxa"/>
        </w:trPr>
        <w:tc>
          <w:tcPr>
            <w:tcW w:w="9720" w:type="dxa"/>
            <w:gridSpan w:val="5"/>
            <w:tcBorders>
              <w:top w:val="outset" w:sz="6" w:space="0" w:color="auto"/>
              <w:left w:val="outset" w:sz="6" w:space="0" w:color="auto"/>
              <w:bottom w:val="outset" w:sz="6" w:space="0" w:color="auto"/>
              <w:right w:val="outset" w:sz="6" w:space="0" w:color="auto"/>
            </w:tcBorders>
            <w:shd w:val="clear" w:color="auto" w:fill="D9D9D9"/>
            <w:vAlign w:val="center"/>
          </w:tcPr>
          <w:p w:rsidR="00494560" w:rsidRPr="00563B38" w:rsidRDefault="00494560" w:rsidP="008F1AB5">
            <w:pPr>
              <w:rPr>
                <w:b/>
                <w:sz w:val="24"/>
                <w:szCs w:val="24"/>
              </w:rPr>
            </w:pPr>
            <w:r w:rsidRPr="00563B38">
              <w:rPr>
                <w:b/>
                <w:sz w:val="24"/>
                <w:szCs w:val="24"/>
              </w:rPr>
              <w:t>5. С какво завършено образование сте ?</w:t>
            </w:r>
          </w:p>
        </w:tc>
      </w:tr>
      <w:tr w:rsidR="00494560" w:rsidRPr="00563B38" w:rsidTr="008F1AB5">
        <w:trPr>
          <w:trHeight w:val="360"/>
          <w:tblCellSpacing w:w="15" w:type="dxa"/>
        </w:trPr>
        <w:tc>
          <w:tcPr>
            <w:tcW w:w="1637" w:type="dxa"/>
            <w:tcBorders>
              <w:top w:val="outset" w:sz="6" w:space="0" w:color="auto"/>
              <w:left w:val="outset" w:sz="6" w:space="0" w:color="auto"/>
              <w:bottom w:val="outset" w:sz="6" w:space="0" w:color="auto"/>
              <w:right w:val="outset" w:sz="6" w:space="0" w:color="auto"/>
            </w:tcBorders>
            <w:vAlign w:val="center"/>
          </w:tcPr>
          <w:p w:rsidR="00494560" w:rsidRPr="00563B38" w:rsidRDefault="00494560" w:rsidP="008F1AB5">
            <w:pPr>
              <w:jc w:val="center"/>
              <w:rPr>
                <w:sz w:val="24"/>
                <w:szCs w:val="24"/>
              </w:rPr>
            </w:pPr>
            <w:r w:rsidRPr="00563B38">
              <w:rPr>
                <w:sz w:val="24"/>
                <w:szCs w:val="24"/>
              </w:rPr>
              <w:lastRenderedPageBreak/>
              <w:t>Нямам</w:t>
            </w:r>
          </w:p>
          <w:p w:rsidR="00494560" w:rsidRPr="00563B38" w:rsidRDefault="00494560" w:rsidP="008F1AB5">
            <w:pPr>
              <w:jc w:val="center"/>
              <w:rPr>
                <w:sz w:val="24"/>
                <w:szCs w:val="24"/>
              </w:rPr>
            </w:pPr>
            <w:r w:rsidRPr="00563B38">
              <w:rPr>
                <w:sz w:val="24"/>
                <w:szCs w:val="24"/>
              </w:rPr>
              <w:t>(без образование)</w:t>
            </w:r>
          </w:p>
        </w:tc>
        <w:tc>
          <w:tcPr>
            <w:tcW w:w="1652" w:type="dxa"/>
            <w:tcBorders>
              <w:top w:val="outset" w:sz="6" w:space="0" w:color="auto"/>
              <w:left w:val="outset" w:sz="6" w:space="0" w:color="auto"/>
              <w:bottom w:val="outset" w:sz="6" w:space="0" w:color="auto"/>
              <w:right w:val="outset" w:sz="6" w:space="0" w:color="auto"/>
            </w:tcBorders>
            <w:vAlign w:val="center"/>
          </w:tcPr>
          <w:p w:rsidR="00494560" w:rsidRPr="00563B38" w:rsidRDefault="00494560" w:rsidP="008F1AB5">
            <w:pPr>
              <w:jc w:val="center"/>
              <w:rPr>
                <w:sz w:val="24"/>
                <w:szCs w:val="24"/>
              </w:rPr>
            </w:pPr>
            <w:r w:rsidRPr="00563B38">
              <w:rPr>
                <w:sz w:val="24"/>
                <w:szCs w:val="24"/>
              </w:rPr>
              <w:t>Основно образование (начално  или прогимназиално)</w:t>
            </w:r>
          </w:p>
        </w:tc>
        <w:tc>
          <w:tcPr>
            <w:tcW w:w="1655" w:type="dxa"/>
            <w:tcBorders>
              <w:top w:val="outset" w:sz="6" w:space="0" w:color="auto"/>
              <w:left w:val="outset" w:sz="6" w:space="0" w:color="auto"/>
              <w:bottom w:val="outset" w:sz="6" w:space="0" w:color="auto"/>
              <w:right w:val="outset" w:sz="6" w:space="0" w:color="auto"/>
            </w:tcBorders>
            <w:vAlign w:val="center"/>
          </w:tcPr>
          <w:p w:rsidR="00494560" w:rsidRPr="00563B38" w:rsidRDefault="00494560" w:rsidP="008F1AB5">
            <w:pPr>
              <w:jc w:val="center"/>
              <w:rPr>
                <w:color w:val="000000"/>
                <w:sz w:val="24"/>
                <w:szCs w:val="24"/>
              </w:rPr>
            </w:pPr>
            <w:r w:rsidRPr="00563B38">
              <w:rPr>
                <w:color w:val="000000"/>
                <w:sz w:val="24"/>
                <w:szCs w:val="24"/>
              </w:rPr>
              <w:t>Средно образование</w:t>
            </w:r>
          </w:p>
          <w:p w:rsidR="00494560" w:rsidRPr="00563B38" w:rsidRDefault="00494560" w:rsidP="008F1AB5">
            <w:pPr>
              <w:jc w:val="center"/>
              <w:rPr>
                <w:sz w:val="24"/>
                <w:szCs w:val="24"/>
              </w:rPr>
            </w:pPr>
            <w:r w:rsidRPr="00563B38">
              <w:rPr>
                <w:color w:val="000000"/>
                <w:sz w:val="24"/>
                <w:szCs w:val="24"/>
              </w:rPr>
              <w:t>(гимназия, техникум и т.н.)</w:t>
            </w:r>
          </w:p>
        </w:tc>
        <w:tc>
          <w:tcPr>
            <w:tcW w:w="2260" w:type="dxa"/>
            <w:tcBorders>
              <w:top w:val="outset" w:sz="6" w:space="0" w:color="auto"/>
              <w:left w:val="outset" w:sz="6" w:space="0" w:color="auto"/>
              <w:bottom w:val="outset" w:sz="6" w:space="0" w:color="auto"/>
              <w:right w:val="outset" w:sz="6" w:space="0" w:color="auto"/>
            </w:tcBorders>
            <w:vAlign w:val="center"/>
          </w:tcPr>
          <w:p w:rsidR="00494560" w:rsidRPr="00563B38" w:rsidRDefault="00494560" w:rsidP="008F1AB5">
            <w:pPr>
              <w:jc w:val="center"/>
              <w:rPr>
                <w:color w:val="000000"/>
                <w:sz w:val="24"/>
                <w:szCs w:val="24"/>
              </w:rPr>
            </w:pPr>
            <w:r w:rsidRPr="00563B38">
              <w:rPr>
                <w:color w:val="000000"/>
                <w:sz w:val="24"/>
                <w:szCs w:val="24"/>
              </w:rPr>
              <w:t>Следгимназиално</w:t>
            </w:r>
          </w:p>
          <w:p w:rsidR="00494560" w:rsidRPr="00563B38" w:rsidRDefault="00494560" w:rsidP="008F1AB5">
            <w:pPr>
              <w:jc w:val="center"/>
              <w:rPr>
                <w:sz w:val="24"/>
                <w:szCs w:val="24"/>
              </w:rPr>
            </w:pPr>
            <w:r w:rsidRPr="00563B38">
              <w:rPr>
                <w:color w:val="000000"/>
                <w:sz w:val="24"/>
                <w:szCs w:val="24"/>
              </w:rPr>
              <w:t>(професионално обучение след средно образование – ІV степен)</w:t>
            </w:r>
          </w:p>
        </w:tc>
        <w:tc>
          <w:tcPr>
            <w:tcW w:w="2396" w:type="dxa"/>
            <w:tcBorders>
              <w:top w:val="outset" w:sz="6" w:space="0" w:color="auto"/>
              <w:left w:val="outset" w:sz="6" w:space="0" w:color="auto"/>
              <w:bottom w:val="outset" w:sz="6" w:space="0" w:color="auto"/>
              <w:right w:val="outset" w:sz="6" w:space="0" w:color="auto"/>
            </w:tcBorders>
            <w:vAlign w:val="center"/>
          </w:tcPr>
          <w:p w:rsidR="00494560" w:rsidRPr="00563B38" w:rsidRDefault="00494560" w:rsidP="008F1AB5">
            <w:pPr>
              <w:jc w:val="center"/>
              <w:rPr>
                <w:sz w:val="24"/>
                <w:szCs w:val="24"/>
              </w:rPr>
            </w:pPr>
            <w:r w:rsidRPr="00563B38">
              <w:rPr>
                <w:sz w:val="24"/>
                <w:szCs w:val="24"/>
              </w:rPr>
              <w:t>Висше образование</w:t>
            </w:r>
          </w:p>
        </w:tc>
      </w:tr>
      <w:tr w:rsidR="00494560" w:rsidTr="008F1AB5">
        <w:trPr>
          <w:trHeight w:val="198"/>
          <w:tblCellSpacing w:w="15" w:type="dxa"/>
        </w:trPr>
        <w:tc>
          <w:tcPr>
            <w:tcW w:w="1637" w:type="dxa"/>
            <w:tcBorders>
              <w:top w:val="outset" w:sz="6" w:space="0" w:color="auto"/>
              <w:left w:val="outset" w:sz="6" w:space="0" w:color="auto"/>
              <w:bottom w:val="outset" w:sz="6" w:space="0" w:color="auto"/>
              <w:right w:val="outset" w:sz="6" w:space="0" w:color="auto"/>
            </w:tcBorders>
            <w:vAlign w:val="center"/>
          </w:tcPr>
          <w:p w:rsidR="00494560" w:rsidRDefault="0004754C" w:rsidP="008F1AB5">
            <w:pPr>
              <w:jc w:val="center"/>
              <w:rPr>
                <w:sz w:val="24"/>
                <w:szCs w:val="24"/>
              </w:rPr>
            </w:pPr>
            <w:r>
              <w:object w:dxaOrig="1440" w:dyaOrig="1440">
                <v:shape id="_x0000_i1149" type="#_x0000_t75" style="width:20.25pt;height:18pt" o:ole="">
                  <v:imagedata r:id="rId13" o:title=""/>
                </v:shape>
                <w:control r:id="rId35" w:name="DefaultOcxName76" w:shapeid="_x0000_i1149"/>
              </w:object>
            </w:r>
          </w:p>
        </w:tc>
        <w:tc>
          <w:tcPr>
            <w:tcW w:w="1652" w:type="dxa"/>
            <w:tcBorders>
              <w:top w:val="outset" w:sz="6" w:space="0" w:color="auto"/>
              <w:left w:val="outset" w:sz="6" w:space="0" w:color="auto"/>
              <w:bottom w:val="outset" w:sz="6" w:space="0" w:color="auto"/>
              <w:right w:val="outset" w:sz="6" w:space="0" w:color="auto"/>
            </w:tcBorders>
            <w:vAlign w:val="center"/>
          </w:tcPr>
          <w:p w:rsidR="00494560" w:rsidRDefault="0004754C" w:rsidP="008F1AB5">
            <w:pPr>
              <w:jc w:val="center"/>
              <w:rPr>
                <w:sz w:val="24"/>
                <w:szCs w:val="24"/>
              </w:rPr>
            </w:pPr>
            <w:r>
              <w:object w:dxaOrig="1440" w:dyaOrig="1440">
                <v:shape id="_x0000_i1152" type="#_x0000_t75" style="width:20.25pt;height:18pt" o:ole="">
                  <v:imagedata r:id="rId13" o:title=""/>
                </v:shape>
                <w:control r:id="rId36" w:name="DefaultOcxName77" w:shapeid="_x0000_i1152"/>
              </w:object>
            </w:r>
          </w:p>
        </w:tc>
        <w:tc>
          <w:tcPr>
            <w:tcW w:w="1655" w:type="dxa"/>
            <w:tcBorders>
              <w:top w:val="outset" w:sz="6" w:space="0" w:color="auto"/>
              <w:left w:val="outset" w:sz="6" w:space="0" w:color="auto"/>
              <w:bottom w:val="outset" w:sz="6" w:space="0" w:color="auto"/>
              <w:right w:val="outset" w:sz="6" w:space="0" w:color="auto"/>
            </w:tcBorders>
            <w:vAlign w:val="center"/>
          </w:tcPr>
          <w:p w:rsidR="00494560" w:rsidRDefault="0004754C" w:rsidP="008F1AB5">
            <w:pPr>
              <w:jc w:val="center"/>
              <w:rPr>
                <w:sz w:val="24"/>
                <w:szCs w:val="24"/>
              </w:rPr>
            </w:pPr>
            <w:r>
              <w:object w:dxaOrig="1440" w:dyaOrig="1440">
                <v:shape id="_x0000_i1155" type="#_x0000_t75" style="width:20.25pt;height:18pt" o:ole="">
                  <v:imagedata r:id="rId13" o:title=""/>
                </v:shape>
                <w:control r:id="rId37" w:name="DefaultOcxName79" w:shapeid="_x0000_i1155"/>
              </w:object>
            </w:r>
          </w:p>
        </w:tc>
        <w:tc>
          <w:tcPr>
            <w:tcW w:w="2260" w:type="dxa"/>
            <w:tcBorders>
              <w:top w:val="outset" w:sz="6" w:space="0" w:color="auto"/>
              <w:left w:val="outset" w:sz="6" w:space="0" w:color="auto"/>
              <w:bottom w:val="outset" w:sz="6" w:space="0" w:color="auto"/>
              <w:right w:val="outset" w:sz="6" w:space="0" w:color="auto"/>
            </w:tcBorders>
            <w:vAlign w:val="center"/>
          </w:tcPr>
          <w:p w:rsidR="00494560" w:rsidRDefault="0004754C" w:rsidP="008F1AB5">
            <w:pPr>
              <w:jc w:val="center"/>
              <w:rPr>
                <w:sz w:val="24"/>
                <w:szCs w:val="24"/>
              </w:rPr>
            </w:pPr>
            <w:r>
              <w:object w:dxaOrig="1440" w:dyaOrig="1440">
                <v:shape id="_x0000_i1158" type="#_x0000_t75" style="width:20.25pt;height:18pt" o:ole="">
                  <v:imagedata r:id="rId13" o:title=""/>
                </v:shape>
                <w:control r:id="rId38" w:name="DefaultOcxName801" w:shapeid="_x0000_i1158"/>
              </w:object>
            </w:r>
          </w:p>
        </w:tc>
        <w:tc>
          <w:tcPr>
            <w:tcW w:w="2396" w:type="dxa"/>
            <w:tcBorders>
              <w:top w:val="outset" w:sz="6" w:space="0" w:color="auto"/>
              <w:left w:val="outset" w:sz="6" w:space="0" w:color="auto"/>
              <w:bottom w:val="outset" w:sz="6" w:space="0" w:color="auto"/>
              <w:right w:val="outset" w:sz="6" w:space="0" w:color="auto"/>
            </w:tcBorders>
            <w:vAlign w:val="center"/>
          </w:tcPr>
          <w:p w:rsidR="00494560" w:rsidRDefault="0004754C" w:rsidP="008F1AB5">
            <w:pPr>
              <w:jc w:val="center"/>
              <w:rPr>
                <w:sz w:val="24"/>
                <w:szCs w:val="24"/>
              </w:rPr>
            </w:pPr>
            <w:r>
              <w:object w:dxaOrig="1440" w:dyaOrig="1440">
                <v:shape id="_x0000_i1161" type="#_x0000_t75" style="width:20.25pt;height:18pt" o:ole="">
                  <v:imagedata r:id="rId13" o:title=""/>
                </v:shape>
                <w:control r:id="rId39" w:name="DefaultOcxName80" w:shapeid="_x0000_i1161"/>
              </w:object>
            </w:r>
          </w:p>
        </w:tc>
      </w:tr>
    </w:tbl>
    <w:p w:rsidR="00494560" w:rsidRDefault="00494560" w:rsidP="00494560">
      <w:pPr>
        <w:rPr>
          <w:vanish/>
        </w:rPr>
      </w:pPr>
    </w:p>
    <w:tbl>
      <w:tblPr>
        <w:tblW w:w="532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993"/>
        <w:gridCol w:w="2302"/>
        <w:gridCol w:w="2524"/>
        <w:gridCol w:w="2716"/>
      </w:tblGrid>
      <w:tr w:rsidR="00494560" w:rsidRPr="00563B38" w:rsidTr="008F1AB5">
        <w:trPr>
          <w:trHeight w:val="285"/>
          <w:tblCellSpacing w:w="15" w:type="dxa"/>
        </w:trPr>
        <w:tc>
          <w:tcPr>
            <w:tcW w:w="4969" w:type="pct"/>
            <w:gridSpan w:val="4"/>
            <w:tcBorders>
              <w:top w:val="outset" w:sz="6" w:space="0" w:color="auto"/>
              <w:left w:val="outset" w:sz="6" w:space="0" w:color="auto"/>
              <w:bottom w:val="outset" w:sz="6" w:space="0" w:color="auto"/>
              <w:right w:val="outset" w:sz="6" w:space="0" w:color="auto"/>
            </w:tcBorders>
            <w:shd w:val="clear" w:color="auto" w:fill="A0A0A0"/>
            <w:vAlign w:val="center"/>
          </w:tcPr>
          <w:p w:rsidR="00494560" w:rsidRPr="00563B38" w:rsidRDefault="00494560" w:rsidP="008F1AB5">
            <w:pPr>
              <w:rPr>
                <w:b/>
                <w:sz w:val="24"/>
                <w:szCs w:val="24"/>
              </w:rPr>
            </w:pPr>
            <w:r w:rsidRPr="00563B38">
              <w:rPr>
                <w:b/>
                <w:sz w:val="24"/>
                <w:szCs w:val="24"/>
              </w:rPr>
              <w:t xml:space="preserve">Раздел ІІ. </w:t>
            </w:r>
            <w:r w:rsidRPr="00563B38">
              <w:rPr>
                <w:b/>
                <w:i/>
                <w:sz w:val="24"/>
                <w:szCs w:val="24"/>
              </w:rPr>
              <w:t>Попълва се след приключване на участие в дейностите по договора</w:t>
            </w:r>
          </w:p>
        </w:tc>
      </w:tr>
      <w:tr w:rsidR="00494560" w:rsidRPr="00563B38" w:rsidTr="008F1AB5">
        <w:trPr>
          <w:trHeight w:val="425"/>
          <w:tblCellSpacing w:w="15" w:type="dxa"/>
        </w:trPr>
        <w:tc>
          <w:tcPr>
            <w:tcW w:w="2497" w:type="pct"/>
            <w:gridSpan w:val="2"/>
            <w:tcBorders>
              <w:top w:val="outset" w:sz="6" w:space="0" w:color="auto"/>
              <w:left w:val="outset" w:sz="6" w:space="0" w:color="auto"/>
              <w:bottom w:val="outset" w:sz="6" w:space="0" w:color="auto"/>
              <w:right w:val="outset" w:sz="6" w:space="0" w:color="auto"/>
            </w:tcBorders>
            <w:vAlign w:val="center"/>
          </w:tcPr>
          <w:p w:rsidR="00494560" w:rsidRPr="00563B38" w:rsidRDefault="00494560" w:rsidP="008F1AB5">
            <w:pPr>
              <w:rPr>
                <w:sz w:val="24"/>
                <w:szCs w:val="24"/>
              </w:rPr>
            </w:pPr>
            <w:r w:rsidRPr="00563B38">
              <w:rPr>
                <w:b/>
                <w:sz w:val="24"/>
                <w:szCs w:val="24"/>
              </w:rPr>
              <w:t>1. Доволен ли сте от участието си в проекта ?</w:t>
            </w:r>
            <w:r w:rsidRPr="00563B38">
              <w:rPr>
                <w:sz w:val="24"/>
                <w:szCs w:val="24"/>
              </w:rPr>
              <w:t>:</w:t>
            </w:r>
          </w:p>
        </w:tc>
        <w:tc>
          <w:tcPr>
            <w:tcW w:w="1194" w:type="pct"/>
            <w:tcBorders>
              <w:top w:val="outset" w:sz="6" w:space="0" w:color="auto"/>
              <w:left w:val="outset" w:sz="6" w:space="0" w:color="auto"/>
              <w:bottom w:val="outset" w:sz="6" w:space="0" w:color="auto"/>
              <w:right w:val="outset" w:sz="6" w:space="0" w:color="auto"/>
            </w:tcBorders>
            <w:vAlign w:val="center"/>
          </w:tcPr>
          <w:p w:rsidR="00494560" w:rsidRPr="00563B38" w:rsidRDefault="00494560" w:rsidP="008F1AB5">
            <w:pPr>
              <w:jc w:val="center"/>
              <w:rPr>
                <w:sz w:val="24"/>
                <w:szCs w:val="24"/>
              </w:rPr>
            </w:pPr>
            <w:r w:rsidRPr="00563B38">
              <w:rPr>
                <w:sz w:val="24"/>
                <w:szCs w:val="24"/>
              </w:rPr>
              <w:t xml:space="preserve">Да </w:t>
            </w:r>
            <w:r w:rsidR="0004754C" w:rsidRPr="00563B38">
              <w:rPr>
                <w:sz w:val="24"/>
                <w:szCs w:val="24"/>
              </w:rPr>
              <w:object w:dxaOrig="1440" w:dyaOrig="1440">
                <v:shape id="_x0000_i1164" type="#_x0000_t75" style="width:20.25pt;height:18pt" o:ole="">
                  <v:imagedata r:id="rId13" o:title=""/>
                </v:shape>
                <w:control r:id="rId40" w:name="DefaultOcxName76111121" w:shapeid="_x0000_i1164"/>
              </w:object>
            </w:r>
          </w:p>
        </w:tc>
        <w:tc>
          <w:tcPr>
            <w:tcW w:w="1247" w:type="pct"/>
            <w:tcBorders>
              <w:top w:val="outset" w:sz="6" w:space="0" w:color="auto"/>
              <w:left w:val="outset" w:sz="6" w:space="0" w:color="auto"/>
              <w:bottom w:val="outset" w:sz="6" w:space="0" w:color="auto"/>
              <w:right w:val="outset" w:sz="6" w:space="0" w:color="auto"/>
            </w:tcBorders>
            <w:vAlign w:val="center"/>
          </w:tcPr>
          <w:p w:rsidR="00494560" w:rsidRPr="00563B38" w:rsidRDefault="00494560" w:rsidP="008F1AB5">
            <w:pPr>
              <w:jc w:val="center"/>
              <w:rPr>
                <w:sz w:val="24"/>
                <w:szCs w:val="24"/>
              </w:rPr>
            </w:pPr>
            <w:r w:rsidRPr="00563B38">
              <w:rPr>
                <w:sz w:val="24"/>
                <w:szCs w:val="24"/>
              </w:rPr>
              <w:t xml:space="preserve">Не </w:t>
            </w:r>
            <w:r w:rsidR="0004754C" w:rsidRPr="00563B38">
              <w:rPr>
                <w:sz w:val="24"/>
                <w:szCs w:val="24"/>
              </w:rPr>
              <w:object w:dxaOrig="1440" w:dyaOrig="1440">
                <v:shape id="_x0000_i1167" type="#_x0000_t75" style="width:20.25pt;height:18pt" o:ole="">
                  <v:imagedata r:id="rId13" o:title=""/>
                </v:shape>
                <w:control r:id="rId41" w:name="DefaultOcxName7611112" w:shapeid="_x0000_i1167"/>
              </w:object>
            </w:r>
          </w:p>
        </w:tc>
      </w:tr>
      <w:tr w:rsidR="00494560" w:rsidRPr="00563B38" w:rsidTr="008F1AB5">
        <w:trPr>
          <w:trHeight w:val="658"/>
          <w:tblCellSpacing w:w="15" w:type="dxa"/>
        </w:trPr>
        <w:tc>
          <w:tcPr>
            <w:tcW w:w="1410" w:type="pct"/>
            <w:tcBorders>
              <w:top w:val="outset" w:sz="6" w:space="0" w:color="auto"/>
              <w:left w:val="outset" w:sz="6" w:space="0" w:color="auto"/>
              <w:bottom w:val="outset" w:sz="6" w:space="0" w:color="auto"/>
              <w:right w:val="outset" w:sz="6" w:space="0" w:color="auto"/>
            </w:tcBorders>
            <w:vAlign w:val="center"/>
          </w:tcPr>
          <w:p w:rsidR="00494560" w:rsidRPr="00563B38" w:rsidRDefault="00494560" w:rsidP="008F1AB5">
            <w:pPr>
              <w:rPr>
                <w:b/>
                <w:sz w:val="24"/>
                <w:szCs w:val="24"/>
              </w:rPr>
            </w:pPr>
            <w:r w:rsidRPr="00563B38">
              <w:rPr>
                <w:b/>
                <w:sz w:val="24"/>
                <w:szCs w:val="24"/>
              </w:rPr>
              <w:t>2. Имате ли препоръки ?</w:t>
            </w:r>
          </w:p>
        </w:tc>
        <w:tc>
          <w:tcPr>
            <w:tcW w:w="3544" w:type="pct"/>
            <w:gridSpan w:val="3"/>
            <w:tcBorders>
              <w:top w:val="outset" w:sz="6" w:space="0" w:color="auto"/>
              <w:left w:val="outset" w:sz="6" w:space="0" w:color="auto"/>
              <w:bottom w:val="outset" w:sz="6" w:space="0" w:color="auto"/>
              <w:right w:val="outset" w:sz="6" w:space="0" w:color="auto"/>
            </w:tcBorders>
            <w:vAlign w:val="center"/>
          </w:tcPr>
          <w:p w:rsidR="00494560" w:rsidRPr="00563B38" w:rsidRDefault="00494560" w:rsidP="008F1AB5">
            <w:pPr>
              <w:jc w:val="center"/>
              <w:rPr>
                <w:sz w:val="24"/>
                <w:szCs w:val="24"/>
              </w:rPr>
            </w:pPr>
          </w:p>
        </w:tc>
      </w:tr>
    </w:tbl>
    <w:p w:rsidR="00494560" w:rsidRDefault="00494560" w:rsidP="00494560">
      <w:pPr>
        <w:jc w:val="both"/>
        <w:rPr>
          <w:sz w:val="16"/>
          <w:szCs w:val="16"/>
          <w:lang w:val="en-US"/>
        </w:rPr>
      </w:pPr>
    </w:p>
    <w:p w:rsidR="000B5F21" w:rsidRPr="000B5F21" w:rsidRDefault="000B5F21" w:rsidP="00494560">
      <w:pPr>
        <w:jc w:val="both"/>
        <w:rPr>
          <w:sz w:val="16"/>
          <w:szCs w:val="16"/>
          <w:lang w:val="en-US"/>
        </w:rPr>
      </w:pPr>
    </w:p>
    <w:tbl>
      <w:tblPr>
        <w:tblW w:w="532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476"/>
        <w:gridCol w:w="5059"/>
      </w:tblGrid>
      <w:tr w:rsidR="00494560" w:rsidRPr="00563B38" w:rsidTr="008F1AB5">
        <w:trPr>
          <w:trHeight w:val="425"/>
          <w:tblCellSpacing w:w="15" w:type="dxa"/>
        </w:trPr>
        <w:tc>
          <w:tcPr>
            <w:tcW w:w="4969" w:type="pct"/>
            <w:gridSpan w:val="2"/>
            <w:tcBorders>
              <w:top w:val="outset" w:sz="6" w:space="0" w:color="auto"/>
              <w:left w:val="outset" w:sz="6" w:space="0" w:color="auto"/>
              <w:bottom w:val="outset" w:sz="6" w:space="0" w:color="auto"/>
              <w:right w:val="outset" w:sz="6" w:space="0" w:color="auto"/>
            </w:tcBorders>
            <w:shd w:val="clear" w:color="auto" w:fill="D9D9D9"/>
            <w:vAlign w:val="center"/>
          </w:tcPr>
          <w:p w:rsidR="00494560" w:rsidRPr="00563B38" w:rsidRDefault="00494560" w:rsidP="008F1AB5">
            <w:pPr>
              <w:rPr>
                <w:b/>
                <w:i/>
                <w:sz w:val="24"/>
                <w:szCs w:val="24"/>
              </w:rPr>
            </w:pPr>
            <w:r w:rsidRPr="00563B38">
              <w:rPr>
                <w:b/>
                <w:i/>
                <w:sz w:val="24"/>
                <w:szCs w:val="24"/>
              </w:rPr>
              <w:t xml:space="preserve">Попълва се от бенефициента след приключване  участието на лицето </w:t>
            </w:r>
          </w:p>
        </w:tc>
      </w:tr>
      <w:tr w:rsidR="00494560" w:rsidRPr="00563B38" w:rsidTr="008F1AB5">
        <w:trPr>
          <w:trHeight w:val="425"/>
          <w:tblCellSpacing w:w="15" w:type="dxa"/>
        </w:trPr>
        <w:tc>
          <w:tcPr>
            <w:tcW w:w="4969"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494560" w:rsidRPr="00563B38" w:rsidRDefault="00494560" w:rsidP="008F1AB5">
            <w:pPr>
              <w:rPr>
                <w:b/>
                <w:sz w:val="24"/>
                <w:szCs w:val="24"/>
              </w:rPr>
            </w:pPr>
            <w:r w:rsidRPr="00563B38">
              <w:rPr>
                <w:b/>
                <w:sz w:val="24"/>
                <w:szCs w:val="24"/>
              </w:rPr>
              <w:t>3.Резултат от участието на лицето:</w:t>
            </w:r>
          </w:p>
        </w:tc>
      </w:tr>
      <w:tr w:rsidR="00494560" w:rsidRPr="00563B38" w:rsidTr="008F1AB5">
        <w:trPr>
          <w:trHeight w:val="425"/>
          <w:tblCellSpacing w:w="15" w:type="dxa"/>
        </w:trPr>
        <w:tc>
          <w:tcPr>
            <w:tcW w:w="2584" w:type="pct"/>
            <w:tcBorders>
              <w:top w:val="outset" w:sz="6" w:space="0" w:color="auto"/>
              <w:left w:val="outset" w:sz="6" w:space="0" w:color="auto"/>
              <w:bottom w:val="outset" w:sz="6" w:space="0" w:color="auto"/>
              <w:right w:val="outset" w:sz="6" w:space="0" w:color="auto"/>
            </w:tcBorders>
            <w:vAlign w:val="center"/>
          </w:tcPr>
          <w:p w:rsidR="00494560" w:rsidRPr="00563B38" w:rsidRDefault="00494560" w:rsidP="008F1AB5">
            <w:pPr>
              <w:jc w:val="center"/>
              <w:rPr>
                <w:sz w:val="24"/>
                <w:szCs w:val="24"/>
              </w:rPr>
            </w:pPr>
            <w:r w:rsidRPr="00563B38">
              <w:rPr>
                <w:sz w:val="24"/>
                <w:szCs w:val="24"/>
              </w:rPr>
              <w:t>Лицето е приключило участието си в дейностите по договора, съгласно първоначално планираното</w:t>
            </w:r>
          </w:p>
        </w:tc>
        <w:tc>
          <w:tcPr>
            <w:tcW w:w="2370" w:type="pct"/>
            <w:tcBorders>
              <w:top w:val="outset" w:sz="6" w:space="0" w:color="auto"/>
              <w:left w:val="outset" w:sz="6" w:space="0" w:color="auto"/>
              <w:bottom w:val="outset" w:sz="6" w:space="0" w:color="auto"/>
              <w:right w:val="outset" w:sz="6" w:space="0" w:color="auto"/>
            </w:tcBorders>
            <w:vAlign w:val="center"/>
          </w:tcPr>
          <w:p w:rsidR="00494560" w:rsidRPr="00563B38" w:rsidRDefault="00494560" w:rsidP="008F1AB5">
            <w:pPr>
              <w:jc w:val="center"/>
              <w:rPr>
                <w:sz w:val="24"/>
                <w:szCs w:val="24"/>
              </w:rPr>
            </w:pPr>
            <w:r w:rsidRPr="00563B38">
              <w:rPr>
                <w:sz w:val="24"/>
                <w:szCs w:val="24"/>
              </w:rPr>
              <w:t>Лицето е отпаднало от участие в дейностите по договора</w:t>
            </w:r>
          </w:p>
        </w:tc>
      </w:tr>
      <w:tr w:rsidR="00494560" w:rsidTr="008F1AB5">
        <w:trPr>
          <w:trHeight w:val="285"/>
          <w:tblCellSpacing w:w="15" w:type="dxa"/>
        </w:trPr>
        <w:tc>
          <w:tcPr>
            <w:tcW w:w="2584" w:type="pct"/>
            <w:tcBorders>
              <w:top w:val="outset" w:sz="6" w:space="0" w:color="auto"/>
              <w:left w:val="outset" w:sz="6" w:space="0" w:color="auto"/>
              <w:bottom w:val="outset" w:sz="6" w:space="0" w:color="auto"/>
              <w:right w:val="outset" w:sz="6" w:space="0" w:color="auto"/>
            </w:tcBorders>
            <w:vAlign w:val="center"/>
          </w:tcPr>
          <w:p w:rsidR="00494560" w:rsidRPr="00DC03C6" w:rsidRDefault="0004754C" w:rsidP="008F1AB5">
            <w:pPr>
              <w:jc w:val="center"/>
              <w:rPr>
                <w:sz w:val="24"/>
                <w:szCs w:val="24"/>
              </w:rPr>
            </w:pPr>
            <w:r>
              <w:object w:dxaOrig="1440" w:dyaOrig="1440">
                <v:shape id="_x0000_i1170" type="#_x0000_t75" style="width:20.25pt;height:18pt" o:ole="">
                  <v:imagedata r:id="rId13" o:title=""/>
                </v:shape>
                <w:control r:id="rId42" w:name="DefaultOcxName76111112" w:shapeid="_x0000_i1170"/>
              </w:object>
            </w:r>
          </w:p>
        </w:tc>
        <w:tc>
          <w:tcPr>
            <w:tcW w:w="2370" w:type="pct"/>
            <w:tcBorders>
              <w:top w:val="outset" w:sz="6" w:space="0" w:color="auto"/>
              <w:left w:val="outset" w:sz="6" w:space="0" w:color="auto"/>
              <w:bottom w:val="outset" w:sz="6" w:space="0" w:color="auto"/>
              <w:right w:val="outset" w:sz="6" w:space="0" w:color="auto"/>
            </w:tcBorders>
            <w:vAlign w:val="center"/>
          </w:tcPr>
          <w:p w:rsidR="00494560" w:rsidRDefault="0004754C" w:rsidP="008F1AB5">
            <w:pPr>
              <w:jc w:val="center"/>
              <w:rPr>
                <w:sz w:val="24"/>
                <w:szCs w:val="24"/>
              </w:rPr>
            </w:pPr>
            <w:r>
              <w:object w:dxaOrig="1440" w:dyaOrig="1440">
                <v:shape id="_x0000_i1173" type="#_x0000_t75" style="width:20.25pt;height:18pt" o:ole="">
                  <v:imagedata r:id="rId13" o:title=""/>
                </v:shape>
                <w:control r:id="rId43" w:name="DefaultOcxName76111113" w:shapeid="_x0000_i1173"/>
              </w:object>
            </w:r>
          </w:p>
        </w:tc>
      </w:tr>
    </w:tbl>
    <w:p w:rsidR="00494560" w:rsidRDefault="00494560" w:rsidP="00494560">
      <w:pPr>
        <w:jc w:val="both"/>
        <w:rPr>
          <w:lang w:val="en-US"/>
        </w:rPr>
      </w:pPr>
    </w:p>
    <w:p w:rsidR="000B5F21" w:rsidRPr="000B5F21" w:rsidRDefault="000B5F21" w:rsidP="00494560">
      <w:pPr>
        <w:jc w:val="both"/>
        <w:rPr>
          <w:lang w:val="en-US"/>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494560" w:rsidTr="008F1AB5">
        <w:tc>
          <w:tcPr>
            <w:tcW w:w="9900" w:type="dxa"/>
          </w:tcPr>
          <w:p w:rsidR="00494560" w:rsidRPr="00A40811" w:rsidRDefault="00494560" w:rsidP="008F1AB5">
            <w:pPr>
              <w:jc w:val="both"/>
              <w:rPr>
                <w:sz w:val="19"/>
                <w:szCs w:val="19"/>
              </w:rPr>
            </w:pPr>
            <w:r w:rsidRPr="00A40811">
              <w:rPr>
                <w:b/>
                <w:sz w:val="22"/>
                <w:szCs w:val="22"/>
              </w:rPr>
              <w:t>Указания за попълване на анкетата</w:t>
            </w:r>
            <w:r w:rsidRPr="00A40811">
              <w:rPr>
                <w:sz w:val="19"/>
                <w:szCs w:val="19"/>
              </w:rPr>
              <w:t>:</w:t>
            </w:r>
          </w:p>
          <w:p w:rsidR="00494560" w:rsidRPr="00A40811" w:rsidRDefault="00494560" w:rsidP="008F1AB5">
            <w:pPr>
              <w:jc w:val="both"/>
              <w:rPr>
                <w:sz w:val="19"/>
                <w:szCs w:val="19"/>
              </w:rPr>
            </w:pPr>
            <w:r w:rsidRPr="00A40811">
              <w:rPr>
                <w:b/>
                <w:i/>
                <w:sz w:val="19"/>
                <w:szCs w:val="19"/>
              </w:rPr>
              <w:lastRenderedPageBreak/>
              <w:t>Въпрос № 3</w:t>
            </w:r>
            <w:r w:rsidRPr="00A40811">
              <w:rPr>
                <w:sz w:val="19"/>
                <w:szCs w:val="19"/>
              </w:rPr>
              <w:t>, При попълване трябва да се имат предвид следните дефиниции:</w:t>
            </w:r>
          </w:p>
          <w:p w:rsidR="00494560" w:rsidRPr="00A40811" w:rsidRDefault="00494560" w:rsidP="008F1AB5">
            <w:pPr>
              <w:ind w:left="360"/>
              <w:jc w:val="both"/>
              <w:rPr>
                <w:sz w:val="19"/>
                <w:szCs w:val="19"/>
              </w:rPr>
            </w:pPr>
            <w:r w:rsidRPr="00A40811">
              <w:rPr>
                <w:b/>
                <w:sz w:val="19"/>
                <w:szCs w:val="19"/>
              </w:rPr>
              <w:t>„Безработен”</w:t>
            </w:r>
            <w:r w:rsidRPr="00A40811">
              <w:rPr>
                <w:rStyle w:val="FootnoteReference"/>
                <w:sz w:val="19"/>
                <w:szCs w:val="19"/>
              </w:rPr>
              <w:footnoteReference w:id="3"/>
            </w:r>
            <w:r w:rsidRPr="00A40811">
              <w:rPr>
                <w:b/>
                <w:sz w:val="19"/>
                <w:szCs w:val="19"/>
              </w:rPr>
              <w:t xml:space="preserve"> </w:t>
            </w:r>
            <w:r w:rsidRPr="00A40811">
              <w:rPr>
                <w:sz w:val="19"/>
                <w:szCs w:val="19"/>
              </w:rPr>
              <w:t xml:space="preserve">е лице, регистрирано в дирекция „Бюро по труда”, което не работи, търси работа и има готовност да започне работа в 14-дневен срок от уведомяването му от дирекция </w:t>
            </w:r>
            <w:r w:rsidR="005D1E2B">
              <w:rPr>
                <w:sz w:val="19"/>
                <w:szCs w:val="19"/>
              </w:rPr>
              <w:t>„</w:t>
            </w:r>
            <w:r w:rsidRPr="00A40811">
              <w:rPr>
                <w:sz w:val="19"/>
                <w:szCs w:val="19"/>
              </w:rPr>
              <w:t>Бюро по труда</w:t>
            </w:r>
            <w:r w:rsidR="005D1E2B">
              <w:rPr>
                <w:sz w:val="19"/>
                <w:szCs w:val="19"/>
              </w:rPr>
              <w:t>”</w:t>
            </w:r>
            <w:r w:rsidRPr="00A40811">
              <w:rPr>
                <w:sz w:val="19"/>
                <w:szCs w:val="19"/>
              </w:rPr>
              <w:t xml:space="preserve">. </w:t>
            </w:r>
          </w:p>
          <w:p w:rsidR="00494560" w:rsidRPr="00A40811" w:rsidRDefault="00494560" w:rsidP="008F1AB5">
            <w:pPr>
              <w:ind w:left="360"/>
              <w:jc w:val="both"/>
              <w:rPr>
                <w:sz w:val="19"/>
                <w:szCs w:val="19"/>
              </w:rPr>
            </w:pPr>
            <w:r w:rsidRPr="005D1E2B">
              <w:rPr>
                <w:b/>
                <w:sz w:val="19"/>
                <w:szCs w:val="19"/>
              </w:rPr>
              <w:t>„</w:t>
            </w:r>
            <w:r w:rsidRPr="00A40811">
              <w:rPr>
                <w:b/>
                <w:sz w:val="19"/>
                <w:szCs w:val="19"/>
              </w:rPr>
              <w:t>Самостоятелно заети (самонаети) лица</w:t>
            </w:r>
            <w:r w:rsidRPr="005D1E2B">
              <w:rPr>
                <w:b/>
                <w:sz w:val="19"/>
                <w:szCs w:val="19"/>
              </w:rPr>
              <w:t>”</w:t>
            </w:r>
            <w:r w:rsidRPr="00A40811">
              <w:rPr>
                <w:sz w:val="19"/>
                <w:szCs w:val="19"/>
              </w:rPr>
              <w:t xml:space="preserve"> </w:t>
            </w:r>
            <w:r w:rsidRPr="00A40811">
              <w:rPr>
                <w:rStyle w:val="FootnoteReference"/>
                <w:sz w:val="19"/>
                <w:szCs w:val="19"/>
              </w:rPr>
              <w:footnoteReference w:id="4"/>
            </w:r>
            <w:r w:rsidRPr="00A40811">
              <w:rPr>
                <w:sz w:val="19"/>
                <w:szCs w:val="19"/>
              </w:rPr>
              <w:t> </w:t>
            </w:r>
            <w:r w:rsidR="005D1E2B">
              <w:rPr>
                <w:sz w:val="19"/>
                <w:szCs w:val="19"/>
              </w:rPr>
              <w:t xml:space="preserve">са </w:t>
            </w:r>
            <w:r w:rsidRPr="00A40811">
              <w:rPr>
                <w:sz w:val="19"/>
                <w:szCs w:val="19"/>
              </w:rPr>
              <w:t>лицата, които сами или в съдружие с други лица извършват стопанска дейност, работят на свободна (частна) практика, работят под аренда или извършват самостоятелно друга дейност, като не наемат на работа други лица;</w:t>
            </w:r>
          </w:p>
          <w:p w:rsidR="00494560" w:rsidRPr="00A40811" w:rsidRDefault="00494560" w:rsidP="008F1AB5">
            <w:pPr>
              <w:ind w:left="360"/>
              <w:jc w:val="both"/>
              <w:rPr>
                <w:sz w:val="19"/>
                <w:szCs w:val="19"/>
              </w:rPr>
            </w:pPr>
            <w:r w:rsidRPr="00A40811">
              <w:rPr>
                <w:b/>
                <w:sz w:val="19"/>
                <w:szCs w:val="19"/>
              </w:rPr>
              <w:t xml:space="preserve">„Продължително безработни” </w:t>
            </w:r>
            <w:r w:rsidRPr="00A40811">
              <w:rPr>
                <w:rStyle w:val="FootnoteReference"/>
                <w:sz w:val="19"/>
                <w:szCs w:val="19"/>
              </w:rPr>
              <w:footnoteReference w:id="5"/>
            </w:r>
            <w:r w:rsidRPr="00A40811">
              <w:rPr>
                <w:sz w:val="19"/>
                <w:szCs w:val="19"/>
              </w:rPr>
              <w:t xml:space="preserve"> са безработни лица с непрекъснато поддържана регистрация в поделение на Агенцията по заетостта не по-малко от 12 месеца.</w:t>
            </w:r>
          </w:p>
          <w:p w:rsidR="00494560" w:rsidRPr="00A40811" w:rsidRDefault="00494560" w:rsidP="008F1AB5">
            <w:pPr>
              <w:ind w:left="432"/>
              <w:jc w:val="both"/>
              <w:rPr>
                <w:b/>
                <w:i/>
                <w:sz w:val="19"/>
                <w:szCs w:val="19"/>
              </w:rPr>
            </w:pPr>
            <w:r w:rsidRPr="00A40811">
              <w:rPr>
                <w:b/>
                <w:sz w:val="19"/>
                <w:szCs w:val="19"/>
              </w:rPr>
              <w:t xml:space="preserve">„Неактивни” </w:t>
            </w:r>
            <w:r w:rsidRPr="00A40811">
              <w:rPr>
                <w:rStyle w:val="FootnoteReference"/>
                <w:sz w:val="19"/>
                <w:szCs w:val="19"/>
              </w:rPr>
              <w:footnoteReference w:id="6"/>
            </w:r>
            <w:r w:rsidRPr="00A40811">
              <w:rPr>
                <w:b/>
                <w:sz w:val="19"/>
                <w:szCs w:val="19"/>
              </w:rPr>
              <w:t xml:space="preserve"> </w:t>
            </w:r>
            <w:r w:rsidRPr="00A40811">
              <w:rPr>
                <w:sz w:val="19"/>
                <w:szCs w:val="19"/>
              </w:rPr>
              <w:t>са</w:t>
            </w:r>
            <w:r w:rsidRPr="00A40811">
              <w:rPr>
                <w:b/>
                <w:sz w:val="19"/>
                <w:szCs w:val="19"/>
              </w:rPr>
              <w:t xml:space="preserve"> </w:t>
            </w:r>
            <w:r w:rsidRPr="00A40811">
              <w:rPr>
                <w:sz w:val="19"/>
                <w:szCs w:val="19"/>
              </w:rPr>
              <w:t>лицата</w:t>
            </w:r>
            <w:r w:rsidRPr="00A40811">
              <w:rPr>
                <w:b/>
                <w:sz w:val="19"/>
                <w:szCs w:val="19"/>
              </w:rPr>
              <w:t xml:space="preserve">, </w:t>
            </w:r>
            <w:r w:rsidRPr="00A40811">
              <w:rPr>
                <w:sz w:val="19"/>
                <w:szCs w:val="19"/>
              </w:rPr>
              <w:t>които към настоящия момент не са част от работната сила, т.е. които са нито заети, нито безработни</w:t>
            </w:r>
            <w:r w:rsidRPr="00A40811">
              <w:rPr>
                <w:b/>
                <w:sz w:val="19"/>
                <w:szCs w:val="19"/>
              </w:rPr>
              <w:t xml:space="preserve"> </w:t>
            </w:r>
            <w:r w:rsidRPr="00A40811">
              <w:rPr>
                <w:sz w:val="19"/>
                <w:szCs w:val="19"/>
                <w:lang w:val="ru-RU"/>
              </w:rPr>
              <w:t>(</w:t>
            </w:r>
            <w:r w:rsidRPr="00A40811">
              <w:rPr>
                <w:sz w:val="19"/>
                <w:szCs w:val="19"/>
              </w:rPr>
              <w:t>учащи, пенсионери, лица с прекратен самостоятелен бизнес, лица с трайни увреждания, домакини или други</w:t>
            </w:r>
            <w:r w:rsidRPr="00A40811">
              <w:rPr>
                <w:sz w:val="19"/>
                <w:szCs w:val="19"/>
                <w:lang w:val="ru-RU"/>
              </w:rPr>
              <w:t>), които търсят заетост, но са необлогодетелствани по някакъв начин</w:t>
            </w:r>
            <w:r w:rsidRPr="00A40811">
              <w:rPr>
                <w:sz w:val="19"/>
                <w:szCs w:val="19"/>
              </w:rPr>
              <w:t>. Ако не сте „неактивен – учащ”, а спадате към някоя от другите изброени категории, попълнете полето „Друго, моля уточнете”.</w:t>
            </w:r>
          </w:p>
          <w:p w:rsidR="00494560" w:rsidRPr="00A40811" w:rsidRDefault="00494560" w:rsidP="008F1AB5">
            <w:pPr>
              <w:jc w:val="both"/>
              <w:rPr>
                <w:b/>
                <w:sz w:val="19"/>
                <w:szCs w:val="19"/>
              </w:rPr>
            </w:pPr>
            <w:r w:rsidRPr="00A40811">
              <w:rPr>
                <w:b/>
                <w:i/>
                <w:sz w:val="19"/>
                <w:szCs w:val="19"/>
              </w:rPr>
              <w:t>Въпрос № 4</w:t>
            </w:r>
            <w:r w:rsidRPr="00A40811">
              <w:rPr>
                <w:sz w:val="19"/>
                <w:szCs w:val="19"/>
              </w:rPr>
              <w:t xml:space="preserve">, тук е допустим повече от един отговор, т.е. примерно лицето може да принадлежи към малцинствени групи и групи хора с увреждания. </w:t>
            </w:r>
          </w:p>
          <w:p w:rsidR="00494560" w:rsidRPr="00A40811" w:rsidRDefault="00494560" w:rsidP="008F1AB5">
            <w:pPr>
              <w:ind w:left="360"/>
              <w:jc w:val="both"/>
              <w:rPr>
                <w:sz w:val="19"/>
                <w:szCs w:val="19"/>
              </w:rPr>
            </w:pPr>
            <w:r w:rsidRPr="00A40811">
              <w:rPr>
                <w:b/>
                <w:sz w:val="19"/>
                <w:szCs w:val="19"/>
              </w:rPr>
              <w:t xml:space="preserve"> „Мигранти”</w:t>
            </w:r>
            <w:r w:rsidRPr="00A40811">
              <w:rPr>
                <w:rStyle w:val="FootnoteReference"/>
                <w:sz w:val="19"/>
                <w:szCs w:val="19"/>
              </w:rPr>
              <w:footnoteReference w:id="7"/>
            </w:r>
            <w:r w:rsidRPr="00A40811">
              <w:rPr>
                <w:sz w:val="19"/>
                <w:szCs w:val="19"/>
              </w:rPr>
              <w:t xml:space="preserve"> са всички участници по даден договор, които се намират на територията на страната, но са родени в държава извън ЕС. Лицата, които кандидатстват за статут на бежанец се записват в категорията „</w:t>
            </w:r>
            <w:r w:rsidRPr="00A40811">
              <w:rPr>
                <w:color w:val="000000"/>
                <w:sz w:val="19"/>
                <w:szCs w:val="19"/>
              </w:rPr>
              <w:t>други хора в неравностойно положение</w:t>
            </w:r>
            <w:r w:rsidRPr="00A40811">
              <w:rPr>
                <w:sz w:val="19"/>
                <w:szCs w:val="19"/>
              </w:rPr>
              <w:t>”</w:t>
            </w:r>
            <w:r w:rsidRPr="00A40811">
              <w:rPr>
                <w:sz w:val="19"/>
                <w:szCs w:val="19"/>
                <w:lang w:val="ru-RU"/>
              </w:rPr>
              <w:t>.</w:t>
            </w:r>
          </w:p>
          <w:p w:rsidR="00494560" w:rsidRPr="00A40811" w:rsidRDefault="00494560" w:rsidP="008F1AB5">
            <w:pPr>
              <w:ind w:left="360"/>
              <w:jc w:val="both"/>
              <w:rPr>
                <w:sz w:val="19"/>
                <w:szCs w:val="19"/>
              </w:rPr>
            </w:pPr>
            <w:r w:rsidRPr="00A40811">
              <w:rPr>
                <w:b/>
                <w:sz w:val="19"/>
                <w:szCs w:val="19"/>
              </w:rPr>
              <w:t>„</w:t>
            </w:r>
            <w:r w:rsidRPr="00A40811">
              <w:rPr>
                <w:b/>
                <w:color w:val="000000"/>
                <w:sz w:val="19"/>
                <w:szCs w:val="19"/>
              </w:rPr>
              <w:t>Други хора в неравностойно положение</w:t>
            </w:r>
            <w:r w:rsidRPr="00A40811">
              <w:rPr>
                <w:b/>
                <w:sz w:val="19"/>
                <w:szCs w:val="19"/>
              </w:rPr>
              <w:t xml:space="preserve">” </w:t>
            </w:r>
            <w:r w:rsidRPr="00A40811">
              <w:rPr>
                <w:rStyle w:val="FootnoteReference"/>
                <w:sz w:val="19"/>
                <w:szCs w:val="19"/>
              </w:rPr>
              <w:footnoteReference w:id="8"/>
            </w:r>
            <w:r w:rsidRPr="00A40811">
              <w:rPr>
                <w:sz w:val="19"/>
                <w:szCs w:val="19"/>
              </w:rPr>
              <w:t xml:space="preserve"> включват лица в крайна бедност, социално изключени лица, деца, които не посещават учебни заведения, бивши затворници, лица търсещи убежище и имигранти второ поколение.</w:t>
            </w:r>
          </w:p>
          <w:p w:rsidR="00494560" w:rsidRPr="00A40811" w:rsidRDefault="00494560" w:rsidP="008F1AB5">
            <w:pPr>
              <w:jc w:val="both"/>
              <w:rPr>
                <w:sz w:val="19"/>
                <w:szCs w:val="19"/>
              </w:rPr>
            </w:pPr>
            <w:r w:rsidRPr="00A40811">
              <w:rPr>
                <w:b/>
                <w:i/>
                <w:sz w:val="19"/>
                <w:szCs w:val="19"/>
              </w:rPr>
              <w:t>Въпрос № 5</w:t>
            </w:r>
            <w:r w:rsidRPr="00A40811">
              <w:rPr>
                <w:sz w:val="19"/>
                <w:szCs w:val="19"/>
              </w:rPr>
              <w:t xml:space="preserve">, Тук се попълва съответната графа според степента на образование, която сте </w:t>
            </w:r>
            <w:r w:rsidRPr="00A40811">
              <w:rPr>
                <w:b/>
                <w:sz w:val="19"/>
                <w:szCs w:val="19"/>
                <w:u w:val="single"/>
              </w:rPr>
              <w:t>завършил/а</w:t>
            </w:r>
            <w:r w:rsidRPr="00A40811">
              <w:rPr>
                <w:sz w:val="19"/>
                <w:szCs w:val="19"/>
              </w:rPr>
              <w:t xml:space="preserve">. </w:t>
            </w:r>
          </w:p>
          <w:p w:rsidR="00494560" w:rsidRPr="00A40811" w:rsidRDefault="00494560" w:rsidP="008F1AB5">
            <w:pPr>
              <w:jc w:val="both"/>
              <w:rPr>
                <w:sz w:val="19"/>
                <w:szCs w:val="19"/>
              </w:rPr>
            </w:pPr>
            <w:r w:rsidRPr="00A40811">
              <w:rPr>
                <w:sz w:val="19"/>
                <w:szCs w:val="19"/>
              </w:rPr>
              <w:t>Според Международната стандартизирана класификация на образованието (МСКО) за завършена степен на образование се счита:</w:t>
            </w:r>
          </w:p>
          <w:p w:rsidR="00494560" w:rsidRPr="00A40811" w:rsidRDefault="00494560" w:rsidP="005812B3">
            <w:pPr>
              <w:spacing w:after="0"/>
              <w:ind w:left="357"/>
              <w:jc w:val="both"/>
              <w:rPr>
                <w:sz w:val="19"/>
                <w:szCs w:val="19"/>
              </w:rPr>
            </w:pPr>
            <w:r w:rsidRPr="00A40811">
              <w:rPr>
                <w:sz w:val="19"/>
                <w:szCs w:val="19"/>
              </w:rPr>
              <w:t>-      без образование – ако нямате завършен 4-ти клас;</w:t>
            </w:r>
          </w:p>
          <w:p w:rsidR="00494560" w:rsidRPr="00A40811" w:rsidRDefault="00494560" w:rsidP="005812B3">
            <w:pPr>
              <w:widowControl w:val="0"/>
              <w:numPr>
                <w:ilvl w:val="0"/>
                <w:numId w:val="48"/>
              </w:numPr>
              <w:autoSpaceDE w:val="0"/>
              <w:autoSpaceDN w:val="0"/>
              <w:adjustRightInd w:val="0"/>
              <w:spacing w:after="0"/>
              <w:jc w:val="both"/>
              <w:rPr>
                <w:sz w:val="19"/>
                <w:szCs w:val="19"/>
              </w:rPr>
            </w:pPr>
            <w:r w:rsidRPr="00A40811">
              <w:rPr>
                <w:sz w:val="19"/>
                <w:szCs w:val="19"/>
              </w:rPr>
              <w:t>основно образование - начално образование (завършен 4-ти клас) или прогимназиално образование – завършен 7-ми клас, като независимо от това кой клас между 4-ти и 7-ми сте завършил/а, попадате в тази графа;</w:t>
            </w:r>
          </w:p>
          <w:p w:rsidR="00494560" w:rsidRPr="00A40811" w:rsidRDefault="00494560" w:rsidP="005812B3">
            <w:pPr>
              <w:widowControl w:val="0"/>
              <w:numPr>
                <w:ilvl w:val="0"/>
                <w:numId w:val="48"/>
              </w:numPr>
              <w:autoSpaceDE w:val="0"/>
              <w:autoSpaceDN w:val="0"/>
              <w:adjustRightInd w:val="0"/>
              <w:spacing w:after="0"/>
              <w:jc w:val="both"/>
              <w:rPr>
                <w:sz w:val="19"/>
                <w:szCs w:val="19"/>
              </w:rPr>
            </w:pPr>
            <w:r w:rsidRPr="00A40811">
              <w:rPr>
                <w:sz w:val="19"/>
                <w:szCs w:val="19"/>
              </w:rPr>
              <w:t>средно образование – завършена гимназия, техникум и др. Ако към момента на попълване на анкетната карта сте в гимназия, професионално училище и т.н., попадате в предишната графа (основно образование). Ако сте посещавали училище примерно до 10-ти клас, също попадате в предишната графа (основно образование);</w:t>
            </w:r>
          </w:p>
          <w:p w:rsidR="00494560" w:rsidRPr="00A40811" w:rsidRDefault="00494560" w:rsidP="005812B3">
            <w:pPr>
              <w:widowControl w:val="0"/>
              <w:numPr>
                <w:ilvl w:val="0"/>
                <w:numId w:val="48"/>
              </w:numPr>
              <w:autoSpaceDE w:val="0"/>
              <w:autoSpaceDN w:val="0"/>
              <w:adjustRightInd w:val="0"/>
              <w:spacing w:after="0"/>
              <w:jc w:val="both"/>
              <w:rPr>
                <w:sz w:val="19"/>
                <w:szCs w:val="19"/>
              </w:rPr>
            </w:pPr>
            <w:r w:rsidRPr="00A40811">
              <w:rPr>
                <w:sz w:val="19"/>
                <w:szCs w:val="19"/>
              </w:rPr>
              <w:t xml:space="preserve">следгимназиално образование – професионално обучение ІV степен, с продължителност поне 2 г. или </w:t>
            </w:r>
            <w:r w:rsidRPr="00A40811">
              <w:rPr>
                <w:sz w:val="19"/>
                <w:szCs w:val="19"/>
              </w:rPr>
              <w:lastRenderedPageBreak/>
              <w:t>професионално обучение за възрастни ІІІ и ІV степен професионална квалификация, с минимална продължителност 960 ч; За да попадате в тази група, завършената образователна степен не трябва да е „бакалавър” или по-висока.</w:t>
            </w:r>
          </w:p>
          <w:p w:rsidR="00494560" w:rsidRDefault="00494560" w:rsidP="005812B3">
            <w:pPr>
              <w:widowControl w:val="0"/>
              <w:numPr>
                <w:ilvl w:val="0"/>
                <w:numId w:val="48"/>
              </w:numPr>
              <w:autoSpaceDE w:val="0"/>
              <w:autoSpaceDN w:val="0"/>
              <w:adjustRightInd w:val="0"/>
              <w:spacing w:after="0"/>
              <w:jc w:val="both"/>
              <w:rPr>
                <w:sz w:val="19"/>
                <w:szCs w:val="19"/>
              </w:rPr>
            </w:pPr>
            <w:r w:rsidRPr="00A40811">
              <w:rPr>
                <w:sz w:val="19"/>
                <w:szCs w:val="19"/>
              </w:rPr>
              <w:t>висше образование – образователно-квалификационна степен „бакалавър” или по-висока.</w:t>
            </w:r>
          </w:p>
          <w:p w:rsidR="005D1E2B" w:rsidRPr="00A40811" w:rsidRDefault="005D1E2B" w:rsidP="005D1E2B">
            <w:pPr>
              <w:widowControl w:val="0"/>
              <w:autoSpaceDE w:val="0"/>
              <w:autoSpaceDN w:val="0"/>
              <w:adjustRightInd w:val="0"/>
              <w:spacing w:after="0" w:line="240" w:lineRule="auto"/>
              <w:ind w:left="720"/>
              <w:jc w:val="both"/>
              <w:rPr>
                <w:sz w:val="19"/>
                <w:szCs w:val="19"/>
              </w:rPr>
            </w:pPr>
          </w:p>
          <w:p w:rsidR="00494560" w:rsidRDefault="00494560" w:rsidP="008F1AB5">
            <w:pPr>
              <w:jc w:val="both"/>
            </w:pPr>
            <w:r w:rsidRPr="00A40811">
              <w:rPr>
                <w:b/>
                <w:sz w:val="19"/>
                <w:szCs w:val="19"/>
              </w:rPr>
              <w:t>Раздел ІІ</w:t>
            </w:r>
            <w:r w:rsidRPr="00A40811">
              <w:rPr>
                <w:sz w:val="19"/>
                <w:szCs w:val="19"/>
              </w:rPr>
              <w:t xml:space="preserve"> от анкетата се попълва, когато лицето приключи участието си в дейностите по договора. На въпроси 1 и 2 отговаря участникът, а графата с въпрос №</w:t>
            </w:r>
            <w:r w:rsidR="005D1E2B">
              <w:rPr>
                <w:sz w:val="19"/>
                <w:szCs w:val="19"/>
              </w:rPr>
              <w:t xml:space="preserve"> </w:t>
            </w:r>
            <w:r w:rsidRPr="00A40811">
              <w:rPr>
                <w:sz w:val="19"/>
                <w:szCs w:val="19"/>
              </w:rPr>
              <w:t>3 се попълва от бенефициента</w:t>
            </w:r>
            <w:r w:rsidRPr="00494560">
              <w:rPr>
                <w:sz w:val="20"/>
                <w:szCs w:val="20"/>
              </w:rPr>
              <w:t>, съобразно заложените в договора дейности.</w:t>
            </w:r>
          </w:p>
        </w:tc>
      </w:tr>
    </w:tbl>
    <w:p w:rsidR="00494560" w:rsidRPr="00CB6063" w:rsidRDefault="00494560" w:rsidP="00494560"/>
    <w:p w:rsidR="008E3C65" w:rsidRPr="00CB6063" w:rsidRDefault="008E3C65" w:rsidP="008E3C65"/>
    <w:p w:rsidR="00DB6955" w:rsidRPr="00C81EE7" w:rsidRDefault="00DB6955" w:rsidP="00282F2E">
      <w:pPr>
        <w:widowControl w:val="0"/>
        <w:autoSpaceDE w:val="0"/>
        <w:autoSpaceDN w:val="0"/>
        <w:adjustRightInd w:val="0"/>
        <w:spacing w:after="0" w:line="240" w:lineRule="auto"/>
        <w:rPr>
          <w:rFonts w:eastAsia="Times New Roman"/>
          <w:sz w:val="20"/>
          <w:szCs w:val="20"/>
          <w:lang w:eastAsia="bg-BG"/>
        </w:rPr>
      </w:pPr>
    </w:p>
    <w:p w:rsidR="000B5F21" w:rsidRPr="000B5F21" w:rsidRDefault="000B5F21" w:rsidP="000B5F21">
      <w:pPr>
        <w:spacing w:after="0" w:line="240" w:lineRule="auto"/>
        <w:rPr>
          <w:rFonts w:eastAsia="Times New Roman"/>
          <w:sz w:val="16"/>
          <w:szCs w:val="16"/>
        </w:rPr>
      </w:pPr>
    </w:p>
    <w:p w:rsidR="00572AE8" w:rsidRPr="008F63BD" w:rsidRDefault="00267F39" w:rsidP="00D81078">
      <w:pPr>
        <w:spacing w:after="0" w:line="240" w:lineRule="auto"/>
        <w:rPr>
          <w:b/>
          <w:sz w:val="22"/>
          <w:szCs w:val="22"/>
        </w:rPr>
      </w:pPr>
      <w:r>
        <w:rPr>
          <w:rFonts w:eastAsia="Times New Roman"/>
          <w:sz w:val="22"/>
          <w:szCs w:val="22"/>
          <w:lang w:eastAsia="bg-BG"/>
        </w:rPr>
        <w:br w:type="page"/>
      </w:r>
      <w:r w:rsidR="00572AE8" w:rsidRPr="008F63BD">
        <w:rPr>
          <w:b/>
          <w:sz w:val="22"/>
          <w:szCs w:val="22"/>
        </w:rPr>
        <w:lastRenderedPageBreak/>
        <w:t>ПРИЛОЖЕНИЕ № 1</w:t>
      </w:r>
    </w:p>
    <w:p w:rsidR="00572AE8" w:rsidRPr="008F63BD" w:rsidRDefault="00572AE8" w:rsidP="00572AE8">
      <w:pPr>
        <w:spacing w:after="0" w:line="240" w:lineRule="auto"/>
        <w:jc w:val="center"/>
        <w:rPr>
          <w:b/>
          <w:sz w:val="22"/>
          <w:szCs w:val="22"/>
        </w:rPr>
      </w:pPr>
      <w:r w:rsidRPr="008F63BD">
        <w:rPr>
          <w:b/>
          <w:sz w:val="22"/>
          <w:szCs w:val="22"/>
        </w:rPr>
        <w:t xml:space="preserve">Методически насоки за функциониране на </w:t>
      </w:r>
    </w:p>
    <w:p w:rsidR="00572AE8" w:rsidRPr="008F63BD" w:rsidRDefault="00572AE8" w:rsidP="00572AE8">
      <w:pPr>
        <w:spacing w:after="0" w:line="240" w:lineRule="auto"/>
        <w:jc w:val="center"/>
        <w:rPr>
          <w:b/>
          <w:sz w:val="22"/>
          <w:szCs w:val="22"/>
        </w:rPr>
      </w:pPr>
      <w:r w:rsidRPr="008F63BD">
        <w:rPr>
          <w:b/>
          <w:sz w:val="22"/>
          <w:szCs w:val="22"/>
        </w:rPr>
        <w:t xml:space="preserve">Център за психично здраве за деца от 0 до 3 години </w:t>
      </w:r>
    </w:p>
    <w:p w:rsidR="00572AE8" w:rsidRPr="008F63BD" w:rsidRDefault="00572AE8" w:rsidP="00572AE8">
      <w:pPr>
        <w:pStyle w:val="Title"/>
        <w:rPr>
          <w:b w:val="0"/>
          <w:sz w:val="22"/>
          <w:szCs w:val="22"/>
          <w:lang w:val="bg-BG"/>
        </w:rPr>
      </w:pPr>
    </w:p>
    <w:p w:rsidR="00572AE8" w:rsidRPr="008F63BD" w:rsidRDefault="00572AE8" w:rsidP="00572AE8">
      <w:pPr>
        <w:spacing w:after="0" w:line="240" w:lineRule="auto"/>
        <w:jc w:val="center"/>
        <w:rPr>
          <w:b/>
          <w:sz w:val="22"/>
          <w:szCs w:val="22"/>
        </w:rPr>
      </w:pPr>
    </w:p>
    <w:p w:rsidR="00572AE8" w:rsidRPr="008F63BD" w:rsidRDefault="00572AE8" w:rsidP="00572AE8">
      <w:pPr>
        <w:spacing w:after="0" w:line="240" w:lineRule="auto"/>
        <w:jc w:val="center"/>
        <w:rPr>
          <w:b/>
          <w:sz w:val="22"/>
          <w:szCs w:val="22"/>
        </w:rPr>
      </w:pPr>
      <w:r w:rsidRPr="008F63BD">
        <w:rPr>
          <w:b/>
          <w:sz w:val="22"/>
          <w:szCs w:val="22"/>
        </w:rPr>
        <w:t>Резюме</w:t>
      </w:r>
    </w:p>
    <w:p w:rsidR="00572AE8" w:rsidRPr="008F63BD" w:rsidRDefault="00572AE8" w:rsidP="00572AE8">
      <w:pPr>
        <w:spacing w:before="240" w:after="0" w:line="240" w:lineRule="auto"/>
        <w:rPr>
          <w:b/>
          <w:sz w:val="22"/>
          <w:szCs w:val="22"/>
          <w:u w:val="single"/>
        </w:rPr>
      </w:pPr>
      <w:r w:rsidRPr="008F63BD">
        <w:rPr>
          <w:b/>
          <w:sz w:val="22"/>
          <w:szCs w:val="22"/>
          <w:u w:val="single"/>
        </w:rPr>
        <w:t>А.</w:t>
      </w:r>
      <w:r w:rsidRPr="008F63BD">
        <w:rPr>
          <w:b/>
          <w:sz w:val="22"/>
          <w:szCs w:val="22"/>
          <w:u w:val="single"/>
        </w:rPr>
        <w:tab/>
        <w:t>СЪЩНОСТ НА УСЛУГАТА:</w:t>
      </w:r>
    </w:p>
    <w:p w:rsidR="00572AE8" w:rsidRPr="009433C1" w:rsidRDefault="00572AE8" w:rsidP="00572AE8">
      <w:pPr>
        <w:pStyle w:val="ListParagraph"/>
        <w:numPr>
          <w:ilvl w:val="0"/>
          <w:numId w:val="63"/>
        </w:numPr>
        <w:tabs>
          <w:tab w:val="left" w:pos="-564"/>
        </w:tabs>
        <w:suppressAutoHyphens/>
        <w:spacing w:after="0" w:line="240" w:lineRule="auto"/>
        <w:contextualSpacing w:val="0"/>
        <w:jc w:val="both"/>
        <w:rPr>
          <w:sz w:val="22"/>
          <w:szCs w:val="22"/>
          <w:lang w:val="ru-RU"/>
        </w:rPr>
      </w:pPr>
      <w:r w:rsidRPr="009433C1">
        <w:rPr>
          <w:sz w:val="22"/>
          <w:szCs w:val="22"/>
          <w:lang w:val="ru-RU"/>
        </w:rPr>
        <w:t xml:space="preserve">Определение  – ЦПЗД е интегрирана здравно-социална услуга за деца с проблеми в психичното развитие и/ или симптоми на психично страдание, застрашени от социално изключване, и техните семейства, която е базирана в общността и се осъществява от интердисциплинарен екип. Екипът включва специалисти в областта на детската психиатрия и психология, психотерапията, клиничната социална работа, социалната рехабилитация и интеграция на деца с психични проблеми. </w:t>
      </w:r>
    </w:p>
    <w:p w:rsidR="00572AE8" w:rsidRPr="009433C1" w:rsidRDefault="00572AE8" w:rsidP="00572AE8">
      <w:pPr>
        <w:pStyle w:val="ListParagraph"/>
        <w:tabs>
          <w:tab w:val="left" w:pos="-564"/>
        </w:tabs>
        <w:ind w:left="1428"/>
        <w:rPr>
          <w:i/>
          <w:sz w:val="22"/>
          <w:szCs w:val="22"/>
          <w:lang w:val="ru-RU"/>
        </w:rPr>
      </w:pPr>
      <w:r w:rsidRPr="009433C1">
        <w:rPr>
          <w:i/>
          <w:sz w:val="22"/>
          <w:szCs w:val="22"/>
          <w:lang w:val="ru-RU"/>
        </w:rPr>
        <w:t>Забележка: Там където няма детски психиатър и детска психиатрична служба, дейностите трябва да включват само терапевтични услуги за деца и семейства, без лечение. Лечението трябва да се осигурява чрез консултации с психиатър, които могат да се заплащат от бюджета на услугата или да се осигуряват по друг начин.</w:t>
      </w:r>
      <w:r w:rsidRPr="009433C1">
        <w:rPr>
          <w:i/>
          <w:sz w:val="22"/>
          <w:szCs w:val="22"/>
          <w:lang w:val="ru-RU"/>
        </w:rPr>
        <w:br/>
      </w:r>
    </w:p>
    <w:p w:rsidR="00572AE8" w:rsidRPr="009433C1" w:rsidRDefault="00572AE8" w:rsidP="00572AE8">
      <w:pPr>
        <w:pStyle w:val="ListParagraph"/>
        <w:numPr>
          <w:ilvl w:val="0"/>
          <w:numId w:val="63"/>
        </w:numPr>
        <w:tabs>
          <w:tab w:val="left" w:pos="-564"/>
        </w:tabs>
        <w:suppressAutoHyphens/>
        <w:spacing w:after="0" w:line="240" w:lineRule="auto"/>
        <w:contextualSpacing w:val="0"/>
        <w:jc w:val="both"/>
        <w:rPr>
          <w:sz w:val="22"/>
          <w:szCs w:val="22"/>
          <w:lang w:val="ru-RU"/>
        </w:rPr>
      </w:pPr>
      <w:r w:rsidRPr="009433C1">
        <w:rPr>
          <w:sz w:val="22"/>
          <w:szCs w:val="22"/>
          <w:lang w:val="ru-RU"/>
        </w:rPr>
        <w:t>Основна цел – да подобри качеството на живот на децата в семейната и социалната среда, като предостави качествени услуги (терапевтични грижи), които да отговарят на потребностите и да са достъпни за всяко дете с проблем в психичното развитие и/ или симптом на психично страдание и неговото семейство.</w:t>
      </w:r>
    </w:p>
    <w:p w:rsidR="00572AE8" w:rsidRPr="008F63BD" w:rsidRDefault="00572AE8" w:rsidP="00572AE8">
      <w:pPr>
        <w:spacing w:after="0" w:line="240" w:lineRule="auto"/>
        <w:ind w:left="1416" w:firstLine="540"/>
        <w:jc w:val="both"/>
        <w:rPr>
          <w:sz w:val="22"/>
          <w:szCs w:val="22"/>
        </w:rPr>
      </w:pPr>
      <w:r w:rsidRPr="008F63BD">
        <w:rPr>
          <w:sz w:val="22"/>
          <w:szCs w:val="22"/>
        </w:rPr>
        <w:t>В ЦПЗД децата с психични проблеми могат да получат индивидуално подходящи грижи, които да подпомогнат оптималното развитие на способностите им и включването им в социалния живот (игра, социални връзки). Предоставяната подкрепа за родителите спомага за намаляване на чувството им за изолация от обществото, помага им да станат по-сигурни и способни да отглеждат дете с психично увреждане. Услугата позволява на деца, отглеждани в институции, в резидентни услуги и на деца и семейства в неравностойно положение да получат безплатно специализирана терапевтична помощ и психологична подкрепа, която иначе би била недостъпна за тях.</w:t>
      </w:r>
    </w:p>
    <w:p w:rsidR="00572AE8" w:rsidRPr="008F63BD" w:rsidRDefault="00572AE8" w:rsidP="00572AE8">
      <w:pPr>
        <w:numPr>
          <w:ilvl w:val="0"/>
          <w:numId w:val="63"/>
        </w:numPr>
        <w:spacing w:after="0" w:line="240" w:lineRule="auto"/>
        <w:rPr>
          <w:sz w:val="22"/>
          <w:szCs w:val="22"/>
        </w:rPr>
      </w:pPr>
      <w:r w:rsidRPr="008F63BD">
        <w:rPr>
          <w:sz w:val="22"/>
          <w:szCs w:val="22"/>
        </w:rPr>
        <w:t>Основни задачи:</w:t>
      </w:r>
    </w:p>
    <w:p w:rsidR="00572AE8" w:rsidRPr="008F63BD" w:rsidRDefault="00572AE8" w:rsidP="00572AE8">
      <w:pPr>
        <w:numPr>
          <w:ilvl w:val="0"/>
          <w:numId w:val="58"/>
        </w:numPr>
        <w:tabs>
          <w:tab w:val="clear" w:pos="720"/>
        </w:tabs>
        <w:spacing w:after="0" w:line="240" w:lineRule="auto"/>
        <w:ind w:left="1418" w:firstLine="0"/>
        <w:jc w:val="both"/>
        <w:rPr>
          <w:sz w:val="22"/>
          <w:szCs w:val="22"/>
        </w:rPr>
      </w:pPr>
      <w:r w:rsidRPr="008F63BD">
        <w:rPr>
          <w:sz w:val="22"/>
          <w:szCs w:val="22"/>
        </w:rPr>
        <w:t>Осигуряване на професионална и квалифицирана помощ на деца с проблеми в психичното развитие и симптоми на психично страдание;</w:t>
      </w:r>
    </w:p>
    <w:p w:rsidR="00572AE8" w:rsidRPr="008F63BD" w:rsidRDefault="00572AE8" w:rsidP="00572AE8">
      <w:pPr>
        <w:numPr>
          <w:ilvl w:val="0"/>
          <w:numId w:val="58"/>
        </w:numPr>
        <w:tabs>
          <w:tab w:val="clear" w:pos="720"/>
        </w:tabs>
        <w:spacing w:after="0" w:line="240" w:lineRule="auto"/>
        <w:ind w:left="1418" w:firstLine="0"/>
        <w:jc w:val="both"/>
        <w:rPr>
          <w:sz w:val="22"/>
          <w:szCs w:val="22"/>
        </w:rPr>
      </w:pPr>
      <w:r w:rsidRPr="008F63BD">
        <w:rPr>
          <w:sz w:val="22"/>
          <w:szCs w:val="22"/>
        </w:rPr>
        <w:t>Намаляване на негативното влияние на психично- здравните проблеми върху социалната адаптация на децата;</w:t>
      </w:r>
    </w:p>
    <w:p w:rsidR="00572AE8" w:rsidRPr="008F63BD" w:rsidRDefault="00572AE8" w:rsidP="00572AE8">
      <w:pPr>
        <w:numPr>
          <w:ilvl w:val="0"/>
          <w:numId w:val="58"/>
        </w:numPr>
        <w:tabs>
          <w:tab w:val="clear" w:pos="720"/>
        </w:tabs>
        <w:spacing w:after="0" w:line="240" w:lineRule="auto"/>
        <w:ind w:left="1418" w:firstLine="0"/>
        <w:jc w:val="both"/>
        <w:rPr>
          <w:sz w:val="22"/>
          <w:szCs w:val="22"/>
        </w:rPr>
      </w:pPr>
      <w:r w:rsidRPr="008F63BD">
        <w:rPr>
          <w:sz w:val="22"/>
          <w:szCs w:val="22"/>
        </w:rPr>
        <w:t>Предоставяне на професионална и квалифицирана помощ на родителите на децата с проблеми в психичното развитие;</w:t>
      </w:r>
    </w:p>
    <w:p w:rsidR="00572AE8" w:rsidRPr="008F63BD" w:rsidRDefault="00572AE8" w:rsidP="00572AE8">
      <w:pPr>
        <w:numPr>
          <w:ilvl w:val="0"/>
          <w:numId w:val="58"/>
        </w:numPr>
        <w:tabs>
          <w:tab w:val="clear" w:pos="720"/>
        </w:tabs>
        <w:spacing w:after="0" w:line="240" w:lineRule="auto"/>
        <w:ind w:left="1418" w:firstLine="0"/>
        <w:jc w:val="both"/>
        <w:rPr>
          <w:sz w:val="22"/>
          <w:szCs w:val="22"/>
        </w:rPr>
      </w:pPr>
      <w:r w:rsidRPr="008F63BD">
        <w:rPr>
          <w:sz w:val="22"/>
          <w:szCs w:val="22"/>
        </w:rPr>
        <w:t>Осъществяване на връзка между системите на здравеопазване и социални услуги на полето на детското душевно здраве</w:t>
      </w:r>
    </w:p>
    <w:p w:rsidR="00572AE8" w:rsidRPr="008F63BD" w:rsidRDefault="00572AE8" w:rsidP="00572AE8">
      <w:pPr>
        <w:numPr>
          <w:ilvl w:val="0"/>
          <w:numId w:val="63"/>
        </w:numPr>
        <w:spacing w:after="0" w:line="240" w:lineRule="auto"/>
        <w:rPr>
          <w:sz w:val="22"/>
          <w:szCs w:val="22"/>
        </w:rPr>
      </w:pPr>
      <w:r w:rsidRPr="008F63BD">
        <w:rPr>
          <w:sz w:val="22"/>
          <w:szCs w:val="22"/>
        </w:rPr>
        <w:t>Потребители:</w:t>
      </w:r>
    </w:p>
    <w:p w:rsidR="00572AE8" w:rsidRPr="008F63BD" w:rsidRDefault="00572AE8" w:rsidP="00572AE8">
      <w:pPr>
        <w:numPr>
          <w:ilvl w:val="0"/>
          <w:numId w:val="58"/>
        </w:numPr>
        <w:tabs>
          <w:tab w:val="clear" w:pos="720"/>
        </w:tabs>
        <w:spacing w:after="0" w:line="240" w:lineRule="auto"/>
        <w:ind w:left="1418" w:firstLine="0"/>
        <w:jc w:val="both"/>
        <w:rPr>
          <w:sz w:val="22"/>
          <w:szCs w:val="22"/>
        </w:rPr>
      </w:pPr>
      <w:r w:rsidRPr="008F63BD">
        <w:rPr>
          <w:sz w:val="22"/>
          <w:szCs w:val="22"/>
        </w:rPr>
        <w:t>Деца до 3 г. с проблеми в психичното развитие и симптоми на психично страдание от общността;</w:t>
      </w:r>
    </w:p>
    <w:p w:rsidR="00572AE8" w:rsidRPr="008F63BD" w:rsidRDefault="00572AE8" w:rsidP="00572AE8">
      <w:pPr>
        <w:numPr>
          <w:ilvl w:val="0"/>
          <w:numId w:val="58"/>
        </w:numPr>
        <w:tabs>
          <w:tab w:val="clear" w:pos="720"/>
        </w:tabs>
        <w:spacing w:after="0" w:line="240" w:lineRule="auto"/>
        <w:ind w:left="1418" w:firstLine="0"/>
        <w:jc w:val="both"/>
        <w:rPr>
          <w:sz w:val="22"/>
          <w:szCs w:val="22"/>
        </w:rPr>
      </w:pPr>
      <w:r w:rsidRPr="008F63BD">
        <w:rPr>
          <w:sz w:val="22"/>
          <w:szCs w:val="22"/>
        </w:rPr>
        <w:lastRenderedPageBreak/>
        <w:t>Деца до 3 г. с проблеми в психичното развитие и симптоми на психично страдание от специализираните институции и от услуги от резидентен тип;</w:t>
      </w:r>
    </w:p>
    <w:p w:rsidR="00572AE8" w:rsidRPr="008F63BD" w:rsidRDefault="00572AE8" w:rsidP="00572AE8">
      <w:pPr>
        <w:numPr>
          <w:ilvl w:val="0"/>
          <w:numId w:val="58"/>
        </w:numPr>
        <w:tabs>
          <w:tab w:val="clear" w:pos="720"/>
        </w:tabs>
        <w:spacing w:after="0" w:line="240" w:lineRule="auto"/>
        <w:ind w:left="1418" w:firstLine="0"/>
        <w:jc w:val="both"/>
        <w:rPr>
          <w:sz w:val="22"/>
          <w:szCs w:val="22"/>
        </w:rPr>
      </w:pPr>
      <w:r w:rsidRPr="008F63BD">
        <w:rPr>
          <w:sz w:val="22"/>
          <w:szCs w:val="22"/>
        </w:rPr>
        <w:t>Родители на деца до 3 г. с проблеми в психичното развитие и симптоми на психично страдание.</w:t>
      </w:r>
    </w:p>
    <w:p w:rsidR="00572AE8" w:rsidRPr="008F63BD" w:rsidRDefault="00572AE8" w:rsidP="00572AE8">
      <w:pPr>
        <w:spacing w:after="0" w:line="240" w:lineRule="auto"/>
        <w:ind w:left="1418"/>
        <w:jc w:val="both"/>
        <w:rPr>
          <w:i/>
          <w:sz w:val="22"/>
          <w:szCs w:val="22"/>
        </w:rPr>
      </w:pPr>
      <w:r w:rsidRPr="008F63BD">
        <w:rPr>
          <w:i/>
          <w:sz w:val="22"/>
          <w:szCs w:val="22"/>
        </w:rPr>
        <w:t>Бележка: За деца с проблеми в психичното развитие и симптоми на психично страдание настанени в специализираните институции и децата ползватели на услуги от резидентен тип се допуска да са на възраст до 7 г.;</w:t>
      </w:r>
    </w:p>
    <w:p w:rsidR="00572AE8" w:rsidRPr="008F63BD" w:rsidRDefault="00572AE8" w:rsidP="00572AE8">
      <w:pPr>
        <w:spacing w:after="0" w:line="240" w:lineRule="auto"/>
        <w:ind w:left="1418"/>
        <w:jc w:val="both"/>
        <w:rPr>
          <w:sz w:val="22"/>
          <w:szCs w:val="22"/>
        </w:rPr>
      </w:pPr>
    </w:p>
    <w:p w:rsidR="00572AE8" w:rsidRPr="008F63BD" w:rsidRDefault="00572AE8" w:rsidP="00572AE8">
      <w:pPr>
        <w:spacing w:after="0" w:line="240" w:lineRule="auto"/>
        <w:ind w:firstLine="708"/>
        <w:jc w:val="both"/>
        <w:rPr>
          <w:sz w:val="22"/>
          <w:szCs w:val="22"/>
        </w:rPr>
      </w:pPr>
      <w:r w:rsidRPr="008F63BD">
        <w:rPr>
          <w:i/>
          <w:sz w:val="22"/>
          <w:szCs w:val="22"/>
        </w:rPr>
        <w:t>Бележка:</w:t>
      </w:r>
      <w:r w:rsidRPr="008F63BD">
        <w:rPr>
          <w:sz w:val="22"/>
          <w:szCs w:val="22"/>
        </w:rPr>
        <w:t xml:space="preserve"> „Капацитет” е средно месечния брой на клиентите получили различни услуги в ЦПЗД. „Капацитет”, „брой направления” и „брой случаи” са величини с различни характеристики и с различен обем, тъй като при работата по случай освен с детето винаги се работи и с членове на разширеното семейство и хора от близкото обкръжение. </w:t>
      </w:r>
    </w:p>
    <w:p w:rsidR="00572AE8" w:rsidRPr="008F63BD" w:rsidRDefault="00572AE8" w:rsidP="00572AE8">
      <w:pPr>
        <w:numPr>
          <w:ilvl w:val="0"/>
          <w:numId w:val="63"/>
        </w:numPr>
        <w:spacing w:after="0" w:line="240" w:lineRule="auto"/>
        <w:rPr>
          <w:sz w:val="22"/>
          <w:szCs w:val="22"/>
        </w:rPr>
      </w:pPr>
      <w:r w:rsidRPr="008F63BD">
        <w:rPr>
          <w:sz w:val="22"/>
          <w:szCs w:val="22"/>
        </w:rPr>
        <w:t>Принципи:</w:t>
      </w:r>
    </w:p>
    <w:p w:rsidR="00572AE8" w:rsidRPr="008F63BD" w:rsidRDefault="00572AE8" w:rsidP="00572AE8">
      <w:pPr>
        <w:numPr>
          <w:ilvl w:val="0"/>
          <w:numId w:val="58"/>
        </w:numPr>
        <w:tabs>
          <w:tab w:val="clear" w:pos="720"/>
        </w:tabs>
        <w:spacing w:after="0" w:line="240" w:lineRule="auto"/>
        <w:ind w:left="1418" w:firstLine="0"/>
        <w:jc w:val="both"/>
        <w:rPr>
          <w:sz w:val="22"/>
          <w:szCs w:val="22"/>
        </w:rPr>
      </w:pPr>
      <w:r w:rsidRPr="008F63BD">
        <w:rPr>
          <w:sz w:val="22"/>
          <w:szCs w:val="22"/>
        </w:rPr>
        <w:t>Гарантиране на най-добрия интерес на детето, съгласно Конвенцията на ООН за правата на детето;</w:t>
      </w:r>
    </w:p>
    <w:p w:rsidR="00572AE8" w:rsidRPr="008F63BD" w:rsidRDefault="00572AE8" w:rsidP="00572AE8">
      <w:pPr>
        <w:numPr>
          <w:ilvl w:val="0"/>
          <w:numId w:val="58"/>
        </w:numPr>
        <w:tabs>
          <w:tab w:val="clear" w:pos="720"/>
        </w:tabs>
        <w:spacing w:after="0" w:line="240" w:lineRule="auto"/>
        <w:ind w:left="1418" w:firstLine="0"/>
        <w:jc w:val="both"/>
        <w:rPr>
          <w:sz w:val="22"/>
          <w:szCs w:val="22"/>
        </w:rPr>
      </w:pPr>
      <w:r w:rsidRPr="008F63BD">
        <w:rPr>
          <w:sz w:val="22"/>
          <w:szCs w:val="22"/>
        </w:rPr>
        <w:t>Зачитане на достойнството и личността на детето;</w:t>
      </w:r>
    </w:p>
    <w:p w:rsidR="00572AE8" w:rsidRPr="008F63BD" w:rsidRDefault="00572AE8" w:rsidP="00572AE8">
      <w:pPr>
        <w:numPr>
          <w:ilvl w:val="0"/>
          <w:numId w:val="58"/>
        </w:numPr>
        <w:tabs>
          <w:tab w:val="clear" w:pos="720"/>
        </w:tabs>
        <w:spacing w:after="0" w:line="240" w:lineRule="auto"/>
        <w:ind w:left="1418" w:firstLine="0"/>
        <w:jc w:val="both"/>
        <w:rPr>
          <w:sz w:val="22"/>
          <w:szCs w:val="22"/>
        </w:rPr>
      </w:pPr>
      <w:r w:rsidRPr="008F63BD">
        <w:rPr>
          <w:sz w:val="22"/>
          <w:szCs w:val="22"/>
        </w:rPr>
        <w:t>Уважение към личната история и етническата и културна идентичност на детето;</w:t>
      </w:r>
    </w:p>
    <w:p w:rsidR="00572AE8" w:rsidRPr="008F63BD" w:rsidRDefault="00572AE8" w:rsidP="00572AE8">
      <w:pPr>
        <w:numPr>
          <w:ilvl w:val="0"/>
          <w:numId w:val="58"/>
        </w:numPr>
        <w:tabs>
          <w:tab w:val="clear" w:pos="720"/>
        </w:tabs>
        <w:spacing w:after="0" w:line="240" w:lineRule="auto"/>
        <w:ind w:left="1418" w:firstLine="0"/>
        <w:jc w:val="both"/>
        <w:rPr>
          <w:sz w:val="22"/>
          <w:szCs w:val="22"/>
        </w:rPr>
      </w:pPr>
      <w:r w:rsidRPr="008F63BD">
        <w:rPr>
          <w:sz w:val="22"/>
          <w:szCs w:val="22"/>
        </w:rPr>
        <w:t>Предоставяне на възможности за пълноценно развитие потенциала на децата, съобразно техните потребности и възможности;</w:t>
      </w:r>
    </w:p>
    <w:p w:rsidR="00572AE8" w:rsidRPr="008F63BD" w:rsidRDefault="00572AE8" w:rsidP="00572AE8">
      <w:pPr>
        <w:numPr>
          <w:ilvl w:val="0"/>
          <w:numId w:val="58"/>
        </w:numPr>
        <w:tabs>
          <w:tab w:val="clear" w:pos="720"/>
        </w:tabs>
        <w:spacing w:after="0" w:line="240" w:lineRule="auto"/>
        <w:ind w:left="1418" w:firstLine="0"/>
        <w:jc w:val="both"/>
        <w:rPr>
          <w:sz w:val="22"/>
          <w:szCs w:val="22"/>
        </w:rPr>
      </w:pPr>
      <w:r w:rsidRPr="008F63BD">
        <w:rPr>
          <w:sz w:val="22"/>
          <w:szCs w:val="22"/>
        </w:rPr>
        <w:t>Подпомагане на детето за вписването му в социалната среда;</w:t>
      </w:r>
    </w:p>
    <w:p w:rsidR="00572AE8" w:rsidRPr="008F63BD" w:rsidRDefault="00572AE8" w:rsidP="00572AE8">
      <w:pPr>
        <w:numPr>
          <w:ilvl w:val="0"/>
          <w:numId w:val="58"/>
        </w:numPr>
        <w:tabs>
          <w:tab w:val="clear" w:pos="720"/>
        </w:tabs>
        <w:spacing w:after="0" w:line="240" w:lineRule="auto"/>
        <w:ind w:left="1418" w:firstLine="0"/>
        <w:jc w:val="both"/>
        <w:rPr>
          <w:sz w:val="22"/>
          <w:szCs w:val="22"/>
        </w:rPr>
      </w:pPr>
      <w:r w:rsidRPr="008F63BD">
        <w:rPr>
          <w:sz w:val="22"/>
          <w:szCs w:val="22"/>
        </w:rPr>
        <w:t>Спазване правото на детето на свобода и изразяване на мнение</w:t>
      </w:r>
    </w:p>
    <w:p w:rsidR="00572AE8" w:rsidRPr="008F63BD" w:rsidRDefault="00572AE8" w:rsidP="00572AE8">
      <w:pPr>
        <w:numPr>
          <w:ilvl w:val="0"/>
          <w:numId w:val="58"/>
        </w:numPr>
        <w:tabs>
          <w:tab w:val="clear" w:pos="720"/>
        </w:tabs>
        <w:spacing w:after="0" w:line="240" w:lineRule="auto"/>
        <w:ind w:left="1418" w:firstLine="0"/>
        <w:jc w:val="both"/>
        <w:rPr>
          <w:sz w:val="22"/>
          <w:szCs w:val="22"/>
        </w:rPr>
      </w:pPr>
      <w:r w:rsidRPr="008F63BD">
        <w:rPr>
          <w:sz w:val="22"/>
          <w:szCs w:val="22"/>
        </w:rPr>
        <w:t>Информиране и насочване към други социални услуги в общността, способстващи за пълноценното развитие на потенциала на децата, съобразно техните потребности и възможности;</w:t>
      </w:r>
    </w:p>
    <w:p w:rsidR="00572AE8" w:rsidRPr="008F63BD" w:rsidRDefault="00572AE8" w:rsidP="00572AE8">
      <w:pPr>
        <w:numPr>
          <w:ilvl w:val="0"/>
          <w:numId w:val="58"/>
        </w:numPr>
        <w:tabs>
          <w:tab w:val="clear" w:pos="720"/>
        </w:tabs>
        <w:spacing w:after="0" w:line="240" w:lineRule="auto"/>
        <w:ind w:left="1418" w:firstLine="0"/>
        <w:jc w:val="both"/>
        <w:rPr>
          <w:sz w:val="22"/>
          <w:szCs w:val="22"/>
        </w:rPr>
      </w:pPr>
      <w:r w:rsidRPr="008F63BD">
        <w:rPr>
          <w:sz w:val="22"/>
          <w:szCs w:val="22"/>
        </w:rPr>
        <w:t>Предоставяне на услуги, които да подкрепят семействата на децата в риск с цел спазване на основния принцип, че всяко дете следва да се отглежда в семейна среда; повишаване на родителския капацитет, насърчаване на отговорното родителстване.</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rPr>
          <w:b/>
          <w:sz w:val="22"/>
          <w:szCs w:val="22"/>
          <w:u w:val="single"/>
        </w:rPr>
      </w:pPr>
      <w:r w:rsidRPr="008F63BD">
        <w:rPr>
          <w:b/>
          <w:sz w:val="22"/>
          <w:szCs w:val="22"/>
          <w:u w:val="single"/>
        </w:rPr>
        <w:t>Б.</w:t>
      </w:r>
      <w:r w:rsidRPr="008F63BD">
        <w:rPr>
          <w:b/>
          <w:sz w:val="22"/>
          <w:szCs w:val="22"/>
          <w:u w:val="single"/>
        </w:rPr>
        <w:tab/>
        <w:t>ОСНОВНИ ГРУПИ УСЛУГИ:</w:t>
      </w:r>
    </w:p>
    <w:p w:rsidR="00572AE8" w:rsidRPr="008F63BD" w:rsidRDefault="00572AE8" w:rsidP="00572AE8">
      <w:pPr>
        <w:spacing w:after="0" w:line="240" w:lineRule="auto"/>
        <w:jc w:val="both"/>
        <w:rPr>
          <w:sz w:val="22"/>
          <w:szCs w:val="22"/>
        </w:rPr>
      </w:pPr>
      <w:r w:rsidRPr="008F63BD">
        <w:rPr>
          <w:sz w:val="22"/>
          <w:szCs w:val="22"/>
        </w:rPr>
        <w:t>Услуги, насочени към децата:</w:t>
      </w:r>
    </w:p>
    <w:p w:rsidR="00572AE8" w:rsidRPr="008F63BD" w:rsidRDefault="00572AE8" w:rsidP="00572AE8">
      <w:pPr>
        <w:numPr>
          <w:ilvl w:val="0"/>
          <w:numId w:val="59"/>
        </w:numPr>
        <w:spacing w:after="0" w:line="240" w:lineRule="auto"/>
        <w:jc w:val="both"/>
        <w:rPr>
          <w:sz w:val="22"/>
          <w:szCs w:val="22"/>
        </w:rPr>
      </w:pPr>
      <w:r w:rsidRPr="008F63BD">
        <w:rPr>
          <w:sz w:val="22"/>
          <w:szCs w:val="22"/>
        </w:rPr>
        <w:t>Индивидуална терапевтична работа с деца с проблеми в психичното развитие и симптоми на психично страдание;</w:t>
      </w:r>
    </w:p>
    <w:p w:rsidR="00572AE8" w:rsidRPr="008F63BD" w:rsidRDefault="00572AE8" w:rsidP="00572AE8">
      <w:pPr>
        <w:numPr>
          <w:ilvl w:val="0"/>
          <w:numId w:val="59"/>
        </w:numPr>
        <w:spacing w:after="0" w:line="240" w:lineRule="auto"/>
        <w:jc w:val="both"/>
        <w:rPr>
          <w:sz w:val="22"/>
          <w:szCs w:val="22"/>
        </w:rPr>
      </w:pPr>
      <w:r w:rsidRPr="008F63BD">
        <w:rPr>
          <w:sz w:val="22"/>
          <w:szCs w:val="22"/>
        </w:rPr>
        <w:t>Групова терапевтична работа с деца с проблеми в психичното развитие и симптоми на психично страдание;</w:t>
      </w:r>
    </w:p>
    <w:p w:rsidR="00572AE8" w:rsidRPr="008F63BD" w:rsidRDefault="00572AE8" w:rsidP="00572AE8">
      <w:pPr>
        <w:numPr>
          <w:ilvl w:val="0"/>
          <w:numId w:val="59"/>
        </w:numPr>
        <w:spacing w:after="0" w:line="240" w:lineRule="auto"/>
        <w:jc w:val="both"/>
        <w:rPr>
          <w:sz w:val="22"/>
          <w:szCs w:val="22"/>
        </w:rPr>
      </w:pPr>
      <w:r w:rsidRPr="008F63BD">
        <w:rPr>
          <w:sz w:val="22"/>
          <w:szCs w:val="22"/>
        </w:rPr>
        <w:t>Терапевтично ателие;</w:t>
      </w:r>
    </w:p>
    <w:p w:rsidR="00572AE8" w:rsidRPr="008F63BD" w:rsidRDefault="00572AE8" w:rsidP="00572AE8">
      <w:pPr>
        <w:numPr>
          <w:ilvl w:val="0"/>
          <w:numId w:val="59"/>
        </w:numPr>
        <w:spacing w:after="0" w:line="240" w:lineRule="auto"/>
        <w:jc w:val="both"/>
        <w:rPr>
          <w:sz w:val="22"/>
          <w:szCs w:val="22"/>
        </w:rPr>
      </w:pPr>
      <w:r w:rsidRPr="008F63BD">
        <w:rPr>
          <w:sz w:val="22"/>
          <w:szCs w:val="22"/>
        </w:rPr>
        <w:t>Терапевтична забавачница</w:t>
      </w:r>
    </w:p>
    <w:p w:rsidR="00572AE8" w:rsidRPr="008F63BD" w:rsidRDefault="00572AE8" w:rsidP="00572AE8">
      <w:pPr>
        <w:spacing w:before="120" w:after="0" w:line="240" w:lineRule="auto"/>
        <w:jc w:val="both"/>
        <w:rPr>
          <w:sz w:val="22"/>
          <w:szCs w:val="22"/>
        </w:rPr>
      </w:pPr>
      <w:r w:rsidRPr="008F63BD">
        <w:rPr>
          <w:sz w:val="22"/>
          <w:szCs w:val="22"/>
        </w:rPr>
        <w:t>Услуги, насочени към родителите:</w:t>
      </w:r>
    </w:p>
    <w:p w:rsidR="00572AE8" w:rsidRPr="008F63BD" w:rsidRDefault="00572AE8" w:rsidP="00572AE8">
      <w:pPr>
        <w:numPr>
          <w:ilvl w:val="0"/>
          <w:numId w:val="60"/>
        </w:numPr>
        <w:spacing w:after="0" w:line="240" w:lineRule="auto"/>
        <w:jc w:val="both"/>
        <w:rPr>
          <w:sz w:val="22"/>
          <w:szCs w:val="22"/>
        </w:rPr>
      </w:pPr>
      <w:r w:rsidRPr="008F63BD">
        <w:rPr>
          <w:sz w:val="22"/>
          <w:szCs w:val="22"/>
        </w:rPr>
        <w:t>Консултиране на родители</w:t>
      </w:r>
    </w:p>
    <w:p w:rsidR="00572AE8" w:rsidRPr="008F63BD" w:rsidRDefault="00572AE8" w:rsidP="00572AE8">
      <w:pPr>
        <w:numPr>
          <w:ilvl w:val="0"/>
          <w:numId w:val="60"/>
        </w:numPr>
        <w:spacing w:after="0" w:line="240" w:lineRule="auto"/>
        <w:jc w:val="both"/>
        <w:rPr>
          <w:sz w:val="22"/>
          <w:szCs w:val="22"/>
        </w:rPr>
      </w:pPr>
      <w:r w:rsidRPr="008F63BD">
        <w:rPr>
          <w:sz w:val="22"/>
          <w:szCs w:val="22"/>
        </w:rPr>
        <w:t>Ателие за родители</w:t>
      </w:r>
    </w:p>
    <w:p w:rsidR="00572AE8" w:rsidRPr="008F63BD" w:rsidRDefault="00572AE8" w:rsidP="00572AE8">
      <w:pPr>
        <w:numPr>
          <w:ilvl w:val="0"/>
          <w:numId w:val="60"/>
        </w:numPr>
        <w:spacing w:after="0" w:line="240" w:lineRule="auto"/>
        <w:jc w:val="both"/>
        <w:rPr>
          <w:sz w:val="22"/>
          <w:szCs w:val="22"/>
        </w:rPr>
      </w:pPr>
      <w:r w:rsidRPr="008F63BD">
        <w:rPr>
          <w:sz w:val="22"/>
          <w:szCs w:val="22"/>
        </w:rPr>
        <w:t>Фамилно консултиране/терапия</w:t>
      </w:r>
    </w:p>
    <w:p w:rsidR="00572AE8" w:rsidRPr="008F63BD" w:rsidRDefault="00572AE8" w:rsidP="00572AE8">
      <w:pPr>
        <w:tabs>
          <w:tab w:val="left" w:pos="980"/>
        </w:tabs>
        <w:spacing w:after="0" w:line="240" w:lineRule="auto"/>
        <w:rPr>
          <w:sz w:val="22"/>
          <w:szCs w:val="22"/>
        </w:rPr>
      </w:pPr>
    </w:p>
    <w:p w:rsidR="00572AE8" w:rsidRPr="008F63BD" w:rsidRDefault="00572AE8" w:rsidP="00572AE8">
      <w:pPr>
        <w:spacing w:after="0" w:line="240" w:lineRule="auto"/>
        <w:jc w:val="both"/>
        <w:rPr>
          <w:sz w:val="22"/>
          <w:szCs w:val="22"/>
        </w:rPr>
      </w:pPr>
      <w:r w:rsidRPr="008F63BD">
        <w:rPr>
          <w:b/>
          <w:sz w:val="22"/>
          <w:szCs w:val="22"/>
        </w:rPr>
        <w:t xml:space="preserve">Индивидуална терапевтична работа с деца с проблеми в психичното развитие и симптоми на психично страдание – </w:t>
      </w:r>
      <w:r w:rsidRPr="008F63BD">
        <w:rPr>
          <w:sz w:val="22"/>
          <w:szCs w:val="22"/>
        </w:rPr>
        <w:t xml:space="preserve">цели справянето със симптомите на психично страдание като по този начин се намалява негативно влияние на симптома върху способностите на детето да се включва в социалния </w:t>
      </w:r>
      <w:r w:rsidRPr="008F63BD">
        <w:rPr>
          <w:sz w:val="22"/>
          <w:szCs w:val="22"/>
        </w:rPr>
        <w:lastRenderedPageBreak/>
        <w:t xml:space="preserve">живот чрез играта или ученето и чрез връзката с другите деца или възрастни. Независимо от конкретните особености на всеки случай индивидуална терапевтична работа има следните цели: цели, свързани с разрешение на заявения проблем; цели, свързани с повишаване потенциала на детето и неговата емоционална адаптация и социална интеграция; цели, насочени към това да се помогне на детето да достигне оптималното ниво на развитие по отношение на всички функции съответни за възрастта (напр. развитие на реч, моторика и психосоциални функции). </w:t>
      </w:r>
    </w:p>
    <w:p w:rsidR="00572AE8" w:rsidRPr="008F63BD" w:rsidRDefault="00572AE8" w:rsidP="00572AE8">
      <w:pPr>
        <w:spacing w:after="0" w:line="240" w:lineRule="auto"/>
        <w:ind w:firstLine="708"/>
        <w:jc w:val="both"/>
        <w:rPr>
          <w:sz w:val="22"/>
          <w:szCs w:val="22"/>
        </w:rPr>
      </w:pPr>
      <w:r w:rsidRPr="008F63BD">
        <w:rPr>
          <w:sz w:val="22"/>
          <w:szCs w:val="22"/>
        </w:rPr>
        <w:t xml:space="preserve">Изборът за конкретен терапевтичен подход е строго индивидуален за всеки клиент и се планира на екипно заседание. </w:t>
      </w:r>
    </w:p>
    <w:p w:rsidR="00572AE8" w:rsidRPr="009433C1" w:rsidRDefault="00572AE8" w:rsidP="00572AE8">
      <w:pPr>
        <w:pStyle w:val="ListParagraph"/>
        <w:snapToGrid w:val="0"/>
        <w:ind w:left="0" w:firstLine="708"/>
        <w:rPr>
          <w:sz w:val="22"/>
          <w:szCs w:val="22"/>
          <w:lang w:val="ru-RU"/>
        </w:rPr>
      </w:pPr>
      <w:r w:rsidRPr="009433C1">
        <w:rPr>
          <w:sz w:val="22"/>
          <w:szCs w:val="22"/>
          <w:lang w:val="ru-RU"/>
        </w:rPr>
        <w:t>Индивидуалните терапевтични сесии са с продължителност средно 50 минути. Те се водят от тези професионалисти от екипите, които имат съответната квалификация за това – детски психиатри/ психиатри с дългогодишен клиничен опит с деца или специализиращи детска психиатрия и клинични психолози/ сертифицирани психотерапевти.</w:t>
      </w:r>
    </w:p>
    <w:p w:rsidR="00572AE8" w:rsidRPr="009433C1" w:rsidRDefault="00572AE8" w:rsidP="00572AE8">
      <w:pPr>
        <w:pStyle w:val="ListParagraph"/>
        <w:snapToGrid w:val="0"/>
        <w:ind w:left="0" w:firstLine="708"/>
        <w:rPr>
          <w:sz w:val="22"/>
          <w:szCs w:val="22"/>
          <w:lang w:val="ru-RU"/>
        </w:rPr>
      </w:pPr>
      <w:r w:rsidRPr="009433C1">
        <w:rPr>
          <w:sz w:val="22"/>
          <w:szCs w:val="22"/>
          <w:lang w:val="ru-RU"/>
        </w:rPr>
        <w:t>Честотата на сесиите е 1-2 пъти седмично в зависимост от конкретния случай.</w:t>
      </w:r>
    </w:p>
    <w:p w:rsidR="00572AE8" w:rsidRPr="008F63BD" w:rsidRDefault="00572AE8" w:rsidP="00572AE8">
      <w:pPr>
        <w:spacing w:after="0" w:line="240" w:lineRule="auto"/>
        <w:jc w:val="both"/>
        <w:rPr>
          <w:sz w:val="22"/>
          <w:szCs w:val="22"/>
        </w:rPr>
      </w:pPr>
      <w:r w:rsidRPr="008F63BD">
        <w:rPr>
          <w:b/>
          <w:sz w:val="22"/>
          <w:szCs w:val="22"/>
        </w:rPr>
        <w:t xml:space="preserve">Групова терапевтична работа с деца с проблеми в психичното развитие и симптоми на психично страдание – </w:t>
      </w:r>
      <w:r w:rsidRPr="008F63BD">
        <w:rPr>
          <w:sz w:val="22"/>
          <w:szCs w:val="22"/>
        </w:rPr>
        <w:t xml:space="preserve">цели личностовото израстване; подсилване на чувството за принадлежност към общността; насърчаване на изразяването и изследването на собствените безпокойства в среда на приемане, уважение и зачитане; подобряване на комуникативните умения; трениране на ново, по-адаптивно социално поведение. </w:t>
      </w:r>
    </w:p>
    <w:p w:rsidR="00572AE8" w:rsidRPr="008F63BD" w:rsidRDefault="00572AE8" w:rsidP="00572AE8">
      <w:pPr>
        <w:spacing w:after="0" w:line="240" w:lineRule="auto"/>
        <w:ind w:firstLine="708"/>
        <w:jc w:val="both"/>
        <w:rPr>
          <w:sz w:val="22"/>
          <w:szCs w:val="22"/>
        </w:rPr>
      </w:pPr>
      <w:r w:rsidRPr="008F63BD">
        <w:rPr>
          <w:sz w:val="22"/>
          <w:szCs w:val="22"/>
        </w:rPr>
        <w:t>Изборът на конкретен терапевтичен подход зависи от вида и състава на групата и съответната квалификация на водещите.</w:t>
      </w:r>
    </w:p>
    <w:p w:rsidR="00572AE8" w:rsidRPr="008F63BD" w:rsidRDefault="00572AE8" w:rsidP="00572AE8">
      <w:pPr>
        <w:spacing w:after="0" w:line="240" w:lineRule="auto"/>
        <w:ind w:firstLine="708"/>
        <w:jc w:val="both"/>
        <w:rPr>
          <w:sz w:val="22"/>
          <w:szCs w:val="22"/>
        </w:rPr>
      </w:pPr>
      <w:r w:rsidRPr="008F63BD">
        <w:rPr>
          <w:sz w:val="22"/>
          <w:szCs w:val="22"/>
        </w:rPr>
        <w:t xml:space="preserve">Сесиите за груповата терапевтична работа с деца са с продължителност средно 50 минути, с честота 1 път седмично, брой на децата в група до 5. </w:t>
      </w:r>
    </w:p>
    <w:p w:rsidR="00572AE8" w:rsidRPr="008F63BD" w:rsidRDefault="00572AE8" w:rsidP="00572AE8">
      <w:pPr>
        <w:spacing w:after="0" w:line="240" w:lineRule="auto"/>
        <w:ind w:firstLine="708"/>
        <w:jc w:val="both"/>
        <w:rPr>
          <w:sz w:val="22"/>
          <w:szCs w:val="22"/>
        </w:rPr>
      </w:pPr>
      <w:r w:rsidRPr="008F63BD">
        <w:rPr>
          <w:sz w:val="22"/>
          <w:szCs w:val="22"/>
        </w:rPr>
        <w:t>Групови терапевтични сесии се водят от специалисти които имат съответната квалификация за това – детски психиатри/психиатри с дългогодишен клиничен опит с деца или специализиращи детска психиатрия и клинични психолози/ сертифицирани психотерапевти.</w:t>
      </w:r>
    </w:p>
    <w:p w:rsidR="00572AE8" w:rsidRPr="008F63BD" w:rsidRDefault="00572AE8" w:rsidP="00572AE8">
      <w:pPr>
        <w:spacing w:after="0" w:line="240" w:lineRule="auto"/>
        <w:jc w:val="both"/>
        <w:rPr>
          <w:sz w:val="22"/>
          <w:szCs w:val="22"/>
        </w:rPr>
      </w:pPr>
      <w:r w:rsidRPr="008F63BD">
        <w:rPr>
          <w:b/>
          <w:sz w:val="22"/>
          <w:szCs w:val="22"/>
        </w:rPr>
        <w:t xml:space="preserve">Терапевтично ателие – </w:t>
      </w:r>
      <w:r w:rsidRPr="008F63BD">
        <w:rPr>
          <w:sz w:val="22"/>
          <w:szCs w:val="22"/>
        </w:rPr>
        <w:t>работата в терапевтично ателие дава възможност да се развиват уменията за социално свързване на децата с проблеми в психичното развитие като се използват присъщите за децата способности за творчество и опознаване на света през игровите занимания.</w:t>
      </w:r>
    </w:p>
    <w:p w:rsidR="00572AE8" w:rsidRPr="008F63BD" w:rsidRDefault="00572AE8" w:rsidP="00572AE8">
      <w:pPr>
        <w:spacing w:after="0" w:line="240" w:lineRule="auto"/>
        <w:ind w:firstLine="708"/>
        <w:jc w:val="both"/>
        <w:rPr>
          <w:sz w:val="22"/>
          <w:szCs w:val="22"/>
        </w:rPr>
      </w:pPr>
      <w:r w:rsidRPr="008F63BD">
        <w:rPr>
          <w:sz w:val="22"/>
          <w:szCs w:val="22"/>
        </w:rPr>
        <w:t xml:space="preserve">Децата се включват в терапевтично ателие в зависимост от възрастта и спецификата на техния проблем. Това е ориентирано от диагностичната оценка и обсъждането на случая на заседание на екипа. Водещият на терапевтично ателие има задача да създаде подходящи и адекватни условия, така че децата да могат да „обличат в смисъл и значение” онова, което причинява тяхното психично страдание, да създадат и да поддържат социална връзка с възрастния и с другите деца. Областта на терапевтичното ателие е строго индивидуална и съобразена с всяко едно дете. В терапевтичното ателие водещият поддържа връзка с всяко дете, която му позволява да използва материала (глина, лего, рисуване, музика) и да изразява всичко, което му помага да „лекува” страданието си. Акцентът в работата е комуникацията с всяко дете да протича според основните опорни точки, до които екипът е достигнал в диагностичната и терапевтичната работа с него. Начинът, по който се говори и общува с детето, произтича от клиничните обсъждания на мултидисциплинарния екип. Всяко терапевтично ателие приключва с няколко минути за „обличане в слово” на това, което се е случило: детето разказва според възможностите си какво е направило, на какво е играло. При малки деца се използват имена и герои „на уж”. Възможно е да се оставят 10-на минути в края на всяко ателие, по време на които всяко дете прави нещо, което обича: оцветява, изрязва, рисува и пр. Интерес представлява фактът, че детето </w:t>
      </w:r>
      <w:r w:rsidRPr="008F63BD">
        <w:rPr>
          <w:sz w:val="22"/>
          <w:szCs w:val="22"/>
        </w:rPr>
        <w:lastRenderedPageBreak/>
        <w:t xml:space="preserve">се проявява по различен начин в терапевтичните ателиета и в индивидуалната терапия, което прави двата начина на работа ценни и необходими за всеки отделен случай. </w:t>
      </w:r>
    </w:p>
    <w:p w:rsidR="00572AE8" w:rsidRPr="009433C1" w:rsidRDefault="00572AE8" w:rsidP="00572AE8">
      <w:pPr>
        <w:pStyle w:val="ListParagraph"/>
        <w:snapToGrid w:val="0"/>
        <w:ind w:left="0" w:firstLine="708"/>
        <w:rPr>
          <w:sz w:val="22"/>
          <w:szCs w:val="22"/>
          <w:lang w:val="ru-RU"/>
        </w:rPr>
      </w:pPr>
      <w:r w:rsidRPr="009433C1">
        <w:rPr>
          <w:sz w:val="22"/>
          <w:szCs w:val="22"/>
          <w:lang w:val="ru-RU"/>
        </w:rPr>
        <w:t>Броят на децата в ателието не надвишава 3 деца.</w:t>
      </w:r>
    </w:p>
    <w:p w:rsidR="00572AE8" w:rsidRPr="009433C1" w:rsidRDefault="00572AE8" w:rsidP="00572AE8">
      <w:pPr>
        <w:pStyle w:val="ListParagraph"/>
        <w:snapToGrid w:val="0"/>
        <w:ind w:left="0" w:firstLine="709"/>
        <w:rPr>
          <w:sz w:val="22"/>
          <w:szCs w:val="22"/>
          <w:lang w:val="ru-RU"/>
        </w:rPr>
      </w:pPr>
      <w:r w:rsidRPr="009433C1">
        <w:rPr>
          <w:sz w:val="22"/>
          <w:szCs w:val="22"/>
          <w:lang w:val="ru-RU"/>
        </w:rPr>
        <w:t>Продължителността на всяко ателие е средно 50 минути с честота 1-2 пъти седмично.</w:t>
      </w:r>
    </w:p>
    <w:p w:rsidR="00572AE8" w:rsidRPr="008F63BD" w:rsidRDefault="00572AE8" w:rsidP="00572AE8">
      <w:pPr>
        <w:spacing w:after="0" w:line="240" w:lineRule="auto"/>
        <w:jc w:val="both"/>
        <w:rPr>
          <w:b/>
          <w:bCs/>
          <w:sz w:val="22"/>
          <w:szCs w:val="22"/>
        </w:rPr>
      </w:pPr>
      <w:r w:rsidRPr="008F63BD">
        <w:rPr>
          <w:b/>
          <w:bCs/>
          <w:sz w:val="22"/>
          <w:szCs w:val="22"/>
        </w:rPr>
        <w:t xml:space="preserve">Терапевтична забавачница – </w:t>
      </w:r>
      <w:r w:rsidRPr="008F63BD">
        <w:rPr>
          <w:bCs/>
          <w:sz w:val="22"/>
          <w:szCs w:val="22"/>
        </w:rPr>
        <w:t xml:space="preserve">предназначена е </w:t>
      </w:r>
      <w:r w:rsidRPr="008F63BD">
        <w:rPr>
          <w:sz w:val="22"/>
          <w:szCs w:val="22"/>
        </w:rPr>
        <w:t>за деца с проблеми в психичното развитие в предучилищна и ранна училищна възраст и има задачата да предоставя пространство за структурирани занимания и развиване на уменията за свързване с връстници. Заниманията са с продължителност до 3 часа и се предоставят до 3 пъти седмично.</w:t>
      </w:r>
    </w:p>
    <w:p w:rsidR="00572AE8" w:rsidRPr="008F63BD" w:rsidRDefault="00572AE8" w:rsidP="00572AE8">
      <w:pPr>
        <w:spacing w:after="0" w:line="240" w:lineRule="auto"/>
        <w:jc w:val="both"/>
        <w:rPr>
          <w:sz w:val="22"/>
          <w:szCs w:val="22"/>
        </w:rPr>
      </w:pPr>
      <w:r w:rsidRPr="008F63BD">
        <w:rPr>
          <w:b/>
          <w:sz w:val="22"/>
          <w:szCs w:val="22"/>
        </w:rPr>
        <w:t xml:space="preserve">Услугите, насочени към родителите, </w:t>
      </w:r>
      <w:r w:rsidRPr="008F63BD">
        <w:rPr>
          <w:sz w:val="22"/>
          <w:szCs w:val="22"/>
        </w:rPr>
        <w:t>са с цел да се подкрепи интегритета на семейството на дете с проблеми в психичното развитие и да се предотврати настаняването на деца с психични увреждания в специализирани институции.</w:t>
      </w:r>
    </w:p>
    <w:p w:rsidR="00572AE8" w:rsidRPr="008F63BD" w:rsidRDefault="00572AE8" w:rsidP="00572AE8">
      <w:pPr>
        <w:spacing w:after="0" w:line="240" w:lineRule="auto"/>
        <w:jc w:val="both"/>
        <w:rPr>
          <w:b/>
          <w:sz w:val="22"/>
          <w:szCs w:val="22"/>
        </w:rPr>
      </w:pPr>
      <w:r w:rsidRPr="008F63BD">
        <w:rPr>
          <w:b/>
          <w:sz w:val="22"/>
          <w:szCs w:val="22"/>
        </w:rPr>
        <w:t xml:space="preserve">Консултиране на родители </w:t>
      </w:r>
      <w:r w:rsidRPr="008F63BD">
        <w:rPr>
          <w:sz w:val="22"/>
          <w:szCs w:val="22"/>
        </w:rPr>
        <w:t xml:space="preserve">– частот комплекса от терапевтични грижи, предоставяни за всеки отделен клиент. Всеки родител на дете-потребител има възможността регулярно да се среща с някой от членовете на екипа. Решението дали това да е водещият на терапевтичната работа с детето или на родителите да се предостави отделно пространство за срещи с друг от работещите се взема след клинично обсъждане на мултидисциплинарния екип. </w:t>
      </w:r>
    </w:p>
    <w:p w:rsidR="00572AE8" w:rsidRPr="008F63BD" w:rsidRDefault="00572AE8" w:rsidP="00572AE8">
      <w:pPr>
        <w:snapToGrid w:val="0"/>
        <w:spacing w:after="0" w:line="240" w:lineRule="auto"/>
        <w:ind w:firstLine="708"/>
        <w:jc w:val="both"/>
        <w:rPr>
          <w:sz w:val="22"/>
          <w:szCs w:val="22"/>
        </w:rPr>
      </w:pPr>
      <w:r w:rsidRPr="008F63BD">
        <w:rPr>
          <w:sz w:val="22"/>
          <w:szCs w:val="22"/>
        </w:rPr>
        <w:t>Ако в хода на работа при родителите е открита потребността да им се предостави психологична подкрепа или терапия, те могат да бъдат насочени към семейно консултиране/ терапия или ателие за родители.</w:t>
      </w:r>
    </w:p>
    <w:p w:rsidR="00572AE8" w:rsidRPr="008F63BD" w:rsidRDefault="00572AE8" w:rsidP="00572AE8">
      <w:pPr>
        <w:spacing w:after="0" w:line="240" w:lineRule="auto"/>
        <w:jc w:val="both"/>
        <w:rPr>
          <w:sz w:val="22"/>
          <w:szCs w:val="22"/>
        </w:rPr>
      </w:pPr>
      <w:r w:rsidRPr="008F63BD">
        <w:rPr>
          <w:b/>
          <w:sz w:val="22"/>
          <w:szCs w:val="22"/>
        </w:rPr>
        <w:t xml:space="preserve">Ателие за родители – </w:t>
      </w:r>
      <w:bookmarkStart w:id="3" w:name="OLE_LINK3"/>
      <w:bookmarkStart w:id="4" w:name="OLE_LINK4"/>
      <w:r w:rsidRPr="008F63BD">
        <w:rPr>
          <w:sz w:val="22"/>
          <w:szCs w:val="22"/>
        </w:rPr>
        <w:t>груповата терапевтична работа с родители (ателие за родители) се осъществява на принципа на групите за самопомощ, където има пространство за свободни дискусии, споделяне на опит и успешни стратегии за справяне. Те могат да се организират тематично – например родители на деца с аутизъм, приемни родители и др.</w:t>
      </w:r>
    </w:p>
    <w:p w:rsidR="00572AE8" w:rsidRPr="008F63BD" w:rsidRDefault="00572AE8" w:rsidP="00572AE8">
      <w:pPr>
        <w:spacing w:after="0" w:line="240" w:lineRule="auto"/>
        <w:ind w:firstLine="708"/>
        <w:jc w:val="both"/>
        <w:rPr>
          <w:sz w:val="22"/>
          <w:szCs w:val="22"/>
        </w:rPr>
      </w:pPr>
      <w:r w:rsidRPr="008F63BD">
        <w:rPr>
          <w:sz w:val="22"/>
          <w:szCs w:val="22"/>
        </w:rPr>
        <w:t>Среден брой родители в една група е 5-7. Ателието за родители се провежда 1 път седмично с продължителност около 90 минути.</w:t>
      </w:r>
    </w:p>
    <w:bookmarkEnd w:id="3"/>
    <w:bookmarkEnd w:id="4"/>
    <w:p w:rsidR="00572AE8" w:rsidRPr="008F63BD" w:rsidRDefault="00572AE8" w:rsidP="00572AE8">
      <w:pPr>
        <w:suppressAutoHyphens/>
        <w:spacing w:after="0" w:line="240" w:lineRule="auto"/>
        <w:jc w:val="both"/>
        <w:rPr>
          <w:sz w:val="22"/>
          <w:szCs w:val="22"/>
        </w:rPr>
      </w:pPr>
      <w:r w:rsidRPr="008F63BD">
        <w:rPr>
          <w:b/>
          <w:sz w:val="22"/>
          <w:szCs w:val="22"/>
        </w:rPr>
        <w:t xml:space="preserve">Семейно консултиране/ терапия – </w:t>
      </w:r>
      <w:r w:rsidRPr="008F63BD">
        <w:rPr>
          <w:sz w:val="22"/>
          <w:szCs w:val="22"/>
        </w:rPr>
        <w:t xml:space="preserve">има за цел благополучието и развитието на индивида, което тя постига чрез промяна на системата от реални отношения. Тя е успешен начин да се отблокира потенциала на семейството за справяне с предизвикателството да се отглежда детето, каквито и проблеми да има то. Тя помага на детето и родителите да се чувстват по-сигурни и емоционално свързани, да имат по-ясна комуникация и по-добро справяне с ежедневните задачи, да отговарят по-гъвкаво на промените в средата и да функционират по-пълноценно в нея както като семейна система, така и като индивиди. </w:t>
      </w:r>
    </w:p>
    <w:p w:rsidR="00572AE8" w:rsidRPr="008F63BD" w:rsidRDefault="00572AE8" w:rsidP="00572AE8">
      <w:pPr>
        <w:spacing w:after="0" w:line="240" w:lineRule="auto"/>
        <w:ind w:firstLine="708"/>
        <w:jc w:val="both"/>
        <w:rPr>
          <w:sz w:val="22"/>
          <w:szCs w:val="22"/>
        </w:rPr>
      </w:pPr>
      <w:r w:rsidRPr="008F63BD">
        <w:rPr>
          <w:sz w:val="22"/>
          <w:szCs w:val="22"/>
        </w:rPr>
        <w:t>Семейните терапевтични сесии се провеждат по технология, която включва разговор между един от семейните терапевти и семейството. Останалите (рефлексивен екип) наблюдават сесията дистанционно и се намесват по определен начин, за да даде обратна връзка за процеса и да предостави различна гледна точка. В края на сесията семейният терапевт обсъжда с екипа случилото се, след което те съвместно изработват послание и евентуално задачи (предложения) към семейството за периода между сесиите. Така се гарантира ефект на терапевтичната работа както по време на сесиите, така и между тях.</w:t>
      </w:r>
    </w:p>
    <w:p w:rsidR="00572AE8" w:rsidRPr="008F63BD" w:rsidRDefault="00572AE8" w:rsidP="00572AE8">
      <w:pPr>
        <w:spacing w:after="0" w:line="240" w:lineRule="auto"/>
        <w:ind w:firstLine="539"/>
        <w:jc w:val="both"/>
        <w:rPr>
          <w:sz w:val="22"/>
          <w:szCs w:val="22"/>
        </w:rPr>
      </w:pPr>
      <w:r w:rsidRPr="008F63BD">
        <w:rPr>
          <w:sz w:val="22"/>
          <w:szCs w:val="22"/>
        </w:rPr>
        <w:t xml:space="preserve">  Семейните терапевтични сесии са с продължителност обикновено около 90 минути. Честотата им е 1 път на 2 до 4 седмици. Най-често промяна в семейната система се постига за 8 – 12 сесии.</w:t>
      </w:r>
    </w:p>
    <w:p w:rsidR="00572AE8" w:rsidRPr="008F63BD" w:rsidRDefault="00572AE8" w:rsidP="00572AE8">
      <w:pPr>
        <w:spacing w:before="240" w:after="0" w:line="240" w:lineRule="auto"/>
        <w:rPr>
          <w:b/>
          <w:sz w:val="22"/>
          <w:szCs w:val="22"/>
          <w:u w:val="single"/>
        </w:rPr>
      </w:pPr>
      <w:r w:rsidRPr="008F63BD">
        <w:rPr>
          <w:b/>
          <w:sz w:val="22"/>
          <w:szCs w:val="22"/>
          <w:u w:val="single"/>
        </w:rPr>
        <w:t>Структура на персонала:</w:t>
      </w:r>
    </w:p>
    <w:p w:rsidR="00572AE8" w:rsidRPr="008F63BD" w:rsidRDefault="00572AE8" w:rsidP="00572AE8">
      <w:pPr>
        <w:spacing w:after="0" w:line="240" w:lineRule="auto"/>
        <w:ind w:firstLine="708"/>
        <w:jc w:val="both"/>
        <w:rPr>
          <w:sz w:val="22"/>
          <w:szCs w:val="22"/>
        </w:rPr>
      </w:pPr>
      <w:r w:rsidRPr="008F63BD">
        <w:rPr>
          <w:sz w:val="22"/>
          <w:szCs w:val="22"/>
        </w:rPr>
        <w:lastRenderedPageBreak/>
        <w:t>Услугата се предоставя от интердисциплинарен екип от компетентни специалисти в областта на детската психиатрия и психология, психотерапията, специалната педагогика, социалната рехабилитация и интеграция на деца с психични проблеми:</w:t>
      </w:r>
    </w:p>
    <w:p w:rsidR="00572AE8" w:rsidRPr="008F63BD" w:rsidRDefault="00572AE8" w:rsidP="00572AE8">
      <w:pPr>
        <w:numPr>
          <w:ilvl w:val="0"/>
          <w:numId w:val="61"/>
        </w:numPr>
        <w:spacing w:after="0" w:line="240" w:lineRule="auto"/>
        <w:jc w:val="both"/>
        <w:rPr>
          <w:sz w:val="22"/>
          <w:szCs w:val="22"/>
        </w:rPr>
      </w:pPr>
      <w:r w:rsidRPr="008F63BD">
        <w:rPr>
          <w:sz w:val="22"/>
          <w:szCs w:val="22"/>
        </w:rPr>
        <w:t>Детски психиатър и/или специализиращи детска психиатрия</w:t>
      </w:r>
    </w:p>
    <w:p w:rsidR="00572AE8" w:rsidRPr="008F63BD" w:rsidRDefault="00572AE8" w:rsidP="00572AE8">
      <w:pPr>
        <w:numPr>
          <w:ilvl w:val="0"/>
          <w:numId w:val="61"/>
        </w:numPr>
        <w:spacing w:after="0" w:line="240" w:lineRule="auto"/>
        <w:jc w:val="both"/>
        <w:rPr>
          <w:sz w:val="22"/>
          <w:szCs w:val="22"/>
        </w:rPr>
      </w:pPr>
      <w:r w:rsidRPr="008F63BD">
        <w:rPr>
          <w:sz w:val="22"/>
          <w:szCs w:val="22"/>
        </w:rPr>
        <w:t xml:space="preserve">Психиатър </w:t>
      </w:r>
    </w:p>
    <w:p w:rsidR="00572AE8" w:rsidRPr="008F63BD" w:rsidRDefault="00572AE8" w:rsidP="00572AE8">
      <w:pPr>
        <w:numPr>
          <w:ilvl w:val="0"/>
          <w:numId w:val="61"/>
        </w:numPr>
        <w:spacing w:after="0" w:line="240" w:lineRule="auto"/>
        <w:jc w:val="both"/>
        <w:rPr>
          <w:sz w:val="22"/>
          <w:szCs w:val="22"/>
        </w:rPr>
      </w:pPr>
      <w:r w:rsidRPr="008F63BD">
        <w:rPr>
          <w:sz w:val="22"/>
          <w:szCs w:val="22"/>
        </w:rPr>
        <w:t>Психолог</w:t>
      </w:r>
    </w:p>
    <w:p w:rsidR="00572AE8" w:rsidRPr="008F63BD" w:rsidRDefault="00572AE8" w:rsidP="00572AE8">
      <w:pPr>
        <w:numPr>
          <w:ilvl w:val="0"/>
          <w:numId w:val="61"/>
        </w:numPr>
        <w:spacing w:after="0" w:line="240" w:lineRule="auto"/>
        <w:jc w:val="both"/>
        <w:rPr>
          <w:sz w:val="22"/>
          <w:szCs w:val="22"/>
        </w:rPr>
      </w:pPr>
      <w:r w:rsidRPr="008F63BD">
        <w:rPr>
          <w:sz w:val="22"/>
          <w:szCs w:val="22"/>
        </w:rPr>
        <w:t>Логопед</w:t>
      </w:r>
    </w:p>
    <w:p w:rsidR="00572AE8" w:rsidRPr="008F63BD" w:rsidRDefault="00572AE8" w:rsidP="00572AE8">
      <w:pPr>
        <w:numPr>
          <w:ilvl w:val="0"/>
          <w:numId w:val="61"/>
        </w:numPr>
        <w:spacing w:after="0" w:line="240" w:lineRule="auto"/>
        <w:jc w:val="both"/>
        <w:rPr>
          <w:sz w:val="22"/>
          <w:szCs w:val="22"/>
        </w:rPr>
      </w:pPr>
      <w:r w:rsidRPr="008F63BD">
        <w:rPr>
          <w:sz w:val="22"/>
          <w:szCs w:val="22"/>
        </w:rPr>
        <w:t>Ерготерапевт (Водещ терапевтично ателие)</w:t>
      </w:r>
    </w:p>
    <w:p w:rsidR="00572AE8" w:rsidRPr="008F63BD" w:rsidRDefault="00572AE8" w:rsidP="00572AE8">
      <w:pPr>
        <w:numPr>
          <w:ilvl w:val="0"/>
          <w:numId w:val="61"/>
        </w:numPr>
        <w:spacing w:after="0" w:line="240" w:lineRule="auto"/>
        <w:jc w:val="both"/>
        <w:rPr>
          <w:sz w:val="22"/>
          <w:szCs w:val="22"/>
        </w:rPr>
      </w:pPr>
      <w:r w:rsidRPr="008F63BD">
        <w:rPr>
          <w:sz w:val="22"/>
          <w:szCs w:val="22"/>
        </w:rPr>
        <w:t>Социален работник</w:t>
      </w:r>
    </w:p>
    <w:p w:rsidR="00572AE8" w:rsidRPr="008F63BD" w:rsidRDefault="00572AE8" w:rsidP="00572AE8">
      <w:pPr>
        <w:numPr>
          <w:ilvl w:val="0"/>
          <w:numId w:val="61"/>
        </w:numPr>
        <w:spacing w:after="0" w:line="240" w:lineRule="auto"/>
        <w:jc w:val="both"/>
        <w:rPr>
          <w:sz w:val="22"/>
          <w:szCs w:val="22"/>
        </w:rPr>
      </w:pPr>
      <w:r w:rsidRPr="008F63BD">
        <w:rPr>
          <w:sz w:val="22"/>
          <w:szCs w:val="22"/>
        </w:rPr>
        <w:t>Психотерапевт</w:t>
      </w:r>
    </w:p>
    <w:p w:rsidR="00572AE8" w:rsidRPr="008F63BD" w:rsidRDefault="00572AE8" w:rsidP="00572AE8">
      <w:pPr>
        <w:numPr>
          <w:ilvl w:val="0"/>
          <w:numId w:val="61"/>
        </w:numPr>
        <w:spacing w:after="0" w:line="240" w:lineRule="auto"/>
        <w:jc w:val="both"/>
        <w:rPr>
          <w:sz w:val="22"/>
          <w:szCs w:val="22"/>
        </w:rPr>
      </w:pPr>
      <w:r w:rsidRPr="008F63BD">
        <w:rPr>
          <w:sz w:val="22"/>
          <w:szCs w:val="22"/>
        </w:rPr>
        <w:t>Възпитател</w:t>
      </w:r>
    </w:p>
    <w:p w:rsidR="00572AE8" w:rsidRPr="008F63BD" w:rsidRDefault="00572AE8" w:rsidP="00572AE8">
      <w:pPr>
        <w:spacing w:after="0" w:line="240" w:lineRule="auto"/>
        <w:ind w:left="1068"/>
        <w:jc w:val="both"/>
        <w:rPr>
          <w:sz w:val="22"/>
          <w:szCs w:val="22"/>
        </w:rPr>
      </w:pPr>
      <w:r w:rsidRPr="008F63BD">
        <w:rPr>
          <w:sz w:val="22"/>
          <w:szCs w:val="22"/>
        </w:rPr>
        <w:t>На една от тези длъжности се вменява и задължението да координира дейностите на ЦПЗ с другите институции и организации.</w:t>
      </w:r>
    </w:p>
    <w:p w:rsidR="00572AE8" w:rsidRPr="008F63BD" w:rsidRDefault="00572AE8" w:rsidP="00572AE8">
      <w:pPr>
        <w:tabs>
          <w:tab w:val="left" w:pos="1512"/>
        </w:tabs>
        <w:spacing w:after="0" w:line="240" w:lineRule="auto"/>
        <w:jc w:val="both"/>
        <w:rPr>
          <w:sz w:val="22"/>
          <w:szCs w:val="22"/>
        </w:rPr>
      </w:pPr>
    </w:p>
    <w:p w:rsidR="00572AE8" w:rsidRPr="008F63BD" w:rsidRDefault="00572AE8" w:rsidP="00572AE8">
      <w:pPr>
        <w:tabs>
          <w:tab w:val="left" w:pos="1512"/>
        </w:tabs>
        <w:spacing w:after="0" w:line="240" w:lineRule="auto"/>
        <w:jc w:val="both"/>
        <w:rPr>
          <w:sz w:val="22"/>
          <w:szCs w:val="22"/>
        </w:rPr>
      </w:pPr>
    </w:p>
    <w:p w:rsidR="00572AE8" w:rsidRDefault="00572AE8" w:rsidP="00572AE8">
      <w:pPr>
        <w:tabs>
          <w:tab w:val="left" w:pos="1512"/>
        </w:tabs>
        <w:spacing w:after="0" w:line="240" w:lineRule="auto"/>
        <w:jc w:val="both"/>
        <w:rPr>
          <w:sz w:val="22"/>
          <w:szCs w:val="22"/>
        </w:rPr>
      </w:pPr>
    </w:p>
    <w:p w:rsidR="00267F39" w:rsidRDefault="00267F39" w:rsidP="00572AE8">
      <w:pPr>
        <w:tabs>
          <w:tab w:val="left" w:pos="1512"/>
        </w:tabs>
        <w:spacing w:after="0" w:line="240" w:lineRule="auto"/>
        <w:jc w:val="both"/>
        <w:rPr>
          <w:sz w:val="22"/>
          <w:szCs w:val="22"/>
        </w:rPr>
      </w:pPr>
    </w:p>
    <w:p w:rsidR="00267F39" w:rsidRDefault="00267F39" w:rsidP="00572AE8">
      <w:pPr>
        <w:tabs>
          <w:tab w:val="left" w:pos="1512"/>
        </w:tabs>
        <w:spacing w:after="0" w:line="240" w:lineRule="auto"/>
        <w:jc w:val="both"/>
        <w:rPr>
          <w:sz w:val="22"/>
          <w:szCs w:val="22"/>
        </w:rPr>
      </w:pPr>
    </w:p>
    <w:p w:rsidR="00267F39" w:rsidRDefault="00267F39" w:rsidP="00572AE8">
      <w:pPr>
        <w:tabs>
          <w:tab w:val="left" w:pos="1512"/>
        </w:tabs>
        <w:spacing w:after="0" w:line="240" w:lineRule="auto"/>
        <w:jc w:val="both"/>
        <w:rPr>
          <w:sz w:val="22"/>
          <w:szCs w:val="22"/>
        </w:rPr>
      </w:pPr>
    </w:p>
    <w:p w:rsidR="00267F39" w:rsidRDefault="00267F39" w:rsidP="00572AE8">
      <w:pPr>
        <w:tabs>
          <w:tab w:val="left" w:pos="1512"/>
        </w:tabs>
        <w:spacing w:after="0" w:line="240" w:lineRule="auto"/>
        <w:jc w:val="both"/>
        <w:rPr>
          <w:sz w:val="22"/>
          <w:szCs w:val="22"/>
        </w:rPr>
      </w:pPr>
    </w:p>
    <w:p w:rsidR="00267F39" w:rsidRDefault="00267F39" w:rsidP="00572AE8">
      <w:pPr>
        <w:tabs>
          <w:tab w:val="left" w:pos="1512"/>
        </w:tabs>
        <w:spacing w:after="0" w:line="240" w:lineRule="auto"/>
        <w:jc w:val="both"/>
        <w:rPr>
          <w:sz w:val="22"/>
          <w:szCs w:val="22"/>
        </w:rPr>
      </w:pPr>
    </w:p>
    <w:p w:rsidR="00267F39" w:rsidRDefault="00267F39" w:rsidP="00572AE8">
      <w:pPr>
        <w:tabs>
          <w:tab w:val="left" w:pos="1512"/>
        </w:tabs>
        <w:spacing w:after="0" w:line="240" w:lineRule="auto"/>
        <w:jc w:val="both"/>
        <w:rPr>
          <w:sz w:val="22"/>
          <w:szCs w:val="22"/>
        </w:rPr>
      </w:pPr>
    </w:p>
    <w:p w:rsidR="00267F39" w:rsidRDefault="00267F39" w:rsidP="00572AE8">
      <w:pPr>
        <w:tabs>
          <w:tab w:val="left" w:pos="1512"/>
        </w:tabs>
        <w:spacing w:after="0" w:line="240" w:lineRule="auto"/>
        <w:jc w:val="both"/>
        <w:rPr>
          <w:sz w:val="22"/>
          <w:szCs w:val="22"/>
        </w:rPr>
      </w:pPr>
    </w:p>
    <w:p w:rsidR="00267F39" w:rsidRDefault="00267F39" w:rsidP="00572AE8">
      <w:pPr>
        <w:tabs>
          <w:tab w:val="left" w:pos="1512"/>
        </w:tabs>
        <w:spacing w:after="0" w:line="240" w:lineRule="auto"/>
        <w:jc w:val="both"/>
        <w:rPr>
          <w:sz w:val="22"/>
          <w:szCs w:val="22"/>
        </w:rPr>
      </w:pPr>
    </w:p>
    <w:p w:rsidR="00267F39" w:rsidRDefault="00267F39" w:rsidP="00572AE8">
      <w:pPr>
        <w:tabs>
          <w:tab w:val="left" w:pos="1512"/>
        </w:tabs>
        <w:spacing w:after="0" w:line="240" w:lineRule="auto"/>
        <w:jc w:val="both"/>
        <w:rPr>
          <w:sz w:val="22"/>
          <w:szCs w:val="22"/>
        </w:rPr>
      </w:pPr>
    </w:p>
    <w:p w:rsidR="00267F39" w:rsidRDefault="00267F39" w:rsidP="00572AE8">
      <w:pPr>
        <w:tabs>
          <w:tab w:val="left" w:pos="1512"/>
        </w:tabs>
        <w:spacing w:after="0" w:line="240" w:lineRule="auto"/>
        <w:jc w:val="both"/>
        <w:rPr>
          <w:sz w:val="22"/>
          <w:szCs w:val="22"/>
        </w:rPr>
      </w:pPr>
    </w:p>
    <w:p w:rsidR="00267F39" w:rsidRDefault="00267F39" w:rsidP="00572AE8">
      <w:pPr>
        <w:tabs>
          <w:tab w:val="left" w:pos="1512"/>
        </w:tabs>
        <w:spacing w:after="0" w:line="240" w:lineRule="auto"/>
        <w:jc w:val="both"/>
        <w:rPr>
          <w:sz w:val="22"/>
          <w:szCs w:val="22"/>
        </w:rPr>
      </w:pPr>
    </w:p>
    <w:p w:rsidR="00267F39" w:rsidRDefault="00267F39" w:rsidP="00572AE8">
      <w:pPr>
        <w:tabs>
          <w:tab w:val="left" w:pos="1512"/>
        </w:tabs>
        <w:spacing w:after="0" w:line="240" w:lineRule="auto"/>
        <w:jc w:val="both"/>
        <w:rPr>
          <w:sz w:val="22"/>
          <w:szCs w:val="22"/>
        </w:rPr>
      </w:pPr>
    </w:p>
    <w:p w:rsidR="00267F39" w:rsidRDefault="00267F39" w:rsidP="00572AE8">
      <w:pPr>
        <w:tabs>
          <w:tab w:val="left" w:pos="1512"/>
        </w:tabs>
        <w:spacing w:after="0" w:line="240" w:lineRule="auto"/>
        <w:jc w:val="both"/>
        <w:rPr>
          <w:sz w:val="22"/>
          <w:szCs w:val="22"/>
        </w:rPr>
      </w:pPr>
    </w:p>
    <w:p w:rsidR="00267F39" w:rsidRDefault="00267F39" w:rsidP="00572AE8">
      <w:pPr>
        <w:tabs>
          <w:tab w:val="left" w:pos="1512"/>
        </w:tabs>
        <w:spacing w:after="0" w:line="240" w:lineRule="auto"/>
        <w:jc w:val="both"/>
        <w:rPr>
          <w:sz w:val="22"/>
          <w:szCs w:val="22"/>
        </w:rPr>
      </w:pPr>
    </w:p>
    <w:p w:rsidR="00267F39" w:rsidRDefault="00267F39" w:rsidP="00572AE8">
      <w:pPr>
        <w:tabs>
          <w:tab w:val="left" w:pos="1512"/>
        </w:tabs>
        <w:spacing w:after="0" w:line="240" w:lineRule="auto"/>
        <w:jc w:val="both"/>
        <w:rPr>
          <w:sz w:val="22"/>
          <w:szCs w:val="22"/>
        </w:rPr>
      </w:pPr>
    </w:p>
    <w:p w:rsidR="00267F39" w:rsidRDefault="00267F39" w:rsidP="00572AE8">
      <w:pPr>
        <w:tabs>
          <w:tab w:val="left" w:pos="1512"/>
        </w:tabs>
        <w:spacing w:after="0" w:line="240" w:lineRule="auto"/>
        <w:jc w:val="both"/>
        <w:rPr>
          <w:sz w:val="22"/>
          <w:szCs w:val="22"/>
        </w:rPr>
      </w:pPr>
    </w:p>
    <w:p w:rsidR="00267F39" w:rsidRDefault="00267F39" w:rsidP="00572AE8">
      <w:pPr>
        <w:tabs>
          <w:tab w:val="left" w:pos="1512"/>
        </w:tabs>
        <w:spacing w:after="0" w:line="240" w:lineRule="auto"/>
        <w:jc w:val="both"/>
        <w:rPr>
          <w:sz w:val="22"/>
          <w:szCs w:val="22"/>
        </w:rPr>
      </w:pPr>
    </w:p>
    <w:p w:rsidR="00267F39" w:rsidRDefault="00267F39">
      <w:pPr>
        <w:spacing w:after="0" w:line="240" w:lineRule="auto"/>
        <w:rPr>
          <w:sz w:val="22"/>
          <w:szCs w:val="22"/>
        </w:rPr>
      </w:pPr>
      <w:r>
        <w:rPr>
          <w:sz w:val="22"/>
          <w:szCs w:val="22"/>
        </w:rPr>
        <w:br w:type="page"/>
      </w:r>
    </w:p>
    <w:p w:rsidR="00267F39" w:rsidRPr="008F63BD" w:rsidRDefault="00267F39" w:rsidP="00572AE8">
      <w:pPr>
        <w:tabs>
          <w:tab w:val="left" w:pos="1512"/>
        </w:tabs>
        <w:spacing w:after="0" w:line="240" w:lineRule="auto"/>
        <w:jc w:val="both"/>
        <w:rPr>
          <w:sz w:val="22"/>
          <w:szCs w:val="22"/>
        </w:rPr>
      </w:pPr>
    </w:p>
    <w:p w:rsidR="00572AE8" w:rsidRPr="008F63BD" w:rsidRDefault="00572AE8" w:rsidP="00572AE8">
      <w:pPr>
        <w:spacing w:after="0" w:line="240" w:lineRule="auto"/>
        <w:jc w:val="right"/>
        <w:rPr>
          <w:b/>
          <w:sz w:val="22"/>
          <w:szCs w:val="22"/>
        </w:rPr>
      </w:pPr>
      <w:r w:rsidRPr="008F63BD">
        <w:rPr>
          <w:b/>
          <w:sz w:val="22"/>
          <w:szCs w:val="22"/>
        </w:rPr>
        <w:t>ПРИЛОЖЕНИЕ № 2</w:t>
      </w:r>
    </w:p>
    <w:p w:rsidR="00572AE8" w:rsidRPr="008F63BD" w:rsidRDefault="00572AE8" w:rsidP="00572AE8">
      <w:pPr>
        <w:tabs>
          <w:tab w:val="left" w:pos="1512"/>
        </w:tabs>
        <w:spacing w:after="0" w:line="240" w:lineRule="auto"/>
        <w:jc w:val="both"/>
        <w:rPr>
          <w:sz w:val="22"/>
          <w:szCs w:val="22"/>
        </w:rPr>
      </w:pPr>
    </w:p>
    <w:p w:rsidR="00572AE8" w:rsidRPr="008F63BD" w:rsidRDefault="00572AE8" w:rsidP="00572AE8">
      <w:pPr>
        <w:spacing w:after="0" w:line="240" w:lineRule="auto"/>
        <w:jc w:val="center"/>
        <w:rPr>
          <w:b/>
          <w:sz w:val="22"/>
          <w:szCs w:val="22"/>
        </w:rPr>
      </w:pPr>
      <w:r w:rsidRPr="008F63BD">
        <w:rPr>
          <w:b/>
          <w:sz w:val="22"/>
          <w:szCs w:val="22"/>
        </w:rPr>
        <w:t>Методически насоки за функциониране на</w:t>
      </w:r>
    </w:p>
    <w:p w:rsidR="00572AE8" w:rsidRPr="008F63BD" w:rsidRDefault="00572AE8" w:rsidP="00572AE8">
      <w:pPr>
        <w:spacing w:after="0" w:line="240" w:lineRule="auto"/>
        <w:jc w:val="center"/>
        <w:rPr>
          <w:b/>
          <w:sz w:val="22"/>
          <w:szCs w:val="22"/>
          <w:highlight w:val="white"/>
          <w:shd w:val="clear" w:color="auto" w:fill="FEFEFE"/>
        </w:rPr>
      </w:pPr>
      <w:r w:rsidRPr="008F63BD">
        <w:rPr>
          <w:b/>
          <w:sz w:val="22"/>
          <w:szCs w:val="22"/>
          <w:highlight w:val="white"/>
          <w:shd w:val="clear" w:color="auto" w:fill="FEFEFE"/>
        </w:rPr>
        <w:t>Дневен център за деца до з г. с увреждания (ДЦДУ)</w:t>
      </w:r>
    </w:p>
    <w:p w:rsidR="00572AE8" w:rsidRPr="008F63BD" w:rsidRDefault="00572AE8" w:rsidP="00572AE8">
      <w:pPr>
        <w:pStyle w:val="Title"/>
        <w:rPr>
          <w:b w:val="0"/>
          <w:sz w:val="22"/>
          <w:szCs w:val="22"/>
          <w:lang w:val="bg-BG"/>
        </w:rPr>
      </w:pPr>
    </w:p>
    <w:p w:rsidR="00572AE8" w:rsidRPr="008F63BD" w:rsidRDefault="00572AE8" w:rsidP="00572AE8">
      <w:pPr>
        <w:spacing w:after="0" w:line="240" w:lineRule="auto"/>
        <w:jc w:val="center"/>
        <w:rPr>
          <w:b/>
          <w:sz w:val="22"/>
          <w:szCs w:val="22"/>
        </w:rPr>
      </w:pPr>
      <w:r w:rsidRPr="008F63BD">
        <w:rPr>
          <w:b/>
          <w:sz w:val="22"/>
          <w:szCs w:val="22"/>
        </w:rPr>
        <w:t>Резюме</w:t>
      </w:r>
    </w:p>
    <w:p w:rsidR="00572AE8" w:rsidRPr="008F63BD" w:rsidRDefault="00572AE8" w:rsidP="00572AE8">
      <w:pPr>
        <w:spacing w:after="0" w:line="240" w:lineRule="auto"/>
        <w:jc w:val="both"/>
        <w:rPr>
          <w:b/>
          <w:sz w:val="22"/>
          <w:szCs w:val="22"/>
          <w:highlight w:val="white"/>
          <w:shd w:val="clear" w:color="auto" w:fill="FEFEFE"/>
        </w:rPr>
      </w:pPr>
      <w:r w:rsidRPr="008F63BD">
        <w:rPr>
          <w:b/>
          <w:sz w:val="22"/>
          <w:szCs w:val="22"/>
          <w:highlight w:val="white"/>
          <w:shd w:val="clear" w:color="auto" w:fill="FEFEFE"/>
        </w:rPr>
        <w:t xml:space="preserve">Определение </w:t>
      </w:r>
    </w:p>
    <w:p w:rsidR="00572AE8" w:rsidRPr="008F63BD" w:rsidRDefault="00572AE8" w:rsidP="00572AE8">
      <w:pPr>
        <w:spacing w:after="0" w:line="240" w:lineRule="auto"/>
        <w:ind w:left="708" w:firstLine="708"/>
        <w:jc w:val="both"/>
        <w:rPr>
          <w:sz w:val="22"/>
          <w:szCs w:val="22"/>
          <w:highlight w:val="white"/>
          <w:shd w:val="clear" w:color="auto" w:fill="FEFEFE"/>
        </w:rPr>
      </w:pPr>
      <w:r w:rsidRPr="008F63BD">
        <w:rPr>
          <w:sz w:val="22"/>
          <w:szCs w:val="22"/>
          <w:highlight w:val="white"/>
          <w:shd w:val="clear" w:color="auto" w:fill="FEFEFE"/>
        </w:rPr>
        <w:t xml:space="preserve">ДЦДУ ще предоставя </w:t>
      </w:r>
      <w:r w:rsidRPr="008F63BD">
        <w:rPr>
          <w:sz w:val="22"/>
          <w:szCs w:val="22"/>
          <w:shd w:val="clear" w:color="auto" w:fill="FEFEFE"/>
        </w:rPr>
        <w:t xml:space="preserve">социални услуги, които създават условия за цялостно обслужване през деня на </w:t>
      </w:r>
      <w:r w:rsidRPr="008F63BD">
        <w:rPr>
          <w:sz w:val="22"/>
          <w:szCs w:val="22"/>
          <w:highlight w:val="white"/>
          <w:shd w:val="clear" w:color="auto" w:fill="FEFEFE"/>
        </w:rPr>
        <w:t xml:space="preserve">деца до 3-годишна възраст с </w:t>
      </w:r>
      <w:r w:rsidRPr="008F63BD">
        <w:rPr>
          <w:b/>
          <w:sz w:val="22"/>
          <w:szCs w:val="22"/>
          <w:shd w:val="clear" w:color="auto" w:fill="FEFEFE"/>
        </w:rPr>
        <w:t>физически и/или психически</w:t>
      </w:r>
      <w:r w:rsidRPr="008F63BD">
        <w:rPr>
          <w:sz w:val="22"/>
          <w:szCs w:val="22"/>
          <w:highlight w:val="white"/>
          <w:shd w:val="clear" w:color="auto" w:fill="FEFEFE"/>
        </w:rPr>
        <w:t>увреждания и се нуждаят от ежедневна рехабилитацияи психотерапевтична подкрепа. ДЦДУ ще предоставя услуги и за семействата на децата.</w:t>
      </w:r>
    </w:p>
    <w:p w:rsidR="00572AE8" w:rsidRPr="008F63BD" w:rsidRDefault="00572AE8" w:rsidP="00572AE8">
      <w:pPr>
        <w:numPr>
          <w:ilvl w:val="0"/>
          <w:numId w:val="66"/>
        </w:numPr>
        <w:spacing w:after="0" w:line="240" w:lineRule="auto"/>
        <w:ind w:left="720"/>
        <w:jc w:val="both"/>
        <w:rPr>
          <w:sz w:val="22"/>
          <w:szCs w:val="22"/>
          <w:shd w:val="clear" w:color="auto" w:fill="FEFEFE"/>
        </w:rPr>
      </w:pPr>
      <w:r w:rsidRPr="008F63BD">
        <w:rPr>
          <w:sz w:val="22"/>
          <w:szCs w:val="22"/>
          <w:shd w:val="clear" w:color="auto" w:fill="FEFEFE"/>
        </w:rPr>
        <w:t>Принципи на работа</w:t>
      </w:r>
    </w:p>
    <w:p w:rsidR="00572AE8" w:rsidRPr="008F63BD" w:rsidRDefault="00572AE8" w:rsidP="00572AE8">
      <w:pPr>
        <w:numPr>
          <w:ilvl w:val="0"/>
          <w:numId w:val="67"/>
        </w:numPr>
        <w:spacing w:after="0" w:line="240" w:lineRule="auto"/>
        <w:jc w:val="both"/>
        <w:rPr>
          <w:sz w:val="22"/>
          <w:szCs w:val="22"/>
          <w:shd w:val="clear" w:color="auto" w:fill="FEFEFE"/>
        </w:rPr>
      </w:pPr>
      <w:r w:rsidRPr="008F63BD">
        <w:rPr>
          <w:sz w:val="22"/>
          <w:szCs w:val="22"/>
          <w:shd w:val="clear" w:color="auto" w:fill="FEFEFE"/>
        </w:rPr>
        <w:t>Поставяне на най-добрия интерес на детето в центъра на работата;</w:t>
      </w:r>
    </w:p>
    <w:p w:rsidR="00572AE8" w:rsidRPr="008F63BD" w:rsidRDefault="00572AE8" w:rsidP="00572AE8">
      <w:pPr>
        <w:numPr>
          <w:ilvl w:val="0"/>
          <w:numId w:val="67"/>
        </w:numPr>
        <w:spacing w:after="0" w:line="240" w:lineRule="auto"/>
        <w:jc w:val="both"/>
        <w:rPr>
          <w:sz w:val="22"/>
          <w:szCs w:val="22"/>
          <w:shd w:val="clear" w:color="auto" w:fill="FEFEFE"/>
        </w:rPr>
      </w:pPr>
      <w:r w:rsidRPr="008F63BD">
        <w:rPr>
          <w:sz w:val="22"/>
          <w:szCs w:val="22"/>
          <w:shd w:val="clear" w:color="auto" w:fill="FEFEFE"/>
        </w:rPr>
        <w:t xml:space="preserve">Доброволност за ползване на социалните услуги, предоставяни в ДЦДУ; </w:t>
      </w:r>
    </w:p>
    <w:p w:rsidR="00572AE8" w:rsidRPr="008F63BD" w:rsidRDefault="00572AE8" w:rsidP="00572AE8">
      <w:pPr>
        <w:numPr>
          <w:ilvl w:val="0"/>
          <w:numId w:val="67"/>
        </w:numPr>
        <w:spacing w:after="0" w:line="240" w:lineRule="auto"/>
        <w:jc w:val="both"/>
        <w:rPr>
          <w:sz w:val="22"/>
          <w:szCs w:val="22"/>
          <w:shd w:val="clear" w:color="auto" w:fill="FEFEFE"/>
        </w:rPr>
      </w:pPr>
      <w:r w:rsidRPr="008F63BD">
        <w:rPr>
          <w:sz w:val="22"/>
          <w:szCs w:val="22"/>
          <w:shd w:val="clear" w:color="auto" w:fill="FEFEFE"/>
        </w:rPr>
        <w:t>Зачитане и уважение на личността на ползвателите (детето, родителите) и  правото им на мнение по въпроси от техен интерес;</w:t>
      </w:r>
    </w:p>
    <w:p w:rsidR="00572AE8" w:rsidRPr="008F63BD" w:rsidRDefault="00572AE8" w:rsidP="00572AE8">
      <w:pPr>
        <w:numPr>
          <w:ilvl w:val="0"/>
          <w:numId w:val="67"/>
        </w:numPr>
        <w:spacing w:after="0" w:line="240" w:lineRule="auto"/>
        <w:jc w:val="both"/>
        <w:rPr>
          <w:sz w:val="22"/>
          <w:szCs w:val="22"/>
          <w:shd w:val="clear" w:color="auto" w:fill="FEFEFE"/>
        </w:rPr>
      </w:pPr>
      <w:r w:rsidRPr="008F63BD">
        <w:rPr>
          <w:sz w:val="22"/>
          <w:szCs w:val="22"/>
          <w:shd w:val="clear" w:color="auto" w:fill="FEFEFE"/>
        </w:rPr>
        <w:t>Осигуряване на високо качество на предоставяните здравни услуги.</w:t>
      </w:r>
    </w:p>
    <w:p w:rsidR="00572AE8" w:rsidRPr="008F63BD" w:rsidRDefault="00572AE8" w:rsidP="00572AE8">
      <w:pPr>
        <w:numPr>
          <w:ilvl w:val="0"/>
          <w:numId w:val="67"/>
        </w:numPr>
        <w:spacing w:after="0" w:line="240" w:lineRule="auto"/>
        <w:jc w:val="both"/>
        <w:rPr>
          <w:sz w:val="22"/>
          <w:szCs w:val="22"/>
          <w:shd w:val="clear" w:color="auto" w:fill="FEFEFE"/>
        </w:rPr>
      </w:pPr>
      <w:r w:rsidRPr="008F63BD">
        <w:rPr>
          <w:sz w:val="22"/>
          <w:szCs w:val="22"/>
          <w:shd w:val="clear" w:color="auto" w:fill="FEFEFE"/>
        </w:rPr>
        <w:t>Индивидуализиране на интервенциите;</w:t>
      </w:r>
    </w:p>
    <w:p w:rsidR="00572AE8" w:rsidRPr="008F63BD" w:rsidRDefault="00572AE8" w:rsidP="00572AE8">
      <w:pPr>
        <w:numPr>
          <w:ilvl w:val="0"/>
          <w:numId w:val="67"/>
        </w:numPr>
        <w:spacing w:after="0" w:line="240" w:lineRule="auto"/>
        <w:jc w:val="both"/>
        <w:rPr>
          <w:sz w:val="22"/>
          <w:szCs w:val="22"/>
          <w:shd w:val="clear" w:color="auto" w:fill="FEFEFE"/>
        </w:rPr>
      </w:pPr>
      <w:r w:rsidRPr="008F63BD">
        <w:rPr>
          <w:sz w:val="22"/>
          <w:szCs w:val="22"/>
          <w:shd w:val="clear" w:color="auto" w:fill="FEFEFE"/>
        </w:rPr>
        <w:t>Опора на силните страни и ресурсите на детето, семейството и общността;</w:t>
      </w:r>
    </w:p>
    <w:p w:rsidR="00572AE8" w:rsidRPr="008F63BD" w:rsidRDefault="00572AE8" w:rsidP="00572AE8">
      <w:pPr>
        <w:numPr>
          <w:ilvl w:val="0"/>
          <w:numId w:val="67"/>
        </w:numPr>
        <w:spacing w:after="0" w:line="240" w:lineRule="auto"/>
        <w:jc w:val="both"/>
        <w:rPr>
          <w:sz w:val="22"/>
          <w:szCs w:val="22"/>
          <w:shd w:val="clear" w:color="auto" w:fill="FEFEFE"/>
        </w:rPr>
      </w:pPr>
      <w:r w:rsidRPr="008F63BD">
        <w:rPr>
          <w:sz w:val="22"/>
          <w:szCs w:val="22"/>
          <w:shd w:val="clear" w:color="auto" w:fill="FEFEFE"/>
        </w:rPr>
        <w:t>Изграждане на мрежа от местни ресурси за подкрепа на дейностите за социално включване на ДЦДУ;</w:t>
      </w:r>
    </w:p>
    <w:p w:rsidR="00572AE8" w:rsidRPr="008F63BD" w:rsidRDefault="00572AE8" w:rsidP="00572AE8">
      <w:pPr>
        <w:numPr>
          <w:ilvl w:val="0"/>
          <w:numId w:val="67"/>
        </w:numPr>
        <w:spacing w:after="0" w:line="240" w:lineRule="auto"/>
        <w:jc w:val="both"/>
        <w:rPr>
          <w:sz w:val="22"/>
          <w:szCs w:val="22"/>
          <w:shd w:val="clear" w:color="auto" w:fill="FEFEFE"/>
        </w:rPr>
      </w:pPr>
      <w:r w:rsidRPr="008F63BD">
        <w:rPr>
          <w:sz w:val="22"/>
          <w:szCs w:val="22"/>
          <w:shd w:val="clear" w:color="auto" w:fill="FEFEFE"/>
        </w:rPr>
        <w:t>Работа в екип и междуинституционално сътрудничество.</w:t>
      </w:r>
    </w:p>
    <w:p w:rsidR="00572AE8" w:rsidRPr="008F63BD" w:rsidRDefault="00572AE8" w:rsidP="00572AE8">
      <w:pPr>
        <w:numPr>
          <w:ilvl w:val="0"/>
          <w:numId w:val="66"/>
        </w:numPr>
        <w:spacing w:after="0" w:line="240" w:lineRule="auto"/>
        <w:ind w:left="720"/>
        <w:jc w:val="both"/>
        <w:rPr>
          <w:sz w:val="22"/>
          <w:szCs w:val="22"/>
          <w:shd w:val="clear" w:color="auto" w:fill="FEFEFE"/>
        </w:rPr>
      </w:pPr>
      <w:r w:rsidRPr="008F63BD">
        <w:rPr>
          <w:sz w:val="22"/>
          <w:szCs w:val="22"/>
          <w:shd w:val="clear" w:color="auto" w:fill="FEFEFE"/>
        </w:rPr>
        <w:t xml:space="preserve">Цели </w:t>
      </w:r>
    </w:p>
    <w:p w:rsidR="00572AE8" w:rsidRPr="008F63BD" w:rsidRDefault="00572AE8" w:rsidP="00572AE8">
      <w:pPr>
        <w:numPr>
          <w:ilvl w:val="0"/>
          <w:numId w:val="67"/>
        </w:numPr>
        <w:spacing w:after="0" w:line="240" w:lineRule="auto"/>
        <w:jc w:val="both"/>
        <w:rPr>
          <w:sz w:val="22"/>
          <w:szCs w:val="22"/>
          <w:shd w:val="clear" w:color="auto" w:fill="FEFEFE"/>
        </w:rPr>
      </w:pPr>
      <w:r w:rsidRPr="008F63BD">
        <w:rPr>
          <w:sz w:val="22"/>
          <w:szCs w:val="22"/>
          <w:shd w:val="clear" w:color="auto" w:fill="FEFEFE"/>
        </w:rPr>
        <w:t>Да се предотврати изоставянето на деца от 0 до 3 години с увреждания и настаняването им в институция</w:t>
      </w:r>
    </w:p>
    <w:p w:rsidR="00572AE8" w:rsidRPr="008F63BD" w:rsidRDefault="00572AE8" w:rsidP="00572AE8">
      <w:pPr>
        <w:numPr>
          <w:ilvl w:val="0"/>
          <w:numId w:val="67"/>
        </w:numPr>
        <w:spacing w:after="0" w:line="240" w:lineRule="auto"/>
        <w:jc w:val="both"/>
        <w:rPr>
          <w:sz w:val="22"/>
          <w:szCs w:val="22"/>
          <w:shd w:val="clear" w:color="auto" w:fill="FEFEFE"/>
        </w:rPr>
      </w:pPr>
      <w:r w:rsidRPr="008F63BD">
        <w:rPr>
          <w:sz w:val="22"/>
          <w:szCs w:val="22"/>
          <w:shd w:val="clear" w:color="auto" w:fill="FEFEFE"/>
        </w:rPr>
        <w:t>Да се подкрепят родителите в полагането на най-добри грижи за детето им с увреждане чрез осигуряване на обучение и включване в групи за взаимопомощ.</w:t>
      </w:r>
    </w:p>
    <w:p w:rsidR="00572AE8" w:rsidRPr="008F63BD" w:rsidRDefault="00572AE8" w:rsidP="00572AE8">
      <w:pPr>
        <w:numPr>
          <w:ilvl w:val="0"/>
          <w:numId w:val="66"/>
        </w:numPr>
        <w:spacing w:after="0" w:line="240" w:lineRule="auto"/>
        <w:ind w:left="720"/>
        <w:jc w:val="both"/>
        <w:rPr>
          <w:sz w:val="22"/>
          <w:szCs w:val="22"/>
          <w:shd w:val="clear" w:color="auto" w:fill="FEFEFE"/>
        </w:rPr>
      </w:pPr>
      <w:r w:rsidRPr="008F63BD">
        <w:rPr>
          <w:sz w:val="22"/>
          <w:szCs w:val="22"/>
          <w:shd w:val="clear" w:color="auto" w:fill="FEFEFE"/>
        </w:rPr>
        <w:t>Потребители</w:t>
      </w:r>
    </w:p>
    <w:p w:rsidR="00572AE8" w:rsidRPr="008F63BD" w:rsidRDefault="00572AE8" w:rsidP="00572AE8">
      <w:pPr>
        <w:numPr>
          <w:ilvl w:val="0"/>
          <w:numId w:val="67"/>
        </w:numPr>
        <w:spacing w:after="0" w:line="240" w:lineRule="auto"/>
        <w:jc w:val="both"/>
        <w:rPr>
          <w:sz w:val="22"/>
          <w:szCs w:val="22"/>
          <w:shd w:val="clear" w:color="auto" w:fill="FEFEFE"/>
        </w:rPr>
      </w:pPr>
      <w:r w:rsidRPr="008F63BD">
        <w:rPr>
          <w:sz w:val="22"/>
          <w:szCs w:val="22"/>
          <w:shd w:val="clear" w:color="auto" w:fill="FEFEFE"/>
        </w:rPr>
        <w:t>Деца до 3 г. с двигателни увреждания: вродени и придобити увреждания на централната и периферна нервна система Деца до 3 г. със забавяне в нервно-психическото и когнитивното  развитие</w:t>
      </w:r>
    </w:p>
    <w:p w:rsidR="00572AE8" w:rsidRPr="008F63BD" w:rsidRDefault="00572AE8" w:rsidP="00572AE8">
      <w:pPr>
        <w:numPr>
          <w:ilvl w:val="0"/>
          <w:numId w:val="67"/>
        </w:numPr>
        <w:spacing w:after="0" w:line="240" w:lineRule="auto"/>
        <w:jc w:val="both"/>
        <w:rPr>
          <w:sz w:val="22"/>
          <w:szCs w:val="22"/>
          <w:shd w:val="clear" w:color="auto" w:fill="FEFEFE"/>
        </w:rPr>
      </w:pPr>
      <w:r w:rsidRPr="008F63BD">
        <w:rPr>
          <w:sz w:val="22"/>
          <w:szCs w:val="22"/>
          <w:shd w:val="clear" w:color="auto" w:fill="FEFEFE"/>
        </w:rPr>
        <w:t>Деца до 3 г. със сензорни увреждания</w:t>
      </w:r>
    </w:p>
    <w:p w:rsidR="00572AE8" w:rsidRPr="008F63BD" w:rsidRDefault="00572AE8" w:rsidP="00572AE8">
      <w:pPr>
        <w:numPr>
          <w:ilvl w:val="0"/>
          <w:numId w:val="67"/>
        </w:numPr>
        <w:spacing w:after="0" w:line="240" w:lineRule="auto"/>
        <w:jc w:val="both"/>
        <w:rPr>
          <w:sz w:val="22"/>
          <w:szCs w:val="22"/>
          <w:shd w:val="clear" w:color="auto" w:fill="FEFEFE"/>
        </w:rPr>
      </w:pPr>
      <w:r w:rsidRPr="008F63BD">
        <w:rPr>
          <w:sz w:val="22"/>
          <w:szCs w:val="22"/>
          <w:shd w:val="clear" w:color="auto" w:fill="FEFEFE"/>
        </w:rPr>
        <w:t>Деца до 3 г. с генерализирани разстройства на развитието (аутизъм, синдром на Рет и др.)</w:t>
      </w:r>
    </w:p>
    <w:p w:rsidR="00572AE8" w:rsidRPr="008F63BD" w:rsidRDefault="00572AE8" w:rsidP="00572AE8">
      <w:pPr>
        <w:spacing w:after="0" w:line="240" w:lineRule="auto"/>
        <w:ind w:left="1413"/>
        <w:jc w:val="both"/>
        <w:rPr>
          <w:sz w:val="22"/>
          <w:szCs w:val="22"/>
          <w:shd w:val="clear" w:color="auto" w:fill="FEFEFE"/>
        </w:rPr>
      </w:pPr>
      <w:r w:rsidRPr="008F63BD">
        <w:rPr>
          <w:i/>
          <w:sz w:val="22"/>
          <w:szCs w:val="22"/>
        </w:rPr>
        <w:t>Бележка: За деца със заболявания настанени в специализираните институции, както и ползватели на услуги от резидентен тип се допуска да са на възраст до 7 г.;</w:t>
      </w:r>
    </w:p>
    <w:p w:rsidR="00572AE8" w:rsidRPr="008F63BD" w:rsidRDefault="00572AE8" w:rsidP="00572AE8">
      <w:pPr>
        <w:spacing w:after="0" w:line="240" w:lineRule="auto"/>
        <w:jc w:val="both"/>
        <w:rPr>
          <w:sz w:val="22"/>
          <w:szCs w:val="22"/>
        </w:rPr>
      </w:pPr>
      <w:r w:rsidRPr="008F63BD">
        <w:rPr>
          <w:sz w:val="22"/>
          <w:szCs w:val="22"/>
        </w:rPr>
        <w:t xml:space="preserve">Услугите за децата в ДЦДУ могат да бъдат почасови и целодневни. </w:t>
      </w:r>
    </w:p>
    <w:p w:rsidR="00572AE8" w:rsidRPr="008F63BD" w:rsidRDefault="00572AE8" w:rsidP="00572AE8">
      <w:pPr>
        <w:spacing w:after="0" w:line="240" w:lineRule="auto"/>
        <w:jc w:val="both"/>
        <w:rPr>
          <w:sz w:val="22"/>
          <w:szCs w:val="22"/>
        </w:rPr>
      </w:pPr>
      <w:r w:rsidRPr="008F63BD">
        <w:rPr>
          <w:sz w:val="22"/>
          <w:szCs w:val="22"/>
        </w:rPr>
        <w:t>Децата се насочват за ползване на услуги в ДЦДУ, в случай че услугите за ранна интервенция в домашна среда не са достатъчни да посрещнат всички нужди на детето и семейството от подкрепа.</w:t>
      </w:r>
    </w:p>
    <w:p w:rsidR="00572AE8" w:rsidRPr="008F63BD" w:rsidRDefault="00572AE8" w:rsidP="00572AE8">
      <w:pPr>
        <w:spacing w:after="0" w:line="240" w:lineRule="auto"/>
        <w:jc w:val="both"/>
        <w:rPr>
          <w:sz w:val="22"/>
          <w:szCs w:val="22"/>
        </w:rPr>
      </w:pPr>
      <w:r w:rsidRPr="008F63BD">
        <w:rPr>
          <w:sz w:val="22"/>
          <w:szCs w:val="22"/>
        </w:rPr>
        <w:t xml:space="preserve">Услугите за родителите в ДЦДУ са под формата на индивидуални консултации със специалистите, които работят с детето в Центъра, по проблемите на общуването на тяхното дете, по въпросите, отнасящи се до специалните грижи за детето в къщи. Също така родителите имат възможност да се включват в работата на специалистите с детето. </w:t>
      </w:r>
    </w:p>
    <w:p w:rsidR="00572AE8" w:rsidRPr="008F63BD" w:rsidRDefault="00572AE8" w:rsidP="00572AE8">
      <w:pPr>
        <w:spacing w:after="0" w:line="240" w:lineRule="auto"/>
        <w:jc w:val="both"/>
        <w:rPr>
          <w:sz w:val="22"/>
          <w:szCs w:val="22"/>
        </w:rPr>
      </w:pPr>
      <w:r w:rsidRPr="008F63BD">
        <w:rPr>
          <w:sz w:val="22"/>
          <w:szCs w:val="22"/>
        </w:rPr>
        <w:lastRenderedPageBreak/>
        <w:t xml:space="preserve">Насочването за ползване на услуги в ДЦДУ </w:t>
      </w:r>
      <w:r w:rsidRPr="008F63BD">
        <w:rPr>
          <w:sz w:val="22"/>
          <w:szCs w:val="22"/>
          <w:highlight w:val="white"/>
          <w:shd w:val="clear" w:color="auto" w:fill="FEFEFE"/>
        </w:rPr>
        <w:t>се извършва по реда на чл. 20 от Правилника за прилагане на Закона за закрила на детето</w:t>
      </w:r>
      <w:r w:rsidRPr="008F63BD">
        <w:rPr>
          <w:sz w:val="22"/>
          <w:szCs w:val="22"/>
          <w:shd w:val="clear" w:color="auto" w:fill="FEFEFE"/>
        </w:rPr>
        <w:t>, като се взема предвид направена преценка на здравните потребности на детето от медицински специалисти</w:t>
      </w:r>
      <w:r w:rsidRPr="008F63BD">
        <w:rPr>
          <w:sz w:val="22"/>
          <w:szCs w:val="22"/>
        </w:rPr>
        <w:t>.</w:t>
      </w:r>
    </w:p>
    <w:p w:rsidR="00572AE8" w:rsidRPr="008F63BD" w:rsidRDefault="00572AE8" w:rsidP="00572AE8">
      <w:pPr>
        <w:spacing w:after="0" w:line="240" w:lineRule="auto"/>
        <w:jc w:val="both"/>
        <w:rPr>
          <w:sz w:val="22"/>
          <w:szCs w:val="22"/>
          <w:highlight w:val="white"/>
          <w:shd w:val="clear" w:color="auto" w:fill="FEFEFE"/>
        </w:rPr>
      </w:pPr>
    </w:p>
    <w:p w:rsidR="00572AE8" w:rsidRPr="008F63BD" w:rsidRDefault="00572AE8" w:rsidP="00572AE8">
      <w:pPr>
        <w:spacing w:after="0" w:line="240" w:lineRule="auto"/>
        <w:jc w:val="both"/>
        <w:rPr>
          <w:sz w:val="22"/>
          <w:szCs w:val="22"/>
          <w:highlight w:val="white"/>
          <w:shd w:val="clear" w:color="auto" w:fill="FEFEFE"/>
        </w:rPr>
      </w:pPr>
      <w:r w:rsidRPr="008F63BD">
        <w:rPr>
          <w:sz w:val="22"/>
          <w:szCs w:val="22"/>
          <w:highlight w:val="white"/>
          <w:shd w:val="clear" w:color="auto" w:fill="FEFEFE"/>
        </w:rPr>
        <w:t>ДЕЙНОСТИ:</w:t>
      </w:r>
    </w:p>
    <w:p w:rsidR="00572AE8" w:rsidRPr="008F63BD" w:rsidRDefault="00572AE8" w:rsidP="00572AE8">
      <w:pPr>
        <w:numPr>
          <w:ilvl w:val="0"/>
          <w:numId w:val="65"/>
        </w:numPr>
        <w:spacing w:after="0" w:line="240" w:lineRule="auto"/>
        <w:jc w:val="both"/>
        <w:rPr>
          <w:sz w:val="22"/>
          <w:szCs w:val="22"/>
          <w:highlight w:val="white"/>
          <w:shd w:val="clear" w:color="auto" w:fill="FEFEFE"/>
        </w:rPr>
      </w:pPr>
      <w:r w:rsidRPr="008F63BD">
        <w:rPr>
          <w:sz w:val="22"/>
          <w:szCs w:val="22"/>
          <w:highlight w:val="white"/>
          <w:shd w:val="clear" w:color="auto" w:fill="FEFEFE"/>
        </w:rPr>
        <w:t xml:space="preserve">диагностика на соматично, психично, неврологично, интелектуално и речево развитие на децата; </w:t>
      </w:r>
    </w:p>
    <w:p w:rsidR="00572AE8" w:rsidRPr="008F63BD" w:rsidRDefault="00572AE8" w:rsidP="00572AE8">
      <w:pPr>
        <w:numPr>
          <w:ilvl w:val="0"/>
          <w:numId w:val="65"/>
        </w:numPr>
        <w:spacing w:after="0" w:line="240" w:lineRule="auto"/>
        <w:jc w:val="both"/>
        <w:rPr>
          <w:sz w:val="22"/>
          <w:szCs w:val="22"/>
          <w:highlight w:val="white"/>
          <w:shd w:val="clear" w:color="auto" w:fill="FEFEFE"/>
        </w:rPr>
      </w:pPr>
      <w:r w:rsidRPr="008F63BD">
        <w:rPr>
          <w:sz w:val="22"/>
          <w:szCs w:val="22"/>
          <w:highlight w:val="white"/>
          <w:shd w:val="clear" w:color="auto" w:fill="FEFEFE"/>
        </w:rPr>
        <w:t>изготвяне на индивидуални програми за комплексна медицинска и психопедагогическа рехабилитация, като медицинската рехабилитация включва:</w:t>
      </w:r>
    </w:p>
    <w:p w:rsidR="00572AE8" w:rsidRPr="008F63BD" w:rsidRDefault="00572AE8" w:rsidP="00572AE8">
      <w:pPr>
        <w:numPr>
          <w:ilvl w:val="0"/>
          <w:numId w:val="64"/>
        </w:numPr>
        <w:spacing w:after="0" w:line="240" w:lineRule="auto"/>
        <w:ind w:left="0" w:firstLine="900"/>
        <w:jc w:val="both"/>
        <w:rPr>
          <w:sz w:val="22"/>
          <w:szCs w:val="22"/>
          <w:highlight w:val="white"/>
          <w:shd w:val="clear" w:color="auto" w:fill="FEFEFE"/>
        </w:rPr>
      </w:pPr>
      <w:r w:rsidRPr="008F63BD">
        <w:rPr>
          <w:sz w:val="22"/>
          <w:szCs w:val="22"/>
          <w:highlight w:val="white"/>
          <w:shd w:val="clear" w:color="auto" w:fill="FEFEFE"/>
        </w:rPr>
        <w:t>физикална терапия;</w:t>
      </w:r>
    </w:p>
    <w:p w:rsidR="00572AE8" w:rsidRPr="008F63BD" w:rsidRDefault="00572AE8" w:rsidP="00572AE8">
      <w:pPr>
        <w:numPr>
          <w:ilvl w:val="0"/>
          <w:numId w:val="64"/>
        </w:numPr>
        <w:spacing w:after="0" w:line="240" w:lineRule="auto"/>
        <w:ind w:left="0" w:firstLine="900"/>
        <w:jc w:val="both"/>
        <w:rPr>
          <w:sz w:val="22"/>
          <w:szCs w:val="22"/>
          <w:highlight w:val="white"/>
          <w:shd w:val="clear" w:color="auto" w:fill="FEFEFE"/>
        </w:rPr>
      </w:pPr>
      <w:r w:rsidRPr="008F63BD">
        <w:rPr>
          <w:sz w:val="22"/>
          <w:szCs w:val="22"/>
          <w:highlight w:val="white"/>
          <w:shd w:val="clear" w:color="auto" w:fill="FEFEFE"/>
        </w:rPr>
        <w:t>сеанси по релационна психомоторика;</w:t>
      </w:r>
    </w:p>
    <w:p w:rsidR="00572AE8" w:rsidRPr="008F63BD" w:rsidRDefault="00572AE8" w:rsidP="00572AE8">
      <w:pPr>
        <w:numPr>
          <w:ilvl w:val="0"/>
          <w:numId w:val="64"/>
        </w:numPr>
        <w:spacing w:after="0" w:line="240" w:lineRule="auto"/>
        <w:ind w:left="0" w:firstLine="900"/>
        <w:jc w:val="both"/>
        <w:rPr>
          <w:sz w:val="22"/>
          <w:szCs w:val="22"/>
          <w:highlight w:val="white"/>
          <w:shd w:val="clear" w:color="auto" w:fill="FEFEFE"/>
        </w:rPr>
      </w:pPr>
      <w:r w:rsidRPr="008F63BD">
        <w:rPr>
          <w:sz w:val="22"/>
          <w:szCs w:val="22"/>
          <w:highlight w:val="white"/>
          <w:shd w:val="clear" w:color="auto" w:fill="FEFEFE"/>
        </w:rPr>
        <w:t>рехабилитационни процедури.</w:t>
      </w:r>
    </w:p>
    <w:p w:rsidR="00572AE8" w:rsidRPr="008F63BD" w:rsidRDefault="00572AE8" w:rsidP="00572AE8">
      <w:pPr>
        <w:numPr>
          <w:ilvl w:val="0"/>
          <w:numId w:val="65"/>
        </w:numPr>
        <w:spacing w:after="0" w:line="240" w:lineRule="auto"/>
        <w:jc w:val="both"/>
        <w:rPr>
          <w:sz w:val="22"/>
          <w:szCs w:val="22"/>
          <w:highlight w:val="white"/>
          <w:shd w:val="clear" w:color="auto" w:fill="FEFEFE"/>
        </w:rPr>
      </w:pPr>
      <w:r w:rsidRPr="008F63BD">
        <w:rPr>
          <w:sz w:val="22"/>
          <w:szCs w:val="22"/>
          <w:highlight w:val="white"/>
          <w:shd w:val="clear" w:color="auto" w:fill="FEFEFE"/>
        </w:rPr>
        <w:t>изготвяне на програма за работа в домашни условия;</w:t>
      </w:r>
    </w:p>
    <w:p w:rsidR="00572AE8" w:rsidRPr="008F63BD" w:rsidRDefault="00572AE8" w:rsidP="00572AE8">
      <w:pPr>
        <w:numPr>
          <w:ilvl w:val="0"/>
          <w:numId w:val="65"/>
        </w:numPr>
        <w:spacing w:after="0" w:line="240" w:lineRule="auto"/>
        <w:jc w:val="both"/>
        <w:rPr>
          <w:sz w:val="22"/>
          <w:szCs w:val="22"/>
          <w:highlight w:val="white"/>
          <w:shd w:val="clear" w:color="auto" w:fill="FEFEFE"/>
        </w:rPr>
      </w:pPr>
      <w:r w:rsidRPr="008F63BD">
        <w:rPr>
          <w:sz w:val="22"/>
          <w:szCs w:val="22"/>
          <w:highlight w:val="white"/>
          <w:shd w:val="clear" w:color="auto" w:fill="FEFEFE"/>
        </w:rPr>
        <w:t>логопедични занимания;</w:t>
      </w:r>
    </w:p>
    <w:p w:rsidR="00572AE8" w:rsidRPr="008F63BD" w:rsidRDefault="00572AE8" w:rsidP="00572AE8">
      <w:pPr>
        <w:numPr>
          <w:ilvl w:val="0"/>
          <w:numId w:val="65"/>
        </w:numPr>
        <w:spacing w:after="0" w:line="240" w:lineRule="auto"/>
        <w:jc w:val="both"/>
        <w:rPr>
          <w:sz w:val="22"/>
          <w:szCs w:val="22"/>
          <w:highlight w:val="white"/>
          <w:shd w:val="clear" w:color="auto" w:fill="FEFEFE"/>
        </w:rPr>
      </w:pPr>
      <w:r w:rsidRPr="008F63BD">
        <w:rPr>
          <w:sz w:val="22"/>
          <w:szCs w:val="22"/>
          <w:highlight w:val="white"/>
          <w:shd w:val="clear" w:color="auto" w:fill="FEFEFE"/>
        </w:rPr>
        <w:t>провеждане на индивидуална и групова психотерапия;</w:t>
      </w:r>
    </w:p>
    <w:p w:rsidR="00572AE8" w:rsidRPr="008F63BD" w:rsidRDefault="00572AE8" w:rsidP="00572AE8">
      <w:pPr>
        <w:numPr>
          <w:ilvl w:val="0"/>
          <w:numId w:val="65"/>
        </w:numPr>
        <w:spacing w:after="0" w:line="240" w:lineRule="auto"/>
        <w:jc w:val="both"/>
        <w:rPr>
          <w:sz w:val="22"/>
          <w:szCs w:val="22"/>
          <w:highlight w:val="white"/>
          <w:shd w:val="clear" w:color="auto" w:fill="FEFEFE"/>
        </w:rPr>
      </w:pPr>
      <w:r w:rsidRPr="008F63BD">
        <w:rPr>
          <w:sz w:val="22"/>
          <w:szCs w:val="22"/>
          <w:highlight w:val="white"/>
          <w:shd w:val="clear" w:color="auto" w:fill="FEFEFE"/>
        </w:rPr>
        <w:t>обучение на родители за провеждане на рехабилитация в домашни условия за подпомагане на терапията;</w:t>
      </w:r>
    </w:p>
    <w:p w:rsidR="00572AE8" w:rsidRPr="008F63BD" w:rsidRDefault="00572AE8" w:rsidP="00572AE8">
      <w:pPr>
        <w:numPr>
          <w:ilvl w:val="0"/>
          <w:numId w:val="65"/>
        </w:numPr>
        <w:spacing w:after="0" w:line="240" w:lineRule="auto"/>
        <w:jc w:val="both"/>
        <w:rPr>
          <w:sz w:val="22"/>
          <w:szCs w:val="22"/>
          <w:highlight w:val="white"/>
          <w:shd w:val="clear" w:color="auto" w:fill="FEFEFE"/>
        </w:rPr>
      </w:pPr>
      <w:r w:rsidRPr="008F63BD">
        <w:rPr>
          <w:sz w:val="22"/>
          <w:szCs w:val="22"/>
          <w:highlight w:val="white"/>
          <w:shd w:val="clear" w:color="auto" w:fill="FEFEFE"/>
        </w:rPr>
        <w:t>консултиране на родители на деца със специални нужди.</w:t>
      </w:r>
    </w:p>
    <w:p w:rsidR="00572AE8" w:rsidRPr="008F63BD" w:rsidRDefault="00572AE8" w:rsidP="00572AE8">
      <w:pPr>
        <w:spacing w:before="80" w:after="0" w:line="240" w:lineRule="auto"/>
        <w:jc w:val="both"/>
        <w:rPr>
          <w:b/>
          <w:sz w:val="22"/>
          <w:szCs w:val="22"/>
          <w:highlight w:val="yellow"/>
        </w:rPr>
      </w:pPr>
    </w:p>
    <w:p w:rsidR="00572AE8" w:rsidRPr="008F63BD" w:rsidRDefault="00572AE8" w:rsidP="00572AE8">
      <w:pPr>
        <w:spacing w:before="80" w:after="0" w:line="240" w:lineRule="auto"/>
        <w:jc w:val="both"/>
        <w:rPr>
          <w:sz w:val="22"/>
          <w:szCs w:val="22"/>
        </w:rPr>
      </w:pPr>
      <w:r w:rsidRPr="008F63BD">
        <w:rPr>
          <w:b/>
          <w:sz w:val="22"/>
          <w:szCs w:val="22"/>
        </w:rPr>
        <w:t>1. Пакет „Дневна или полудневна форма на грижа за деца с увреждания”</w:t>
      </w:r>
      <w:r w:rsidRPr="008F63BD">
        <w:rPr>
          <w:sz w:val="22"/>
          <w:szCs w:val="22"/>
        </w:rPr>
        <w:t>:</w:t>
      </w:r>
    </w:p>
    <w:p w:rsidR="00572AE8" w:rsidRPr="008F63BD" w:rsidRDefault="00572AE8" w:rsidP="00572AE8">
      <w:pPr>
        <w:numPr>
          <w:ilvl w:val="0"/>
          <w:numId w:val="68"/>
        </w:numPr>
        <w:spacing w:before="80" w:after="0" w:line="240" w:lineRule="auto"/>
        <w:jc w:val="both"/>
        <w:rPr>
          <w:bCs/>
          <w:sz w:val="22"/>
          <w:szCs w:val="22"/>
        </w:rPr>
      </w:pPr>
      <w:r w:rsidRPr="008F63BD">
        <w:rPr>
          <w:sz w:val="22"/>
          <w:szCs w:val="22"/>
        </w:rPr>
        <w:t>Задоволяването на ежедневните потребности;</w:t>
      </w:r>
    </w:p>
    <w:p w:rsidR="00572AE8" w:rsidRPr="008F63BD" w:rsidRDefault="00572AE8" w:rsidP="00572AE8">
      <w:pPr>
        <w:numPr>
          <w:ilvl w:val="0"/>
          <w:numId w:val="68"/>
        </w:numPr>
        <w:spacing w:before="80" w:after="0" w:line="240" w:lineRule="auto"/>
        <w:jc w:val="both"/>
        <w:rPr>
          <w:bCs/>
          <w:sz w:val="22"/>
          <w:szCs w:val="22"/>
        </w:rPr>
      </w:pPr>
      <w:r w:rsidRPr="008F63BD">
        <w:rPr>
          <w:sz w:val="22"/>
          <w:szCs w:val="22"/>
        </w:rPr>
        <w:t xml:space="preserve">Развитие </w:t>
      </w:r>
      <w:r w:rsidRPr="008F63BD">
        <w:rPr>
          <w:b/>
          <w:sz w:val="22"/>
          <w:szCs w:val="22"/>
        </w:rPr>
        <w:t xml:space="preserve">на различни навици и умения </w:t>
      </w:r>
      <w:r w:rsidRPr="008F63BD">
        <w:rPr>
          <w:sz w:val="22"/>
          <w:szCs w:val="22"/>
        </w:rPr>
        <w:t xml:space="preserve">чрез работа в ателиета и свободни занимания, като </w:t>
      </w:r>
      <w:r w:rsidRPr="008F63BD">
        <w:rPr>
          <w:bCs/>
          <w:sz w:val="22"/>
          <w:szCs w:val="22"/>
        </w:rPr>
        <w:t>създаване на хигиенни навици, умения за самостоятелно хранене и др.);</w:t>
      </w:r>
    </w:p>
    <w:p w:rsidR="00572AE8" w:rsidRPr="008F63BD" w:rsidRDefault="00572AE8" w:rsidP="00572AE8">
      <w:pPr>
        <w:numPr>
          <w:ilvl w:val="0"/>
          <w:numId w:val="68"/>
        </w:numPr>
        <w:spacing w:before="80" w:after="0" w:line="240" w:lineRule="auto"/>
        <w:jc w:val="both"/>
        <w:rPr>
          <w:sz w:val="22"/>
          <w:szCs w:val="22"/>
        </w:rPr>
      </w:pPr>
      <w:r w:rsidRPr="008F63BD">
        <w:rPr>
          <w:b/>
          <w:sz w:val="22"/>
          <w:szCs w:val="22"/>
        </w:rPr>
        <w:t>психологична диагностика, консултацияи оценка на ресурсите на детето</w:t>
      </w:r>
      <w:r w:rsidRPr="008F63BD">
        <w:rPr>
          <w:sz w:val="22"/>
          <w:szCs w:val="22"/>
        </w:rPr>
        <w:t>; на нуждите на родителите и семейството от подкрепа;</w:t>
      </w:r>
    </w:p>
    <w:p w:rsidR="00572AE8" w:rsidRPr="008F63BD" w:rsidRDefault="00572AE8" w:rsidP="00572AE8">
      <w:pPr>
        <w:numPr>
          <w:ilvl w:val="0"/>
          <w:numId w:val="68"/>
        </w:numPr>
        <w:spacing w:before="80" w:after="0" w:line="240" w:lineRule="auto"/>
        <w:jc w:val="both"/>
        <w:rPr>
          <w:b/>
          <w:sz w:val="22"/>
          <w:szCs w:val="22"/>
        </w:rPr>
      </w:pPr>
      <w:r w:rsidRPr="008F63BD">
        <w:rPr>
          <w:b/>
          <w:sz w:val="22"/>
          <w:szCs w:val="22"/>
        </w:rPr>
        <w:t>Рехабилитация:</w:t>
      </w:r>
    </w:p>
    <w:p w:rsidR="00572AE8" w:rsidRPr="008F63BD" w:rsidRDefault="00572AE8" w:rsidP="00572AE8">
      <w:pPr>
        <w:spacing w:before="80" w:after="0" w:line="240" w:lineRule="auto"/>
        <w:ind w:left="720"/>
        <w:jc w:val="both"/>
        <w:rPr>
          <w:sz w:val="22"/>
          <w:szCs w:val="22"/>
        </w:rPr>
      </w:pPr>
      <w:r w:rsidRPr="008F63BD">
        <w:rPr>
          <w:i/>
          <w:sz w:val="22"/>
          <w:szCs w:val="22"/>
        </w:rPr>
        <w:t xml:space="preserve">А). Двигателна - </w:t>
      </w:r>
      <w:r w:rsidRPr="008F63BD">
        <w:rPr>
          <w:sz w:val="22"/>
          <w:szCs w:val="22"/>
        </w:rPr>
        <w:t>Физикалното лечение или кинезитерапията е съвкупност от дейности, подпомагащи двигателната активност при взаимоотношенията на детето с хора и заобикалящата среда. Целта е да се предпази, намали и/ или компенсира заболяването и намалената функция на двигателния апарат и функционално-свързаните органи и регулаторни системи, както и появяващите се в по-късен етап ограничения и/или затруднения. Използват се различни методи - масажи, упражнения и апаратни процедури и др.;</w:t>
      </w:r>
    </w:p>
    <w:p w:rsidR="00572AE8" w:rsidRPr="008F63BD" w:rsidRDefault="00572AE8" w:rsidP="00572AE8">
      <w:pPr>
        <w:pStyle w:val="NormalWeb"/>
        <w:spacing w:before="80" w:beforeAutospacing="0" w:after="0" w:afterAutospacing="0"/>
        <w:ind w:left="720"/>
        <w:jc w:val="both"/>
        <w:rPr>
          <w:sz w:val="22"/>
          <w:szCs w:val="22"/>
          <w:lang w:eastAsia="en-US"/>
        </w:rPr>
      </w:pPr>
      <w:r w:rsidRPr="008F63BD">
        <w:rPr>
          <w:i/>
          <w:sz w:val="22"/>
          <w:szCs w:val="22"/>
        </w:rPr>
        <w:t xml:space="preserve">Б). Логопедична терапия. </w:t>
      </w:r>
      <w:r w:rsidRPr="008F63BD">
        <w:rPr>
          <w:sz w:val="22"/>
          <w:szCs w:val="22"/>
        </w:rPr>
        <w:t>Включва д</w:t>
      </w:r>
      <w:r w:rsidRPr="008F63BD">
        <w:rPr>
          <w:sz w:val="22"/>
          <w:szCs w:val="22"/>
          <w:lang w:eastAsia="en-US"/>
        </w:rPr>
        <w:t>иагностика, превенция, корекция, рехабилитация и консултативна дейност на езиково-говорни нарушения.</w:t>
      </w:r>
    </w:p>
    <w:p w:rsidR="00572AE8" w:rsidRPr="008F63BD" w:rsidRDefault="00572AE8" w:rsidP="00572AE8">
      <w:pPr>
        <w:pStyle w:val="NormalWeb"/>
        <w:spacing w:before="80" w:beforeAutospacing="0" w:after="0" w:afterAutospacing="0"/>
        <w:ind w:left="720"/>
        <w:jc w:val="both"/>
        <w:rPr>
          <w:i/>
          <w:sz w:val="22"/>
          <w:szCs w:val="22"/>
        </w:rPr>
      </w:pPr>
      <w:r w:rsidRPr="008F63BD">
        <w:rPr>
          <w:i/>
          <w:sz w:val="22"/>
          <w:szCs w:val="22"/>
        </w:rPr>
        <w:t>В)   Рехабилитация на деца със зрителни увреждания</w:t>
      </w:r>
    </w:p>
    <w:p w:rsidR="00572AE8" w:rsidRPr="008F63BD" w:rsidRDefault="00572AE8" w:rsidP="00572AE8">
      <w:pPr>
        <w:pStyle w:val="NormalWeb"/>
        <w:spacing w:before="80" w:beforeAutospacing="0" w:after="0" w:afterAutospacing="0"/>
        <w:ind w:left="720"/>
        <w:jc w:val="both"/>
        <w:rPr>
          <w:i/>
          <w:sz w:val="22"/>
          <w:szCs w:val="22"/>
        </w:rPr>
      </w:pPr>
      <w:r w:rsidRPr="008F63BD">
        <w:rPr>
          <w:i/>
          <w:sz w:val="22"/>
          <w:szCs w:val="22"/>
        </w:rPr>
        <w:t>Г)   Рехабилитация на деца с увреден слух</w:t>
      </w:r>
    </w:p>
    <w:p w:rsidR="00572AE8" w:rsidRPr="008F63BD" w:rsidRDefault="00572AE8" w:rsidP="00572AE8">
      <w:pPr>
        <w:pStyle w:val="NormalWeb"/>
        <w:spacing w:before="80" w:beforeAutospacing="0" w:after="0" w:afterAutospacing="0"/>
        <w:ind w:left="720"/>
        <w:jc w:val="both"/>
        <w:rPr>
          <w:i/>
          <w:sz w:val="22"/>
          <w:szCs w:val="22"/>
          <w:lang w:eastAsia="en-US"/>
        </w:rPr>
      </w:pPr>
      <w:r w:rsidRPr="008F63BD">
        <w:rPr>
          <w:i/>
          <w:sz w:val="22"/>
          <w:szCs w:val="22"/>
          <w:lang w:eastAsia="en-US"/>
        </w:rPr>
        <w:t>Д)   Рехабилитация на деца с аутизъм</w:t>
      </w:r>
    </w:p>
    <w:p w:rsidR="00572AE8" w:rsidRPr="008F63BD" w:rsidRDefault="00572AE8" w:rsidP="00572AE8">
      <w:pPr>
        <w:numPr>
          <w:ilvl w:val="0"/>
          <w:numId w:val="68"/>
        </w:numPr>
        <w:spacing w:before="80" w:after="0" w:line="240" w:lineRule="auto"/>
        <w:jc w:val="both"/>
        <w:rPr>
          <w:b/>
          <w:sz w:val="22"/>
          <w:szCs w:val="22"/>
        </w:rPr>
      </w:pPr>
      <w:r w:rsidRPr="008F63BD">
        <w:rPr>
          <w:b/>
          <w:sz w:val="22"/>
          <w:szCs w:val="22"/>
        </w:rPr>
        <w:t>Арт-терапия.</w:t>
      </w:r>
    </w:p>
    <w:p w:rsidR="00572AE8" w:rsidRPr="008F63BD" w:rsidRDefault="00572AE8" w:rsidP="00572AE8">
      <w:pPr>
        <w:spacing w:before="80" w:after="0" w:line="240" w:lineRule="auto"/>
        <w:ind w:left="709"/>
        <w:jc w:val="both"/>
        <w:rPr>
          <w:sz w:val="22"/>
          <w:szCs w:val="22"/>
          <w:shd w:val="clear" w:color="auto" w:fill="FFFFFF"/>
        </w:rPr>
      </w:pPr>
      <w:r w:rsidRPr="008F63BD">
        <w:rPr>
          <w:sz w:val="22"/>
          <w:szCs w:val="22"/>
        </w:rPr>
        <w:t xml:space="preserve">Арт терапията е метод, който чрез </w:t>
      </w:r>
      <w:r w:rsidRPr="008F63BD">
        <w:rPr>
          <w:sz w:val="22"/>
          <w:szCs w:val="22"/>
          <w:shd w:val="clear" w:color="auto" w:fill="FFFFFF"/>
        </w:rPr>
        <w:t xml:space="preserve">музика и изобразителна дейност  помага на децата да се отпуснат, да развият своя потенциал и получат нови знания. </w:t>
      </w:r>
      <w:r w:rsidRPr="008F63BD">
        <w:rPr>
          <w:sz w:val="22"/>
          <w:szCs w:val="22"/>
        </w:rPr>
        <w:t xml:space="preserve">Процесът на рисуване провокира </w:t>
      </w:r>
      <w:r w:rsidRPr="008F63BD">
        <w:rPr>
          <w:sz w:val="22"/>
          <w:szCs w:val="22"/>
        </w:rPr>
        <w:lastRenderedPageBreak/>
        <w:t>активизирането на психическите сили, което подпомага емоционалното възстановяване. Музиката и другите изкуства също оказват много благотворно влияние върху децата. Специалистът, след направената оценка на потребностите, решава кое изкуство да използва или да ги редува според предпочитанията и въздействието върху дете.</w:t>
      </w:r>
    </w:p>
    <w:p w:rsidR="00572AE8" w:rsidRPr="008F63BD" w:rsidRDefault="00572AE8" w:rsidP="00572AE8">
      <w:pPr>
        <w:spacing w:before="80" w:after="0" w:line="240" w:lineRule="auto"/>
        <w:jc w:val="both"/>
        <w:rPr>
          <w:b/>
          <w:sz w:val="22"/>
          <w:szCs w:val="22"/>
        </w:rPr>
      </w:pPr>
    </w:p>
    <w:p w:rsidR="00572AE8" w:rsidRPr="008F63BD" w:rsidRDefault="00572AE8" w:rsidP="00572AE8">
      <w:pPr>
        <w:spacing w:before="80" w:after="0" w:line="240" w:lineRule="auto"/>
        <w:jc w:val="both"/>
        <w:rPr>
          <w:bCs/>
          <w:sz w:val="22"/>
          <w:szCs w:val="22"/>
        </w:rPr>
      </w:pPr>
      <w:r w:rsidRPr="008F63BD">
        <w:rPr>
          <w:b/>
          <w:sz w:val="22"/>
          <w:szCs w:val="22"/>
        </w:rPr>
        <w:t>2. Пакет „Почасови специализирани услуги”</w:t>
      </w:r>
      <w:r w:rsidRPr="008F63BD">
        <w:rPr>
          <w:sz w:val="22"/>
          <w:szCs w:val="22"/>
        </w:rPr>
        <w:t xml:space="preserve"> – включва услуги, предоставяни от психолог, логопед, р</w:t>
      </w:r>
      <w:r w:rsidRPr="008F63BD">
        <w:rPr>
          <w:bCs/>
          <w:sz w:val="22"/>
          <w:szCs w:val="22"/>
        </w:rPr>
        <w:t>ехабилитатор</w:t>
      </w:r>
      <w:r w:rsidRPr="008F63BD">
        <w:rPr>
          <w:b/>
          <w:sz w:val="22"/>
          <w:szCs w:val="22"/>
        </w:rPr>
        <w:t xml:space="preserve">. </w:t>
      </w:r>
    </w:p>
    <w:p w:rsidR="00572AE8" w:rsidRPr="008F63BD" w:rsidRDefault="00572AE8" w:rsidP="00572AE8">
      <w:pPr>
        <w:spacing w:before="80" w:after="0" w:line="240" w:lineRule="auto"/>
        <w:jc w:val="both"/>
        <w:rPr>
          <w:sz w:val="22"/>
          <w:szCs w:val="22"/>
        </w:rPr>
      </w:pPr>
      <w:r w:rsidRPr="008F63BD">
        <w:rPr>
          <w:b/>
          <w:sz w:val="22"/>
          <w:szCs w:val="22"/>
        </w:rPr>
        <w:t>Услуги за родителите</w:t>
      </w:r>
      <w:r w:rsidRPr="008F63BD">
        <w:rPr>
          <w:sz w:val="22"/>
          <w:szCs w:val="22"/>
        </w:rPr>
        <w:t>:</w:t>
      </w:r>
    </w:p>
    <w:p w:rsidR="00572AE8" w:rsidRPr="008F63BD" w:rsidRDefault="00572AE8" w:rsidP="00572AE8">
      <w:pPr>
        <w:numPr>
          <w:ilvl w:val="0"/>
          <w:numId w:val="69"/>
        </w:numPr>
        <w:spacing w:before="80" w:after="0" w:line="240" w:lineRule="auto"/>
        <w:jc w:val="both"/>
        <w:rPr>
          <w:sz w:val="22"/>
          <w:szCs w:val="22"/>
        </w:rPr>
      </w:pPr>
      <w:r w:rsidRPr="008F63BD">
        <w:rPr>
          <w:i/>
          <w:sz w:val="22"/>
          <w:szCs w:val="22"/>
        </w:rPr>
        <w:t xml:space="preserve">Информиране </w:t>
      </w:r>
      <w:r w:rsidRPr="008F63BD">
        <w:rPr>
          <w:sz w:val="22"/>
          <w:szCs w:val="22"/>
        </w:rPr>
        <w:t>- за спецификата на конкретното увреждане на тяхното дете, за услуги в общността в подкрепа на детето и семейството и др;</w:t>
      </w:r>
    </w:p>
    <w:p w:rsidR="00572AE8" w:rsidRPr="008F63BD" w:rsidRDefault="00572AE8" w:rsidP="00572AE8">
      <w:pPr>
        <w:numPr>
          <w:ilvl w:val="0"/>
          <w:numId w:val="69"/>
        </w:numPr>
        <w:spacing w:before="80" w:after="0" w:line="240" w:lineRule="auto"/>
        <w:jc w:val="both"/>
        <w:rPr>
          <w:bCs/>
          <w:sz w:val="22"/>
          <w:szCs w:val="22"/>
        </w:rPr>
      </w:pPr>
      <w:r w:rsidRPr="008F63BD">
        <w:rPr>
          <w:i/>
          <w:sz w:val="22"/>
          <w:szCs w:val="22"/>
        </w:rPr>
        <w:t>К</w:t>
      </w:r>
      <w:r w:rsidRPr="008F63BD">
        <w:rPr>
          <w:bCs/>
          <w:i/>
          <w:sz w:val="22"/>
          <w:szCs w:val="22"/>
        </w:rPr>
        <w:t>онсултиране</w:t>
      </w:r>
      <w:r w:rsidRPr="008F63BD">
        <w:rPr>
          <w:bCs/>
          <w:sz w:val="22"/>
          <w:szCs w:val="22"/>
        </w:rPr>
        <w:t xml:space="preserve"> с оглед подобряване на грижите за детето, при необходимост насочване към консултации със специалисти извън ДЦДУ,  които могат да са полезни за семейството и детето;</w:t>
      </w:r>
    </w:p>
    <w:p w:rsidR="00572AE8" w:rsidRPr="008F63BD" w:rsidRDefault="00572AE8" w:rsidP="00572AE8">
      <w:pPr>
        <w:numPr>
          <w:ilvl w:val="0"/>
          <w:numId w:val="69"/>
        </w:numPr>
        <w:spacing w:before="80" w:after="0" w:line="240" w:lineRule="auto"/>
        <w:jc w:val="both"/>
        <w:rPr>
          <w:bCs/>
          <w:sz w:val="22"/>
          <w:szCs w:val="22"/>
        </w:rPr>
      </w:pPr>
      <w:r w:rsidRPr="008F63BD">
        <w:rPr>
          <w:bCs/>
          <w:i/>
          <w:sz w:val="22"/>
          <w:szCs w:val="22"/>
        </w:rPr>
        <w:t xml:space="preserve">Обучителни програми за родители </w:t>
      </w:r>
      <w:r w:rsidRPr="008F63BD">
        <w:rPr>
          <w:b/>
          <w:bCs/>
          <w:sz w:val="22"/>
          <w:szCs w:val="22"/>
        </w:rPr>
        <w:t xml:space="preserve">- </w:t>
      </w:r>
      <w:r w:rsidRPr="008F63BD">
        <w:rPr>
          <w:bCs/>
          <w:sz w:val="22"/>
          <w:szCs w:val="22"/>
        </w:rPr>
        <w:t>за повишаване на родителския капацитет, подобряване на грижите за детето с увреждания; специфика на конкретното увреждане и др.</w:t>
      </w:r>
    </w:p>
    <w:p w:rsidR="00572AE8" w:rsidRPr="008F63BD" w:rsidRDefault="00572AE8" w:rsidP="00572AE8">
      <w:pPr>
        <w:numPr>
          <w:ilvl w:val="0"/>
          <w:numId w:val="69"/>
        </w:numPr>
        <w:spacing w:before="80" w:after="0" w:line="240" w:lineRule="auto"/>
        <w:jc w:val="both"/>
        <w:rPr>
          <w:bCs/>
          <w:sz w:val="22"/>
          <w:szCs w:val="22"/>
        </w:rPr>
      </w:pPr>
      <w:r w:rsidRPr="008F63BD">
        <w:rPr>
          <w:bCs/>
          <w:i/>
          <w:sz w:val="22"/>
          <w:szCs w:val="22"/>
        </w:rPr>
        <w:t>Организиране и провеждане на групи за самопомощ</w:t>
      </w:r>
      <w:r w:rsidRPr="008F63BD">
        <w:rPr>
          <w:b/>
          <w:bCs/>
          <w:i/>
          <w:sz w:val="22"/>
          <w:szCs w:val="22"/>
        </w:rPr>
        <w:t xml:space="preserve">. </w:t>
      </w:r>
    </w:p>
    <w:p w:rsidR="00572AE8" w:rsidRPr="008F63BD" w:rsidRDefault="00572AE8" w:rsidP="00572AE8">
      <w:pPr>
        <w:spacing w:before="1" w:after="0" w:line="240" w:lineRule="auto"/>
        <w:ind w:right="1"/>
        <w:rPr>
          <w:sz w:val="22"/>
          <w:szCs w:val="22"/>
          <w:highlight w:val="white"/>
          <w:shd w:val="clear" w:color="auto" w:fill="FEFEFE"/>
        </w:rPr>
      </w:pPr>
    </w:p>
    <w:p w:rsidR="00572AE8" w:rsidRPr="008F63BD" w:rsidRDefault="00572AE8" w:rsidP="00572AE8">
      <w:pPr>
        <w:spacing w:after="0" w:line="240" w:lineRule="auto"/>
        <w:rPr>
          <w:sz w:val="22"/>
          <w:szCs w:val="22"/>
        </w:rPr>
      </w:pPr>
      <w:r w:rsidRPr="008F63BD">
        <w:rPr>
          <w:sz w:val="22"/>
          <w:szCs w:val="22"/>
        </w:rPr>
        <w:t>ПЕРСОНАЛ</w:t>
      </w:r>
    </w:p>
    <w:p w:rsidR="00572AE8" w:rsidRPr="008F63BD" w:rsidRDefault="00572AE8" w:rsidP="00572AE8">
      <w:pPr>
        <w:spacing w:after="0" w:line="240" w:lineRule="auto"/>
        <w:jc w:val="both"/>
        <w:rPr>
          <w:sz w:val="22"/>
          <w:szCs w:val="22"/>
        </w:rPr>
      </w:pPr>
      <w:r w:rsidRPr="008F63BD">
        <w:rPr>
          <w:sz w:val="22"/>
          <w:szCs w:val="22"/>
        </w:rPr>
        <w:t>Съгласно Методиката за определяне длъжностите на персонала в специализираните институции и социалните услуги в общността, утвърдена от министъра на труда и социалната политика със заповед РД 01-864 от 30.10.2012 г.</w:t>
      </w:r>
    </w:p>
    <w:p w:rsidR="00572AE8" w:rsidRPr="008F63BD" w:rsidRDefault="00572AE8" w:rsidP="00572AE8">
      <w:pPr>
        <w:spacing w:after="0" w:line="240" w:lineRule="auto"/>
        <w:rPr>
          <w:sz w:val="22"/>
          <w:szCs w:val="22"/>
        </w:rPr>
      </w:pPr>
    </w:p>
    <w:p w:rsidR="00572AE8" w:rsidRPr="008F63BD" w:rsidRDefault="00572AE8" w:rsidP="00572AE8">
      <w:pPr>
        <w:spacing w:after="0" w:line="240" w:lineRule="auto"/>
        <w:jc w:val="both"/>
        <w:rPr>
          <w:sz w:val="22"/>
          <w:szCs w:val="22"/>
        </w:rPr>
      </w:pPr>
      <w:r w:rsidRPr="008F63BD">
        <w:rPr>
          <w:sz w:val="22"/>
          <w:szCs w:val="22"/>
        </w:rPr>
        <w:t>НЕОБХОДИМИ ПОМЕЩЕНИЯ – дневна, трапезария, спални, кабинет психолог, стая за логопедични занимания, за музико-терапия, за арт-терапия, сензорна стая, зала за рехабилитация и кинезитерапия, за релационна психомоторика;, сервизни помещения; кухня.</w:t>
      </w:r>
    </w:p>
    <w:p w:rsidR="00572AE8" w:rsidRPr="008F63BD" w:rsidRDefault="00572AE8" w:rsidP="00572AE8">
      <w:pPr>
        <w:spacing w:after="0" w:line="240" w:lineRule="auto"/>
        <w:rPr>
          <w:sz w:val="22"/>
          <w:szCs w:val="22"/>
        </w:rPr>
      </w:pPr>
    </w:p>
    <w:p w:rsidR="00572AE8" w:rsidRPr="008F63BD" w:rsidRDefault="00572AE8" w:rsidP="00572AE8">
      <w:pPr>
        <w:spacing w:after="0" w:line="240" w:lineRule="auto"/>
        <w:rPr>
          <w:sz w:val="22"/>
          <w:szCs w:val="22"/>
        </w:rPr>
      </w:pPr>
      <w:r w:rsidRPr="008F63BD">
        <w:rPr>
          <w:sz w:val="22"/>
          <w:szCs w:val="22"/>
        </w:rPr>
        <w:t>(Релационната психомоторика е метод, насочен към откриване и работа с ресурсите на детето чрез неговото цялостно психично, емоционално и физическо светоусещане. Работи се с малки групи деца върху развитие на глобалната моторика, развитие на отношенията време–пространство, работа с емоциите, развитие на комуникацията на детето със света.)</w:t>
      </w:r>
    </w:p>
    <w:p w:rsidR="00572AE8" w:rsidRPr="008F63BD" w:rsidRDefault="00572AE8" w:rsidP="00572AE8">
      <w:pPr>
        <w:spacing w:after="0" w:line="240" w:lineRule="auto"/>
        <w:rPr>
          <w:sz w:val="22"/>
          <w:szCs w:val="22"/>
        </w:rPr>
      </w:pPr>
    </w:p>
    <w:p w:rsidR="00572AE8" w:rsidRDefault="00572AE8" w:rsidP="00572AE8">
      <w:pPr>
        <w:spacing w:after="0" w:line="240" w:lineRule="auto"/>
        <w:rPr>
          <w:sz w:val="22"/>
          <w:szCs w:val="22"/>
        </w:rPr>
      </w:pPr>
    </w:p>
    <w:p w:rsidR="00267F39" w:rsidRDefault="00267F39" w:rsidP="00572AE8">
      <w:pPr>
        <w:spacing w:after="0" w:line="240" w:lineRule="auto"/>
        <w:rPr>
          <w:sz w:val="22"/>
          <w:szCs w:val="22"/>
        </w:rPr>
      </w:pPr>
    </w:p>
    <w:p w:rsidR="00267F39" w:rsidRDefault="00267F39" w:rsidP="00572AE8">
      <w:pPr>
        <w:spacing w:after="0" w:line="240" w:lineRule="auto"/>
        <w:rPr>
          <w:sz w:val="22"/>
          <w:szCs w:val="22"/>
        </w:rPr>
      </w:pPr>
    </w:p>
    <w:p w:rsidR="00267F39" w:rsidRDefault="00267F39" w:rsidP="00572AE8">
      <w:pPr>
        <w:spacing w:after="0" w:line="240" w:lineRule="auto"/>
        <w:rPr>
          <w:sz w:val="22"/>
          <w:szCs w:val="22"/>
        </w:rPr>
      </w:pPr>
    </w:p>
    <w:p w:rsidR="00267F39" w:rsidRDefault="00267F39" w:rsidP="00572AE8">
      <w:pPr>
        <w:spacing w:after="0" w:line="240" w:lineRule="auto"/>
        <w:rPr>
          <w:sz w:val="22"/>
          <w:szCs w:val="22"/>
        </w:rPr>
      </w:pPr>
    </w:p>
    <w:p w:rsidR="00267F39" w:rsidRDefault="00267F39" w:rsidP="00572AE8">
      <w:pPr>
        <w:spacing w:after="0" w:line="240" w:lineRule="auto"/>
        <w:rPr>
          <w:sz w:val="22"/>
          <w:szCs w:val="22"/>
        </w:rPr>
      </w:pPr>
    </w:p>
    <w:p w:rsidR="00267F39" w:rsidRDefault="00267F39" w:rsidP="00572AE8">
      <w:pPr>
        <w:spacing w:after="0" w:line="240" w:lineRule="auto"/>
        <w:rPr>
          <w:sz w:val="22"/>
          <w:szCs w:val="22"/>
        </w:rPr>
      </w:pPr>
    </w:p>
    <w:p w:rsidR="00267F39" w:rsidRDefault="00267F39">
      <w:pPr>
        <w:spacing w:after="0" w:line="240" w:lineRule="auto"/>
        <w:rPr>
          <w:sz w:val="22"/>
          <w:szCs w:val="22"/>
        </w:rPr>
      </w:pPr>
      <w:r>
        <w:rPr>
          <w:sz w:val="22"/>
          <w:szCs w:val="22"/>
        </w:rPr>
        <w:br w:type="page"/>
      </w:r>
    </w:p>
    <w:p w:rsidR="00267F39" w:rsidRPr="008F63BD" w:rsidRDefault="00267F39" w:rsidP="00572AE8">
      <w:pPr>
        <w:spacing w:after="0" w:line="240" w:lineRule="auto"/>
        <w:rPr>
          <w:sz w:val="22"/>
          <w:szCs w:val="22"/>
        </w:rPr>
      </w:pPr>
    </w:p>
    <w:p w:rsidR="00572AE8" w:rsidRPr="008F63BD" w:rsidRDefault="00572AE8" w:rsidP="00572AE8">
      <w:pPr>
        <w:spacing w:after="0" w:line="240" w:lineRule="auto"/>
        <w:jc w:val="right"/>
        <w:rPr>
          <w:sz w:val="22"/>
          <w:szCs w:val="22"/>
        </w:rPr>
      </w:pPr>
      <w:r w:rsidRPr="008F63BD">
        <w:rPr>
          <w:b/>
          <w:sz w:val="22"/>
          <w:szCs w:val="22"/>
        </w:rPr>
        <w:t>ПРИЛОЖЕНИЕ № 3</w:t>
      </w:r>
    </w:p>
    <w:p w:rsidR="00572AE8" w:rsidRPr="008F63BD" w:rsidRDefault="00572AE8" w:rsidP="00572AE8">
      <w:pPr>
        <w:spacing w:after="0" w:line="240" w:lineRule="auto"/>
        <w:jc w:val="center"/>
        <w:rPr>
          <w:b/>
          <w:sz w:val="22"/>
          <w:szCs w:val="22"/>
        </w:rPr>
      </w:pPr>
      <w:r w:rsidRPr="008F63BD">
        <w:rPr>
          <w:b/>
          <w:sz w:val="22"/>
          <w:szCs w:val="22"/>
        </w:rPr>
        <w:t xml:space="preserve">Методически насоки за функциониране на </w:t>
      </w:r>
    </w:p>
    <w:p w:rsidR="00572AE8" w:rsidRPr="008F63BD" w:rsidRDefault="00572AE8" w:rsidP="00572AE8">
      <w:pPr>
        <w:spacing w:after="0" w:line="240" w:lineRule="auto"/>
        <w:jc w:val="center"/>
        <w:rPr>
          <w:b/>
          <w:sz w:val="22"/>
          <w:szCs w:val="22"/>
        </w:rPr>
      </w:pPr>
      <w:r w:rsidRPr="008F63BD">
        <w:rPr>
          <w:b/>
          <w:sz w:val="22"/>
          <w:szCs w:val="22"/>
        </w:rPr>
        <w:t>Център за ранна интервенция за деца от 0 до 3 години</w:t>
      </w:r>
    </w:p>
    <w:p w:rsidR="00572AE8" w:rsidRPr="008F63BD" w:rsidRDefault="00572AE8" w:rsidP="00572AE8">
      <w:pPr>
        <w:pStyle w:val="Title"/>
        <w:rPr>
          <w:b w:val="0"/>
          <w:sz w:val="22"/>
          <w:szCs w:val="22"/>
          <w:lang w:val="bg-BG"/>
        </w:rPr>
      </w:pPr>
    </w:p>
    <w:p w:rsidR="00572AE8" w:rsidRPr="009433C1" w:rsidRDefault="00572AE8" w:rsidP="00572AE8">
      <w:pPr>
        <w:pStyle w:val="Title"/>
        <w:rPr>
          <w:b w:val="0"/>
          <w:sz w:val="22"/>
          <w:szCs w:val="22"/>
          <w:lang w:val="ru-RU"/>
        </w:rPr>
      </w:pPr>
      <w:r w:rsidRPr="009433C1">
        <w:rPr>
          <w:b w:val="0"/>
          <w:sz w:val="22"/>
          <w:szCs w:val="22"/>
          <w:lang w:val="ru-RU"/>
        </w:rPr>
        <w:t>Резюме</w:t>
      </w:r>
    </w:p>
    <w:p w:rsidR="00572AE8" w:rsidRPr="008F63BD" w:rsidRDefault="00572AE8" w:rsidP="00572AE8">
      <w:pPr>
        <w:spacing w:after="0" w:line="240" w:lineRule="auto"/>
        <w:jc w:val="center"/>
        <w:rPr>
          <w:b/>
          <w:sz w:val="22"/>
          <w:szCs w:val="22"/>
        </w:rPr>
      </w:pPr>
    </w:p>
    <w:p w:rsidR="00572AE8" w:rsidRPr="008F63BD" w:rsidRDefault="00572AE8" w:rsidP="00572AE8">
      <w:pPr>
        <w:spacing w:after="0" w:line="240" w:lineRule="auto"/>
        <w:jc w:val="center"/>
        <w:rPr>
          <w:b/>
          <w:sz w:val="22"/>
          <w:szCs w:val="22"/>
        </w:rPr>
      </w:pPr>
    </w:p>
    <w:p w:rsidR="00572AE8" w:rsidRPr="008F63BD" w:rsidRDefault="00572AE8" w:rsidP="00572AE8">
      <w:pPr>
        <w:spacing w:after="0" w:line="240" w:lineRule="auto"/>
        <w:jc w:val="both"/>
        <w:rPr>
          <w:sz w:val="22"/>
          <w:szCs w:val="22"/>
        </w:rPr>
      </w:pPr>
      <w:r w:rsidRPr="008F63BD">
        <w:rPr>
          <w:sz w:val="22"/>
          <w:szCs w:val="22"/>
        </w:rPr>
        <w:t>Първите седем години от живота на детето са период на най-интензивно развитие и промени в детския организъм, личност и психични способности. През този период детето постепенно и активно овладява основни речеви, когнитивни, психомоторни, социални и емоционални компетентности. Ранното разпознаване на проблеми в една или повече области на развитието и оказването на навременна подкрепа от специалисти в този сензитивен период има изключително значение за преодоляване или намаляване на негативните последствия и е предпоставка детето да развие в максимална степен своя потенциал. Ранната интервенция има и ключова роля за предотвратяване на изоставянето на деца с увреждания.</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jc w:val="both"/>
        <w:rPr>
          <w:b/>
          <w:sz w:val="22"/>
          <w:szCs w:val="22"/>
        </w:rPr>
      </w:pPr>
      <w:r w:rsidRPr="008F63BD">
        <w:rPr>
          <w:b/>
          <w:sz w:val="22"/>
          <w:szCs w:val="22"/>
        </w:rPr>
        <w:t xml:space="preserve">А. Същност и обхват на услугата: </w:t>
      </w:r>
    </w:p>
    <w:p w:rsidR="00572AE8" w:rsidRPr="008F63BD" w:rsidRDefault="00572AE8" w:rsidP="00572AE8">
      <w:pPr>
        <w:spacing w:after="0" w:line="240" w:lineRule="auto"/>
        <w:jc w:val="both"/>
        <w:rPr>
          <w:b/>
          <w:sz w:val="22"/>
          <w:szCs w:val="22"/>
        </w:rPr>
      </w:pPr>
      <w:r w:rsidRPr="008F63BD">
        <w:rPr>
          <w:b/>
          <w:sz w:val="22"/>
          <w:szCs w:val="22"/>
        </w:rPr>
        <w:t>1.1. Определение, принципи и целеви групи.</w:t>
      </w:r>
    </w:p>
    <w:p w:rsidR="00572AE8" w:rsidRPr="008F63BD" w:rsidRDefault="00572AE8" w:rsidP="00572AE8">
      <w:pPr>
        <w:spacing w:after="0" w:line="240" w:lineRule="auto"/>
        <w:jc w:val="both"/>
        <w:rPr>
          <w:sz w:val="22"/>
          <w:szCs w:val="22"/>
        </w:rPr>
      </w:pPr>
      <w:r w:rsidRPr="008F63BD">
        <w:rPr>
          <w:sz w:val="22"/>
          <w:szCs w:val="22"/>
        </w:rPr>
        <w:t>Ранната интервенция касае бебета и малки деца , за които се е установило, че имат или че има риск да развият някакво увреждане, при които са налице специални потребности, оказващи влияние върху цялостното им развитие .</w:t>
      </w:r>
    </w:p>
    <w:p w:rsidR="00572AE8" w:rsidRPr="008F63BD" w:rsidRDefault="00572AE8" w:rsidP="00572AE8">
      <w:pPr>
        <w:spacing w:after="0" w:line="240" w:lineRule="auto"/>
        <w:jc w:val="both"/>
        <w:rPr>
          <w:sz w:val="22"/>
          <w:szCs w:val="22"/>
        </w:rPr>
      </w:pPr>
      <w:r w:rsidRPr="008F63BD">
        <w:rPr>
          <w:sz w:val="22"/>
          <w:szCs w:val="22"/>
        </w:rPr>
        <w:t>Услугите по ранна интервенция са специализирани услуги, които подпомагат бебета и малки деца с увреждания, както и техните семейства като посрещат нуждите им, търсят възможности за развитие, постигат житейски цели и чрез превенция намаляват до минимум проявата на увреждането и неговата тежест. Тези услуги са предназначени за идентифициране и посрещане на потребностите на децата в пет области на тяхното развитие. Тези области са:</w:t>
      </w:r>
    </w:p>
    <w:p w:rsidR="00572AE8" w:rsidRPr="008F63BD" w:rsidRDefault="00572AE8" w:rsidP="00572AE8">
      <w:pPr>
        <w:numPr>
          <w:ilvl w:val="0"/>
          <w:numId w:val="76"/>
        </w:numPr>
        <w:spacing w:after="0" w:line="240" w:lineRule="auto"/>
        <w:jc w:val="both"/>
        <w:rPr>
          <w:sz w:val="22"/>
          <w:szCs w:val="22"/>
        </w:rPr>
      </w:pPr>
      <w:r w:rsidRPr="008F63BD">
        <w:rPr>
          <w:sz w:val="22"/>
          <w:szCs w:val="22"/>
        </w:rPr>
        <w:t>Физическо и двигателно развитие;</w:t>
      </w:r>
    </w:p>
    <w:p w:rsidR="00572AE8" w:rsidRPr="008F63BD" w:rsidRDefault="00572AE8" w:rsidP="00572AE8">
      <w:pPr>
        <w:numPr>
          <w:ilvl w:val="0"/>
          <w:numId w:val="76"/>
        </w:numPr>
        <w:spacing w:after="0" w:line="240" w:lineRule="auto"/>
        <w:jc w:val="both"/>
        <w:rPr>
          <w:sz w:val="22"/>
          <w:szCs w:val="22"/>
        </w:rPr>
      </w:pPr>
      <w:r w:rsidRPr="008F63BD">
        <w:rPr>
          <w:sz w:val="22"/>
          <w:szCs w:val="22"/>
        </w:rPr>
        <w:t>Когнитивно развитие;</w:t>
      </w:r>
    </w:p>
    <w:p w:rsidR="00572AE8" w:rsidRPr="008F63BD" w:rsidRDefault="00572AE8" w:rsidP="00572AE8">
      <w:pPr>
        <w:numPr>
          <w:ilvl w:val="0"/>
          <w:numId w:val="76"/>
        </w:numPr>
        <w:spacing w:after="0" w:line="240" w:lineRule="auto"/>
        <w:jc w:val="both"/>
        <w:rPr>
          <w:sz w:val="22"/>
          <w:szCs w:val="22"/>
        </w:rPr>
      </w:pPr>
      <w:r w:rsidRPr="008F63BD">
        <w:rPr>
          <w:sz w:val="22"/>
          <w:szCs w:val="22"/>
        </w:rPr>
        <w:t>Афективно развитие;</w:t>
      </w:r>
    </w:p>
    <w:p w:rsidR="00572AE8" w:rsidRPr="008F63BD" w:rsidRDefault="00572AE8" w:rsidP="00572AE8">
      <w:pPr>
        <w:numPr>
          <w:ilvl w:val="0"/>
          <w:numId w:val="76"/>
        </w:numPr>
        <w:spacing w:after="0" w:line="240" w:lineRule="auto"/>
        <w:jc w:val="both"/>
        <w:rPr>
          <w:sz w:val="22"/>
          <w:szCs w:val="22"/>
        </w:rPr>
      </w:pPr>
      <w:r w:rsidRPr="008F63BD">
        <w:rPr>
          <w:sz w:val="22"/>
          <w:szCs w:val="22"/>
        </w:rPr>
        <w:t>Социално и говорно развитие;</w:t>
      </w:r>
    </w:p>
    <w:p w:rsidR="00572AE8" w:rsidRPr="008F63BD" w:rsidRDefault="00572AE8" w:rsidP="00572AE8">
      <w:pPr>
        <w:numPr>
          <w:ilvl w:val="0"/>
          <w:numId w:val="76"/>
        </w:numPr>
        <w:spacing w:after="0" w:line="240" w:lineRule="auto"/>
        <w:jc w:val="both"/>
        <w:rPr>
          <w:sz w:val="22"/>
          <w:szCs w:val="22"/>
        </w:rPr>
      </w:pPr>
      <w:r w:rsidRPr="008F63BD">
        <w:rPr>
          <w:sz w:val="22"/>
          <w:szCs w:val="22"/>
        </w:rPr>
        <w:t>Общуване, адаптация и автономност.</w:t>
      </w:r>
    </w:p>
    <w:p w:rsidR="00572AE8" w:rsidRPr="008F63BD" w:rsidRDefault="00572AE8" w:rsidP="00572AE8">
      <w:pPr>
        <w:spacing w:after="0" w:line="240" w:lineRule="auto"/>
        <w:jc w:val="both"/>
        <w:rPr>
          <w:sz w:val="22"/>
          <w:szCs w:val="22"/>
        </w:rPr>
      </w:pPr>
      <w:r w:rsidRPr="008F63BD">
        <w:rPr>
          <w:sz w:val="22"/>
          <w:szCs w:val="22"/>
        </w:rPr>
        <w:t>Важна част от услугите са ориентирани към ранното установяване на увреждането и подкрепа  на семейството за приемане на вестта и адаптиране към специалните потребности на детето.</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jc w:val="both"/>
        <w:rPr>
          <w:sz w:val="22"/>
          <w:szCs w:val="22"/>
        </w:rPr>
      </w:pPr>
      <w:r w:rsidRPr="008F63BD">
        <w:rPr>
          <w:sz w:val="22"/>
          <w:szCs w:val="22"/>
        </w:rPr>
        <w:t xml:space="preserve">Ранната интервенция обхваща периода от раждането и продължава през първите 3 години. Изключително важно е тя да се инциира възможно най-рано, още в периода на новороденото. Тя е ориентирана към следните целеви групи: </w:t>
      </w:r>
    </w:p>
    <w:p w:rsidR="00572AE8" w:rsidRPr="008F63BD" w:rsidRDefault="00572AE8" w:rsidP="00572AE8">
      <w:pPr>
        <w:numPr>
          <w:ilvl w:val="0"/>
          <w:numId w:val="71"/>
        </w:numPr>
        <w:spacing w:after="0" w:line="240" w:lineRule="auto"/>
        <w:ind w:left="714" w:hanging="357"/>
        <w:jc w:val="both"/>
        <w:rPr>
          <w:sz w:val="22"/>
          <w:szCs w:val="22"/>
        </w:rPr>
      </w:pPr>
      <w:r w:rsidRPr="008F63BD">
        <w:rPr>
          <w:sz w:val="22"/>
          <w:szCs w:val="22"/>
        </w:rPr>
        <w:t>семейства с деца от 0 до 3 години, при които има риск от изоставане в развитието или увреждане, включително новородени деца с ниско тегло и/или преждевременно родени деца;</w:t>
      </w:r>
    </w:p>
    <w:p w:rsidR="00572AE8" w:rsidRPr="008F63BD" w:rsidRDefault="00572AE8" w:rsidP="00572AE8">
      <w:pPr>
        <w:numPr>
          <w:ilvl w:val="0"/>
          <w:numId w:val="71"/>
        </w:numPr>
        <w:spacing w:after="0" w:line="240" w:lineRule="auto"/>
        <w:ind w:left="714" w:hanging="357"/>
        <w:jc w:val="both"/>
        <w:rPr>
          <w:sz w:val="22"/>
          <w:szCs w:val="22"/>
        </w:rPr>
      </w:pPr>
      <w:r w:rsidRPr="008F63BD">
        <w:rPr>
          <w:sz w:val="22"/>
          <w:szCs w:val="22"/>
        </w:rPr>
        <w:t>семейства с деца от 0 до 3 години, при които има изоставане в една или повече области на развитието (физическо, социално, емоционално и познавателно);</w:t>
      </w:r>
    </w:p>
    <w:p w:rsidR="00572AE8" w:rsidRPr="008F63BD" w:rsidRDefault="00572AE8" w:rsidP="00572AE8">
      <w:pPr>
        <w:spacing w:after="0" w:line="240" w:lineRule="auto"/>
        <w:jc w:val="both"/>
        <w:rPr>
          <w:sz w:val="22"/>
          <w:szCs w:val="22"/>
        </w:rPr>
      </w:pPr>
      <w:r w:rsidRPr="008F63BD">
        <w:rPr>
          <w:sz w:val="22"/>
          <w:szCs w:val="22"/>
        </w:rPr>
        <w:t xml:space="preserve">семейства с деца от 0 до 3 години с увреждане. </w:t>
      </w:r>
    </w:p>
    <w:p w:rsidR="00572AE8" w:rsidRPr="008F63BD" w:rsidRDefault="00572AE8" w:rsidP="00572AE8">
      <w:pPr>
        <w:spacing w:after="0" w:line="240" w:lineRule="auto"/>
        <w:jc w:val="both"/>
        <w:rPr>
          <w:i/>
          <w:sz w:val="22"/>
          <w:szCs w:val="22"/>
        </w:rPr>
      </w:pPr>
      <w:r w:rsidRPr="008F63BD">
        <w:rPr>
          <w:i/>
          <w:sz w:val="22"/>
          <w:szCs w:val="22"/>
        </w:rPr>
        <w:lastRenderedPageBreak/>
        <w:t xml:space="preserve">Бележка: За деца с </w:t>
      </w:r>
      <w:r w:rsidRPr="008F63BD">
        <w:rPr>
          <w:sz w:val="22"/>
          <w:szCs w:val="22"/>
        </w:rPr>
        <w:t>увреждане, включително новородени деца с ниско тегло и/или преждевременно родени деца</w:t>
      </w:r>
      <w:r w:rsidRPr="008F63BD">
        <w:rPr>
          <w:i/>
          <w:sz w:val="22"/>
          <w:szCs w:val="22"/>
        </w:rPr>
        <w:t xml:space="preserve"> настанени в специализираните институции, както и ползватели на услуги от резидентен тип се допуска да са на възраст до 7 г.;</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jc w:val="both"/>
        <w:rPr>
          <w:sz w:val="22"/>
          <w:szCs w:val="22"/>
        </w:rPr>
      </w:pPr>
      <w:r w:rsidRPr="008F63BD">
        <w:rPr>
          <w:sz w:val="22"/>
          <w:szCs w:val="22"/>
        </w:rPr>
        <w:t>Малките деца и бебетата са изцяло зависими от възрастните за задоволяване на своите основни нужди и се развиват чрез ежедневните си контакти и взаимодействия с близките хора, които полагат грижи за тях. Семейството и родителите имат ключова роля за осигуряване на подходяща среда, грижи и стимули за пълноценното развитие на потенциала на детето. В този смисъл основна задача на ранната интервенция е да осигури специализирана подкрепа за родителите, която да им позволи да придобият умения, знания и увереност, с които да отговорят на специфичните потребности на детето и да подпомогнат и стимулират развитието му в обичайната за него среда.</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jc w:val="both"/>
        <w:rPr>
          <w:sz w:val="22"/>
          <w:szCs w:val="22"/>
        </w:rPr>
      </w:pPr>
      <w:r w:rsidRPr="008F63BD">
        <w:rPr>
          <w:sz w:val="22"/>
          <w:szCs w:val="22"/>
        </w:rPr>
        <w:t xml:space="preserve">Услугите по ранна интервенция са ориентирани към предотвратяване или намаляване проявите на увреждане или проблеми в развитието в една или няколко от следните области – физическо и двигателно развитие, познавателно и речево развитие, социално и емоционално развитие на възможно най-ранен етап. Ранната интервенция има за цел също така да създаде условия, които да подкрепят родителите при  преживяването на траурната реакция, свързана с увреждането/различието на детето и включва етапа на съобщаване на увреждането. </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jc w:val="both"/>
        <w:rPr>
          <w:sz w:val="22"/>
          <w:szCs w:val="22"/>
        </w:rPr>
      </w:pPr>
      <w:r w:rsidRPr="008F63BD">
        <w:rPr>
          <w:sz w:val="22"/>
          <w:szCs w:val="22"/>
        </w:rPr>
        <w:t>Характерно за услугите по ранна интервенция е, че значителна част от тях се предоставят в естествената за детето среда, напр. в домашна обстановка, там, където детето и семейството живеят. В определени случаи услугите могат да бъдат предоставяни в специализиран център или лечебно заведение - например при съобщаване на увреждането, в случаите на деца, родени с ниско тегло, на които се предоставя продълителна интензивна медицинска грижа и др.</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jc w:val="both"/>
        <w:rPr>
          <w:b/>
          <w:sz w:val="22"/>
          <w:szCs w:val="22"/>
        </w:rPr>
      </w:pPr>
      <w:r w:rsidRPr="008F63BD">
        <w:rPr>
          <w:b/>
          <w:sz w:val="22"/>
          <w:szCs w:val="22"/>
        </w:rPr>
        <w:t>Основни принципи</w:t>
      </w:r>
      <w:r w:rsidRPr="008F63BD">
        <w:rPr>
          <w:sz w:val="22"/>
          <w:szCs w:val="22"/>
        </w:rPr>
        <w:t>, на които се основава ранната интервенция:</w:t>
      </w:r>
    </w:p>
    <w:p w:rsidR="00572AE8" w:rsidRPr="008F63BD" w:rsidRDefault="00572AE8" w:rsidP="00572AE8">
      <w:pPr>
        <w:numPr>
          <w:ilvl w:val="0"/>
          <w:numId w:val="70"/>
        </w:numPr>
        <w:spacing w:after="0" w:line="240" w:lineRule="auto"/>
        <w:jc w:val="both"/>
        <w:rPr>
          <w:b/>
          <w:sz w:val="22"/>
          <w:szCs w:val="22"/>
        </w:rPr>
      </w:pPr>
      <w:r w:rsidRPr="008F63BD">
        <w:rPr>
          <w:i/>
          <w:sz w:val="22"/>
          <w:szCs w:val="22"/>
        </w:rPr>
        <w:t>Подход, ориентиран към семейството</w:t>
      </w:r>
      <w:r w:rsidRPr="008F63BD">
        <w:rPr>
          <w:sz w:val="22"/>
          <w:szCs w:val="22"/>
        </w:rPr>
        <w:t xml:space="preserve">. Услугите по ранна интервенция са ориентирани към укрепване на потенциала и ресурсите на семейството за стимулиране на развитието на малкото дете. Те се планират и реализират с активното участие на родителите и са съобразени с техните заявени потребности, очаквания и ценности. В цялостния процес родителите и семейството, включително разширеното семейство са активна, водеща страна и равнопоставени партньори на професионалистите. </w:t>
      </w:r>
    </w:p>
    <w:p w:rsidR="00572AE8" w:rsidRPr="008F63BD" w:rsidRDefault="00572AE8" w:rsidP="00572AE8">
      <w:pPr>
        <w:numPr>
          <w:ilvl w:val="0"/>
          <w:numId w:val="70"/>
        </w:numPr>
        <w:spacing w:after="0" w:line="240" w:lineRule="auto"/>
        <w:jc w:val="both"/>
        <w:rPr>
          <w:sz w:val="22"/>
          <w:szCs w:val="22"/>
        </w:rPr>
      </w:pPr>
      <w:r w:rsidRPr="008F63BD">
        <w:rPr>
          <w:i/>
          <w:sz w:val="22"/>
          <w:szCs w:val="22"/>
        </w:rPr>
        <w:t>Интердисциплинарен подход</w:t>
      </w:r>
      <w:r w:rsidRPr="008F63BD">
        <w:rPr>
          <w:sz w:val="22"/>
          <w:szCs w:val="22"/>
        </w:rPr>
        <w:t xml:space="preserve">. Ранната интервенция предполага участието на различни професионалисти, които работят в интердисциплинарен екип и координират усилията си за посрещане на комплексните нужди на детето и семейството, съгласно разработена индивидуална програма. При интердисциплинарния подход родителите и членовете на екипа с различни специалности работят заедно, излизайки извън границите на своята тясна специалност и традиционна професионална роля. </w:t>
      </w:r>
    </w:p>
    <w:p w:rsidR="00572AE8" w:rsidRPr="008F63BD" w:rsidRDefault="00572AE8" w:rsidP="00572AE8">
      <w:pPr>
        <w:numPr>
          <w:ilvl w:val="0"/>
          <w:numId w:val="70"/>
        </w:numPr>
        <w:spacing w:after="0" w:line="240" w:lineRule="auto"/>
        <w:jc w:val="both"/>
        <w:rPr>
          <w:b/>
          <w:sz w:val="22"/>
          <w:szCs w:val="22"/>
        </w:rPr>
      </w:pPr>
      <w:r w:rsidRPr="008F63BD">
        <w:rPr>
          <w:i/>
          <w:sz w:val="22"/>
          <w:szCs w:val="22"/>
        </w:rPr>
        <w:t>Мобилност и достъпност на услугите</w:t>
      </w:r>
      <w:r w:rsidRPr="008F63BD">
        <w:rPr>
          <w:sz w:val="22"/>
          <w:szCs w:val="22"/>
        </w:rPr>
        <w:t xml:space="preserve">. Услугите по ранна интервенция са изнесени възможно най-близко до семействата и децата и се предоставят изключително в тяхната естествена среда. Мобилната работа е водеща и дава възможност за индивидуализиран подход към всяко дете и семейство, като се отчитат техните специфични потребности и ресурси. </w:t>
      </w:r>
    </w:p>
    <w:p w:rsidR="00572AE8" w:rsidRPr="008F63BD" w:rsidRDefault="00572AE8" w:rsidP="00572AE8">
      <w:pPr>
        <w:numPr>
          <w:ilvl w:val="0"/>
          <w:numId w:val="70"/>
        </w:numPr>
        <w:spacing w:after="0" w:line="240" w:lineRule="auto"/>
        <w:jc w:val="both"/>
        <w:rPr>
          <w:b/>
          <w:sz w:val="22"/>
          <w:szCs w:val="22"/>
        </w:rPr>
      </w:pPr>
      <w:r w:rsidRPr="008F63BD">
        <w:rPr>
          <w:i/>
          <w:sz w:val="22"/>
          <w:szCs w:val="22"/>
        </w:rPr>
        <w:t>Включване на родителите във вземането на решенията за детето</w:t>
      </w:r>
      <w:r w:rsidRPr="008F63BD">
        <w:rPr>
          <w:sz w:val="22"/>
          <w:szCs w:val="22"/>
        </w:rPr>
        <w:t>,  и в цялостната  индивидуална  програма /отнасяща се до всички дейности/ на детето.</w:t>
      </w:r>
    </w:p>
    <w:p w:rsidR="00572AE8" w:rsidRPr="008F63BD" w:rsidRDefault="00572AE8" w:rsidP="00572AE8">
      <w:pPr>
        <w:numPr>
          <w:ilvl w:val="0"/>
          <w:numId w:val="70"/>
        </w:numPr>
        <w:spacing w:after="0" w:line="240" w:lineRule="auto"/>
        <w:jc w:val="both"/>
        <w:rPr>
          <w:sz w:val="22"/>
          <w:szCs w:val="22"/>
        </w:rPr>
      </w:pPr>
      <w:r w:rsidRPr="008F63BD">
        <w:rPr>
          <w:i/>
          <w:sz w:val="22"/>
          <w:szCs w:val="22"/>
        </w:rPr>
        <w:lastRenderedPageBreak/>
        <w:t>Гъвкавост</w:t>
      </w:r>
      <w:r w:rsidRPr="008F63BD">
        <w:rPr>
          <w:sz w:val="22"/>
          <w:szCs w:val="22"/>
        </w:rPr>
        <w:t xml:space="preserve"> – адаптиране на услугата в зависимост от индивидуалните потребности на децата и семействата.</w:t>
      </w:r>
    </w:p>
    <w:p w:rsidR="00572AE8" w:rsidRPr="008F63BD" w:rsidRDefault="00572AE8" w:rsidP="00572AE8">
      <w:pPr>
        <w:numPr>
          <w:ilvl w:val="0"/>
          <w:numId w:val="70"/>
        </w:numPr>
        <w:spacing w:after="0" w:line="240" w:lineRule="auto"/>
        <w:jc w:val="both"/>
        <w:rPr>
          <w:sz w:val="22"/>
          <w:szCs w:val="22"/>
        </w:rPr>
      </w:pPr>
      <w:r w:rsidRPr="008F63BD">
        <w:rPr>
          <w:sz w:val="22"/>
          <w:szCs w:val="22"/>
        </w:rPr>
        <w:t>Услугите се предоставят от един специалист, който работи с детето и семейството. Той ползва подкрепата на мултидисциплинарния екип за да развива кросдисциплинарни умения за консултиране</w:t>
      </w:r>
    </w:p>
    <w:p w:rsidR="00572AE8" w:rsidRPr="008F63BD" w:rsidRDefault="00572AE8" w:rsidP="00572AE8">
      <w:pPr>
        <w:spacing w:after="0" w:line="240" w:lineRule="auto"/>
        <w:ind w:left="780"/>
        <w:jc w:val="both"/>
        <w:rPr>
          <w:b/>
          <w:sz w:val="22"/>
          <w:szCs w:val="22"/>
        </w:rPr>
      </w:pPr>
    </w:p>
    <w:p w:rsidR="00572AE8" w:rsidRPr="008F63BD" w:rsidRDefault="00572AE8" w:rsidP="00572AE8">
      <w:pPr>
        <w:spacing w:after="0" w:line="240" w:lineRule="auto"/>
        <w:jc w:val="both"/>
        <w:rPr>
          <w:b/>
          <w:sz w:val="22"/>
          <w:szCs w:val="22"/>
        </w:rPr>
      </w:pPr>
      <w:r w:rsidRPr="008F63BD">
        <w:rPr>
          <w:sz w:val="22"/>
          <w:szCs w:val="22"/>
        </w:rPr>
        <w:t xml:space="preserve">1.2. </w:t>
      </w:r>
      <w:r w:rsidRPr="008F63BD">
        <w:rPr>
          <w:b/>
          <w:sz w:val="22"/>
          <w:szCs w:val="22"/>
        </w:rPr>
        <w:t>Цели и задачи на услугите по ранна интервенция</w:t>
      </w:r>
    </w:p>
    <w:p w:rsidR="00572AE8" w:rsidRPr="008F63BD" w:rsidRDefault="00572AE8" w:rsidP="00572AE8">
      <w:pPr>
        <w:spacing w:after="0" w:line="240" w:lineRule="auto"/>
        <w:jc w:val="both"/>
        <w:rPr>
          <w:sz w:val="22"/>
          <w:szCs w:val="22"/>
        </w:rPr>
      </w:pPr>
      <w:r w:rsidRPr="008F63BD">
        <w:rPr>
          <w:i/>
          <w:sz w:val="22"/>
          <w:szCs w:val="22"/>
        </w:rPr>
        <w:t>Целта</w:t>
      </w:r>
      <w:r w:rsidRPr="008F63BD">
        <w:rPr>
          <w:sz w:val="22"/>
          <w:szCs w:val="22"/>
        </w:rPr>
        <w:t xml:space="preserve"> на ранната интервенция е да осигури възможно най-рано /веднага след установяване на увреждането или забавянето в развитието/ цялостна и продължителна подкрепа на детето и неговото семейство, които създават условия за максимално използване на ресурсите на детето за преодоляване на забавянето или на последиците от увреждането и предотвратява социалното изключване на семейството.</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jc w:val="both"/>
        <w:rPr>
          <w:sz w:val="22"/>
          <w:szCs w:val="22"/>
        </w:rPr>
      </w:pPr>
      <w:r w:rsidRPr="008F63BD">
        <w:rPr>
          <w:i/>
          <w:sz w:val="22"/>
          <w:szCs w:val="22"/>
        </w:rPr>
        <w:t>Основните задачи</w:t>
      </w:r>
      <w:r w:rsidRPr="008F63BD">
        <w:rPr>
          <w:sz w:val="22"/>
          <w:szCs w:val="22"/>
        </w:rPr>
        <w:t xml:space="preserve"> на ранната интервенция са:</w:t>
      </w:r>
    </w:p>
    <w:p w:rsidR="00572AE8" w:rsidRPr="008F63BD" w:rsidRDefault="00572AE8" w:rsidP="00572AE8">
      <w:pPr>
        <w:numPr>
          <w:ilvl w:val="0"/>
          <w:numId w:val="77"/>
        </w:numPr>
        <w:spacing w:after="0" w:line="240" w:lineRule="auto"/>
        <w:jc w:val="both"/>
        <w:rPr>
          <w:sz w:val="22"/>
          <w:szCs w:val="22"/>
        </w:rPr>
      </w:pPr>
      <w:r w:rsidRPr="008F63BD">
        <w:rPr>
          <w:sz w:val="22"/>
          <w:szCs w:val="22"/>
        </w:rPr>
        <w:t>Подкрепа за своевременно диагностициране и разпознаване на увреждането, причината за изоставането;</w:t>
      </w:r>
    </w:p>
    <w:p w:rsidR="00572AE8" w:rsidRPr="008F63BD" w:rsidRDefault="00572AE8" w:rsidP="00572AE8">
      <w:pPr>
        <w:numPr>
          <w:ilvl w:val="0"/>
          <w:numId w:val="77"/>
        </w:numPr>
        <w:spacing w:after="0" w:line="240" w:lineRule="auto"/>
        <w:jc w:val="both"/>
        <w:rPr>
          <w:sz w:val="22"/>
          <w:szCs w:val="22"/>
        </w:rPr>
      </w:pPr>
      <w:r w:rsidRPr="008F63BD">
        <w:rPr>
          <w:sz w:val="22"/>
          <w:szCs w:val="22"/>
        </w:rPr>
        <w:t>Съобщаване на увреждането и подкрепа на родителите в процеса на възприемане на различието и проблема на детето.</w:t>
      </w:r>
    </w:p>
    <w:p w:rsidR="00572AE8" w:rsidRPr="008F63BD" w:rsidRDefault="00572AE8" w:rsidP="00572AE8">
      <w:pPr>
        <w:numPr>
          <w:ilvl w:val="0"/>
          <w:numId w:val="77"/>
        </w:numPr>
        <w:spacing w:after="0" w:line="240" w:lineRule="auto"/>
        <w:jc w:val="both"/>
        <w:rPr>
          <w:sz w:val="22"/>
          <w:szCs w:val="22"/>
        </w:rPr>
      </w:pPr>
      <w:r w:rsidRPr="008F63BD">
        <w:rPr>
          <w:sz w:val="22"/>
          <w:szCs w:val="22"/>
        </w:rPr>
        <w:t>Подкрепа на семейството в периода на адаптацията им към особеностите на детето и в адаптацията на средата на живот към потребностите на детето.</w:t>
      </w:r>
    </w:p>
    <w:p w:rsidR="00572AE8" w:rsidRPr="008F63BD" w:rsidRDefault="00572AE8" w:rsidP="00572AE8">
      <w:pPr>
        <w:numPr>
          <w:ilvl w:val="0"/>
          <w:numId w:val="77"/>
        </w:numPr>
        <w:spacing w:after="0" w:line="240" w:lineRule="auto"/>
        <w:jc w:val="both"/>
        <w:rPr>
          <w:sz w:val="22"/>
          <w:szCs w:val="22"/>
        </w:rPr>
      </w:pPr>
      <w:r w:rsidRPr="008F63BD">
        <w:rPr>
          <w:sz w:val="22"/>
          <w:szCs w:val="22"/>
        </w:rPr>
        <w:t>Придружаване и подкрепа на детето от целевата група чрез различни услуги, които насърчават неговото развитие и постигане на автономност.</w:t>
      </w:r>
    </w:p>
    <w:p w:rsidR="00572AE8" w:rsidRPr="008F63BD" w:rsidRDefault="00572AE8" w:rsidP="00572AE8">
      <w:pPr>
        <w:numPr>
          <w:ilvl w:val="1"/>
          <w:numId w:val="72"/>
        </w:numPr>
        <w:spacing w:after="0" w:line="240" w:lineRule="auto"/>
        <w:ind w:left="426" w:hanging="426"/>
        <w:jc w:val="both"/>
        <w:rPr>
          <w:b/>
          <w:sz w:val="22"/>
          <w:szCs w:val="22"/>
        </w:rPr>
      </w:pPr>
      <w:r w:rsidRPr="008F63BD">
        <w:rPr>
          <w:b/>
          <w:sz w:val="22"/>
          <w:szCs w:val="22"/>
        </w:rPr>
        <w:t>Достъп до услугата</w:t>
      </w:r>
    </w:p>
    <w:p w:rsidR="00572AE8" w:rsidRPr="008F63BD" w:rsidRDefault="00572AE8" w:rsidP="00572AE8">
      <w:pPr>
        <w:spacing w:after="0" w:line="240" w:lineRule="auto"/>
        <w:jc w:val="both"/>
        <w:rPr>
          <w:sz w:val="22"/>
          <w:szCs w:val="22"/>
        </w:rPr>
      </w:pPr>
      <w:r w:rsidRPr="008F63BD">
        <w:rPr>
          <w:sz w:val="22"/>
          <w:szCs w:val="22"/>
        </w:rPr>
        <w:t>Достъпът до услугата се осъществява чрез насочване на семействата от професионалисти и различни институции (лечебни заведения, лични лекари и други медицински специалисти, детски заведения, Дирекции „Социално подпомагане” и отдели „Закрила на детето” и др.), които имат контакт с деца  от целевата група или самозаяваване на родителите или други лица, полагащи грижи за детето.</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jc w:val="both"/>
        <w:rPr>
          <w:sz w:val="22"/>
          <w:szCs w:val="22"/>
        </w:rPr>
      </w:pPr>
      <w:r w:rsidRPr="008F63BD">
        <w:rPr>
          <w:sz w:val="22"/>
          <w:szCs w:val="22"/>
        </w:rPr>
        <w:t>Критерии за включване в услугата:</w:t>
      </w:r>
    </w:p>
    <w:p w:rsidR="00572AE8" w:rsidRPr="008F63BD" w:rsidRDefault="00572AE8" w:rsidP="00572AE8">
      <w:pPr>
        <w:numPr>
          <w:ilvl w:val="0"/>
          <w:numId w:val="74"/>
        </w:numPr>
        <w:spacing w:after="0" w:line="240" w:lineRule="auto"/>
        <w:jc w:val="both"/>
        <w:rPr>
          <w:sz w:val="22"/>
          <w:szCs w:val="22"/>
        </w:rPr>
      </w:pPr>
      <w:r w:rsidRPr="008F63BD">
        <w:rPr>
          <w:sz w:val="22"/>
          <w:szCs w:val="22"/>
        </w:rPr>
        <w:t>възраст на детето от 0 до 3 години;</w:t>
      </w:r>
    </w:p>
    <w:p w:rsidR="00572AE8" w:rsidRPr="008F63BD" w:rsidRDefault="00572AE8" w:rsidP="00572AE8">
      <w:pPr>
        <w:numPr>
          <w:ilvl w:val="0"/>
          <w:numId w:val="74"/>
        </w:numPr>
        <w:spacing w:after="0" w:line="240" w:lineRule="auto"/>
        <w:jc w:val="both"/>
        <w:rPr>
          <w:sz w:val="22"/>
          <w:szCs w:val="22"/>
        </w:rPr>
      </w:pPr>
      <w:r w:rsidRPr="008F63BD">
        <w:rPr>
          <w:sz w:val="22"/>
          <w:szCs w:val="22"/>
        </w:rPr>
        <w:t xml:space="preserve">риск от изоставяне на дете от целевата група ; </w:t>
      </w:r>
    </w:p>
    <w:p w:rsidR="00572AE8" w:rsidRPr="008F63BD" w:rsidRDefault="00572AE8" w:rsidP="00572AE8">
      <w:pPr>
        <w:numPr>
          <w:ilvl w:val="0"/>
          <w:numId w:val="74"/>
        </w:numPr>
        <w:spacing w:after="0" w:line="240" w:lineRule="auto"/>
        <w:jc w:val="both"/>
        <w:rPr>
          <w:sz w:val="22"/>
          <w:szCs w:val="22"/>
        </w:rPr>
      </w:pPr>
      <w:r w:rsidRPr="008F63BD">
        <w:rPr>
          <w:sz w:val="22"/>
          <w:szCs w:val="22"/>
        </w:rPr>
        <w:t>дигностицирано увреждане или риск от развитие на увреждане;</w:t>
      </w:r>
    </w:p>
    <w:p w:rsidR="00572AE8" w:rsidRPr="008F63BD" w:rsidRDefault="00572AE8" w:rsidP="00572AE8">
      <w:pPr>
        <w:numPr>
          <w:ilvl w:val="0"/>
          <w:numId w:val="74"/>
        </w:numPr>
        <w:spacing w:after="0" w:line="240" w:lineRule="auto"/>
        <w:jc w:val="both"/>
        <w:rPr>
          <w:sz w:val="22"/>
          <w:szCs w:val="22"/>
        </w:rPr>
      </w:pPr>
      <w:r w:rsidRPr="008F63BD">
        <w:rPr>
          <w:sz w:val="22"/>
          <w:szCs w:val="22"/>
        </w:rPr>
        <w:t xml:space="preserve">риск от изоставане в една или няколко области на развитието, вкл. новородени деца с ниско тегло; </w:t>
      </w:r>
    </w:p>
    <w:p w:rsidR="00572AE8" w:rsidRPr="008F63BD" w:rsidRDefault="00572AE8" w:rsidP="00572AE8">
      <w:pPr>
        <w:numPr>
          <w:ilvl w:val="0"/>
          <w:numId w:val="74"/>
        </w:numPr>
        <w:spacing w:after="0" w:line="240" w:lineRule="auto"/>
        <w:jc w:val="both"/>
        <w:rPr>
          <w:sz w:val="22"/>
          <w:szCs w:val="22"/>
        </w:rPr>
      </w:pPr>
      <w:r w:rsidRPr="008F63BD">
        <w:rPr>
          <w:sz w:val="22"/>
          <w:szCs w:val="22"/>
        </w:rPr>
        <w:t>изоставане в една или няколко области на развитие – познавателна, двигателна, речева, социална и емоционална;</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jc w:val="both"/>
        <w:rPr>
          <w:sz w:val="22"/>
          <w:szCs w:val="22"/>
        </w:rPr>
      </w:pPr>
      <w:r w:rsidRPr="008F63BD">
        <w:rPr>
          <w:sz w:val="22"/>
          <w:szCs w:val="22"/>
        </w:rPr>
        <w:t xml:space="preserve">Ранната интервенция се предоставя на семейства и деца, които попадат в една от гореописаните целеви групи и имат местоживеене в населено място на територията на съответната община. Семейства и деца от други населени места в същата област могат да имат достъп до услугите, ако това е в интерес на детето; достъпът се извършва съгласно предварително разписана процедура и критерии. </w:t>
      </w:r>
    </w:p>
    <w:p w:rsidR="00572AE8" w:rsidRPr="008F63BD" w:rsidRDefault="00572AE8" w:rsidP="00572AE8">
      <w:pPr>
        <w:spacing w:after="0" w:line="240" w:lineRule="auto"/>
        <w:jc w:val="both"/>
        <w:rPr>
          <w:sz w:val="22"/>
          <w:szCs w:val="22"/>
        </w:rPr>
      </w:pPr>
    </w:p>
    <w:p w:rsidR="00572AE8" w:rsidRPr="008F63BD" w:rsidRDefault="00572AE8" w:rsidP="00572AE8">
      <w:pPr>
        <w:numPr>
          <w:ilvl w:val="1"/>
          <w:numId w:val="72"/>
        </w:numPr>
        <w:spacing w:after="0" w:line="240" w:lineRule="auto"/>
        <w:ind w:left="426" w:hanging="426"/>
        <w:jc w:val="both"/>
        <w:rPr>
          <w:b/>
          <w:sz w:val="22"/>
          <w:szCs w:val="22"/>
        </w:rPr>
      </w:pPr>
      <w:r w:rsidRPr="008F63BD">
        <w:rPr>
          <w:b/>
          <w:sz w:val="22"/>
          <w:szCs w:val="22"/>
        </w:rPr>
        <w:t>Основни услуги в процеса на ранна интервенция:</w:t>
      </w:r>
    </w:p>
    <w:p w:rsidR="00572AE8" w:rsidRPr="008F63BD" w:rsidRDefault="00572AE8" w:rsidP="00572AE8">
      <w:pPr>
        <w:spacing w:after="0" w:line="240" w:lineRule="auto"/>
        <w:jc w:val="both"/>
        <w:rPr>
          <w:sz w:val="22"/>
          <w:szCs w:val="22"/>
        </w:rPr>
      </w:pPr>
      <w:r w:rsidRPr="008F63BD">
        <w:rPr>
          <w:sz w:val="22"/>
          <w:szCs w:val="22"/>
        </w:rPr>
        <w:t>Ранната интервенция се състои от следните задължителни елементи:</w:t>
      </w:r>
    </w:p>
    <w:p w:rsidR="00572AE8" w:rsidRPr="008F63BD" w:rsidRDefault="00572AE8" w:rsidP="00572AE8">
      <w:pPr>
        <w:spacing w:after="0" w:line="240" w:lineRule="auto"/>
        <w:jc w:val="both"/>
        <w:rPr>
          <w:sz w:val="22"/>
          <w:szCs w:val="22"/>
        </w:rPr>
      </w:pPr>
    </w:p>
    <w:p w:rsidR="00572AE8" w:rsidRPr="008F63BD" w:rsidRDefault="00572AE8" w:rsidP="00572AE8">
      <w:pPr>
        <w:numPr>
          <w:ilvl w:val="2"/>
          <w:numId w:val="72"/>
        </w:numPr>
        <w:spacing w:after="0" w:line="240" w:lineRule="auto"/>
        <w:ind w:hanging="1080"/>
        <w:jc w:val="both"/>
        <w:rPr>
          <w:b/>
          <w:sz w:val="22"/>
          <w:szCs w:val="22"/>
        </w:rPr>
      </w:pPr>
      <w:r w:rsidRPr="008F63BD">
        <w:rPr>
          <w:b/>
          <w:sz w:val="22"/>
          <w:szCs w:val="22"/>
        </w:rPr>
        <w:t>Ранно разпознаване и съобщаване на увреждането</w:t>
      </w:r>
    </w:p>
    <w:p w:rsidR="00572AE8" w:rsidRPr="008F63BD" w:rsidRDefault="00572AE8" w:rsidP="00572AE8">
      <w:pPr>
        <w:spacing w:after="0" w:line="240" w:lineRule="auto"/>
        <w:jc w:val="both"/>
        <w:rPr>
          <w:sz w:val="22"/>
          <w:szCs w:val="22"/>
        </w:rPr>
      </w:pPr>
      <w:r w:rsidRPr="008F63BD">
        <w:rPr>
          <w:sz w:val="22"/>
          <w:szCs w:val="22"/>
        </w:rPr>
        <w:t xml:space="preserve">Ранното разпознаване има ключова роля за навременното обхващане на децата със съмнения за увреждане или изоставане в развитието и техните семейства с мерки за подкрепа и приемане на факта на увреждането. Разпознаването е съвкупност от последователни и координирани действия, насочени към навременното откриване на увреждане или изоставане в развитието непосредствено след раждането или в периода до навършване на 3 години от детето и преценка за необходимостта от предприемане на мерки за ранна интервенция. </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jc w:val="both"/>
        <w:rPr>
          <w:sz w:val="22"/>
          <w:szCs w:val="22"/>
        </w:rPr>
      </w:pPr>
      <w:r w:rsidRPr="008F63BD">
        <w:rPr>
          <w:sz w:val="22"/>
          <w:szCs w:val="22"/>
        </w:rPr>
        <w:t xml:space="preserve">Подаването на информация за дете с увреждане, изоставане или риск от изоставане в развитието е първата стъпка в процеса на ранна интервенция. Тя изисква изграждането на работеща „система за сигнализация” в рамките на общината, която да включва всички страни и институции (вкл. организации, личности и институции), които са в контакт с деца в ранна детска възраст, включително родители и роднини, лечебни заведения и медицински специалисти от извънболничната и болничната помощ (ОПЛ, педиатри, медицински специалисти в родилно отделение и др.), социални работници, детски заведения, доставчици на социални услуги и неправителствени организации и др. Тази система трябва да осигурява и информираност на семействата и общността като цяло с оглед улесняване на достъпа. </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jc w:val="both"/>
        <w:rPr>
          <w:sz w:val="22"/>
          <w:szCs w:val="22"/>
        </w:rPr>
      </w:pPr>
      <w:r w:rsidRPr="008F63BD">
        <w:rPr>
          <w:sz w:val="22"/>
          <w:szCs w:val="22"/>
        </w:rPr>
        <w:t xml:space="preserve">Съобщаването на увреждането на родителите е важен момент в процеса на ранна интервенция и играе ключова роля за предотвратяване на изоставянето на деца от техните родители. В много случаи родителите научават за увреждането на детето веднага след раждането от медицинските специалисти в лечебното заведение. В други случаи, проблемите в развитието могат да бъдат забелязани на по-късен етап от самите родители, медицински или други специалисти. Придружаването на родителите и предоставянето на психологически консултации в момента на оповестяването на факта, че детето има увреждане или съществува риск от трудности в развитието е от изключително значение за намаляване на емоционалния стрес у родителите и адаптирането им към възникналата ситуация. </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jc w:val="both"/>
        <w:rPr>
          <w:sz w:val="22"/>
          <w:szCs w:val="22"/>
        </w:rPr>
      </w:pPr>
      <w:r w:rsidRPr="008F63BD">
        <w:rPr>
          <w:sz w:val="22"/>
          <w:szCs w:val="22"/>
        </w:rPr>
        <w:t>Основни дейности на етапа ранно разпознаване и съобщаване на увреждането:</w:t>
      </w:r>
    </w:p>
    <w:p w:rsidR="00572AE8" w:rsidRPr="008F63BD" w:rsidRDefault="00572AE8" w:rsidP="00572AE8">
      <w:pPr>
        <w:numPr>
          <w:ilvl w:val="0"/>
          <w:numId w:val="73"/>
        </w:numPr>
        <w:spacing w:after="0" w:line="240" w:lineRule="auto"/>
        <w:jc w:val="both"/>
        <w:rPr>
          <w:sz w:val="22"/>
          <w:szCs w:val="22"/>
        </w:rPr>
      </w:pPr>
      <w:r w:rsidRPr="008F63BD">
        <w:rPr>
          <w:sz w:val="22"/>
          <w:szCs w:val="22"/>
        </w:rPr>
        <w:t>Приемане на информация от екипа за ранна интервенция и първоначална оценка на потребностите на детето и семейството;</w:t>
      </w:r>
    </w:p>
    <w:p w:rsidR="00572AE8" w:rsidRPr="008F63BD" w:rsidRDefault="00572AE8" w:rsidP="00572AE8">
      <w:pPr>
        <w:numPr>
          <w:ilvl w:val="0"/>
          <w:numId w:val="73"/>
        </w:numPr>
        <w:spacing w:after="0" w:line="240" w:lineRule="auto"/>
        <w:jc w:val="both"/>
        <w:rPr>
          <w:sz w:val="22"/>
          <w:szCs w:val="22"/>
        </w:rPr>
      </w:pPr>
      <w:r w:rsidRPr="008F63BD">
        <w:rPr>
          <w:sz w:val="22"/>
          <w:szCs w:val="22"/>
        </w:rPr>
        <w:t>Придружаване на здравните работници в съобщаването за увреждането на новороденото на неговите родители;</w:t>
      </w:r>
    </w:p>
    <w:p w:rsidR="00572AE8" w:rsidRPr="008F63BD" w:rsidRDefault="00572AE8" w:rsidP="00572AE8">
      <w:pPr>
        <w:numPr>
          <w:ilvl w:val="0"/>
          <w:numId w:val="73"/>
        </w:numPr>
        <w:spacing w:after="0" w:line="240" w:lineRule="auto"/>
        <w:jc w:val="both"/>
        <w:rPr>
          <w:sz w:val="22"/>
          <w:szCs w:val="22"/>
        </w:rPr>
      </w:pPr>
      <w:r w:rsidRPr="008F63BD">
        <w:rPr>
          <w:sz w:val="22"/>
          <w:szCs w:val="22"/>
        </w:rPr>
        <w:t>Придружаване и психо-социална подкрепа на родителите във възприемането на вестта за диагнозата на тяхното дете, включително и в родилен дом;</w:t>
      </w:r>
    </w:p>
    <w:p w:rsidR="00572AE8" w:rsidRPr="008F63BD" w:rsidRDefault="00572AE8" w:rsidP="00572AE8">
      <w:pPr>
        <w:spacing w:after="0" w:line="240" w:lineRule="auto"/>
        <w:ind w:left="284"/>
        <w:jc w:val="both"/>
        <w:rPr>
          <w:sz w:val="22"/>
          <w:szCs w:val="22"/>
        </w:rPr>
      </w:pPr>
    </w:p>
    <w:p w:rsidR="00572AE8" w:rsidRPr="008F63BD" w:rsidRDefault="00572AE8" w:rsidP="00572AE8">
      <w:pPr>
        <w:numPr>
          <w:ilvl w:val="2"/>
          <w:numId w:val="72"/>
        </w:numPr>
        <w:spacing w:after="0" w:line="240" w:lineRule="auto"/>
        <w:ind w:hanging="1080"/>
        <w:jc w:val="both"/>
        <w:rPr>
          <w:sz w:val="22"/>
          <w:szCs w:val="22"/>
        </w:rPr>
      </w:pPr>
      <w:r w:rsidRPr="008F63BD">
        <w:rPr>
          <w:b/>
          <w:sz w:val="22"/>
          <w:szCs w:val="22"/>
        </w:rPr>
        <w:t xml:space="preserve">Ранна интервенция </w:t>
      </w:r>
    </w:p>
    <w:p w:rsidR="00572AE8" w:rsidRPr="008F63BD" w:rsidRDefault="00572AE8" w:rsidP="00572AE8">
      <w:pPr>
        <w:spacing w:after="0" w:line="240" w:lineRule="auto"/>
        <w:jc w:val="both"/>
        <w:rPr>
          <w:sz w:val="22"/>
          <w:szCs w:val="22"/>
        </w:rPr>
      </w:pPr>
      <w:r w:rsidRPr="008F63BD">
        <w:rPr>
          <w:sz w:val="22"/>
          <w:szCs w:val="22"/>
        </w:rPr>
        <w:t xml:space="preserve">Услугата ще се предоставя основно на терен – в дома на семействата, родилно отделение, отделение за доотглеждане и лечение на недоносени деца, като обхвата и вида на включените дейности са съобразени с конкретните потребности на децата и семействата. Мобилната работа, при която услугите се предоставят в дома на семействата или друга обичайна за тях среда, е водеща тъй като дава възможност за индивидуализиран подход към всяко дете и семейство с отчитане на техните специфични потребности и ресурси, и подпомага изграждането на доверителна връзка между семейството и специалистите. </w:t>
      </w:r>
    </w:p>
    <w:p w:rsidR="00572AE8" w:rsidRPr="008F63BD" w:rsidRDefault="00572AE8" w:rsidP="00572AE8">
      <w:pPr>
        <w:spacing w:after="0" w:line="240" w:lineRule="auto"/>
        <w:jc w:val="both"/>
        <w:rPr>
          <w:i/>
          <w:sz w:val="22"/>
          <w:szCs w:val="22"/>
        </w:rPr>
      </w:pPr>
    </w:p>
    <w:p w:rsidR="00572AE8" w:rsidRPr="008F63BD" w:rsidRDefault="00572AE8" w:rsidP="00572AE8">
      <w:pPr>
        <w:spacing w:after="0" w:line="240" w:lineRule="auto"/>
        <w:jc w:val="both"/>
        <w:rPr>
          <w:sz w:val="22"/>
          <w:szCs w:val="22"/>
        </w:rPr>
      </w:pPr>
      <w:r w:rsidRPr="008F63BD">
        <w:rPr>
          <w:i/>
          <w:sz w:val="22"/>
          <w:szCs w:val="22"/>
        </w:rPr>
        <w:lastRenderedPageBreak/>
        <w:t>Основни дейности:</w:t>
      </w:r>
    </w:p>
    <w:p w:rsidR="00572AE8" w:rsidRPr="008F63BD" w:rsidRDefault="00572AE8" w:rsidP="00572AE8">
      <w:pPr>
        <w:numPr>
          <w:ilvl w:val="0"/>
          <w:numId w:val="73"/>
        </w:numPr>
        <w:spacing w:after="0" w:line="240" w:lineRule="auto"/>
        <w:jc w:val="both"/>
        <w:rPr>
          <w:sz w:val="22"/>
          <w:szCs w:val="22"/>
        </w:rPr>
      </w:pPr>
      <w:r w:rsidRPr="008F63BD">
        <w:rPr>
          <w:sz w:val="22"/>
          <w:szCs w:val="22"/>
        </w:rPr>
        <w:t>Изследване и оценка на областите на развитие на детето и неговите потребности;</w:t>
      </w:r>
    </w:p>
    <w:p w:rsidR="00572AE8" w:rsidRPr="008F63BD" w:rsidRDefault="00572AE8" w:rsidP="00572AE8">
      <w:pPr>
        <w:numPr>
          <w:ilvl w:val="0"/>
          <w:numId w:val="73"/>
        </w:numPr>
        <w:spacing w:after="0" w:line="240" w:lineRule="auto"/>
        <w:jc w:val="both"/>
        <w:rPr>
          <w:sz w:val="22"/>
          <w:szCs w:val="22"/>
        </w:rPr>
      </w:pPr>
      <w:r w:rsidRPr="008F63BD">
        <w:rPr>
          <w:sz w:val="22"/>
          <w:szCs w:val="22"/>
        </w:rPr>
        <w:t>Съвместно с родителите изготвяне на индивидуален план с конкретни дейности за стимулиране развитието на детето;</w:t>
      </w:r>
    </w:p>
    <w:p w:rsidR="00572AE8" w:rsidRPr="008F63BD" w:rsidRDefault="00572AE8" w:rsidP="00572AE8">
      <w:pPr>
        <w:numPr>
          <w:ilvl w:val="0"/>
          <w:numId w:val="73"/>
        </w:numPr>
        <w:spacing w:after="0" w:line="240" w:lineRule="auto"/>
        <w:jc w:val="both"/>
        <w:rPr>
          <w:sz w:val="22"/>
          <w:szCs w:val="22"/>
        </w:rPr>
      </w:pPr>
      <w:r w:rsidRPr="008F63BD">
        <w:rPr>
          <w:sz w:val="22"/>
          <w:szCs w:val="22"/>
        </w:rPr>
        <w:t xml:space="preserve">Запознаване на семействата със спецификите на състоянието на детето и неговото отглеждане, подходите за преодоляване на предизвикателствата в развитието му и др; </w:t>
      </w:r>
    </w:p>
    <w:p w:rsidR="00572AE8" w:rsidRPr="008F63BD" w:rsidRDefault="00572AE8" w:rsidP="00572AE8">
      <w:pPr>
        <w:numPr>
          <w:ilvl w:val="0"/>
          <w:numId w:val="73"/>
        </w:numPr>
        <w:spacing w:after="0" w:line="240" w:lineRule="auto"/>
        <w:jc w:val="both"/>
        <w:rPr>
          <w:sz w:val="22"/>
          <w:szCs w:val="22"/>
        </w:rPr>
      </w:pPr>
      <w:r w:rsidRPr="008F63BD">
        <w:rPr>
          <w:sz w:val="22"/>
          <w:szCs w:val="22"/>
        </w:rPr>
        <w:t>Психологично консултиране на родителите, подпомагащо ги в процеса на адаптация към детето и неговите специфични нужди;</w:t>
      </w:r>
    </w:p>
    <w:p w:rsidR="00572AE8" w:rsidRPr="008F63BD" w:rsidRDefault="00572AE8" w:rsidP="00572AE8">
      <w:pPr>
        <w:numPr>
          <w:ilvl w:val="0"/>
          <w:numId w:val="73"/>
        </w:numPr>
        <w:spacing w:after="0" w:line="240" w:lineRule="auto"/>
        <w:jc w:val="both"/>
        <w:rPr>
          <w:sz w:val="22"/>
          <w:szCs w:val="22"/>
        </w:rPr>
      </w:pPr>
      <w:r w:rsidRPr="008F63BD">
        <w:rPr>
          <w:sz w:val="22"/>
          <w:szCs w:val="22"/>
        </w:rPr>
        <w:t>Консултиране на родителите за развиване на умения за адаптиране на домашната обстановка към потребностите на детето;</w:t>
      </w:r>
    </w:p>
    <w:p w:rsidR="00572AE8" w:rsidRPr="008F63BD" w:rsidRDefault="00572AE8" w:rsidP="00572AE8">
      <w:pPr>
        <w:numPr>
          <w:ilvl w:val="0"/>
          <w:numId w:val="73"/>
        </w:numPr>
        <w:spacing w:after="0" w:line="240" w:lineRule="auto"/>
        <w:jc w:val="both"/>
        <w:rPr>
          <w:sz w:val="22"/>
          <w:szCs w:val="22"/>
        </w:rPr>
      </w:pPr>
      <w:r w:rsidRPr="008F63BD">
        <w:rPr>
          <w:sz w:val="22"/>
          <w:szCs w:val="22"/>
        </w:rPr>
        <w:t>Оказване на подкрепа и развиване на базисни умения у майката и другите членове на семейството за грижа за детето в отношения на партньорство;</w:t>
      </w:r>
    </w:p>
    <w:p w:rsidR="00572AE8" w:rsidRPr="008F63BD" w:rsidRDefault="00572AE8" w:rsidP="00572AE8">
      <w:pPr>
        <w:numPr>
          <w:ilvl w:val="0"/>
          <w:numId w:val="73"/>
        </w:numPr>
        <w:spacing w:after="0" w:line="240" w:lineRule="auto"/>
        <w:jc w:val="both"/>
        <w:rPr>
          <w:sz w:val="22"/>
          <w:szCs w:val="22"/>
        </w:rPr>
      </w:pPr>
      <w:r w:rsidRPr="008F63BD">
        <w:rPr>
          <w:sz w:val="22"/>
          <w:szCs w:val="22"/>
        </w:rPr>
        <w:t>Запознаване и усвояване на дейности за съответния възрастов период съобразно способностите и ограниченията на детето;</w:t>
      </w:r>
    </w:p>
    <w:p w:rsidR="00572AE8" w:rsidRPr="008F63BD" w:rsidRDefault="00572AE8" w:rsidP="00572AE8">
      <w:pPr>
        <w:numPr>
          <w:ilvl w:val="0"/>
          <w:numId w:val="73"/>
        </w:numPr>
        <w:spacing w:after="0" w:line="240" w:lineRule="auto"/>
        <w:jc w:val="both"/>
        <w:rPr>
          <w:sz w:val="22"/>
          <w:szCs w:val="22"/>
        </w:rPr>
      </w:pPr>
      <w:r w:rsidRPr="008F63BD">
        <w:rPr>
          <w:sz w:val="22"/>
          <w:szCs w:val="22"/>
        </w:rPr>
        <w:t>Обучение и демонстриране на родителите в семейна среда на техники и подходи за осигуряване на оптимална грижа за детето и стимулиране на неговото развитие в съответствие с потребностите;</w:t>
      </w:r>
    </w:p>
    <w:p w:rsidR="00572AE8" w:rsidRPr="008F63BD" w:rsidRDefault="00572AE8" w:rsidP="00572AE8">
      <w:pPr>
        <w:numPr>
          <w:ilvl w:val="0"/>
          <w:numId w:val="73"/>
        </w:numPr>
        <w:spacing w:after="0" w:line="240" w:lineRule="auto"/>
        <w:jc w:val="both"/>
        <w:rPr>
          <w:sz w:val="22"/>
          <w:szCs w:val="22"/>
        </w:rPr>
      </w:pPr>
      <w:r w:rsidRPr="008F63BD">
        <w:rPr>
          <w:sz w:val="22"/>
          <w:szCs w:val="22"/>
        </w:rPr>
        <w:t>Правилно позициониране и изграждане на нормални модели на движение ;</w:t>
      </w:r>
    </w:p>
    <w:p w:rsidR="00572AE8" w:rsidRPr="008F63BD" w:rsidRDefault="00572AE8" w:rsidP="00572AE8">
      <w:pPr>
        <w:numPr>
          <w:ilvl w:val="0"/>
          <w:numId w:val="73"/>
        </w:numPr>
        <w:spacing w:after="0" w:line="240" w:lineRule="auto"/>
        <w:jc w:val="both"/>
        <w:rPr>
          <w:sz w:val="22"/>
          <w:szCs w:val="22"/>
        </w:rPr>
      </w:pPr>
      <w:r w:rsidRPr="008F63BD">
        <w:rPr>
          <w:sz w:val="22"/>
          <w:szCs w:val="22"/>
        </w:rPr>
        <w:t>Обучение в използване на помощни и адаптирани средства;</w:t>
      </w:r>
    </w:p>
    <w:p w:rsidR="00572AE8" w:rsidRPr="008F63BD" w:rsidRDefault="00572AE8" w:rsidP="00572AE8">
      <w:pPr>
        <w:numPr>
          <w:ilvl w:val="0"/>
          <w:numId w:val="73"/>
        </w:numPr>
        <w:spacing w:after="0" w:line="240" w:lineRule="auto"/>
        <w:jc w:val="both"/>
        <w:rPr>
          <w:sz w:val="22"/>
          <w:szCs w:val="22"/>
        </w:rPr>
      </w:pPr>
      <w:r w:rsidRPr="008F63BD">
        <w:rPr>
          <w:sz w:val="22"/>
          <w:szCs w:val="22"/>
        </w:rPr>
        <w:t>Консултиране на родителите с профилен специалист;</w:t>
      </w:r>
    </w:p>
    <w:p w:rsidR="00572AE8" w:rsidRPr="008F63BD" w:rsidRDefault="00572AE8" w:rsidP="00572AE8">
      <w:pPr>
        <w:numPr>
          <w:ilvl w:val="0"/>
          <w:numId w:val="73"/>
        </w:numPr>
        <w:spacing w:after="0" w:line="240" w:lineRule="auto"/>
        <w:jc w:val="both"/>
        <w:rPr>
          <w:sz w:val="22"/>
          <w:szCs w:val="22"/>
        </w:rPr>
      </w:pPr>
      <w:r w:rsidRPr="008F63BD">
        <w:rPr>
          <w:sz w:val="22"/>
          <w:szCs w:val="22"/>
        </w:rPr>
        <w:t>Предоставяне на материали от ресурсна библиотека (видео филми играчки и др), които да подпомогнат семейството за стимулиране на детето;</w:t>
      </w:r>
    </w:p>
    <w:p w:rsidR="00572AE8" w:rsidRPr="008F63BD" w:rsidRDefault="00572AE8" w:rsidP="00572AE8">
      <w:pPr>
        <w:numPr>
          <w:ilvl w:val="0"/>
          <w:numId w:val="73"/>
        </w:numPr>
        <w:spacing w:after="0" w:line="240" w:lineRule="auto"/>
        <w:jc w:val="both"/>
        <w:rPr>
          <w:sz w:val="22"/>
          <w:szCs w:val="22"/>
        </w:rPr>
      </w:pPr>
      <w:r w:rsidRPr="008F63BD">
        <w:rPr>
          <w:sz w:val="22"/>
          <w:szCs w:val="22"/>
        </w:rPr>
        <w:t>Социално консултиране и подкрепа при взаимодействието с различни институции, включително при необходимост придружаване за достъп и ползване на външни услуги;</w:t>
      </w:r>
    </w:p>
    <w:p w:rsidR="00572AE8" w:rsidRPr="008F63BD" w:rsidRDefault="00572AE8" w:rsidP="00572AE8">
      <w:pPr>
        <w:numPr>
          <w:ilvl w:val="0"/>
          <w:numId w:val="73"/>
        </w:numPr>
        <w:spacing w:after="0" w:line="240" w:lineRule="auto"/>
        <w:jc w:val="both"/>
        <w:rPr>
          <w:sz w:val="22"/>
          <w:szCs w:val="22"/>
        </w:rPr>
      </w:pPr>
      <w:r w:rsidRPr="008F63BD">
        <w:rPr>
          <w:sz w:val="22"/>
          <w:szCs w:val="22"/>
        </w:rPr>
        <w:t>Включване на майката/ родителите в група за родителска взаимопомощ и подкрепа.</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jc w:val="both"/>
        <w:rPr>
          <w:sz w:val="22"/>
          <w:szCs w:val="22"/>
        </w:rPr>
      </w:pPr>
      <w:r w:rsidRPr="008F63BD">
        <w:rPr>
          <w:sz w:val="22"/>
          <w:szCs w:val="22"/>
        </w:rPr>
        <w:t>Допълнителни услуги, които могат да бъдат развивани като част от ранната интервенция в зависимост от потребностите и специфичните условия на местно ниво са следните:</w:t>
      </w:r>
    </w:p>
    <w:p w:rsidR="00572AE8" w:rsidRPr="008F63BD" w:rsidRDefault="00572AE8" w:rsidP="00572AE8">
      <w:pPr>
        <w:spacing w:after="0" w:line="240" w:lineRule="auto"/>
        <w:jc w:val="both"/>
        <w:rPr>
          <w:sz w:val="22"/>
          <w:szCs w:val="22"/>
        </w:rPr>
      </w:pPr>
    </w:p>
    <w:p w:rsidR="00572AE8" w:rsidRPr="008F63BD" w:rsidRDefault="00572AE8" w:rsidP="00572AE8">
      <w:pPr>
        <w:numPr>
          <w:ilvl w:val="2"/>
          <w:numId w:val="72"/>
        </w:numPr>
        <w:spacing w:after="0" w:line="240" w:lineRule="auto"/>
        <w:ind w:hanging="1080"/>
        <w:jc w:val="both"/>
        <w:rPr>
          <w:b/>
          <w:sz w:val="22"/>
          <w:szCs w:val="22"/>
        </w:rPr>
      </w:pPr>
      <w:r w:rsidRPr="008F63BD">
        <w:rPr>
          <w:b/>
          <w:sz w:val="22"/>
          <w:szCs w:val="22"/>
        </w:rPr>
        <w:t>Краткосрочно приемане на майката и новороденото с увреждане или ниско тегло в специализиран център/звено.</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jc w:val="both"/>
        <w:rPr>
          <w:sz w:val="22"/>
          <w:szCs w:val="22"/>
        </w:rPr>
      </w:pPr>
      <w:r w:rsidRPr="008F63BD">
        <w:rPr>
          <w:sz w:val="22"/>
          <w:szCs w:val="22"/>
        </w:rPr>
        <w:t>Услугата е насочена към ранна и комплексна подкрепа на майката и новороденото, целяща намаляване на риска от институционализиране на бебето /в ДМСГД/, непосредствено след изписване от Родилно Отделение. Това е краткосрочна услуга, предоставяща пространство в специализиран център, в което майката получава максимална информация за проблема на детето и усвоява основни умения в полагането на специфични грижи за него, в условия на сигурност и емоционална подкрепа. Приемането се извършва в срок до 10 дни, като през този период специалисти от различни области оказват интензивна подкрепа на майката и бебето. Тази услуга се предоставя, когато е имало период на раздяла /поради хоспитализация или други причини/ между майкката и детето, преди завръщането на детето у дома. Тя се предоставя и на семейства, които живеят в малки населени места и имат затруднен достъп до услуги. В тези случаи целта е да се разработи съвместно с майките рехабилитационно-възстановителна програма за детето, родителят да усвои начините на нейното осъществяване и периодично тази програма да се актуализира.</w:t>
      </w:r>
    </w:p>
    <w:p w:rsidR="00572AE8" w:rsidRPr="008F63BD" w:rsidRDefault="00572AE8" w:rsidP="00572AE8">
      <w:pPr>
        <w:spacing w:after="0" w:line="240" w:lineRule="auto"/>
        <w:jc w:val="both"/>
        <w:rPr>
          <w:sz w:val="22"/>
          <w:szCs w:val="22"/>
        </w:rPr>
      </w:pPr>
      <w:r w:rsidRPr="008F63BD">
        <w:rPr>
          <w:sz w:val="22"/>
          <w:szCs w:val="22"/>
        </w:rPr>
        <w:lastRenderedPageBreak/>
        <w:t xml:space="preserve">При гарантирано спазване на целите и задачите на ранната интервенция, тази услуга може да бъде интегрирана, като част от друга услуга, например „Звено майка и бебе” или дневен център за деца с увреждания. </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jc w:val="both"/>
        <w:rPr>
          <w:i/>
          <w:sz w:val="22"/>
          <w:szCs w:val="22"/>
        </w:rPr>
      </w:pPr>
      <w:r w:rsidRPr="008F63BD">
        <w:rPr>
          <w:i/>
          <w:sz w:val="22"/>
          <w:szCs w:val="22"/>
        </w:rPr>
        <w:t>Основни дейности:</w:t>
      </w:r>
    </w:p>
    <w:p w:rsidR="00572AE8" w:rsidRPr="008F63BD" w:rsidRDefault="00572AE8" w:rsidP="00572AE8">
      <w:pPr>
        <w:numPr>
          <w:ilvl w:val="0"/>
          <w:numId w:val="75"/>
        </w:numPr>
        <w:spacing w:after="0" w:line="240" w:lineRule="auto"/>
        <w:jc w:val="both"/>
        <w:rPr>
          <w:sz w:val="22"/>
          <w:szCs w:val="22"/>
        </w:rPr>
      </w:pPr>
      <w:r w:rsidRPr="008F63BD">
        <w:rPr>
          <w:sz w:val="22"/>
          <w:szCs w:val="22"/>
        </w:rPr>
        <w:t>Психологично консултиране на майката и семейството;</w:t>
      </w:r>
    </w:p>
    <w:p w:rsidR="00572AE8" w:rsidRPr="008F63BD" w:rsidRDefault="00572AE8" w:rsidP="00572AE8">
      <w:pPr>
        <w:numPr>
          <w:ilvl w:val="0"/>
          <w:numId w:val="75"/>
        </w:numPr>
        <w:spacing w:after="0" w:line="240" w:lineRule="auto"/>
        <w:jc w:val="both"/>
        <w:rPr>
          <w:sz w:val="22"/>
          <w:szCs w:val="22"/>
        </w:rPr>
      </w:pPr>
      <w:r w:rsidRPr="008F63BD">
        <w:rPr>
          <w:sz w:val="22"/>
          <w:szCs w:val="22"/>
        </w:rPr>
        <w:t xml:space="preserve">Развиване на умения за правилно позициониране на бебето и адаптиране на заобикалящата го среда; </w:t>
      </w:r>
    </w:p>
    <w:p w:rsidR="00572AE8" w:rsidRPr="008F63BD" w:rsidRDefault="00572AE8" w:rsidP="00572AE8">
      <w:pPr>
        <w:numPr>
          <w:ilvl w:val="0"/>
          <w:numId w:val="75"/>
        </w:numPr>
        <w:spacing w:after="0" w:line="240" w:lineRule="auto"/>
        <w:jc w:val="both"/>
        <w:rPr>
          <w:sz w:val="22"/>
          <w:szCs w:val="22"/>
        </w:rPr>
      </w:pPr>
      <w:r w:rsidRPr="008F63BD">
        <w:rPr>
          <w:sz w:val="22"/>
          <w:szCs w:val="22"/>
        </w:rPr>
        <w:t xml:space="preserve">Развиване на умения у родителите за разпознаване ранните двигателни възможности на детето и за психомоторно стимулиране; </w:t>
      </w:r>
    </w:p>
    <w:p w:rsidR="00572AE8" w:rsidRPr="008F63BD" w:rsidRDefault="00572AE8" w:rsidP="00572AE8">
      <w:pPr>
        <w:numPr>
          <w:ilvl w:val="0"/>
          <w:numId w:val="75"/>
        </w:numPr>
        <w:spacing w:after="0" w:line="240" w:lineRule="auto"/>
        <w:jc w:val="both"/>
        <w:rPr>
          <w:sz w:val="22"/>
          <w:szCs w:val="22"/>
        </w:rPr>
      </w:pPr>
      <w:r w:rsidRPr="008F63BD">
        <w:rPr>
          <w:sz w:val="22"/>
          <w:szCs w:val="22"/>
        </w:rPr>
        <w:t>Обучение в използване на помощни и адаптирани средства;</w:t>
      </w:r>
    </w:p>
    <w:p w:rsidR="00572AE8" w:rsidRPr="008F63BD" w:rsidRDefault="00572AE8" w:rsidP="00572AE8">
      <w:pPr>
        <w:numPr>
          <w:ilvl w:val="0"/>
          <w:numId w:val="75"/>
        </w:numPr>
        <w:spacing w:after="0" w:line="240" w:lineRule="auto"/>
        <w:jc w:val="both"/>
        <w:rPr>
          <w:sz w:val="22"/>
          <w:szCs w:val="22"/>
        </w:rPr>
      </w:pPr>
      <w:r w:rsidRPr="008F63BD">
        <w:rPr>
          <w:sz w:val="22"/>
          <w:szCs w:val="22"/>
        </w:rPr>
        <w:t>Оказване на подкрепа и развиване на базисни умения у майката по отношение на грижите за детето;</w:t>
      </w:r>
    </w:p>
    <w:p w:rsidR="00572AE8" w:rsidRPr="008F63BD" w:rsidRDefault="00572AE8" w:rsidP="00572AE8">
      <w:pPr>
        <w:numPr>
          <w:ilvl w:val="0"/>
          <w:numId w:val="75"/>
        </w:numPr>
        <w:spacing w:after="0" w:line="240" w:lineRule="auto"/>
        <w:jc w:val="both"/>
        <w:rPr>
          <w:sz w:val="22"/>
          <w:szCs w:val="22"/>
        </w:rPr>
      </w:pPr>
      <w:r w:rsidRPr="008F63BD">
        <w:rPr>
          <w:sz w:val="22"/>
          <w:szCs w:val="22"/>
        </w:rPr>
        <w:t>Изготвяне и предоставяне на възстановително-рехабилитационна програма от кинезитерапевт / ерготерапевт, съобразно  общото състояние и проблема на новороденото;</w:t>
      </w:r>
    </w:p>
    <w:p w:rsidR="00572AE8" w:rsidRPr="008F63BD" w:rsidRDefault="00572AE8" w:rsidP="00572AE8">
      <w:pPr>
        <w:numPr>
          <w:ilvl w:val="0"/>
          <w:numId w:val="75"/>
        </w:numPr>
        <w:spacing w:after="0" w:line="240" w:lineRule="auto"/>
        <w:jc w:val="both"/>
        <w:rPr>
          <w:sz w:val="22"/>
          <w:szCs w:val="22"/>
        </w:rPr>
      </w:pPr>
      <w:r w:rsidRPr="008F63BD">
        <w:rPr>
          <w:sz w:val="22"/>
          <w:szCs w:val="22"/>
        </w:rPr>
        <w:t>Консултиране и формиране на други последващи комплексни умения;</w:t>
      </w:r>
    </w:p>
    <w:p w:rsidR="00572AE8" w:rsidRPr="008F63BD" w:rsidRDefault="00572AE8" w:rsidP="00572AE8">
      <w:pPr>
        <w:numPr>
          <w:ilvl w:val="0"/>
          <w:numId w:val="75"/>
        </w:numPr>
        <w:spacing w:after="0" w:line="240" w:lineRule="auto"/>
        <w:jc w:val="both"/>
        <w:rPr>
          <w:sz w:val="22"/>
          <w:szCs w:val="22"/>
        </w:rPr>
      </w:pPr>
      <w:r w:rsidRPr="008F63BD">
        <w:rPr>
          <w:sz w:val="22"/>
          <w:szCs w:val="22"/>
        </w:rPr>
        <w:t>Изследване и оценка на психо-моторното развитие на детето;</w:t>
      </w:r>
    </w:p>
    <w:p w:rsidR="00572AE8" w:rsidRPr="008F63BD" w:rsidRDefault="00572AE8" w:rsidP="00572AE8">
      <w:pPr>
        <w:numPr>
          <w:ilvl w:val="0"/>
          <w:numId w:val="75"/>
        </w:numPr>
        <w:spacing w:after="0" w:line="240" w:lineRule="auto"/>
        <w:jc w:val="both"/>
        <w:rPr>
          <w:sz w:val="22"/>
          <w:szCs w:val="22"/>
        </w:rPr>
      </w:pPr>
      <w:r w:rsidRPr="008F63BD">
        <w:rPr>
          <w:sz w:val="22"/>
          <w:szCs w:val="22"/>
        </w:rPr>
        <w:t xml:space="preserve">; Правилно позициониране и изграждане на нормални модели на движение </w:t>
      </w:r>
    </w:p>
    <w:p w:rsidR="00572AE8" w:rsidRPr="008F63BD" w:rsidRDefault="00572AE8" w:rsidP="00572AE8">
      <w:pPr>
        <w:numPr>
          <w:ilvl w:val="0"/>
          <w:numId w:val="75"/>
        </w:numPr>
        <w:spacing w:after="0" w:line="240" w:lineRule="auto"/>
        <w:jc w:val="both"/>
        <w:rPr>
          <w:sz w:val="22"/>
          <w:szCs w:val="22"/>
        </w:rPr>
      </w:pPr>
      <w:r w:rsidRPr="008F63BD">
        <w:rPr>
          <w:sz w:val="22"/>
          <w:szCs w:val="22"/>
        </w:rPr>
        <w:t>Проследяване на психичното и емоционално състояние на детето и изготвяне на програма за взаимодействие с него;</w:t>
      </w:r>
    </w:p>
    <w:p w:rsidR="00572AE8" w:rsidRPr="008F63BD" w:rsidRDefault="00572AE8" w:rsidP="00572AE8">
      <w:pPr>
        <w:numPr>
          <w:ilvl w:val="0"/>
          <w:numId w:val="75"/>
        </w:numPr>
        <w:spacing w:after="0" w:line="240" w:lineRule="auto"/>
        <w:jc w:val="both"/>
        <w:rPr>
          <w:sz w:val="22"/>
          <w:szCs w:val="22"/>
        </w:rPr>
      </w:pPr>
      <w:r w:rsidRPr="008F63BD">
        <w:rPr>
          <w:sz w:val="22"/>
          <w:szCs w:val="22"/>
        </w:rPr>
        <w:t xml:space="preserve">Демонстриране и провеждане на сензорни упражнения за стимулиране на сетивата; </w:t>
      </w:r>
    </w:p>
    <w:p w:rsidR="00572AE8" w:rsidRPr="008F63BD" w:rsidRDefault="00572AE8" w:rsidP="00572AE8">
      <w:pPr>
        <w:numPr>
          <w:ilvl w:val="0"/>
          <w:numId w:val="75"/>
        </w:numPr>
        <w:spacing w:after="0" w:line="240" w:lineRule="auto"/>
        <w:jc w:val="both"/>
        <w:rPr>
          <w:sz w:val="22"/>
          <w:szCs w:val="22"/>
        </w:rPr>
      </w:pPr>
      <w:r w:rsidRPr="008F63BD">
        <w:rPr>
          <w:sz w:val="22"/>
          <w:szCs w:val="22"/>
        </w:rPr>
        <w:t xml:space="preserve">Психомоторно стимулиране и рехабилитация; </w:t>
      </w:r>
    </w:p>
    <w:p w:rsidR="00572AE8" w:rsidRPr="008F63BD" w:rsidRDefault="00572AE8" w:rsidP="00572AE8">
      <w:pPr>
        <w:numPr>
          <w:ilvl w:val="0"/>
          <w:numId w:val="75"/>
        </w:numPr>
        <w:spacing w:after="0" w:line="240" w:lineRule="auto"/>
        <w:jc w:val="both"/>
        <w:rPr>
          <w:sz w:val="22"/>
          <w:szCs w:val="22"/>
        </w:rPr>
      </w:pPr>
      <w:r w:rsidRPr="008F63BD">
        <w:rPr>
          <w:sz w:val="22"/>
          <w:szCs w:val="22"/>
        </w:rPr>
        <w:t>Оказване на психологическа подкрепа при изграждане на схема на тялото;</w:t>
      </w:r>
    </w:p>
    <w:p w:rsidR="00572AE8" w:rsidRPr="008F63BD" w:rsidRDefault="00572AE8" w:rsidP="00572AE8">
      <w:pPr>
        <w:numPr>
          <w:ilvl w:val="0"/>
          <w:numId w:val="75"/>
        </w:numPr>
        <w:spacing w:after="0" w:line="240" w:lineRule="auto"/>
        <w:jc w:val="both"/>
        <w:rPr>
          <w:sz w:val="22"/>
          <w:szCs w:val="22"/>
        </w:rPr>
      </w:pPr>
      <w:r w:rsidRPr="008F63BD">
        <w:rPr>
          <w:sz w:val="22"/>
          <w:szCs w:val="22"/>
        </w:rPr>
        <w:t>Развиване на невербални форми за комуникация чрез използване на тялото;</w:t>
      </w:r>
    </w:p>
    <w:p w:rsidR="00572AE8" w:rsidRPr="008F63BD" w:rsidRDefault="00572AE8" w:rsidP="00572AE8">
      <w:pPr>
        <w:numPr>
          <w:ilvl w:val="0"/>
          <w:numId w:val="75"/>
        </w:numPr>
        <w:spacing w:after="0" w:line="240" w:lineRule="auto"/>
        <w:jc w:val="both"/>
        <w:rPr>
          <w:sz w:val="22"/>
          <w:szCs w:val="22"/>
        </w:rPr>
      </w:pPr>
      <w:r w:rsidRPr="008F63BD">
        <w:rPr>
          <w:sz w:val="22"/>
          <w:szCs w:val="22"/>
        </w:rPr>
        <w:t>Въздействия за развиване на общата и фината моторика;</w:t>
      </w:r>
    </w:p>
    <w:p w:rsidR="00572AE8" w:rsidRPr="008F63BD" w:rsidRDefault="00572AE8" w:rsidP="00572AE8">
      <w:pPr>
        <w:numPr>
          <w:ilvl w:val="0"/>
          <w:numId w:val="75"/>
        </w:numPr>
        <w:spacing w:after="0" w:line="240" w:lineRule="auto"/>
        <w:jc w:val="both"/>
        <w:rPr>
          <w:sz w:val="22"/>
          <w:szCs w:val="22"/>
        </w:rPr>
      </w:pPr>
      <w:r w:rsidRPr="008F63BD">
        <w:rPr>
          <w:sz w:val="22"/>
          <w:szCs w:val="22"/>
        </w:rPr>
        <w:t xml:space="preserve">Стимулиране на сензорната интеграция; </w:t>
      </w:r>
    </w:p>
    <w:p w:rsidR="00572AE8" w:rsidRPr="008F63BD" w:rsidRDefault="00572AE8" w:rsidP="00572AE8">
      <w:pPr>
        <w:numPr>
          <w:ilvl w:val="0"/>
          <w:numId w:val="75"/>
        </w:numPr>
        <w:spacing w:after="0" w:line="240" w:lineRule="auto"/>
        <w:jc w:val="both"/>
        <w:rPr>
          <w:sz w:val="22"/>
          <w:szCs w:val="22"/>
        </w:rPr>
      </w:pPr>
      <w:r w:rsidRPr="008F63BD">
        <w:rPr>
          <w:sz w:val="22"/>
          <w:szCs w:val="22"/>
        </w:rPr>
        <w:t xml:space="preserve">Запознаване и отработване на дейности за съответния възрастов период съобразно способностите и ограниченията на детето; преодоляване на затруднения в ежедневните дейности; </w:t>
      </w:r>
    </w:p>
    <w:p w:rsidR="00572AE8" w:rsidRPr="008F63BD" w:rsidRDefault="00572AE8" w:rsidP="00572AE8">
      <w:pPr>
        <w:numPr>
          <w:ilvl w:val="0"/>
          <w:numId w:val="75"/>
        </w:numPr>
        <w:spacing w:after="0" w:line="240" w:lineRule="auto"/>
        <w:jc w:val="both"/>
        <w:rPr>
          <w:sz w:val="22"/>
          <w:szCs w:val="22"/>
        </w:rPr>
      </w:pPr>
      <w:r w:rsidRPr="008F63BD">
        <w:rPr>
          <w:sz w:val="22"/>
          <w:szCs w:val="22"/>
        </w:rPr>
        <w:t xml:space="preserve"> Специализирани медицински консултации според индивидуалните нужди на детето.</w:t>
      </w:r>
    </w:p>
    <w:p w:rsidR="00572AE8" w:rsidRPr="008F63BD" w:rsidRDefault="00572AE8" w:rsidP="00572AE8">
      <w:pPr>
        <w:numPr>
          <w:ilvl w:val="0"/>
          <w:numId w:val="75"/>
        </w:numPr>
        <w:spacing w:after="0" w:line="240" w:lineRule="auto"/>
        <w:jc w:val="both"/>
        <w:rPr>
          <w:sz w:val="22"/>
          <w:szCs w:val="22"/>
        </w:rPr>
      </w:pPr>
      <w:r w:rsidRPr="008F63BD">
        <w:rPr>
          <w:sz w:val="22"/>
          <w:szCs w:val="22"/>
        </w:rPr>
        <w:t xml:space="preserve">Социално консултиране и подкрепа при взаимодействието с различни институции; </w:t>
      </w:r>
    </w:p>
    <w:p w:rsidR="00572AE8" w:rsidRPr="008F63BD" w:rsidRDefault="00572AE8" w:rsidP="00572AE8">
      <w:pPr>
        <w:numPr>
          <w:ilvl w:val="0"/>
          <w:numId w:val="75"/>
        </w:numPr>
        <w:spacing w:after="0" w:line="240" w:lineRule="auto"/>
        <w:jc w:val="both"/>
        <w:rPr>
          <w:sz w:val="22"/>
          <w:szCs w:val="22"/>
        </w:rPr>
      </w:pPr>
      <w:r w:rsidRPr="008F63BD">
        <w:rPr>
          <w:sz w:val="22"/>
          <w:szCs w:val="22"/>
        </w:rPr>
        <w:t>Включване на майката/ родителите в група за родителска взаимопомощ и подкрепа.</w:t>
      </w:r>
    </w:p>
    <w:p w:rsidR="00572AE8" w:rsidRPr="008F63BD" w:rsidRDefault="00572AE8" w:rsidP="00572AE8">
      <w:pPr>
        <w:spacing w:after="0" w:line="240" w:lineRule="auto"/>
        <w:jc w:val="both"/>
        <w:rPr>
          <w:sz w:val="22"/>
          <w:szCs w:val="22"/>
        </w:rPr>
      </w:pPr>
    </w:p>
    <w:p w:rsidR="00572AE8" w:rsidRPr="008F63BD" w:rsidRDefault="00572AE8" w:rsidP="00572AE8">
      <w:pPr>
        <w:numPr>
          <w:ilvl w:val="2"/>
          <w:numId w:val="72"/>
        </w:numPr>
        <w:spacing w:after="0" w:line="240" w:lineRule="auto"/>
        <w:ind w:left="709" w:hanging="709"/>
        <w:jc w:val="both"/>
        <w:rPr>
          <w:b/>
          <w:sz w:val="22"/>
          <w:szCs w:val="22"/>
        </w:rPr>
      </w:pPr>
      <w:r w:rsidRPr="008F63BD">
        <w:rPr>
          <w:b/>
          <w:sz w:val="22"/>
          <w:szCs w:val="22"/>
        </w:rPr>
        <w:t>Родителски групи за взаимопомощ и подкрепа</w:t>
      </w:r>
    </w:p>
    <w:p w:rsidR="00572AE8" w:rsidRPr="008F63BD" w:rsidRDefault="00572AE8" w:rsidP="00572AE8">
      <w:pPr>
        <w:spacing w:after="0" w:line="240" w:lineRule="auto"/>
        <w:jc w:val="both"/>
        <w:rPr>
          <w:sz w:val="22"/>
          <w:szCs w:val="22"/>
        </w:rPr>
      </w:pPr>
      <w:r w:rsidRPr="008F63BD">
        <w:rPr>
          <w:sz w:val="22"/>
          <w:szCs w:val="22"/>
        </w:rPr>
        <w:t xml:space="preserve">Провеждане на групова работа с родители в сходна ситуация и общи проблеми с цел осигуряване на емоционална подкрепа, обмяна на опит, информация и идеи. Групите се водят от квалифициран психолог в защитена и спокойна среда. </w:t>
      </w:r>
    </w:p>
    <w:p w:rsidR="00572AE8" w:rsidRPr="008F63BD" w:rsidRDefault="00572AE8" w:rsidP="00572AE8">
      <w:pPr>
        <w:spacing w:after="0" w:line="240" w:lineRule="auto"/>
        <w:jc w:val="both"/>
        <w:rPr>
          <w:sz w:val="22"/>
          <w:szCs w:val="22"/>
        </w:rPr>
      </w:pPr>
    </w:p>
    <w:p w:rsidR="00572AE8" w:rsidRPr="008F63BD" w:rsidRDefault="00572AE8" w:rsidP="00572AE8">
      <w:pPr>
        <w:numPr>
          <w:ilvl w:val="2"/>
          <w:numId w:val="72"/>
        </w:numPr>
        <w:spacing w:after="0" w:line="240" w:lineRule="auto"/>
        <w:ind w:hanging="1080"/>
        <w:jc w:val="both"/>
        <w:rPr>
          <w:b/>
          <w:sz w:val="22"/>
          <w:szCs w:val="22"/>
        </w:rPr>
      </w:pPr>
      <w:r w:rsidRPr="008F63BD">
        <w:rPr>
          <w:b/>
          <w:sz w:val="22"/>
          <w:szCs w:val="22"/>
        </w:rPr>
        <w:t>Терапевтични групи за деца и родители</w:t>
      </w:r>
    </w:p>
    <w:p w:rsidR="00572AE8" w:rsidRPr="008F63BD" w:rsidRDefault="00572AE8" w:rsidP="00572AE8">
      <w:pPr>
        <w:spacing w:after="0" w:line="240" w:lineRule="auto"/>
        <w:jc w:val="both"/>
        <w:rPr>
          <w:sz w:val="22"/>
          <w:szCs w:val="22"/>
        </w:rPr>
      </w:pPr>
      <w:r w:rsidRPr="008F63BD">
        <w:rPr>
          <w:sz w:val="22"/>
          <w:szCs w:val="22"/>
        </w:rPr>
        <w:t>Провеждане на групи за игрова терапия или арт-терапия с участието на децата и родителите. Групите се провеждат в среда близка до домашната. Участието в групите повишава компетенциите на родителите да се справят със социално-емоционалните проблеми в развитието на своите деца и способства за хармонизиране на отношението в двойката родител-дете. Придобитите умения подпомагат социалната адаптация на децата в детска градина или детска ясла.</w:t>
      </w:r>
    </w:p>
    <w:p w:rsidR="00572AE8" w:rsidRPr="008F63BD" w:rsidRDefault="00572AE8" w:rsidP="00572AE8">
      <w:pPr>
        <w:spacing w:after="0" w:line="240" w:lineRule="auto"/>
        <w:jc w:val="both"/>
        <w:rPr>
          <w:sz w:val="22"/>
          <w:szCs w:val="22"/>
        </w:rPr>
      </w:pPr>
    </w:p>
    <w:p w:rsidR="00572AE8" w:rsidRPr="008F63BD" w:rsidRDefault="00572AE8" w:rsidP="00572AE8">
      <w:pPr>
        <w:numPr>
          <w:ilvl w:val="0"/>
          <w:numId w:val="72"/>
        </w:numPr>
        <w:spacing w:after="0" w:line="240" w:lineRule="auto"/>
        <w:ind w:hanging="720"/>
        <w:jc w:val="both"/>
        <w:rPr>
          <w:b/>
          <w:sz w:val="22"/>
          <w:szCs w:val="22"/>
        </w:rPr>
      </w:pPr>
      <w:r w:rsidRPr="008F63BD">
        <w:rPr>
          <w:b/>
          <w:sz w:val="22"/>
          <w:szCs w:val="22"/>
        </w:rPr>
        <w:lastRenderedPageBreak/>
        <w:t xml:space="preserve">Необходим персонал </w:t>
      </w:r>
    </w:p>
    <w:p w:rsidR="00572AE8" w:rsidRPr="008F63BD" w:rsidRDefault="00572AE8" w:rsidP="00572AE8">
      <w:pPr>
        <w:spacing w:after="0" w:line="240" w:lineRule="auto"/>
        <w:jc w:val="both"/>
        <w:rPr>
          <w:sz w:val="22"/>
          <w:szCs w:val="22"/>
        </w:rPr>
      </w:pPr>
      <w:r w:rsidRPr="008F63BD">
        <w:rPr>
          <w:sz w:val="22"/>
          <w:szCs w:val="22"/>
        </w:rPr>
        <w:t xml:space="preserve">Броят на персонала, неговата квалификация и опит трябва да осигуряват качествено и навременно предоставяне на услугите по ранна интервенция и да са съобразени с конкретните условия и потребности в общината. В зависимост от човешките ресурси, с които разполага общината, трябва да се сформира </w:t>
      </w:r>
      <w:r w:rsidRPr="008F63BD">
        <w:rPr>
          <w:b/>
          <w:sz w:val="22"/>
          <w:szCs w:val="22"/>
        </w:rPr>
        <w:t xml:space="preserve">интердисциплинарен екип, </w:t>
      </w:r>
      <w:r w:rsidRPr="008F63BD">
        <w:rPr>
          <w:sz w:val="22"/>
          <w:szCs w:val="22"/>
        </w:rPr>
        <w:t>изграден от всички или от някои от следните специалисти:</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jc w:val="both"/>
        <w:rPr>
          <w:sz w:val="22"/>
          <w:szCs w:val="22"/>
        </w:rPr>
      </w:pPr>
      <w:r w:rsidRPr="008F63BD">
        <w:rPr>
          <w:sz w:val="22"/>
          <w:szCs w:val="22"/>
        </w:rPr>
        <w:t xml:space="preserve">Психолог </w:t>
      </w:r>
    </w:p>
    <w:p w:rsidR="00572AE8" w:rsidRPr="008F63BD" w:rsidRDefault="00572AE8" w:rsidP="00572AE8">
      <w:pPr>
        <w:spacing w:after="0" w:line="240" w:lineRule="auto"/>
        <w:jc w:val="both"/>
        <w:rPr>
          <w:sz w:val="22"/>
          <w:szCs w:val="22"/>
        </w:rPr>
      </w:pPr>
      <w:r w:rsidRPr="008F63BD">
        <w:rPr>
          <w:sz w:val="22"/>
          <w:szCs w:val="22"/>
        </w:rPr>
        <w:t>Рехабилитатор/кинезитерапевт</w:t>
      </w:r>
    </w:p>
    <w:p w:rsidR="00572AE8" w:rsidRPr="008F63BD" w:rsidRDefault="00572AE8" w:rsidP="00572AE8">
      <w:pPr>
        <w:spacing w:after="0" w:line="240" w:lineRule="auto"/>
        <w:jc w:val="both"/>
        <w:rPr>
          <w:sz w:val="22"/>
          <w:szCs w:val="22"/>
        </w:rPr>
      </w:pPr>
      <w:r w:rsidRPr="008F63BD">
        <w:rPr>
          <w:sz w:val="22"/>
          <w:szCs w:val="22"/>
        </w:rPr>
        <w:t>Социален работник</w:t>
      </w:r>
    </w:p>
    <w:p w:rsidR="00572AE8" w:rsidRPr="008F63BD" w:rsidRDefault="00572AE8" w:rsidP="00572AE8">
      <w:pPr>
        <w:spacing w:after="0" w:line="240" w:lineRule="auto"/>
        <w:jc w:val="both"/>
        <w:rPr>
          <w:sz w:val="22"/>
          <w:szCs w:val="22"/>
        </w:rPr>
      </w:pPr>
      <w:r w:rsidRPr="008F63BD">
        <w:rPr>
          <w:sz w:val="22"/>
          <w:szCs w:val="22"/>
        </w:rPr>
        <w:t>Логопед</w:t>
      </w:r>
    </w:p>
    <w:p w:rsidR="00572AE8" w:rsidRPr="008F63BD" w:rsidRDefault="00572AE8" w:rsidP="00572AE8">
      <w:pPr>
        <w:spacing w:after="0" w:line="240" w:lineRule="auto"/>
        <w:jc w:val="both"/>
        <w:rPr>
          <w:sz w:val="22"/>
          <w:szCs w:val="22"/>
        </w:rPr>
      </w:pPr>
      <w:r w:rsidRPr="008F63BD">
        <w:rPr>
          <w:sz w:val="22"/>
          <w:szCs w:val="22"/>
        </w:rPr>
        <w:t>Ерготерапевт</w:t>
      </w:r>
    </w:p>
    <w:p w:rsidR="00572AE8" w:rsidRPr="008F63BD" w:rsidRDefault="00572AE8" w:rsidP="00572AE8">
      <w:pPr>
        <w:spacing w:after="0" w:line="240" w:lineRule="auto"/>
        <w:jc w:val="both"/>
        <w:rPr>
          <w:sz w:val="22"/>
          <w:szCs w:val="22"/>
        </w:rPr>
      </w:pPr>
      <w:r w:rsidRPr="008F63BD">
        <w:rPr>
          <w:sz w:val="22"/>
          <w:szCs w:val="22"/>
        </w:rPr>
        <w:t>Медицинска сестра.</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jc w:val="both"/>
        <w:rPr>
          <w:sz w:val="22"/>
          <w:szCs w:val="22"/>
        </w:rPr>
      </w:pPr>
      <w:r w:rsidRPr="008F63BD">
        <w:rPr>
          <w:sz w:val="22"/>
          <w:szCs w:val="22"/>
        </w:rPr>
        <w:t>Определя се член на екипа по ранна интервенция, който изпълнява роля на координатор – отговаря за неговата организация и ефективно функкциониране, както и за връзките с другите институции. Екипът работи и в тясно взаимодействие със социален работник от Отдел „Закрила на детето” в общината и със социалния работник /при наличието на такъв/ или друго лице със сходни функции в Родилен дом. При необходимост могат да бъдат привличани и други медицински специалисти, чрез използване на възможностите на системата на здравеопазване .</w:t>
      </w:r>
    </w:p>
    <w:p w:rsidR="00572AE8" w:rsidRPr="008F63BD" w:rsidRDefault="00572AE8" w:rsidP="00572AE8">
      <w:pPr>
        <w:spacing w:after="0" w:line="240" w:lineRule="auto"/>
        <w:jc w:val="both"/>
        <w:rPr>
          <w:sz w:val="22"/>
          <w:szCs w:val="22"/>
        </w:rPr>
      </w:pPr>
    </w:p>
    <w:p w:rsidR="00572AE8" w:rsidRPr="008F63BD" w:rsidRDefault="00572AE8" w:rsidP="00572AE8">
      <w:pPr>
        <w:numPr>
          <w:ilvl w:val="0"/>
          <w:numId w:val="72"/>
        </w:numPr>
        <w:spacing w:after="0" w:line="240" w:lineRule="auto"/>
        <w:ind w:hanging="720"/>
        <w:jc w:val="both"/>
        <w:rPr>
          <w:b/>
          <w:sz w:val="22"/>
          <w:szCs w:val="22"/>
        </w:rPr>
      </w:pPr>
      <w:r w:rsidRPr="008F63BD">
        <w:rPr>
          <w:b/>
          <w:sz w:val="22"/>
          <w:szCs w:val="22"/>
        </w:rPr>
        <w:t>Материална база</w:t>
      </w:r>
    </w:p>
    <w:p w:rsidR="00572AE8" w:rsidRPr="008F63BD" w:rsidRDefault="00572AE8" w:rsidP="00572AE8">
      <w:pPr>
        <w:spacing w:after="0" w:line="240" w:lineRule="auto"/>
        <w:ind w:left="720"/>
        <w:jc w:val="both"/>
        <w:rPr>
          <w:sz w:val="22"/>
          <w:szCs w:val="22"/>
        </w:rPr>
      </w:pPr>
      <w:r w:rsidRPr="008F63BD">
        <w:rPr>
          <w:sz w:val="22"/>
          <w:szCs w:val="22"/>
        </w:rPr>
        <w:t xml:space="preserve">Помещенията, които следва да се осигурят трябва да предоставят възможност за достатъчно игрово пространство, оборудвано с подходащи за възрастта (0 до 3г.) психомоторни модули и играчки, в което малка група деца може да се придвижва и играе заедно със своите родители Пространство за срещи с родителите, в което има всички елементи от ежедневието на детето: ваничка за къпане, детско легло, кухненски бокс и пр., които дават възможност да се работи с родителите по адаптиране на средата към възможностите и потребностите на бебето. Пространство за индивидуални срещи с родителя/родителите, в които може да се провежда психологичното консултиране или срещи с някои от останалите специалисти. </w:t>
      </w:r>
    </w:p>
    <w:p w:rsidR="00572AE8" w:rsidRPr="008F63BD" w:rsidRDefault="00572AE8" w:rsidP="00572AE8">
      <w:pPr>
        <w:spacing w:after="0" w:line="240" w:lineRule="auto"/>
        <w:ind w:left="720"/>
        <w:jc w:val="both"/>
        <w:rPr>
          <w:sz w:val="22"/>
          <w:szCs w:val="22"/>
        </w:rPr>
      </w:pPr>
      <w:r w:rsidRPr="008F63BD">
        <w:rPr>
          <w:sz w:val="22"/>
          <w:szCs w:val="22"/>
        </w:rPr>
        <w:t>При предоставяне на услугата: „Краткосрочно приемане на майката и новороденото с увреждане или ниско тегло в специализиран център/звено“ -  Евентуално следва да се осигури стая за прием на майката и бебето, съответните сервизни помещения. Пространство за срещи на екипа и за срещи на родителите.</w:t>
      </w:r>
    </w:p>
    <w:p w:rsidR="00572AE8" w:rsidRPr="008F63BD" w:rsidRDefault="00572AE8" w:rsidP="00572AE8">
      <w:pPr>
        <w:spacing w:after="0" w:line="240" w:lineRule="auto"/>
        <w:ind w:left="720"/>
        <w:jc w:val="both"/>
        <w:rPr>
          <w:sz w:val="22"/>
          <w:szCs w:val="22"/>
        </w:rPr>
      </w:pPr>
      <w:r w:rsidRPr="008F63BD">
        <w:rPr>
          <w:sz w:val="22"/>
          <w:szCs w:val="22"/>
        </w:rPr>
        <w:t>Пространство за административен офис на екипа.</w:t>
      </w:r>
    </w:p>
    <w:p w:rsidR="00572AE8" w:rsidRPr="008F63BD" w:rsidRDefault="00572AE8" w:rsidP="00572AE8">
      <w:pPr>
        <w:spacing w:after="0" w:line="240" w:lineRule="auto"/>
        <w:jc w:val="both"/>
        <w:rPr>
          <w:b/>
          <w:sz w:val="22"/>
          <w:szCs w:val="22"/>
        </w:rPr>
      </w:pPr>
    </w:p>
    <w:p w:rsidR="00572AE8" w:rsidRPr="008F63BD" w:rsidRDefault="00572AE8" w:rsidP="00572AE8">
      <w:pPr>
        <w:numPr>
          <w:ilvl w:val="0"/>
          <w:numId w:val="72"/>
        </w:numPr>
        <w:spacing w:after="0" w:line="240" w:lineRule="auto"/>
        <w:ind w:hanging="720"/>
        <w:jc w:val="both"/>
        <w:rPr>
          <w:b/>
          <w:sz w:val="22"/>
          <w:szCs w:val="22"/>
        </w:rPr>
      </w:pPr>
      <w:r w:rsidRPr="008F63BD">
        <w:rPr>
          <w:b/>
          <w:sz w:val="22"/>
          <w:szCs w:val="22"/>
        </w:rPr>
        <w:t>Интегриране на ранната интервенция с други социални, образователни и здравни услуги.</w:t>
      </w:r>
    </w:p>
    <w:p w:rsidR="00572AE8" w:rsidRPr="008F63BD" w:rsidRDefault="00572AE8" w:rsidP="00572AE8">
      <w:pPr>
        <w:spacing w:after="0" w:line="240" w:lineRule="auto"/>
        <w:jc w:val="both"/>
        <w:rPr>
          <w:sz w:val="22"/>
          <w:szCs w:val="22"/>
        </w:rPr>
      </w:pPr>
      <w:r w:rsidRPr="008F63BD">
        <w:rPr>
          <w:sz w:val="22"/>
          <w:szCs w:val="22"/>
        </w:rPr>
        <w:t xml:space="preserve">Услугите по ранна интервенция могат да бъдат предлагани самостоятелни или като част от съществуваща социална услуга за деца и семейства. Във всички случаи, за да може да бъдат ефективни услугите по ранна интервенция трябва да се осъществяват в тясно взаимодействие и координация с различни специалисти и структури в системата за здравеопазването, социалните услуги и образованието (детски заведения).  </w:t>
      </w:r>
    </w:p>
    <w:p w:rsidR="00572AE8" w:rsidRPr="008F63BD" w:rsidRDefault="00572AE8" w:rsidP="00572AE8">
      <w:pPr>
        <w:spacing w:after="0" w:line="240" w:lineRule="auto"/>
        <w:ind w:left="720"/>
        <w:jc w:val="both"/>
        <w:rPr>
          <w:b/>
          <w:sz w:val="22"/>
          <w:szCs w:val="22"/>
        </w:rPr>
      </w:pP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jc w:val="both"/>
        <w:rPr>
          <w:rFonts w:eastAsia="Times New Roman"/>
          <w:sz w:val="22"/>
          <w:szCs w:val="22"/>
        </w:rPr>
      </w:pPr>
    </w:p>
    <w:p w:rsidR="00572AE8" w:rsidRDefault="00572AE8"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rsidP="00572AE8">
      <w:pPr>
        <w:spacing w:after="0" w:line="240" w:lineRule="auto"/>
        <w:jc w:val="both"/>
        <w:rPr>
          <w:rFonts w:eastAsia="Times New Roman"/>
          <w:sz w:val="22"/>
          <w:szCs w:val="22"/>
        </w:rPr>
      </w:pPr>
    </w:p>
    <w:p w:rsidR="00267F39" w:rsidRDefault="00267F39">
      <w:pPr>
        <w:spacing w:after="0" w:line="240" w:lineRule="auto"/>
        <w:rPr>
          <w:rFonts w:eastAsia="Times New Roman"/>
          <w:sz w:val="22"/>
          <w:szCs w:val="22"/>
        </w:rPr>
      </w:pPr>
      <w:r>
        <w:rPr>
          <w:rFonts w:eastAsia="Times New Roman"/>
          <w:sz w:val="22"/>
          <w:szCs w:val="22"/>
        </w:rPr>
        <w:br w:type="page"/>
      </w:r>
    </w:p>
    <w:p w:rsidR="00267F39" w:rsidRPr="008F63BD" w:rsidRDefault="00267F39" w:rsidP="00572AE8">
      <w:pPr>
        <w:spacing w:after="0" w:line="240" w:lineRule="auto"/>
        <w:jc w:val="both"/>
        <w:rPr>
          <w:rFonts w:eastAsia="Times New Roman"/>
          <w:sz w:val="22"/>
          <w:szCs w:val="22"/>
        </w:rPr>
      </w:pPr>
    </w:p>
    <w:p w:rsidR="00572AE8" w:rsidRPr="008F63BD" w:rsidRDefault="00572AE8" w:rsidP="00572AE8">
      <w:pPr>
        <w:spacing w:after="0" w:line="240" w:lineRule="auto"/>
        <w:jc w:val="right"/>
        <w:rPr>
          <w:b/>
          <w:sz w:val="22"/>
          <w:szCs w:val="22"/>
        </w:rPr>
      </w:pPr>
      <w:r w:rsidRPr="008F63BD">
        <w:rPr>
          <w:b/>
          <w:sz w:val="22"/>
          <w:szCs w:val="22"/>
        </w:rPr>
        <w:t>ПРИЛОЖЕНИЕ № 4</w:t>
      </w:r>
    </w:p>
    <w:p w:rsidR="00572AE8" w:rsidRPr="008F63BD" w:rsidRDefault="00572AE8" w:rsidP="00572AE8">
      <w:pPr>
        <w:spacing w:after="0" w:line="240" w:lineRule="auto"/>
        <w:jc w:val="both"/>
        <w:rPr>
          <w:rFonts w:eastAsia="Times New Roman"/>
          <w:sz w:val="22"/>
          <w:szCs w:val="22"/>
        </w:rPr>
      </w:pPr>
    </w:p>
    <w:p w:rsidR="00572AE8" w:rsidRPr="008F63BD" w:rsidRDefault="00572AE8" w:rsidP="00572AE8">
      <w:pPr>
        <w:pStyle w:val="Title"/>
        <w:rPr>
          <w:b w:val="0"/>
          <w:sz w:val="22"/>
          <w:szCs w:val="22"/>
          <w:lang w:val="bg-BG"/>
        </w:rPr>
      </w:pPr>
      <w:r w:rsidRPr="008F63BD">
        <w:rPr>
          <w:b w:val="0"/>
          <w:sz w:val="22"/>
          <w:szCs w:val="22"/>
          <w:lang w:val="bg-BG"/>
        </w:rPr>
        <w:t xml:space="preserve">Методически насоки за функциониране на </w:t>
      </w:r>
    </w:p>
    <w:p w:rsidR="00572AE8" w:rsidRPr="008F63BD" w:rsidRDefault="00572AE8" w:rsidP="00572AE8">
      <w:pPr>
        <w:pStyle w:val="Title"/>
        <w:rPr>
          <w:b w:val="0"/>
          <w:sz w:val="22"/>
          <w:szCs w:val="22"/>
          <w:lang w:val="bg-BG"/>
        </w:rPr>
      </w:pPr>
      <w:r w:rsidRPr="008F63BD">
        <w:rPr>
          <w:b w:val="0"/>
          <w:sz w:val="22"/>
          <w:szCs w:val="22"/>
          <w:lang w:val="bg-BG"/>
        </w:rPr>
        <w:t>Семейно-консултативен център</w:t>
      </w:r>
    </w:p>
    <w:p w:rsidR="00572AE8" w:rsidRPr="008F63BD" w:rsidRDefault="00572AE8" w:rsidP="00572AE8">
      <w:pPr>
        <w:spacing w:after="0" w:line="240" w:lineRule="auto"/>
        <w:jc w:val="center"/>
        <w:rPr>
          <w:b/>
          <w:sz w:val="22"/>
          <w:szCs w:val="22"/>
        </w:rPr>
      </w:pPr>
    </w:p>
    <w:p w:rsidR="00572AE8" w:rsidRPr="008F63BD" w:rsidRDefault="00572AE8" w:rsidP="00572AE8">
      <w:pPr>
        <w:spacing w:after="0" w:line="240" w:lineRule="auto"/>
        <w:jc w:val="center"/>
        <w:rPr>
          <w:b/>
          <w:sz w:val="22"/>
          <w:szCs w:val="22"/>
        </w:rPr>
      </w:pPr>
      <w:r w:rsidRPr="008F63BD">
        <w:rPr>
          <w:b/>
          <w:sz w:val="22"/>
          <w:szCs w:val="22"/>
        </w:rPr>
        <w:t>Резюме</w:t>
      </w:r>
    </w:p>
    <w:p w:rsidR="00572AE8" w:rsidRPr="008F63BD" w:rsidRDefault="00572AE8" w:rsidP="00572AE8">
      <w:pPr>
        <w:pBdr>
          <w:top w:val="single" w:sz="4" w:space="1" w:color="auto"/>
          <w:left w:val="single" w:sz="4" w:space="4" w:color="auto"/>
          <w:bottom w:val="single" w:sz="4" w:space="1" w:color="auto"/>
          <w:right w:val="single" w:sz="4" w:space="4" w:color="auto"/>
        </w:pBdr>
        <w:shd w:val="clear" w:color="auto" w:fill="DAEEF3"/>
        <w:spacing w:after="0" w:line="240" w:lineRule="auto"/>
        <w:rPr>
          <w:sz w:val="22"/>
          <w:szCs w:val="22"/>
        </w:rPr>
      </w:pPr>
      <w:r w:rsidRPr="008F63BD">
        <w:rPr>
          <w:b/>
          <w:sz w:val="22"/>
          <w:szCs w:val="22"/>
        </w:rPr>
        <w:t>Семейно-консултативният център</w:t>
      </w:r>
      <w:r w:rsidRPr="008F63BD">
        <w:rPr>
          <w:sz w:val="22"/>
          <w:szCs w:val="22"/>
        </w:rPr>
        <w:t xml:space="preserve"> (СКЦ) е иновативна междусекторна услуга, която обединява комплекс от интегрирани социални, здравни, образователни услуги и мерки за превенция и подкрепа на малки деца и семейства в риск с голям мобилен компонент за обхващане на най-уязвимите общности, живеещи в обособени квартали или в изолирани населени места в общината и областта. </w:t>
      </w:r>
    </w:p>
    <w:p w:rsidR="00572AE8" w:rsidRPr="008F63BD" w:rsidRDefault="00572AE8" w:rsidP="00572AE8">
      <w:pPr>
        <w:spacing w:after="0" w:line="240" w:lineRule="auto"/>
        <w:rPr>
          <w:sz w:val="22"/>
          <w:szCs w:val="22"/>
        </w:rPr>
      </w:pPr>
      <w:r w:rsidRPr="008F63BD">
        <w:rPr>
          <w:b/>
          <w:sz w:val="22"/>
          <w:szCs w:val="22"/>
        </w:rPr>
        <w:t>Главната цел на СКЦепревенция за предотвратяване на рискове</w:t>
      </w:r>
      <w:r w:rsidRPr="008F63BD">
        <w:rPr>
          <w:sz w:val="22"/>
          <w:szCs w:val="22"/>
        </w:rPr>
        <w:t xml:space="preserve">, които водят до настаняване на бебета извън семейството и недобра грижа за децата сред рискови групи в уязвимите етнически общности. </w:t>
      </w:r>
      <w:r w:rsidRPr="008F63BD">
        <w:rPr>
          <w:b/>
          <w:sz w:val="22"/>
          <w:szCs w:val="22"/>
        </w:rPr>
        <w:t>Специфичните цели</w:t>
      </w:r>
      <w:r w:rsidRPr="008F63BD">
        <w:rPr>
          <w:sz w:val="22"/>
          <w:szCs w:val="22"/>
        </w:rPr>
        <w:t xml:space="preserve"> на СКЦ включват:</w:t>
      </w:r>
    </w:p>
    <w:p w:rsidR="00572AE8" w:rsidRPr="008F63BD" w:rsidRDefault="00572AE8" w:rsidP="00572AE8">
      <w:pPr>
        <w:numPr>
          <w:ilvl w:val="0"/>
          <w:numId w:val="78"/>
        </w:numPr>
        <w:spacing w:after="0" w:line="240" w:lineRule="auto"/>
        <w:jc w:val="both"/>
        <w:rPr>
          <w:sz w:val="22"/>
          <w:szCs w:val="22"/>
        </w:rPr>
      </w:pPr>
      <w:r w:rsidRPr="008F63BD">
        <w:rPr>
          <w:sz w:val="22"/>
          <w:szCs w:val="22"/>
        </w:rPr>
        <w:t xml:space="preserve">Повишаване на родителските умения и подобряване на грижите за бебета, малки деца, подрастващи и млади хора от уязвимите семейства; </w:t>
      </w:r>
    </w:p>
    <w:p w:rsidR="00572AE8" w:rsidRPr="008F63BD" w:rsidRDefault="00572AE8" w:rsidP="00572AE8">
      <w:pPr>
        <w:numPr>
          <w:ilvl w:val="0"/>
          <w:numId w:val="78"/>
        </w:numPr>
        <w:spacing w:after="0" w:line="240" w:lineRule="auto"/>
        <w:jc w:val="both"/>
        <w:rPr>
          <w:sz w:val="22"/>
          <w:szCs w:val="22"/>
        </w:rPr>
      </w:pPr>
      <w:r w:rsidRPr="008F63BD">
        <w:rPr>
          <w:sz w:val="22"/>
          <w:szCs w:val="22"/>
        </w:rPr>
        <w:t>Намаляване на случаите на отделяне на деца от семейството и на изоставяне на бебета и малки деца чрез мерки за първична превенция, промяна на нагласи във високорисковите общности към грижата за децата, мерки за осигуряване на достъп до базови услуги, подкрепа за подобряване на родителската грижа и социалните ресурси на семействата;</w:t>
      </w:r>
    </w:p>
    <w:p w:rsidR="00572AE8" w:rsidRPr="008F63BD" w:rsidRDefault="00572AE8" w:rsidP="00572AE8">
      <w:pPr>
        <w:numPr>
          <w:ilvl w:val="0"/>
          <w:numId w:val="78"/>
        </w:numPr>
        <w:spacing w:after="0" w:line="240" w:lineRule="auto"/>
        <w:jc w:val="both"/>
        <w:rPr>
          <w:sz w:val="22"/>
          <w:szCs w:val="22"/>
        </w:rPr>
      </w:pPr>
      <w:r w:rsidRPr="008F63BD">
        <w:rPr>
          <w:sz w:val="22"/>
          <w:szCs w:val="22"/>
        </w:rPr>
        <w:t>Създаване на условия за стимулиране на развитието на децата и младите хора сред високо рискови уязвими общности със специално внимание към ранното детско развитие;</w:t>
      </w:r>
    </w:p>
    <w:p w:rsidR="00572AE8" w:rsidRPr="008F63BD" w:rsidRDefault="00572AE8" w:rsidP="00572AE8">
      <w:pPr>
        <w:numPr>
          <w:ilvl w:val="0"/>
          <w:numId w:val="78"/>
        </w:numPr>
        <w:spacing w:after="0" w:line="240" w:lineRule="auto"/>
        <w:jc w:val="both"/>
        <w:rPr>
          <w:sz w:val="22"/>
          <w:szCs w:val="22"/>
        </w:rPr>
      </w:pPr>
      <w:r w:rsidRPr="008F63BD">
        <w:rPr>
          <w:sz w:val="22"/>
          <w:szCs w:val="22"/>
        </w:rPr>
        <w:t>Ограничаване на тенденцията към постоянно възпроизвеждане на рисковете за децата и семействата чрез мобилизация на общностния потенциал за развитие на уязвими етнически малцинства и групи в сегрегираните общности.</w:t>
      </w:r>
    </w:p>
    <w:p w:rsidR="00572AE8" w:rsidRPr="008F63BD" w:rsidRDefault="00572AE8" w:rsidP="00572AE8">
      <w:pPr>
        <w:spacing w:after="0" w:line="240" w:lineRule="auto"/>
        <w:rPr>
          <w:sz w:val="22"/>
          <w:szCs w:val="22"/>
        </w:rPr>
      </w:pPr>
      <w:r w:rsidRPr="008F63BD">
        <w:rPr>
          <w:b/>
          <w:sz w:val="22"/>
          <w:szCs w:val="22"/>
        </w:rPr>
        <w:t>Приоритетните целеви групи на СКЦ</w:t>
      </w:r>
      <w:r w:rsidRPr="008F63BD">
        <w:rPr>
          <w:sz w:val="22"/>
          <w:szCs w:val="22"/>
        </w:rPr>
        <w:t>, изгражани при закриването на ДМСГД са:</w:t>
      </w:r>
    </w:p>
    <w:p w:rsidR="00572AE8" w:rsidRPr="008F63BD" w:rsidRDefault="00572AE8" w:rsidP="00572AE8">
      <w:pPr>
        <w:numPr>
          <w:ilvl w:val="0"/>
          <w:numId w:val="79"/>
        </w:numPr>
        <w:spacing w:after="0" w:line="240" w:lineRule="auto"/>
        <w:jc w:val="both"/>
        <w:rPr>
          <w:sz w:val="22"/>
          <w:szCs w:val="22"/>
        </w:rPr>
      </w:pPr>
      <w:r w:rsidRPr="008F63BD">
        <w:rPr>
          <w:b/>
          <w:sz w:val="22"/>
          <w:szCs w:val="22"/>
        </w:rPr>
        <w:t>Бебета и малки деца в риск и техните семейства</w:t>
      </w:r>
      <w:r w:rsidRPr="008F63BD">
        <w:rPr>
          <w:sz w:val="22"/>
          <w:szCs w:val="22"/>
        </w:rPr>
        <w:t>: Новородени и малки деца (от 0-3 години) в риск от изоставяне и/или неглижиране, техните майки, семейства и близка семейна среда, с особено внимание към бебета с ниско тегло, здравни проблеми и други затруднения; малки деца с родители в чужбина; млади родители, малолетни и непълнолетни родители, деца, родени в ранни бракове;</w:t>
      </w:r>
    </w:p>
    <w:p w:rsidR="00572AE8" w:rsidRPr="008F63BD" w:rsidRDefault="00572AE8" w:rsidP="00572AE8">
      <w:pPr>
        <w:numPr>
          <w:ilvl w:val="0"/>
          <w:numId w:val="79"/>
        </w:numPr>
        <w:spacing w:after="0" w:line="240" w:lineRule="auto"/>
        <w:jc w:val="both"/>
        <w:rPr>
          <w:sz w:val="22"/>
          <w:szCs w:val="22"/>
        </w:rPr>
      </w:pPr>
      <w:r w:rsidRPr="008F63BD">
        <w:rPr>
          <w:b/>
          <w:sz w:val="22"/>
          <w:szCs w:val="22"/>
        </w:rPr>
        <w:t>Млади хора и бъдещи родители</w:t>
      </w:r>
      <w:r w:rsidRPr="008F63BD">
        <w:rPr>
          <w:sz w:val="22"/>
          <w:szCs w:val="22"/>
        </w:rPr>
        <w:t xml:space="preserve">: подрастващи и младежи, бременни в риск, млади семейства от рисковите общности, на които предстои да отглеждат деца; </w:t>
      </w:r>
    </w:p>
    <w:p w:rsidR="00572AE8" w:rsidRPr="008F63BD" w:rsidRDefault="00572AE8" w:rsidP="00572AE8">
      <w:pPr>
        <w:numPr>
          <w:ilvl w:val="0"/>
          <w:numId w:val="79"/>
        </w:numPr>
        <w:spacing w:after="0" w:line="240" w:lineRule="auto"/>
        <w:jc w:val="both"/>
        <w:rPr>
          <w:sz w:val="22"/>
          <w:szCs w:val="22"/>
        </w:rPr>
      </w:pPr>
      <w:r w:rsidRPr="008F63BD">
        <w:rPr>
          <w:b/>
          <w:sz w:val="22"/>
          <w:szCs w:val="22"/>
        </w:rPr>
        <w:t>Бедни и крайно бедни маргинализирани семейства с деца</w:t>
      </w:r>
      <w:r w:rsidRPr="008F63BD">
        <w:rPr>
          <w:sz w:val="22"/>
          <w:szCs w:val="22"/>
        </w:rPr>
        <w:t xml:space="preserve">: семейства със случаи на изоставяне; жени, които имат изоставени деца, с висок риск поради здравни, психични проблеми, рисково поведение, проституция, трафик; многодетни майки и семейства; </w:t>
      </w:r>
    </w:p>
    <w:p w:rsidR="00572AE8" w:rsidRPr="008F63BD" w:rsidRDefault="00572AE8" w:rsidP="00572AE8">
      <w:pPr>
        <w:spacing w:after="0" w:line="240" w:lineRule="auto"/>
        <w:rPr>
          <w:sz w:val="22"/>
          <w:szCs w:val="22"/>
        </w:rPr>
      </w:pPr>
      <w:r w:rsidRPr="008F63BD">
        <w:rPr>
          <w:sz w:val="22"/>
          <w:szCs w:val="22"/>
        </w:rPr>
        <w:t xml:space="preserve">Наред с децата, родителите и семействата, услугите на СКЦ за превенция и подкрепа обхващат </w:t>
      </w:r>
      <w:r w:rsidRPr="008F63BD">
        <w:rPr>
          <w:b/>
          <w:sz w:val="22"/>
          <w:szCs w:val="22"/>
        </w:rPr>
        <w:t>рисковите общности</w:t>
      </w:r>
      <w:r w:rsidRPr="008F63BD">
        <w:rPr>
          <w:sz w:val="22"/>
          <w:szCs w:val="22"/>
        </w:rPr>
        <w:t xml:space="preserve">, живеещи в социална изолация в крайна бедност. </w:t>
      </w:r>
    </w:p>
    <w:p w:rsidR="00572AE8" w:rsidRPr="008F63BD" w:rsidRDefault="00572AE8" w:rsidP="00572AE8">
      <w:pPr>
        <w:spacing w:after="0" w:line="240" w:lineRule="auto"/>
        <w:rPr>
          <w:sz w:val="22"/>
          <w:szCs w:val="22"/>
        </w:rPr>
      </w:pPr>
      <w:r w:rsidRPr="008F63BD">
        <w:rPr>
          <w:b/>
          <w:sz w:val="22"/>
          <w:szCs w:val="22"/>
        </w:rPr>
        <w:t>Входът и достъпът на деца и семейства до услугите в СКЦ е отворен</w:t>
      </w:r>
      <w:r w:rsidRPr="008F63BD">
        <w:rPr>
          <w:sz w:val="22"/>
          <w:szCs w:val="22"/>
        </w:rPr>
        <w:t xml:space="preserve"> и се осъществява преди всичко чрез мобилна работа с прилагане на проактивен подход за идентифициране на семейства в риск с бебета и малки деца. Насочването към ползване на услуги става чрез мобилна социална работа на СКЦ директно с рисковите общности; насочване от ОЗД/ДСП, други доставчици на услуги; насочване от общини, държавни институции и организации.</w:t>
      </w:r>
    </w:p>
    <w:p w:rsidR="00572AE8" w:rsidRPr="008F63BD" w:rsidRDefault="00572AE8" w:rsidP="00572AE8">
      <w:pPr>
        <w:spacing w:after="0" w:line="240" w:lineRule="auto"/>
        <w:rPr>
          <w:sz w:val="22"/>
          <w:szCs w:val="22"/>
        </w:rPr>
      </w:pPr>
      <w:r w:rsidRPr="008F63BD">
        <w:rPr>
          <w:sz w:val="22"/>
          <w:szCs w:val="22"/>
        </w:rPr>
        <w:lastRenderedPageBreak/>
        <w:t xml:space="preserve">СКЦ работи без направления – по случаи на семейства в риск и за широка превенция в рисковите общности, но в определени случаи работи и по направления от ОЗД. </w:t>
      </w:r>
    </w:p>
    <w:p w:rsidR="00572AE8" w:rsidRPr="008F63BD" w:rsidRDefault="00572AE8" w:rsidP="00572AE8">
      <w:pPr>
        <w:spacing w:after="0" w:line="240" w:lineRule="auto"/>
        <w:rPr>
          <w:sz w:val="22"/>
          <w:szCs w:val="22"/>
        </w:rPr>
      </w:pPr>
      <w:r w:rsidRPr="008F63BD">
        <w:rPr>
          <w:b/>
          <w:sz w:val="22"/>
          <w:szCs w:val="22"/>
        </w:rPr>
        <w:t xml:space="preserve">Подходите и методите </w:t>
      </w:r>
      <w:r w:rsidRPr="008F63BD">
        <w:rPr>
          <w:sz w:val="22"/>
          <w:szCs w:val="22"/>
        </w:rPr>
        <w:t xml:space="preserve">в работата на СКЦ имат комплексен характер и се определят от правата на детето, правата на човека, спецификата на целевата група; индивидуалните потребности на децата/хората от рисковите групи; при гарантиране на най-добрия интерес на детето. Най-важните иновативни подходи, специфични за СКЦ, са: </w:t>
      </w:r>
    </w:p>
    <w:p w:rsidR="00572AE8" w:rsidRPr="008F63BD" w:rsidRDefault="00572AE8" w:rsidP="00572AE8">
      <w:pPr>
        <w:numPr>
          <w:ilvl w:val="0"/>
          <w:numId w:val="84"/>
        </w:numPr>
        <w:spacing w:after="0" w:line="240" w:lineRule="auto"/>
        <w:jc w:val="both"/>
        <w:rPr>
          <w:sz w:val="22"/>
          <w:szCs w:val="22"/>
        </w:rPr>
      </w:pPr>
      <w:r w:rsidRPr="008F63BD">
        <w:rPr>
          <w:sz w:val="22"/>
          <w:szCs w:val="22"/>
          <w:u w:val="single"/>
        </w:rPr>
        <w:t>Мобилна работа</w:t>
      </w:r>
      <w:r w:rsidRPr="008F63BD">
        <w:rPr>
          <w:sz w:val="22"/>
          <w:szCs w:val="22"/>
        </w:rPr>
        <w:t xml:space="preserve"> за картографиране на рисковите общности и осигуряване на достъп до услугите, комплексни мерки за превенция на ниво общност.</w:t>
      </w:r>
    </w:p>
    <w:p w:rsidR="00572AE8" w:rsidRPr="008F63BD" w:rsidRDefault="00572AE8" w:rsidP="00572AE8">
      <w:pPr>
        <w:numPr>
          <w:ilvl w:val="0"/>
          <w:numId w:val="84"/>
        </w:numPr>
        <w:spacing w:after="0" w:line="240" w:lineRule="auto"/>
        <w:jc w:val="both"/>
        <w:rPr>
          <w:sz w:val="22"/>
          <w:szCs w:val="22"/>
        </w:rPr>
      </w:pPr>
      <w:r w:rsidRPr="008F63BD">
        <w:rPr>
          <w:sz w:val="22"/>
          <w:szCs w:val="22"/>
          <w:u w:val="single"/>
        </w:rPr>
        <w:t xml:space="preserve">Проактивност </w:t>
      </w:r>
      <w:r w:rsidRPr="008F63BD">
        <w:rPr>
          <w:sz w:val="22"/>
          <w:szCs w:val="22"/>
        </w:rPr>
        <w:t>по отношение на входа и достъпа на потребителите до услугите.</w:t>
      </w:r>
    </w:p>
    <w:p w:rsidR="00572AE8" w:rsidRPr="008F63BD" w:rsidRDefault="00572AE8" w:rsidP="00572AE8">
      <w:pPr>
        <w:numPr>
          <w:ilvl w:val="0"/>
          <w:numId w:val="84"/>
        </w:numPr>
        <w:spacing w:after="0" w:line="240" w:lineRule="auto"/>
        <w:jc w:val="both"/>
        <w:rPr>
          <w:sz w:val="22"/>
          <w:szCs w:val="22"/>
        </w:rPr>
      </w:pPr>
      <w:r w:rsidRPr="008F63BD">
        <w:rPr>
          <w:sz w:val="22"/>
          <w:szCs w:val="22"/>
          <w:u w:val="single"/>
        </w:rPr>
        <w:t>Интегриран подход</w:t>
      </w:r>
      <w:r w:rsidRPr="008F63BD">
        <w:rPr>
          <w:sz w:val="22"/>
          <w:szCs w:val="22"/>
        </w:rPr>
        <w:t xml:space="preserve"> при комбиниране на различните типове услуги и междусекторна подкрепа за потребителите.</w:t>
      </w:r>
    </w:p>
    <w:p w:rsidR="00572AE8" w:rsidRPr="008F63BD" w:rsidRDefault="00572AE8" w:rsidP="00572AE8">
      <w:pPr>
        <w:numPr>
          <w:ilvl w:val="0"/>
          <w:numId w:val="84"/>
        </w:numPr>
        <w:spacing w:after="0" w:line="240" w:lineRule="auto"/>
        <w:jc w:val="both"/>
        <w:rPr>
          <w:sz w:val="22"/>
          <w:szCs w:val="22"/>
        </w:rPr>
      </w:pPr>
      <w:r w:rsidRPr="008F63BD">
        <w:rPr>
          <w:sz w:val="22"/>
          <w:szCs w:val="22"/>
          <w:u w:val="single"/>
        </w:rPr>
        <w:t>Програмен подход</w:t>
      </w:r>
      <w:r w:rsidRPr="008F63BD">
        <w:rPr>
          <w:sz w:val="22"/>
          <w:szCs w:val="22"/>
        </w:rPr>
        <w:t xml:space="preserve"> – системната интервенция за подкрепа на групи потребители в СКЦ е планирана и организирана на програмен принцип.</w:t>
      </w:r>
    </w:p>
    <w:p w:rsidR="00572AE8" w:rsidRPr="008F63BD" w:rsidRDefault="00572AE8" w:rsidP="00572AE8">
      <w:pPr>
        <w:numPr>
          <w:ilvl w:val="0"/>
          <w:numId w:val="84"/>
        </w:numPr>
        <w:spacing w:after="0" w:line="240" w:lineRule="auto"/>
        <w:jc w:val="both"/>
        <w:rPr>
          <w:sz w:val="22"/>
          <w:szCs w:val="22"/>
        </w:rPr>
      </w:pPr>
      <w:r w:rsidRPr="008F63BD">
        <w:rPr>
          <w:sz w:val="22"/>
          <w:szCs w:val="22"/>
          <w:u w:val="single"/>
        </w:rPr>
        <w:t xml:space="preserve">Диференциран подход </w:t>
      </w:r>
      <w:r w:rsidRPr="008F63BD">
        <w:rPr>
          <w:sz w:val="22"/>
          <w:szCs w:val="22"/>
        </w:rPr>
        <w:t>и отчитане на спецификите на местните общности.</w:t>
      </w:r>
    </w:p>
    <w:p w:rsidR="00572AE8" w:rsidRPr="008F63BD" w:rsidRDefault="00572AE8" w:rsidP="00572AE8">
      <w:pPr>
        <w:numPr>
          <w:ilvl w:val="0"/>
          <w:numId w:val="84"/>
        </w:numPr>
        <w:spacing w:after="0" w:line="240" w:lineRule="auto"/>
        <w:jc w:val="both"/>
        <w:rPr>
          <w:sz w:val="22"/>
          <w:szCs w:val="22"/>
        </w:rPr>
      </w:pPr>
      <w:r w:rsidRPr="008F63BD">
        <w:rPr>
          <w:sz w:val="22"/>
          <w:szCs w:val="22"/>
          <w:u w:val="single"/>
        </w:rPr>
        <w:t>Подходи на общностна работа и участие</w:t>
      </w:r>
      <w:r w:rsidRPr="008F63BD">
        <w:rPr>
          <w:sz w:val="22"/>
          <w:szCs w:val="22"/>
        </w:rPr>
        <w:t>, самопомощ и мотивиране за развитие чрез формиране на ядро от „агенти на промяната” вътре в общността, които да въздействат за развитие на нагласите и приоритетите в рисковите общности, .</w:t>
      </w:r>
    </w:p>
    <w:p w:rsidR="00572AE8" w:rsidRPr="008F63BD" w:rsidRDefault="00572AE8" w:rsidP="00572AE8">
      <w:pPr>
        <w:spacing w:after="0" w:line="240" w:lineRule="auto"/>
        <w:rPr>
          <w:sz w:val="22"/>
          <w:szCs w:val="22"/>
        </w:rPr>
      </w:pPr>
      <w:r w:rsidRPr="008F63BD">
        <w:rPr>
          <w:b/>
          <w:sz w:val="22"/>
          <w:szCs w:val="22"/>
        </w:rPr>
        <w:t xml:space="preserve">Услугите и дейностите на СКЦ, </w:t>
      </w:r>
      <w:r w:rsidRPr="008F63BD">
        <w:rPr>
          <w:sz w:val="22"/>
          <w:szCs w:val="22"/>
        </w:rPr>
        <w:t>които следват няколко последователни стъпки:</w:t>
      </w:r>
    </w:p>
    <w:p w:rsidR="00572AE8" w:rsidRPr="008F63BD" w:rsidRDefault="00572AE8" w:rsidP="00572AE8">
      <w:pPr>
        <w:numPr>
          <w:ilvl w:val="0"/>
          <w:numId w:val="82"/>
        </w:numPr>
        <w:spacing w:after="0" w:line="240" w:lineRule="auto"/>
        <w:jc w:val="both"/>
        <w:rPr>
          <w:sz w:val="22"/>
          <w:szCs w:val="22"/>
        </w:rPr>
      </w:pPr>
      <w:r w:rsidRPr="008F63BD">
        <w:rPr>
          <w:b/>
          <w:sz w:val="22"/>
          <w:szCs w:val="22"/>
        </w:rPr>
        <w:t>Картографиране на рисковите общности</w:t>
      </w:r>
      <w:r w:rsidRPr="008F63BD">
        <w:rPr>
          <w:sz w:val="22"/>
          <w:szCs w:val="22"/>
        </w:rPr>
        <w:t xml:space="preserve"> чрез мобилна работа на екипите директно в уязвимите общности за идентифициране на деца и семейства в риск. </w:t>
      </w:r>
    </w:p>
    <w:p w:rsidR="00572AE8" w:rsidRPr="008F63BD" w:rsidRDefault="00572AE8" w:rsidP="00572AE8">
      <w:pPr>
        <w:numPr>
          <w:ilvl w:val="0"/>
          <w:numId w:val="82"/>
        </w:numPr>
        <w:spacing w:after="0" w:line="240" w:lineRule="auto"/>
        <w:jc w:val="both"/>
        <w:rPr>
          <w:sz w:val="22"/>
          <w:szCs w:val="22"/>
        </w:rPr>
      </w:pPr>
      <w:r w:rsidRPr="008F63BD">
        <w:rPr>
          <w:b/>
          <w:sz w:val="22"/>
          <w:szCs w:val="22"/>
        </w:rPr>
        <w:t xml:space="preserve">Оценка на потребностите и извеждане на приоритети. </w:t>
      </w:r>
      <w:r w:rsidRPr="008F63BD">
        <w:rPr>
          <w:sz w:val="22"/>
          <w:szCs w:val="22"/>
        </w:rPr>
        <w:t>На основата на резултатите от картографирането се прави оценка на проблемите и потребностите на идентифицираните рискови семейства/групи, след което се планират приоритетните програми за услуги и дейности през съответния период.</w:t>
      </w:r>
    </w:p>
    <w:p w:rsidR="00572AE8" w:rsidRPr="008F63BD" w:rsidRDefault="00572AE8" w:rsidP="00572AE8">
      <w:pPr>
        <w:numPr>
          <w:ilvl w:val="0"/>
          <w:numId w:val="82"/>
        </w:numPr>
        <w:spacing w:after="0" w:line="240" w:lineRule="auto"/>
        <w:jc w:val="both"/>
        <w:rPr>
          <w:sz w:val="22"/>
          <w:szCs w:val="22"/>
        </w:rPr>
      </w:pPr>
      <w:r w:rsidRPr="008F63BD">
        <w:rPr>
          <w:b/>
          <w:sz w:val="22"/>
          <w:szCs w:val="22"/>
        </w:rPr>
        <w:t>Разработване и изпълнение на програми</w:t>
      </w:r>
      <w:r w:rsidRPr="008F63BD">
        <w:rPr>
          <w:sz w:val="22"/>
          <w:szCs w:val="22"/>
        </w:rPr>
        <w:t xml:space="preserve">, които представляват систематизирана интервенция – комплекс от взаимосвързани дейности/услуги с прилагане на интегриран подход за решаване на проблеми и промяна на ситуацията в семействата/уязвимите общности. Съдържанието на приоритетните програми се определя от целите на СКЦ за подкрепа на приоритетните рискови групи с фокус към новородените и малките деца (0-3 години) и техните семейства. </w:t>
      </w:r>
      <w:r w:rsidRPr="008F63BD">
        <w:rPr>
          <w:b/>
          <w:sz w:val="22"/>
          <w:szCs w:val="22"/>
        </w:rPr>
        <w:t>Примерни програми</w:t>
      </w:r>
      <w:r w:rsidRPr="008F63BD">
        <w:rPr>
          <w:sz w:val="22"/>
          <w:szCs w:val="22"/>
        </w:rPr>
        <w:t xml:space="preserve"> са:</w:t>
      </w:r>
    </w:p>
    <w:p w:rsidR="00572AE8" w:rsidRPr="008F63BD" w:rsidRDefault="00572AE8" w:rsidP="00572AE8">
      <w:pPr>
        <w:numPr>
          <w:ilvl w:val="1"/>
          <w:numId w:val="82"/>
        </w:numPr>
        <w:spacing w:after="0" w:line="240" w:lineRule="auto"/>
        <w:jc w:val="both"/>
        <w:rPr>
          <w:sz w:val="22"/>
          <w:szCs w:val="22"/>
        </w:rPr>
      </w:pPr>
      <w:r w:rsidRPr="008F63BD">
        <w:rPr>
          <w:b/>
          <w:sz w:val="22"/>
          <w:szCs w:val="22"/>
        </w:rPr>
        <w:t>Обща програма за подкрепа на уязвими семейства с бебета и малки деца в риск</w:t>
      </w:r>
      <w:r w:rsidRPr="008F63BD">
        <w:rPr>
          <w:sz w:val="22"/>
          <w:szCs w:val="22"/>
        </w:rPr>
        <w:t xml:space="preserve"> - посредничество и придружаване за достъп до услуги, издаване на лични документи и подобряване на социалните ресурси на семействата.</w:t>
      </w:r>
    </w:p>
    <w:p w:rsidR="00572AE8" w:rsidRPr="008F63BD" w:rsidRDefault="00572AE8" w:rsidP="00572AE8">
      <w:pPr>
        <w:numPr>
          <w:ilvl w:val="1"/>
          <w:numId w:val="82"/>
        </w:numPr>
        <w:spacing w:after="0" w:line="240" w:lineRule="auto"/>
        <w:jc w:val="both"/>
        <w:rPr>
          <w:sz w:val="22"/>
          <w:szCs w:val="22"/>
        </w:rPr>
      </w:pPr>
      <w:r w:rsidRPr="008F63BD">
        <w:rPr>
          <w:b/>
          <w:sz w:val="22"/>
          <w:szCs w:val="22"/>
        </w:rPr>
        <w:t xml:space="preserve">Програми за превенция на отделянето на деца от семейството </w:t>
      </w:r>
      <w:r w:rsidRPr="008F63BD">
        <w:rPr>
          <w:sz w:val="22"/>
          <w:szCs w:val="22"/>
        </w:rPr>
        <w:t>и настаняването им в институции – към семейства с рискове от неглижиране и невъзможност на семейството да осигури нормални условия за отглеждане на детето.</w:t>
      </w:r>
    </w:p>
    <w:p w:rsidR="00572AE8" w:rsidRPr="008F63BD" w:rsidRDefault="00572AE8" w:rsidP="00572AE8">
      <w:pPr>
        <w:numPr>
          <w:ilvl w:val="1"/>
          <w:numId w:val="82"/>
        </w:numPr>
        <w:spacing w:after="0" w:line="240" w:lineRule="auto"/>
        <w:jc w:val="both"/>
        <w:rPr>
          <w:sz w:val="22"/>
          <w:szCs w:val="22"/>
        </w:rPr>
      </w:pPr>
      <w:r w:rsidRPr="008F63BD">
        <w:rPr>
          <w:b/>
          <w:sz w:val="22"/>
          <w:szCs w:val="22"/>
        </w:rPr>
        <w:t>Програма „Бременност в риск”</w:t>
      </w:r>
      <w:r w:rsidRPr="008F63BD">
        <w:rPr>
          <w:sz w:val="22"/>
          <w:szCs w:val="22"/>
        </w:rPr>
        <w:t xml:space="preserve"> за непълнолетни бременни и неосигурени бременни в риск от изоставяне на детето проследяване на бременността в ранен етап и предприемане на превантивни мерки.</w:t>
      </w:r>
    </w:p>
    <w:p w:rsidR="00572AE8" w:rsidRPr="008F63BD" w:rsidRDefault="00572AE8" w:rsidP="00572AE8">
      <w:pPr>
        <w:numPr>
          <w:ilvl w:val="1"/>
          <w:numId w:val="82"/>
        </w:numPr>
        <w:spacing w:after="0" w:line="240" w:lineRule="auto"/>
        <w:jc w:val="both"/>
        <w:rPr>
          <w:sz w:val="22"/>
          <w:szCs w:val="22"/>
        </w:rPr>
      </w:pPr>
      <w:r w:rsidRPr="008F63BD">
        <w:rPr>
          <w:b/>
          <w:sz w:val="22"/>
          <w:szCs w:val="22"/>
        </w:rPr>
        <w:t>Програми за превенция на неглижирането на децата</w:t>
      </w:r>
      <w:r w:rsidRPr="008F63BD">
        <w:rPr>
          <w:sz w:val="22"/>
          <w:szCs w:val="22"/>
        </w:rPr>
        <w:t>, развиване на базови родителски умения и подобряване на грижата за бебетата и децата.</w:t>
      </w:r>
    </w:p>
    <w:p w:rsidR="00572AE8" w:rsidRPr="008F63BD" w:rsidRDefault="00572AE8" w:rsidP="00572AE8">
      <w:pPr>
        <w:numPr>
          <w:ilvl w:val="1"/>
          <w:numId w:val="82"/>
        </w:numPr>
        <w:spacing w:after="0" w:line="240" w:lineRule="auto"/>
        <w:jc w:val="both"/>
        <w:rPr>
          <w:sz w:val="22"/>
          <w:szCs w:val="22"/>
        </w:rPr>
      </w:pPr>
      <w:r w:rsidRPr="008F63BD">
        <w:rPr>
          <w:b/>
          <w:sz w:val="22"/>
          <w:szCs w:val="22"/>
        </w:rPr>
        <w:t>Училища за родители</w:t>
      </w:r>
      <w:r w:rsidRPr="008F63BD">
        <w:rPr>
          <w:sz w:val="22"/>
          <w:szCs w:val="22"/>
        </w:rPr>
        <w:t xml:space="preserve"> в подкрепа на ранното детско развитие и развиване на родителския капацитет.</w:t>
      </w:r>
    </w:p>
    <w:p w:rsidR="00572AE8" w:rsidRPr="008F63BD" w:rsidRDefault="00572AE8" w:rsidP="00572AE8">
      <w:pPr>
        <w:numPr>
          <w:ilvl w:val="1"/>
          <w:numId w:val="82"/>
        </w:numPr>
        <w:spacing w:after="0" w:line="240" w:lineRule="auto"/>
        <w:jc w:val="both"/>
        <w:rPr>
          <w:sz w:val="22"/>
          <w:szCs w:val="22"/>
        </w:rPr>
      </w:pPr>
      <w:r w:rsidRPr="008F63BD">
        <w:rPr>
          <w:b/>
          <w:sz w:val="22"/>
          <w:szCs w:val="22"/>
        </w:rPr>
        <w:lastRenderedPageBreak/>
        <w:t>Програми за подготовка за родителство на бъдещи родители</w:t>
      </w:r>
      <w:r w:rsidRPr="008F63BD">
        <w:rPr>
          <w:sz w:val="22"/>
          <w:szCs w:val="22"/>
        </w:rPr>
        <w:t>, насочени към бременни и млади семейства от рисковите общности.</w:t>
      </w:r>
    </w:p>
    <w:p w:rsidR="00572AE8" w:rsidRPr="008F63BD" w:rsidRDefault="00572AE8" w:rsidP="00572AE8">
      <w:pPr>
        <w:numPr>
          <w:ilvl w:val="1"/>
          <w:numId w:val="82"/>
        </w:numPr>
        <w:spacing w:after="0" w:line="240" w:lineRule="auto"/>
        <w:jc w:val="both"/>
        <w:rPr>
          <w:sz w:val="22"/>
          <w:szCs w:val="22"/>
        </w:rPr>
      </w:pPr>
      <w:r w:rsidRPr="008F63BD">
        <w:rPr>
          <w:b/>
          <w:noProof/>
          <w:sz w:val="22"/>
          <w:szCs w:val="22"/>
          <w:lang w:bidi="ar-DZ"/>
        </w:rPr>
        <w:t xml:space="preserve">Превенция на ранните бракове и ранните раждания </w:t>
      </w:r>
      <w:r w:rsidRPr="008F63BD">
        <w:rPr>
          <w:noProof/>
          <w:sz w:val="22"/>
          <w:szCs w:val="22"/>
          <w:lang w:bidi="ar-DZ"/>
        </w:rPr>
        <w:t>– чрез кампании, индивидуална и групова работа с подрастващите и техните семейства и близки.</w:t>
      </w:r>
    </w:p>
    <w:p w:rsidR="00572AE8" w:rsidRPr="008F63BD" w:rsidRDefault="00572AE8" w:rsidP="00572AE8">
      <w:pPr>
        <w:numPr>
          <w:ilvl w:val="1"/>
          <w:numId w:val="82"/>
        </w:numPr>
        <w:spacing w:after="0" w:line="240" w:lineRule="auto"/>
        <w:jc w:val="both"/>
        <w:rPr>
          <w:sz w:val="22"/>
          <w:szCs w:val="22"/>
        </w:rPr>
      </w:pPr>
      <w:r w:rsidRPr="008F63BD">
        <w:rPr>
          <w:b/>
          <w:sz w:val="22"/>
          <w:szCs w:val="22"/>
        </w:rPr>
        <w:t>Програми за подготовка на подрастващи и млади хора за семеен живот.</w:t>
      </w:r>
    </w:p>
    <w:p w:rsidR="00572AE8" w:rsidRPr="008F63BD" w:rsidRDefault="00572AE8" w:rsidP="00572AE8">
      <w:pPr>
        <w:numPr>
          <w:ilvl w:val="1"/>
          <w:numId w:val="82"/>
        </w:numPr>
        <w:spacing w:after="0" w:line="240" w:lineRule="auto"/>
        <w:jc w:val="both"/>
        <w:rPr>
          <w:sz w:val="22"/>
          <w:szCs w:val="22"/>
        </w:rPr>
      </w:pPr>
      <w:r w:rsidRPr="008F63BD">
        <w:rPr>
          <w:b/>
          <w:sz w:val="22"/>
          <w:szCs w:val="22"/>
        </w:rPr>
        <w:t xml:space="preserve">Програми за семейно планиране </w:t>
      </w:r>
      <w:r w:rsidRPr="008F63BD">
        <w:rPr>
          <w:sz w:val="22"/>
          <w:szCs w:val="22"/>
        </w:rPr>
        <w:t>и превенция на нежелана бременност, насочени към намаляване на изоставянето на деца.</w:t>
      </w:r>
    </w:p>
    <w:p w:rsidR="00572AE8" w:rsidRPr="008F63BD" w:rsidRDefault="00572AE8" w:rsidP="00572AE8">
      <w:pPr>
        <w:spacing w:after="0" w:line="240" w:lineRule="auto"/>
        <w:jc w:val="both"/>
        <w:rPr>
          <w:sz w:val="22"/>
          <w:szCs w:val="22"/>
        </w:rPr>
      </w:pPr>
      <w:r w:rsidRPr="008F63BD">
        <w:rPr>
          <w:b/>
          <w:sz w:val="22"/>
          <w:szCs w:val="22"/>
        </w:rPr>
        <w:t>Мобилната работа</w:t>
      </w:r>
      <w:r w:rsidRPr="008F63BD">
        <w:rPr>
          <w:sz w:val="22"/>
          <w:szCs w:val="22"/>
        </w:rPr>
        <w:t xml:space="preserve"> и изнесените услуги на място в общностите, в домовете на децата и семействата в риск са задължителна, съществена част от приоритетните програми.</w:t>
      </w:r>
    </w:p>
    <w:p w:rsidR="00572AE8" w:rsidRPr="008F63BD" w:rsidRDefault="00572AE8" w:rsidP="00572AE8">
      <w:pPr>
        <w:spacing w:after="0" w:line="240" w:lineRule="auto"/>
        <w:jc w:val="both"/>
        <w:rPr>
          <w:sz w:val="22"/>
          <w:szCs w:val="22"/>
        </w:rPr>
      </w:pPr>
      <w:r w:rsidRPr="008F63BD">
        <w:rPr>
          <w:b/>
          <w:sz w:val="22"/>
          <w:szCs w:val="22"/>
        </w:rPr>
        <w:t>Видове дейности</w:t>
      </w:r>
      <w:r w:rsidRPr="008F63BD">
        <w:rPr>
          <w:sz w:val="22"/>
          <w:szCs w:val="22"/>
        </w:rPr>
        <w:t>: В програмите се прилагат разнообразни, гъвкави методи и видове дейности за постигане на целите, като: социално консултиране и подкрепа, индивидуални психологични консултации, социално-педагогическо консултиране,</w:t>
      </w:r>
      <w:r w:rsidRPr="008F63BD">
        <w:rPr>
          <w:noProof/>
          <w:sz w:val="22"/>
          <w:szCs w:val="22"/>
          <w:lang w:bidi="ar-DZ"/>
        </w:rPr>
        <w:t xml:space="preserve"> информиране и техническа помощ, </w:t>
      </w:r>
      <w:r w:rsidRPr="008F63BD">
        <w:rPr>
          <w:sz w:val="22"/>
          <w:szCs w:val="22"/>
        </w:rPr>
        <w:t xml:space="preserve">посредничество и придружаване, </w:t>
      </w:r>
      <w:r w:rsidRPr="008F63BD">
        <w:rPr>
          <w:noProof/>
          <w:sz w:val="22"/>
          <w:szCs w:val="22"/>
          <w:lang w:bidi="ar-DZ"/>
        </w:rPr>
        <w:t>юридически, здравни и други консултации,</w:t>
      </w:r>
      <w:r w:rsidRPr="008F63BD">
        <w:rPr>
          <w:sz w:val="22"/>
          <w:szCs w:val="22"/>
        </w:rPr>
        <w:t xml:space="preserve"> групова работа, кампании за широка превенция на рисковете за децата и семействата. Материална подкрепа в изключително кризисна ситуация за семейства с деца в риск от изоставяне е важен компонент в програмите. </w:t>
      </w:r>
      <w:bookmarkStart w:id="5" w:name="_Toc354913956"/>
      <w:r w:rsidRPr="008F63BD">
        <w:rPr>
          <w:sz w:val="22"/>
          <w:szCs w:val="22"/>
        </w:rPr>
        <w:t>Комуникацията за развитие, кампании и инициативи за промяна на нагласи</w:t>
      </w:r>
      <w:bookmarkEnd w:id="5"/>
      <w:r w:rsidRPr="008F63BD">
        <w:rPr>
          <w:sz w:val="22"/>
          <w:szCs w:val="22"/>
        </w:rPr>
        <w:t xml:space="preserve"> са съществен компонент от дейностите на СКЦ. </w:t>
      </w:r>
    </w:p>
    <w:p w:rsidR="00572AE8" w:rsidRPr="008F63BD" w:rsidRDefault="00572AE8" w:rsidP="00572AE8">
      <w:pPr>
        <w:spacing w:after="0" w:line="240" w:lineRule="auto"/>
        <w:jc w:val="both"/>
        <w:rPr>
          <w:sz w:val="22"/>
          <w:szCs w:val="22"/>
        </w:rPr>
      </w:pPr>
      <w:r w:rsidRPr="008F63BD">
        <w:rPr>
          <w:b/>
          <w:sz w:val="22"/>
          <w:szCs w:val="22"/>
        </w:rPr>
        <w:t>Партньорства</w:t>
      </w:r>
      <w:r w:rsidRPr="008F63BD">
        <w:rPr>
          <w:sz w:val="22"/>
          <w:szCs w:val="22"/>
        </w:rPr>
        <w:t>: СКЦ работят в тясно взаимодействие с отделите за закрила на детето, дирекциите за социално подпомагане, РДСП, с институциите в свързаните сектори – здравеопазване, образование, заетост; с действащите социални и други услуги, насочени към деца и рискови семейства. СКЦ и другите нови услуги в общността, създадени да заменят ДМСГД в пилотните общини, трябва да работят в мрежа помежду си.</w:t>
      </w:r>
    </w:p>
    <w:p w:rsidR="00572AE8" w:rsidRPr="008F63BD" w:rsidRDefault="00572AE8" w:rsidP="00572AE8">
      <w:pPr>
        <w:spacing w:after="0" w:line="240" w:lineRule="auto"/>
        <w:jc w:val="both"/>
        <w:rPr>
          <w:sz w:val="22"/>
          <w:szCs w:val="22"/>
          <w:lang w:eastAsia="bg-BG"/>
        </w:rPr>
      </w:pPr>
      <w:r w:rsidRPr="008F63BD">
        <w:rPr>
          <w:b/>
          <w:sz w:val="22"/>
          <w:szCs w:val="22"/>
        </w:rPr>
        <w:t>Структура на персонала</w:t>
      </w:r>
      <w:r w:rsidRPr="008F63BD">
        <w:rPr>
          <w:sz w:val="22"/>
          <w:szCs w:val="22"/>
        </w:rPr>
        <w:t xml:space="preserve">: </w:t>
      </w:r>
      <w:r w:rsidRPr="008F63BD">
        <w:rPr>
          <w:sz w:val="22"/>
          <w:szCs w:val="22"/>
          <w:lang w:eastAsia="bg-BG"/>
        </w:rPr>
        <w:t>За изпълнение на целите на услугата в СКЦ е необходимо:</w:t>
      </w:r>
    </w:p>
    <w:p w:rsidR="00572AE8" w:rsidRPr="008F63BD" w:rsidRDefault="00572AE8" w:rsidP="00572AE8">
      <w:pPr>
        <w:numPr>
          <w:ilvl w:val="0"/>
          <w:numId w:val="80"/>
        </w:numPr>
        <w:spacing w:after="0" w:line="240" w:lineRule="auto"/>
        <w:ind w:left="360"/>
        <w:jc w:val="both"/>
        <w:rPr>
          <w:sz w:val="22"/>
          <w:szCs w:val="22"/>
        </w:rPr>
      </w:pPr>
      <w:r w:rsidRPr="008F63BD">
        <w:rPr>
          <w:b/>
          <w:sz w:val="22"/>
          <w:szCs w:val="22"/>
          <w:lang w:eastAsia="bg-BG"/>
        </w:rPr>
        <w:t>формиране намултидисциплинарен екип от специалисти</w:t>
      </w:r>
      <w:r w:rsidRPr="008F63BD">
        <w:rPr>
          <w:sz w:val="22"/>
          <w:szCs w:val="22"/>
          <w:lang w:eastAsia="bg-BG"/>
        </w:rPr>
        <w:t xml:space="preserve"> със следните квалификации и длъжности:</w:t>
      </w:r>
      <w:r w:rsidRPr="008F63BD">
        <w:rPr>
          <w:sz w:val="22"/>
          <w:szCs w:val="22"/>
        </w:rPr>
        <w:t>управител/социален работник; 3-4 социални работници; психолог; 3-4 социални сътрудници (от уязвимите общности); медицинска сестра, педагог (образователни дейности с децата, насочени към ранно детско развитие).</w:t>
      </w:r>
    </w:p>
    <w:p w:rsidR="00572AE8" w:rsidRPr="008F63BD" w:rsidRDefault="00572AE8" w:rsidP="00572AE8">
      <w:pPr>
        <w:numPr>
          <w:ilvl w:val="0"/>
          <w:numId w:val="81"/>
        </w:numPr>
        <w:spacing w:after="0" w:line="240" w:lineRule="auto"/>
        <w:ind w:left="360"/>
        <w:jc w:val="both"/>
        <w:rPr>
          <w:sz w:val="22"/>
          <w:szCs w:val="22"/>
        </w:rPr>
      </w:pPr>
      <w:r w:rsidRPr="008F63BD">
        <w:rPr>
          <w:b/>
          <w:sz w:val="22"/>
          <w:szCs w:val="22"/>
        </w:rPr>
        <w:t>Допълнителни специалисти (на частично време или с почасово заплащане)</w:t>
      </w:r>
      <w:r w:rsidRPr="008F63BD">
        <w:rPr>
          <w:sz w:val="22"/>
          <w:szCs w:val="22"/>
        </w:rPr>
        <w:t xml:space="preserve">: външни консултанти – юрист; педагог, детски психиатър, педиатър; </w:t>
      </w:r>
    </w:p>
    <w:p w:rsidR="00572AE8" w:rsidRPr="008F63BD" w:rsidRDefault="00572AE8" w:rsidP="00572AE8">
      <w:pPr>
        <w:spacing w:after="0" w:line="240" w:lineRule="auto"/>
        <w:jc w:val="both"/>
        <w:rPr>
          <w:sz w:val="22"/>
          <w:szCs w:val="22"/>
        </w:rPr>
      </w:pPr>
      <w:r w:rsidRPr="008F63BD">
        <w:rPr>
          <w:sz w:val="22"/>
          <w:szCs w:val="22"/>
        </w:rPr>
        <w:t xml:space="preserve">Персоналът на услугата е мултиетничен и задължително включва </w:t>
      </w:r>
      <w:r w:rsidRPr="008F63BD">
        <w:rPr>
          <w:sz w:val="22"/>
          <w:szCs w:val="22"/>
          <w:u w:val="single"/>
        </w:rPr>
        <w:t>социални сътрудници от етническите общности</w:t>
      </w:r>
      <w:r w:rsidRPr="008F63BD">
        <w:rPr>
          <w:sz w:val="22"/>
          <w:szCs w:val="22"/>
        </w:rPr>
        <w:t xml:space="preserve"> за отваряне на вход към общността и улесняване изграждането на доверие в рисковите общности. </w:t>
      </w:r>
      <w:r w:rsidRPr="008F63BD">
        <w:rPr>
          <w:sz w:val="22"/>
          <w:szCs w:val="22"/>
          <w:lang w:eastAsia="bg-BG"/>
        </w:rPr>
        <w:t>Основно изискване към персонала са нагласите към толерантност, недискриминация и разбиране към проблемите на етническите общности.</w:t>
      </w:r>
    </w:p>
    <w:p w:rsidR="00572AE8" w:rsidRPr="00560197" w:rsidRDefault="00572AE8" w:rsidP="00572AE8">
      <w:pPr>
        <w:spacing w:after="0" w:line="240" w:lineRule="auto"/>
        <w:jc w:val="both"/>
        <w:rPr>
          <w:sz w:val="22"/>
          <w:szCs w:val="22"/>
        </w:rPr>
      </w:pPr>
      <w:r w:rsidRPr="008F63BD">
        <w:rPr>
          <w:sz w:val="22"/>
          <w:szCs w:val="22"/>
        </w:rPr>
        <w:t>Доброволци от рисковите общности и здравни медиатори се привличат в помощ на СКЦ.</w:t>
      </w:r>
      <w:r w:rsidRPr="008F63BD">
        <w:rPr>
          <w:b/>
          <w:sz w:val="22"/>
          <w:szCs w:val="22"/>
        </w:rPr>
        <w:t xml:space="preserve">Развитие на капацитета на персонала </w:t>
      </w:r>
      <w:r w:rsidRPr="008F63BD">
        <w:rPr>
          <w:sz w:val="22"/>
          <w:szCs w:val="22"/>
        </w:rPr>
        <w:t xml:space="preserve">чрез последователна програма с въвеждащи и надграждащи обучения за социална работа с деца и семейства и работа в уязвими общности, обучение през практика, консултации и </w:t>
      </w:r>
      <w:r w:rsidRPr="00560197">
        <w:rPr>
          <w:sz w:val="22"/>
          <w:szCs w:val="22"/>
        </w:rPr>
        <w:t xml:space="preserve">супервизия за персонала. </w:t>
      </w:r>
    </w:p>
    <w:p w:rsidR="00572AE8" w:rsidRPr="00560197" w:rsidRDefault="00572AE8" w:rsidP="00572AE8">
      <w:pPr>
        <w:spacing w:after="0" w:line="240" w:lineRule="auto"/>
        <w:jc w:val="both"/>
        <w:rPr>
          <w:bCs/>
          <w:sz w:val="22"/>
          <w:szCs w:val="22"/>
        </w:rPr>
      </w:pPr>
      <w:r w:rsidRPr="00560197">
        <w:rPr>
          <w:b/>
          <w:bCs/>
          <w:sz w:val="22"/>
          <w:szCs w:val="22"/>
        </w:rPr>
        <w:t>Бюджетът за издръжката на СКЦ</w:t>
      </w:r>
      <w:r w:rsidRPr="00560197">
        <w:rPr>
          <w:bCs/>
          <w:sz w:val="22"/>
          <w:szCs w:val="22"/>
        </w:rPr>
        <w:t xml:space="preserve"> се структурира по следните примерни пера:</w:t>
      </w:r>
    </w:p>
    <w:p w:rsidR="00572AE8" w:rsidRPr="00560197" w:rsidRDefault="00572AE8" w:rsidP="00572AE8">
      <w:pPr>
        <w:numPr>
          <w:ilvl w:val="0"/>
          <w:numId w:val="83"/>
        </w:numPr>
        <w:spacing w:after="0" w:line="240" w:lineRule="auto"/>
        <w:jc w:val="both"/>
        <w:rPr>
          <w:bCs/>
          <w:sz w:val="22"/>
          <w:szCs w:val="22"/>
        </w:rPr>
      </w:pPr>
      <w:r w:rsidRPr="00560197">
        <w:rPr>
          <w:bCs/>
          <w:sz w:val="22"/>
          <w:szCs w:val="22"/>
        </w:rPr>
        <w:t xml:space="preserve">Човешки ресурси: Заплати и осигуровки за постоянен персонал; </w:t>
      </w:r>
      <w:r w:rsidRPr="00560197">
        <w:rPr>
          <w:sz w:val="22"/>
          <w:szCs w:val="22"/>
        </w:rPr>
        <w:t>допълнителни разходи за персонала (застраховки, трудова медицина, работно облекло); заплащане за допълнителни специалисти (почасово или на дневна база или процент работно време).</w:t>
      </w:r>
    </w:p>
    <w:p w:rsidR="00572AE8" w:rsidRPr="00560197" w:rsidRDefault="00572AE8" w:rsidP="00572AE8">
      <w:pPr>
        <w:numPr>
          <w:ilvl w:val="0"/>
          <w:numId w:val="83"/>
        </w:numPr>
        <w:spacing w:after="0" w:line="240" w:lineRule="auto"/>
        <w:jc w:val="both"/>
        <w:rPr>
          <w:bCs/>
          <w:sz w:val="22"/>
          <w:szCs w:val="22"/>
        </w:rPr>
      </w:pPr>
      <w:r w:rsidRPr="00560197">
        <w:rPr>
          <w:bCs/>
          <w:sz w:val="22"/>
          <w:szCs w:val="22"/>
        </w:rPr>
        <w:t xml:space="preserve">Разходи за осъществяване на програми и предоставяне на услуги: </w:t>
      </w:r>
      <w:r w:rsidRPr="00560197">
        <w:rPr>
          <w:sz w:val="22"/>
          <w:szCs w:val="22"/>
        </w:rPr>
        <w:t xml:space="preserve">материали за подкрепа при кризисни ситуации на семейства с малки деца; материали за провеждане на групова работа, ателиета, курсове за родителски умения; програми за семейно планиране. </w:t>
      </w:r>
    </w:p>
    <w:p w:rsidR="00572AE8" w:rsidRPr="00560197" w:rsidRDefault="00572AE8" w:rsidP="00572AE8">
      <w:pPr>
        <w:numPr>
          <w:ilvl w:val="0"/>
          <w:numId w:val="83"/>
        </w:numPr>
        <w:spacing w:after="0" w:line="240" w:lineRule="auto"/>
        <w:jc w:val="both"/>
        <w:rPr>
          <w:bCs/>
          <w:sz w:val="22"/>
          <w:szCs w:val="22"/>
        </w:rPr>
      </w:pPr>
      <w:r w:rsidRPr="00560197">
        <w:rPr>
          <w:bCs/>
          <w:sz w:val="22"/>
          <w:szCs w:val="22"/>
        </w:rPr>
        <w:lastRenderedPageBreak/>
        <w:t xml:space="preserve">Оперативни разходи: командировъчни на екипа (пътни, дневни и нощувки) за участие в обучения, семинари; гориво и командировъчни разходи за мобилни услуги, </w:t>
      </w:r>
    </w:p>
    <w:p w:rsidR="00572AE8" w:rsidRPr="00560197" w:rsidRDefault="00572AE8" w:rsidP="00572AE8">
      <w:pPr>
        <w:numPr>
          <w:ilvl w:val="0"/>
          <w:numId w:val="83"/>
        </w:numPr>
        <w:spacing w:after="0" w:line="240" w:lineRule="auto"/>
        <w:jc w:val="both"/>
        <w:rPr>
          <w:bCs/>
          <w:sz w:val="22"/>
          <w:szCs w:val="22"/>
        </w:rPr>
      </w:pPr>
      <w:r w:rsidRPr="00560197">
        <w:rPr>
          <w:bCs/>
          <w:sz w:val="22"/>
          <w:szCs w:val="22"/>
        </w:rPr>
        <w:t>Външни услуги;</w:t>
      </w:r>
    </w:p>
    <w:p w:rsidR="00572AE8" w:rsidRPr="00560197" w:rsidRDefault="00572AE8" w:rsidP="00572AE8">
      <w:pPr>
        <w:numPr>
          <w:ilvl w:val="0"/>
          <w:numId w:val="83"/>
        </w:numPr>
        <w:spacing w:after="0" w:line="240" w:lineRule="auto"/>
        <w:jc w:val="both"/>
        <w:rPr>
          <w:bCs/>
          <w:sz w:val="22"/>
          <w:szCs w:val="22"/>
        </w:rPr>
      </w:pPr>
      <w:r w:rsidRPr="00560197">
        <w:rPr>
          <w:bCs/>
          <w:sz w:val="22"/>
          <w:szCs w:val="22"/>
        </w:rPr>
        <w:t xml:space="preserve">Разходи за обучение и супервизия на екипа: </w:t>
      </w:r>
      <w:r w:rsidRPr="00560197">
        <w:rPr>
          <w:sz w:val="22"/>
          <w:szCs w:val="22"/>
        </w:rPr>
        <w:t>хонорари, командировки и др. разходи.</w:t>
      </w:r>
    </w:p>
    <w:p w:rsidR="00572AE8" w:rsidRPr="00560197" w:rsidRDefault="00572AE8" w:rsidP="00572AE8">
      <w:pPr>
        <w:spacing w:after="0" w:line="240" w:lineRule="auto"/>
        <w:rPr>
          <w:sz w:val="22"/>
          <w:szCs w:val="22"/>
        </w:rPr>
      </w:pPr>
    </w:p>
    <w:p w:rsidR="00572AE8" w:rsidRPr="00560197" w:rsidRDefault="00572AE8" w:rsidP="00572AE8">
      <w:pPr>
        <w:spacing w:after="0" w:line="240" w:lineRule="auto"/>
        <w:jc w:val="both"/>
        <w:rPr>
          <w:sz w:val="22"/>
          <w:szCs w:val="22"/>
        </w:rPr>
      </w:pPr>
    </w:p>
    <w:p w:rsidR="00572AE8" w:rsidRPr="00560197" w:rsidRDefault="00572AE8" w:rsidP="00572AE8">
      <w:pPr>
        <w:spacing w:after="0" w:line="240" w:lineRule="auto"/>
        <w:jc w:val="both"/>
        <w:rPr>
          <w:sz w:val="22"/>
          <w:szCs w:val="22"/>
        </w:rPr>
      </w:pPr>
    </w:p>
    <w:p w:rsidR="00572AE8" w:rsidRPr="00560197" w:rsidRDefault="00572AE8" w:rsidP="00572AE8">
      <w:pPr>
        <w:spacing w:after="0" w:line="240" w:lineRule="auto"/>
        <w:jc w:val="both"/>
        <w:rPr>
          <w:sz w:val="22"/>
          <w:szCs w:val="22"/>
        </w:rPr>
      </w:pPr>
    </w:p>
    <w:p w:rsidR="00267F39" w:rsidRPr="00560197" w:rsidRDefault="00267F39" w:rsidP="00572AE8">
      <w:pPr>
        <w:spacing w:after="0" w:line="240" w:lineRule="auto"/>
        <w:jc w:val="both"/>
        <w:rPr>
          <w:sz w:val="22"/>
          <w:szCs w:val="22"/>
        </w:rPr>
      </w:pPr>
    </w:p>
    <w:p w:rsidR="00267F39" w:rsidRPr="00560197" w:rsidRDefault="00267F39" w:rsidP="00572AE8">
      <w:pPr>
        <w:spacing w:after="0" w:line="240" w:lineRule="auto"/>
        <w:jc w:val="both"/>
        <w:rPr>
          <w:sz w:val="22"/>
          <w:szCs w:val="22"/>
        </w:rPr>
      </w:pPr>
    </w:p>
    <w:p w:rsidR="00267F39" w:rsidRPr="00560197" w:rsidRDefault="00267F39" w:rsidP="00572AE8">
      <w:pPr>
        <w:spacing w:after="0" w:line="240" w:lineRule="auto"/>
        <w:jc w:val="both"/>
        <w:rPr>
          <w:sz w:val="22"/>
          <w:szCs w:val="22"/>
        </w:rPr>
      </w:pPr>
    </w:p>
    <w:p w:rsidR="00267F39" w:rsidRPr="00560197" w:rsidRDefault="00267F39" w:rsidP="00572AE8">
      <w:pPr>
        <w:spacing w:after="0" w:line="240" w:lineRule="auto"/>
        <w:jc w:val="both"/>
        <w:rPr>
          <w:sz w:val="22"/>
          <w:szCs w:val="22"/>
        </w:rPr>
      </w:pPr>
    </w:p>
    <w:p w:rsidR="00267F39" w:rsidRPr="00560197" w:rsidRDefault="00267F39" w:rsidP="00572AE8">
      <w:pPr>
        <w:spacing w:after="0" w:line="240" w:lineRule="auto"/>
        <w:jc w:val="both"/>
        <w:rPr>
          <w:sz w:val="22"/>
          <w:szCs w:val="22"/>
        </w:rPr>
      </w:pPr>
    </w:p>
    <w:p w:rsidR="00267F39" w:rsidRPr="00560197" w:rsidRDefault="00267F39" w:rsidP="00572AE8">
      <w:pPr>
        <w:spacing w:after="0" w:line="240" w:lineRule="auto"/>
        <w:jc w:val="both"/>
        <w:rPr>
          <w:sz w:val="22"/>
          <w:szCs w:val="22"/>
        </w:rPr>
      </w:pPr>
    </w:p>
    <w:p w:rsidR="00267F39" w:rsidRPr="00560197" w:rsidRDefault="00267F39" w:rsidP="00572AE8">
      <w:pPr>
        <w:spacing w:after="0" w:line="240" w:lineRule="auto"/>
        <w:jc w:val="both"/>
        <w:rPr>
          <w:sz w:val="22"/>
          <w:szCs w:val="22"/>
        </w:rPr>
      </w:pPr>
    </w:p>
    <w:p w:rsidR="00267F39" w:rsidRPr="00560197" w:rsidRDefault="00267F39" w:rsidP="00572AE8">
      <w:pPr>
        <w:spacing w:after="0" w:line="240" w:lineRule="auto"/>
        <w:jc w:val="both"/>
        <w:rPr>
          <w:sz w:val="22"/>
          <w:szCs w:val="22"/>
        </w:rPr>
      </w:pPr>
    </w:p>
    <w:p w:rsidR="00267F39" w:rsidRPr="00560197" w:rsidRDefault="00267F39" w:rsidP="00572AE8">
      <w:pPr>
        <w:spacing w:after="0" w:line="240" w:lineRule="auto"/>
        <w:jc w:val="both"/>
        <w:rPr>
          <w:sz w:val="22"/>
          <w:szCs w:val="22"/>
        </w:rPr>
      </w:pPr>
    </w:p>
    <w:p w:rsidR="00267F39" w:rsidRPr="00560197" w:rsidRDefault="00267F39" w:rsidP="00572AE8">
      <w:pPr>
        <w:spacing w:after="0" w:line="240" w:lineRule="auto"/>
        <w:jc w:val="both"/>
        <w:rPr>
          <w:sz w:val="22"/>
          <w:szCs w:val="22"/>
        </w:rPr>
      </w:pPr>
    </w:p>
    <w:p w:rsidR="00267F39" w:rsidRPr="00560197" w:rsidRDefault="00267F39" w:rsidP="00572AE8">
      <w:pPr>
        <w:spacing w:after="0" w:line="240" w:lineRule="auto"/>
        <w:jc w:val="both"/>
        <w:rPr>
          <w:sz w:val="22"/>
          <w:szCs w:val="22"/>
        </w:rPr>
      </w:pPr>
    </w:p>
    <w:p w:rsidR="00267F39" w:rsidRPr="00560197" w:rsidRDefault="00267F39" w:rsidP="00572AE8">
      <w:pPr>
        <w:spacing w:after="0" w:line="240" w:lineRule="auto"/>
        <w:jc w:val="both"/>
        <w:rPr>
          <w:sz w:val="22"/>
          <w:szCs w:val="22"/>
        </w:rPr>
      </w:pPr>
    </w:p>
    <w:p w:rsidR="00267F39" w:rsidRPr="00560197" w:rsidRDefault="00267F39" w:rsidP="00572AE8">
      <w:pPr>
        <w:spacing w:after="0" w:line="240" w:lineRule="auto"/>
        <w:jc w:val="both"/>
        <w:rPr>
          <w:sz w:val="22"/>
          <w:szCs w:val="22"/>
        </w:rPr>
      </w:pPr>
    </w:p>
    <w:p w:rsidR="00267F39" w:rsidRPr="00560197" w:rsidRDefault="00267F39" w:rsidP="00572AE8">
      <w:pPr>
        <w:spacing w:after="0" w:line="240" w:lineRule="auto"/>
        <w:jc w:val="both"/>
        <w:rPr>
          <w:sz w:val="22"/>
          <w:szCs w:val="22"/>
        </w:rPr>
      </w:pPr>
    </w:p>
    <w:p w:rsidR="00267F39" w:rsidRPr="00560197" w:rsidRDefault="00267F39" w:rsidP="00572AE8">
      <w:pPr>
        <w:spacing w:after="0" w:line="240" w:lineRule="auto"/>
        <w:jc w:val="both"/>
        <w:rPr>
          <w:sz w:val="22"/>
          <w:szCs w:val="22"/>
        </w:rPr>
      </w:pPr>
    </w:p>
    <w:p w:rsidR="00267F39" w:rsidRPr="00560197" w:rsidRDefault="00267F39" w:rsidP="00572AE8">
      <w:pPr>
        <w:spacing w:after="0" w:line="240" w:lineRule="auto"/>
        <w:jc w:val="both"/>
        <w:rPr>
          <w:sz w:val="22"/>
          <w:szCs w:val="22"/>
        </w:rPr>
      </w:pPr>
    </w:p>
    <w:p w:rsidR="00267F39" w:rsidRPr="00560197" w:rsidRDefault="00267F39" w:rsidP="00572AE8">
      <w:pPr>
        <w:spacing w:after="0" w:line="240" w:lineRule="auto"/>
        <w:jc w:val="both"/>
        <w:rPr>
          <w:sz w:val="22"/>
          <w:szCs w:val="22"/>
        </w:rPr>
      </w:pPr>
    </w:p>
    <w:p w:rsidR="00267F39" w:rsidRPr="00560197" w:rsidRDefault="00267F39" w:rsidP="00572AE8">
      <w:pPr>
        <w:spacing w:after="0" w:line="240" w:lineRule="auto"/>
        <w:jc w:val="both"/>
        <w:rPr>
          <w:sz w:val="22"/>
          <w:szCs w:val="22"/>
        </w:rPr>
      </w:pPr>
    </w:p>
    <w:p w:rsidR="00267F39" w:rsidRPr="00560197" w:rsidRDefault="00267F39" w:rsidP="00572AE8">
      <w:pPr>
        <w:spacing w:after="0" w:line="240" w:lineRule="auto"/>
        <w:jc w:val="both"/>
        <w:rPr>
          <w:sz w:val="22"/>
          <w:szCs w:val="22"/>
        </w:rPr>
      </w:pPr>
    </w:p>
    <w:p w:rsidR="00267F39" w:rsidRPr="00560197" w:rsidRDefault="00267F39" w:rsidP="00572AE8">
      <w:pPr>
        <w:spacing w:after="0" w:line="240" w:lineRule="auto"/>
        <w:jc w:val="both"/>
        <w:rPr>
          <w:sz w:val="22"/>
          <w:szCs w:val="22"/>
        </w:rPr>
      </w:pPr>
    </w:p>
    <w:p w:rsidR="00267F39" w:rsidRPr="00560197" w:rsidRDefault="00267F39" w:rsidP="00572AE8">
      <w:pPr>
        <w:spacing w:after="0" w:line="240" w:lineRule="auto"/>
        <w:jc w:val="both"/>
        <w:rPr>
          <w:sz w:val="22"/>
          <w:szCs w:val="22"/>
        </w:rPr>
      </w:pPr>
    </w:p>
    <w:p w:rsidR="00267F39" w:rsidRPr="00560197" w:rsidRDefault="00267F39" w:rsidP="00572AE8">
      <w:pPr>
        <w:spacing w:after="0" w:line="240" w:lineRule="auto"/>
        <w:jc w:val="both"/>
        <w:rPr>
          <w:sz w:val="22"/>
          <w:szCs w:val="22"/>
        </w:rPr>
      </w:pPr>
    </w:p>
    <w:p w:rsidR="00267F39" w:rsidRPr="00560197" w:rsidRDefault="00267F39" w:rsidP="00572AE8">
      <w:pPr>
        <w:spacing w:after="0" w:line="240" w:lineRule="auto"/>
        <w:jc w:val="both"/>
        <w:rPr>
          <w:sz w:val="22"/>
          <w:szCs w:val="22"/>
        </w:rPr>
      </w:pPr>
    </w:p>
    <w:p w:rsidR="00267F39" w:rsidRPr="00560197" w:rsidRDefault="00267F39" w:rsidP="00572AE8">
      <w:pPr>
        <w:spacing w:after="0" w:line="240" w:lineRule="auto"/>
        <w:jc w:val="both"/>
        <w:rPr>
          <w:sz w:val="22"/>
          <w:szCs w:val="22"/>
        </w:rPr>
      </w:pPr>
    </w:p>
    <w:p w:rsidR="00267F39" w:rsidRPr="00560197" w:rsidRDefault="00267F39" w:rsidP="00572AE8">
      <w:pPr>
        <w:spacing w:after="0" w:line="240" w:lineRule="auto"/>
        <w:jc w:val="both"/>
        <w:rPr>
          <w:sz w:val="22"/>
          <w:szCs w:val="22"/>
        </w:rPr>
      </w:pPr>
    </w:p>
    <w:p w:rsidR="00267F39" w:rsidRPr="00560197" w:rsidRDefault="00267F39" w:rsidP="00572AE8">
      <w:pPr>
        <w:spacing w:after="0" w:line="240" w:lineRule="auto"/>
        <w:jc w:val="both"/>
        <w:rPr>
          <w:sz w:val="22"/>
          <w:szCs w:val="22"/>
        </w:rPr>
      </w:pPr>
    </w:p>
    <w:p w:rsidR="00267F39" w:rsidRPr="00560197" w:rsidRDefault="00267F39" w:rsidP="00572AE8">
      <w:pPr>
        <w:spacing w:after="0" w:line="240" w:lineRule="auto"/>
        <w:jc w:val="both"/>
        <w:rPr>
          <w:sz w:val="22"/>
          <w:szCs w:val="22"/>
        </w:rPr>
      </w:pPr>
    </w:p>
    <w:p w:rsidR="00267F39" w:rsidRPr="00560197" w:rsidRDefault="00267F39" w:rsidP="00572AE8">
      <w:pPr>
        <w:spacing w:after="0" w:line="240" w:lineRule="auto"/>
        <w:jc w:val="both"/>
        <w:rPr>
          <w:sz w:val="22"/>
          <w:szCs w:val="22"/>
        </w:rPr>
      </w:pPr>
    </w:p>
    <w:p w:rsidR="00267F39" w:rsidRPr="00560197" w:rsidRDefault="00267F39" w:rsidP="00572AE8">
      <w:pPr>
        <w:spacing w:after="0" w:line="240" w:lineRule="auto"/>
        <w:jc w:val="both"/>
        <w:rPr>
          <w:sz w:val="22"/>
          <w:szCs w:val="22"/>
        </w:rPr>
      </w:pPr>
    </w:p>
    <w:p w:rsidR="00267F39" w:rsidRPr="00560197" w:rsidRDefault="00267F39" w:rsidP="00572AE8">
      <w:pPr>
        <w:spacing w:after="0" w:line="240" w:lineRule="auto"/>
        <w:jc w:val="both"/>
        <w:rPr>
          <w:sz w:val="22"/>
          <w:szCs w:val="22"/>
        </w:rPr>
      </w:pPr>
    </w:p>
    <w:p w:rsidR="00267F39" w:rsidRPr="00560197" w:rsidRDefault="00267F39" w:rsidP="00572AE8">
      <w:pPr>
        <w:spacing w:after="0" w:line="240" w:lineRule="auto"/>
        <w:jc w:val="both"/>
        <w:rPr>
          <w:sz w:val="22"/>
          <w:szCs w:val="22"/>
        </w:rPr>
      </w:pPr>
    </w:p>
    <w:p w:rsidR="00267F39" w:rsidRPr="00560197" w:rsidRDefault="00267F39">
      <w:pPr>
        <w:spacing w:after="0" w:line="240" w:lineRule="auto"/>
        <w:rPr>
          <w:sz w:val="22"/>
          <w:szCs w:val="22"/>
        </w:rPr>
      </w:pPr>
      <w:r w:rsidRPr="00560197">
        <w:rPr>
          <w:sz w:val="22"/>
          <w:szCs w:val="22"/>
        </w:rPr>
        <w:br w:type="page"/>
      </w:r>
    </w:p>
    <w:p w:rsidR="00267F39" w:rsidRPr="00560197" w:rsidRDefault="00267F39" w:rsidP="00572AE8">
      <w:pPr>
        <w:spacing w:after="0" w:line="240" w:lineRule="auto"/>
        <w:jc w:val="both"/>
        <w:rPr>
          <w:sz w:val="22"/>
          <w:szCs w:val="22"/>
        </w:rPr>
      </w:pPr>
    </w:p>
    <w:p w:rsidR="00572AE8" w:rsidRPr="00560197" w:rsidRDefault="00572AE8" w:rsidP="00572AE8">
      <w:pPr>
        <w:spacing w:after="0" w:line="240" w:lineRule="auto"/>
        <w:jc w:val="right"/>
        <w:rPr>
          <w:b/>
          <w:sz w:val="22"/>
          <w:szCs w:val="22"/>
        </w:rPr>
      </w:pPr>
      <w:r w:rsidRPr="00560197">
        <w:rPr>
          <w:b/>
          <w:sz w:val="22"/>
          <w:szCs w:val="22"/>
        </w:rPr>
        <w:t>ПРИЛОЖЕНИЕ № 5</w:t>
      </w:r>
    </w:p>
    <w:p w:rsidR="00572AE8" w:rsidRPr="00560197" w:rsidRDefault="00572AE8" w:rsidP="00572AE8">
      <w:pPr>
        <w:spacing w:after="0" w:line="240" w:lineRule="auto"/>
        <w:jc w:val="both"/>
        <w:rPr>
          <w:sz w:val="22"/>
          <w:szCs w:val="22"/>
        </w:rPr>
      </w:pPr>
    </w:p>
    <w:p w:rsidR="00572AE8" w:rsidRPr="00560197" w:rsidRDefault="00572AE8" w:rsidP="00572AE8">
      <w:pPr>
        <w:pStyle w:val="Title"/>
        <w:rPr>
          <w:b w:val="0"/>
          <w:sz w:val="22"/>
          <w:szCs w:val="22"/>
          <w:lang w:val="bg-BG"/>
        </w:rPr>
      </w:pPr>
      <w:r w:rsidRPr="00560197">
        <w:rPr>
          <w:b w:val="0"/>
          <w:sz w:val="22"/>
          <w:szCs w:val="22"/>
          <w:lang w:val="bg-BG"/>
        </w:rPr>
        <w:t>Методически насоки за функциониране на</w:t>
      </w:r>
    </w:p>
    <w:p w:rsidR="00572AE8" w:rsidRPr="00560197" w:rsidRDefault="00572AE8" w:rsidP="00572AE8">
      <w:pPr>
        <w:pStyle w:val="Title"/>
        <w:rPr>
          <w:b w:val="0"/>
          <w:sz w:val="22"/>
          <w:szCs w:val="22"/>
          <w:lang w:val="bg-BG"/>
        </w:rPr>
      </w:pPr>
      <w:r w:rsidRPr="00560197">
        <w:rPr>
          <w:b w:val="0"/>
          <w:sz w:val="22"/>
          <w:szCs w:val="22"/>
          <w:lang w:val="bg-BG"/>
        </w:rPr>
        <w:t>Специализирана резидентна грижа за деца до 7 години</w:t>
      </w:r>
    </w:p>
    <w:p w:rsidR="00572AE8" w:rsidRPr="00560197" w:rsidRDefault="00572AE8" w:rsidP="00572AE8">
      <w:pPr>
        <w:pStyle w:val="Title"/>
        <w:rPr>
          <w:b w:val="0"/>
          <w:sz w:val="22"/>
          <w:szCs w:val="22"/>
          <w:lang w:val="bg-BG"/>
        </w:rPr>
      </w:pPr>
      <w:r w:rsidRPr="00560197">
        <w:rPr>
          <w:b w:val="0"/>
          <w:sz w:val="22"/>
          <w:szCs w:val="22"/>
          <w:lang w:val="bg-BG"/>
        </w:rPr>
        <w:t>с потребност от постоянни здравни грижи (СРГ)</w:t>
      </w:r>
    </w:p>
    <w:p w:rsidR="00572AE8" w:rsidRPr="00560197" w:rsidRDefault="00572AE8" w:rsidP="00572AE8">
      <w:pPr>
        <w:spacing w:after="0" w:line="240" w:lineRule="auto"/>
        <w:jc w:val="center"/>
        <w:rPr>
          <w:b/>
          <w:sz w:val="22"/>
          <w:szCs w:val="22"/>
        </w:rPr>
      </w:pPr>
      <w:r w:rsidRPr="00560197">
        <w:rPr>
          <w:b/>
          <w:sz w:val="22"/>
          <w:szCs w:val="22"/>
        </w:rPr>
        <w:t>Резюме</w:t>
      </w:r>
    </w:p>
    <w:p w:rsidR="00572AE8" w:rsidRPr="00560197" w:rsidRDefault="00572AE8" w:rsidP="00572AE8">
      <w:pPr>
        <w:pStyle w:val="ListParagraph"/>
        <w:numPr>
          <w:ilvl w:val="0"/>
          <w:numId w:val="85"/>
        </w:numPr>
        <w:autoSpaceDE w:val="0"/>
        <w:autoSpaceDN w:val="0"/>
        <w:adjustRightInd w:val="0"/>
        <w:spacing w:after="0" w:line="240" w:lineRule="auto"/>
        <w:contextualSpacing w:val="0"/>
        <w:jc w:val="both"/>
        <w:rPr>
          <w:sz w:val="22"/>
          <w:szCs w:val="22"/>
        </w:rPr>
      </w:pPr>
      <w:r w:rsidRPr="00560197">
        <w:rPr>
          <w:sz w:val="22"/>
          <w:szCs w:val="22"/>
        </w:rPr>
        <w:t>Въведение:</w:t>
      </w:r>
    </w:p>
    <w:p w:rsidR="00572AE8" w:rsidRPr="00560197" w:rsidRDefault="00572AE8" w:rsidP="00572AE8">
      <w:pPr>
        <w:spacing w:after="0" w:line="240" w:lineRule="auto"/>
        <w:ind w:firstLine="720"/>
        <w:jc w:val="both"/>
        <w:rPr>
          <w:sz w:val="22"/>
          <w:szCs w:val="22"/>
        </w:rPr>
      </w:pPr>
      <w:r w:rsidRPr="00560197">
        <w:rPr>
          <w:sz w:val="22"/>
          <w:szCs w:val="22"/>
        </w:rPr>
        <w:t>Настоящите методически насоки разглеждат същността и целите на социалната услуга за специализирана резидентна грижа за деца до 7 години с потребност от постоянни здравни грижи. Представени са основните принципи, целта, задачите, целевата група, описанието на услугата. Всичко останали въпроси, които не се отнасят до спецификата на услугата, се покриват от методическото ръководство за социалната услуга от резидентен тип „Център за настаняване от семеен тип“, утвърдено от Агенцията за социално подпомагане и Държавната агенция за закрила на детето.</w:t>
      </w:r>
    </w:p>
    <w:p w:rsidR="00572AE8" w:rsidRPr="00560197" w:rsidRDefault="00572AE8" w:rsidP="00572AE8">
      <w:pPr>
        <w:autoSpaceDE w:val="0"/>
        <w:autoSpaceDN w:val="0"/>
        <w:adjustRightInd w:val="0"/>
        <w:spacing w:after="0" w:line="240" w:lineRule="auto"/>
        <w:ind w:firstLine="720"/>
        <w:jc w:val="both"/>
        <w:rPr>
          <w:sz w:val="22"/>
          <w:szCs w:val="22"/>
        </w:rPr>
      </w:pPr>
      <w:r w:rsidRPr="00560197">
        <w:rPr>
          <w:sz w:val="22"/>
          <w:szCs w:val="22"/>
        </w:rPr>
        <w:t>Методическите насоки са съобразени със Законa за закрила на детето, Закона за социално подпомагане и правилниците за тяхното прилагане; Законa за здравето, Наредба № 39 от 16.11.2004 г. за профилактичните прегледи и диспансеризацията; Наредба № 1 от 08.02.2011 г. за професионалните дейности, които медицинските сестри, акушерките, асоциираните медицински специалисти и здравните асистенти могат да извършват по назначение или самостоятелно; Наредбата за критериите и стандартите за социални услуги за деца, приета с ПМС № 256/07.11.2003 г., с последни изменения и допълнения от 2011 г., и с програмата на Националната здравноосигурителна каса (НЗОК) „Детско здравеопазване”.</w:t>
      </w:r>
    </w:p>
    <w:p w:rsidR="00572AE8" w:rsidRPr="00560197" w:rsidRDefault="00572AE8" w:rsidP="00572AE8">
      <w:pPr>
        <w:pStyle w:val="ListParagraph"/>
        <w:numPr>
          <w:ilvl w:val="0"/>
          <w:numId w:val="85"/>
        </w:numPr>
        <w:autoSpaceDE w:val="0"/>
        <w:autoSpaceDN w:val="0"/>
        <w:adjustRightInd w:val="0"/>
        <w:spacing w:after="0" w:line="240" w:lineRule="auto"/>
        <w:contextualSpacing w:val="0"/>
        <w:jc w:val="both"/>
        <w:rPr>
          <w:b/>
          <w:sz w:val="22"/>
          <w:szCs w:val="22"/>
        </w:rPr>
      </w:pPr>
      <w:r w:rsidRPr="00560197">
        <w:rPr>
          <w:b/>
          <w:sz w:val="22"/>
          <w:szCs w:val="22"/>
        </w:rPr>
        <w:t>Определение на услугата</w:t>
      </w:r>
    </w:p>
    <w:p w:rsidR="00572AE8" w:rsidRPr="00560197" w:rsidRDefault="00572AE8" w:rsidP="00572AE8">
      <w:pPr>
        <w:pStyle w:val="ListParagraph"/>
        <w:autoSpaceDE w:val="0"/>
        <w:autoSpaceDN w:val="0"/>
        <w:adjustRightInd w:val="0"/>
        <w:ind w:left="0" w:firstLine="720"/>
        <w:rPr>
          <w:sz w:val="22"/>
          <w:szCs w:val="22"/>
          <w:lang w:val="ru-RU"/>
        </w:rPr>
      </w:pPr>
      <w:r w:rsidRPr="00560197">
        <w:rPr>
          <w:sz w:val="22"/>
          <w:szCs w:val="22"/>
          <w:lang w:val="ru-RU"/>
        </w:rPr>
        <w:t xml:space="preserve">Социална услуга от резидентен тип за временна специализирана грижа за деца, в която се предоставят допълнителни грижи за здравето им, необходими поради характера, тежестта и продължителността на заболяването, състоянието или увреждането и които семействата им не могат да предоставят в домашна среда. </w:t>
      </w:r>
    </w:p>
    <w:p w:rsidR="00572AE8" w:rsidRPr="00560197" w:rsidRDefault="00572AE8" w:rsidP="00572AE8">
      <w:pPr>
        <w:pStyle w:val="ListParagraph"/>
        <w:autoSpaceDE w:val="0"/>
        <w:autoSpaceDN w:val="0"/>
        <w:adjustRightInd w:val="0"/>
        <w:ind w:left="0" w:firstLine="720"/>
        <w:rPr>
          <w:sz w:val="22"/>
          <w:szCs w:val="22"/>
          <w:lang w:val="ru-RU"/>
        </w:rPr>
      </w:pPr>
      <w:r w:rsidRPr="00560197">
        <w:rPr>
          <w:sz w:val="22"/>
          <w:szCs w:val="22"/>
          <w:lang w:val="ru-RU"/>
        </w:rPr>
        <w:t xml:space="preserve">Предназначена е за настаняване на 6-8 деца на възраст до 7 години, за различен период от време, чиято продължителност се определя в зависимост от конкретния случай и отчетените индивидуални потребности. </w:t>
      </w:r>
    </w:p>
    <w:p w:rsidR="00572AE8" w:rsidRPr="00560197" w:rsidRDefault="00572AE8" w:rsidP="00572AE8">
      <w:pPr>
        <w:pStyle w:val="ListParagraph"/>
        <w:autoSpaceDE w:val="0"/>
        <w:autoSpaceDN w:val="0"/>
        <w:adjustRightInd w:val="0"/>
        <w:ind w:left="0" w:firstLine="720"/>
        <w:rPr>
          <w:sz w:val="22"/>
          <w:szCs w:val="22"/>
          <w:lang w:val="ru-RU"/>
        </w:rPr>
      </w:pPr>
      <w:r w:rsidRPr="00560197">
        <w:rPr>
          <w:sz w:val="22"/>
          <w:szCs w:val="22"/>
          <w:lang w:val="ru-RU"/>
        </w:rPr>
        <w:t>„Засилена грижа за здравето“ за нуждите на настоящия документ означава наблюдение, лечение, осъществяване на медицински дейности и манипулации в извънболнични условия и организация на достъпа и провеждането на лечебен процес от структурите на здравната система.</w:t>
      </w:r>
    </w:p>
    <w:p w:rsidR="00572AE8" w:rsidRPr="00560197" w:rsidRDefault="00572AE8" w:rsidP="00572AE8">
      <w:pPr>
        <w:pStyle w:val="ListParagraph"/>
        <w:autoSpaceDE w:val="0"/>
        <w:autoSpaceDN w:val="0"/>
        <w:adjustRightInd w:val="0"/>
        <w:ind w:left="0" w:firstLine="720"/>
        <w:rPr>
          <w:sz w:val="22"/>
          <w:szCs w:val="22"/>
          <w:lang w:val="ru-RU"/>
        </w:rPr>
      </w:pPr>
      <w:r w:rsidRPr="00560197">
        <w:rPr>
          <w:sz w:val="22"/>
          <w:szCs w:val="22"/>
          <w:lang w:val="ru-RU"/>
        </w:rPr>
        <w:t xml:space="preserve">Предоставяната социална услуга се допълва от здравни услуги, предоставяни от медицински сестри, обгрижващи децата, общопрактикуващи лекари, както и чрез сключване на договори с лечебни заведения за болнична помощ и медицински специалисти от извънболнични лечебни заведения, като в този смисъл придобива характер на здравно-социална услуга. </w:t>
      </w:r>
    </w:p>
    <w:p w:rsidR="00572AE8" w:rsidRPr="00560197" w:rsidRDefault="00572AE8" w:rsidP="00572AE8">
      <w:pPr>
        <w:pStyle w:val="ListParagraph"/>
        <w:autoSpaceDE w:val="0"/>
        <w:autoSpaceDN w:val="0"/>
        <w:adjustRightInd w:val="0"/>
        <w:ind w:left="0" w:firstLine="720"/>
        <w:rPr>
          <w:sz w:val="22"/>
          <w:szCs w:val="22"/>
          <w:lang w:val="ru-RU"/>
        </w:rPr>
      </w:pPr>
      <w:r w:rsidRPr="00560197">
        <w:rPr>
          <w:sz w:val="22"/>
          <w:szCs w:val="22"/>
          <w:lang w:val="ru-RU"/>
        </w:rPr>
        <w:t>Услугата се предоставя в координация с останалите услуги, предоставяни в общността,  за ранна интервенция, рехабилитация и дневна грижа, в които на всяко дете и семейството му, според индивидуалните потребности, се предоставят специализирани медицински, педагогически и социални грижи.</w:t>
      </w:r>
    </w:p>
    <w:p w:rsidR="00572AE8" w:rsidRPr="00560197" w:rsidRDefault="00572AE8" w:rsidP="00572AE8">
      <w:pPr>
        <w:pStyle w:val="ListParagraph"/>
        <w:ind w:left="0" w:firstLine="720"/>
        <w:rPr>
          <w:sz w:val="22"/>
          <w:szCs w:val="22"/>
          <w:lang w:val="ru-RU"/>
        </w:rPr>
      </w:pPr>
      <w:r w:rsidRPr="00560197">
        <w:rPr>
          <w:sz w:val="22"/>
          <w:szCs w:val="22"/>
          <w:lang w:val="ru-RU"/>
        </w:rPr>
        <w:lastRenderedPageBreak/>
        <w:t>В услугата се предоставя „заместваща грижа“ – за временен престой, до двадесет дни годишно, на деца, които живеят с родното или друго семейство и за които се полага засилена грижа за здравето в домашна среда. Чрез „заместваща грижа“ се осигурява подкрепа на семействата на тези деца – родителите ще могат да поверят децата си на екипа на услугата за кратка почивка или при спешни случаи.</w:t>
      </w:r>
    </w:p>
    <w:p w:rsidR="00572AE8" w:rsidRPr="00560197" w:rsidRDefault="00572AE8" w:rsidP="00572AE8">
      <w:pPr>
        <w:pStyle w:val="ListParagraph"/>
        <w:numPr>
          <w:ilvl w:val="0"/>
          <w:numId w:val="85"/>
        </w:numPr>
        <w:autoSpaceDE w:val="0"/>
        <w:autoSpaceDN w:val="0"/>
        <w:adjustRightInd w:val="0"/>
        <w:spacing w:after="0" w:line="240" w:lineRule="auto"/>
        <w:contextualSpacing w:val="0"/>
        <w:jc w:val="both"/>
        <w:rPr>
          <w:b/>
          <w:sz w:val="22"/>
          <w:szCs w:val="22"/>
        </w:rPr>
      </w:pPr>
      <w:r w:rsidRPr="00560197">
        <w:rPr>
          <w:b/>
          <w:sz w:val="22"/>
          <w:szCs w:val="22"/>
        </w:rPr>
        <w:t>Основни принципи на услугата</w:t>
      </w:r>
    </w:p>
    <w:p w:rsidR="00572AE8" w:rsidRPr="00560197" w:rsidRDefault="00572AE8" w:rsidP="00572AE8">
      <w:pPr>
        <w:pStyle w:val="ListParagraph"/>
        <w:numPr>
          <w:ilvl w:val="1"/>
          <w:numId w:val="86"/>
        </w:numPr>
        <w:autoSpaceDE w:val="0"/>
        <w:autoSpaceDN w:val="0"/>
        <w:adjustRightInd w:val="0"/>
        <w:spacing w:after="0" w:line="240" w:lineRule="auto"/>
        <w:contextualSpacing w:val="0"/>
        <w:jc w:val="both"/>
        <w:rPr>
          <w:sz w:val="22"/>
          <w:szCs w:val="22"/>
          <w:lang w:val="ru-RU"/>
        </w:rPr>
      </w:pPr>
      <w:r w:rsidRPr="00560197">
        <w:rPr>
          <w:sz w:val="22"/>
          <w:szCs w:val="22"/>
          <w:lang w:val="ru-RU"/>
        </w:rPr>
        <w:t>Предоставяне на качествени здравни грижи и медицинско наблюдение на настанените деца в зависимост от техните индивидуални нужди;</w:t>
      </w:r>
    </w:p>
    <w:p w:rsidR="00572AE8" w:rsidRPr="00560197" w:rsidRDefault="00572AE8" w:rsidP="00572AE8">
      <w:pPr>
        <w:pStyle w:val="ListParagraph"/>
        <w:numPr>
          <w:ilvl w:val="1"/>
          <w:numId w:val="86"/>
        </w:numPr>
        <w:autoSpaceDE w:val="0"/>
        <w:autoSpaceDN w:val="0"/>
        <w:adjustRightInd w:val="0"/>
        <w:spacing w:after="0" w:line="240" w:lineRule="auto"/>
        <w:contextualSpacing w:val="0"/>
        <w:jc w:val="both"/>
        <w:rPr>
          <w:sz w:val="22"/>
          <w:szCs w:val="22"/>
          <w:lang w:val="ru-RU"/>
        </w:rPr>
      </w:pPr>
      <w:r w:rsidRPr="00560197">
        <w:rPr>
          <w:sz w:val="22"/>
          <w:szCs w:val="22"/>
          <w:lang w:val="ru-RU"/>
        </w:rPr>
        <w:t>Гарантиране на най-добрия интерес на детето, съгласно Конвенцията на ООН за правата на дететои осигуряване на оптималното емоционално, физическо, психологическо, социално и когнитивно развитие на детето;</w:t>
      </w:r>
    </w:p>
    <w:p w:rsidR="00572AE8" w:rsidRPr="00560197" w:rsidRDefault="00572AE8" w:rsidP="00572AE8">
      <w:pPr>
        <w:pStyle w:val="ListParagraph"/>
        <w:numPr>
          <w:ilvl w:val="1"/>
          <w:numId w:val="86"/>
        </w:numPr>
        <w:autoSpaceDE w:val="0"/>
        <w:autoSpaceDN w:val="0"/>
        <w:adjustRightInd w:val="0"/>
        <w:spacing w:after="0" w:line="240" w:lineRule="auto"/>
        <w:contextualSpacing w:val="0"/>
        <w:jc w:val="both"/>
        <w:rPr>
          <w:sz w:val="22"/>
          <w:szCs w:val="22"/>
          <w:lang w:val="ru-RU"/>
        </w:rPr>
      </w:pPr>
      <w:r w:rsidRPr="00560197">
        <w:rPr>
          <w:sz w:val="22"/>
          <w:szCs w:val="22"/>
          <w:lang w:val="ru-RU"/>
        </w:rPr>
        <w:t>Осигуряване на домашна атмосфера, бит и начин на живот; индивидуален подход на грижа; приготвяне на храната от персонала (или доставяне от детска кухня), съобразено с възрастта, режима и предпочитанията на всяко дете;</w:t>
      </w:r>
    </w:p>
    <w:p w:rsidR="00572AE8" w:rsidRPr="00560197" w:rsidRDefault="00572AE8" w:rsidP="00572AE8">
      <w:pPr>
        <w:pStyle w:val="ListParagraph"/>
        <w:numPr>
          <w:ilvl w:val="1"/>
          <w:numId w:val="86"/>
        </w:numPr>
        <w:autoSpaceDE w:val="0"/>
        <w:autoSpaceDN w:val="0"/>
        <w:adjustRightInd w:val="0"/>
        <w:spacing w:after="0" w:line="240" w:lineRule="auto"/>
        <w:contextualSpacing w:val="0"/>
        <w:jc w:val="both"/>
        <w:rPr>
          <w:sz w:val="22"/>
          <w:szCs w:val="22"/>
          <w:lang w:val="ru-RU"/>
        </w:rPr>
      </w:pPr>
      <w:r w:rsidRPr="00560197">
        <w:rPr>
          <w:sz w:val="22"/>
          <w:szCs w:val="22"/>
          <w:lang w:val="ru-RU"/>
        </w:rPr>
        <w:t>Съжителство на деца от различни възрастови групи;</w:t>
      </w:r>
    </w:p>
    <w:p w:rsidR="00572AE8" w:rsidRPr="00560197" w:rsidRDefault="00572AE8" w:rsidP="00572AE8">
      <w:pPr>
        <w:pStyle w:val="ListParagraph"/>
        <w:numPr>
          <w:ilvl w:val="1"/>
          <w:numId w:val="86"/>
        </w:numPr>
        <w:autoSpaceDE w:val="0"/>
        <w:autoSpaceDN w:val="0"/>
        <w:adjustRightInd w:val="0"/>
        <w:spacing w:after="0" w:line="240" w:lineRule="auto"/>
        <w:contextualSpacing w:val="0"/>
        <w:jc w:val="both"/>
        <w:rPr>
          <w:sz w:val="22"/>
          <w:szCs w:val="22"/>
          <w:lang w:val="ru-RU"/>
        </w:rPr>
      </w:pPr>
      <w:r w:rsidRPr="00560197">
        <w:rPr>
          <w:sz w:val="22"/>
          <w:szCs w:val="22"/>
          <w:lang w:val="ru-RU"/>
        </w:rPr>
        <w:t xml:space="preserve">Активно включване в живота на общността; </w:t>
      </w:r>
    </w:p>
    <w:p w:rsidR="00572AE8" w:rsidRPr="00560197" w:rsidRDefault="00572AE8" w:rsidP="00572AE8">
      <w:pPr>
        <w:pStyle w:val="ListParagraph"/>
        <w:numPr>
          <w:ilvl w:val="1"/>
          <w:numId w:val="86"/>
        </w:numPr>
        <w:autoSpaceDE w:val="0"/>
        <w:autoSpaceDN w:val="0"/>
        <w:adjustRightInd w:val="0"/>
        <w:spacing w:after="0" w:line="240" w:lineRule="auto"/>
        <w:contextualSpacing w:val="0"/>
        <w:jc w:val="both"/>
        <w:rPr>
          <w:sz w:val="22"/>
          <w:szCs w:val="22"/>
          <w:lang w:val="ru-RU"/>
        </w:rPr>
      </w:pPr>
      <w:r w:rsidRPr="00560197">
        <w:rPr>
          <w:sz w:val="22"/>
          <w:szCs w:val="22"/>
          <w:lang w:val="ru-RU"/>
        </w:rPr>
        <w:t>Гъвкавост на услугата – отчита особеностите на детето, свързани с увреждането, и ресурса на семейството да се справи с тези особености. Активно се следи прогреса в развитието на детето и възможността за грижа в семейна среда (родно или семейство на близки и роднини, приемно, осиновително семейство);</w:t>
      </w:r>
    </w:p>
    <w:p w:rsidR="00572AE8" w:rsidRPr="00560197" w:rsidRDefault="00572AE8" w:rsidP="00572AE8">
      <w:pPr>
        <w:numPr>
          <w:ilvl w:val="1"/>
          <w:numId w:val="86"/>
        </w:numPr>
        <w:spacing w:after="0" w:line="240" w:lineRule="auto"/>
        <w:jc w:val="both"/>
        <w:rPr>
          <w:sz w:val="22"/>
          <w:szCs w:val="22"/>
        </w:rPr>
      </w:pPr>
      <w:r w:rsidRPr="00560197">
        <w:rPr>
          <w:sz w:val="22"/>
          <w:szCs w:val="22"/>
        </w:rPr>
        <w:t>Услугата осигурява временна подкрепа,  насочена към стабилизиране, преодоляване на проблема или изграждане на умения у родителите за полагане на дългосрочни грижи за детето.</w:t>
      </w:r>
    </w:p>
    <w:p w:rsidR="00572AE8" w:rsidRPr="00560197" w:rsidRDefault="00572AE8" w:rsidP="00572AE8">
      <w:pPr>
        <w:pStyle w:val="ListParagraph"/>
        <w:numPr>
          <w:ilvl w:val="1"/>
          <w:numId w:val="86"/>
        </w:numPr>
        <w:autoSpaceDE w:val="0"/>
        <w:autoSpaceDN w:val="0"/>
        <w:adjustRightInd w:val="0"/>
        <w:spacing w:after="0" w:line="240" w:lineRule="auto"/>
        <w:contextualSpacing w:val="0"/>
        <w:jc w:val="both"/>
        <w:rPr>
          <w:sz w:val="22"/>
          <w:szCs w:val="22"/>
          <w:lang w:val="ru-RU"/>
        </w:rPr>
      </w:pPr>
      <w:r w:rsidRPr="00560197">
        <w:rPr>
          <w:sz w:val="22"/>
          <w:szCs w:val="22"/>
          <w:lang w:val="ru-RU"/>
        </w:rPr>
        <w:t>Създават се условия и се осигурява участието на родителите в грижите.</w:t>
      </w:r>
    </w:p>
    <w:p w:rsidR="00572AE8" w:rsidRPr="00560197" w:rsidRDefault="00572AE8" w:rsidP="00572AE8">
      <w:pPr>
        <w:pStyle w:val="ListParagraph"/>
        <w:numPr>
          <w:ilvl w:val="1"/>
          <w:numId w:val="86"/>
        </w:numPr>
        <w:autoSpaceDE w:val="0"/>
        <w:autoSpaceDN w:val="0"/>
        <w:adjustRightInd w:val="0"/>
        <w:spacing w:after="0" w:line="240" w:lineRule="auto"/>
        <w:contextualSpacing w:val="0"/>
        <w:jc w:val="both"/>
        <w:rPr>
          <w:sz w:val="22"/>
          <w:szCs w:val="22"/>
          <w:lang w:val="ru-RU"/>
        </w:rPr>
      </w:pPr>
      <w:r w:rsidRPr="00560197">
        <w:rPr>
          <w:sz w:val="22"/>
          <w:szCs w:val="22"/>
          <w:lang w:val="ru-RU"/>
        </w:rPr>
        <w:t>Недопускане на никакви форми на дискриминация и незачитане на човешкото достойнство;</w:t>
      </w:r>
    </w:p>
    <w:p w:rsidR="00572AE8" w:rsidRPr="00560197" w:rsidRDefault="00572AE8" w:rsidP="00572AE8">
      <w:pPr>
        <w:pStyle w:val="ListParagraph"/>
        <w:numPr>
          <w:ilvl w:val="1"/>
          <w:numId w:val="86"/>
        </w:numPr>
        <w:autoSpaceDE w:val="0"/>
        <w:autoSpaceDN w:val="0"/>
        <w:adjustRightInd w:val="0"/>
        <w:spacing w:after="0" w:line="240" w:lineRule="auto"/>
        <w:contextualSpacing w:val="0"/>
        <w:jc w:val="both"/>
        <w:rPr>
          <w:sz w:val="22"/>
          <w:szCs w:val="22"/>
          <w:lang w:val="ru-RU"/>
        </w:rPr>
      </w:pPr>
      <w:r w:rsidRPr="00560197">
        <w:rPr>
          <w:sz w:val="22"/>
          <w:szCs w:val="22"/>
          <w:lang w:val="ru-RU"/>
        </w:rPr>
        <w:t>Тясно взаимодействие и координация със съществуващите здравни, социални и образователни услуги в общността;</w:t>
      </w:r>
    </w:p>
    <w:p w:rsidR="00572AE8" w:rsidRPr="00560197" w:rsidRDefault="00572AE8" w:rsidP="00572AE8">
      <w:pPr>
        <w:pStyle w:val="ListParagraph"/>
        <w:numPr>
          <w:ilvl w:val="1"/>
          <w:numId w:val="86"/>
        </w:numPr>
        <w:spacing w:after="0" w:line="240" w:lineRule="auto"/>
        <w:contextualSpacing w:val="0"/>
        <w:jc w:val="both"/>
        <w:rPr>
          <w:sz w:val="22"/>
          <w:szCs w:val="22"/>
          <w:lang w:val="ru-RU"/>
        </w:rPr>
      </w:pPr>
      <w:r w:rsidRPr="00560197">
        <w:rPr>
          <w:sz w:val="22"/>
          <w:szCs w:val="22"/>
          <w:lang w:val="ru-RU"/>
        </w:rPr>
        <w:t>Спазване на основните етични принципи и произтичащите от тях правила на зачитане на човешките права и достойнство, като автономност, благодеяние, ненанасяне на вреда, конфиденциалност и други; уважение към личната история, религиозна, етническа и културна идентичност на всяко дете и неговото семейство.</w:t>
      </w:r>
    </w:p>
    <w:p w:rsidR="00572AE8" w:rsidRPr="00560197" w:rsidRDefault="00572AE8" w:rsidP="00572AE8">
      <w:pPr>
        <w:pStyle w:val="ListParagraph"/>
        <w:numPr>
          <w:ilvl w:val="0"/>
          <w:numId w:val="85"/>
        </w:numPr>
        <w:autoSpaceDE w:val="0"/>
        <w:autoSpaceDN w:val="0"/>
        <w:adjustRightInd w:val="0"/>
        <w:spacing w:after="0" w:line="240" w:lineRule="auto"/>
        <w:contextualSpacing w:val="0"/>
        <w:jc w:val="both"/>
        <w:rPr>
          <w:b/>
          <w:sz w:val="22"/>
          <w:szCs w:val="22"/>
        </w:rPr>
      </w:pPr>
      <w:r w:rsidRPr="00560197">
        <w:rPr>
          <w:b/>
          <w:sz w:val="22"/>
          <w:szCs w:val="22"/>
        </w:rPr>
        <w:t>Цел на услугата и задачи</w:t>
      </w:r>
    </w:p>
    <w:p w:rsidR="00572AE8" w:rsidRPr="00560197" w:rsidRDefault="00572AE8" w:rsidP="00572AE8">
      <w:pPr>
        <w:pStyle w:val="ListParagraph"/>
        <w:autoSpaceDE w:val="0"/>
        <w:autoSpaceDN w:val="0"/>
        <w:adjustRightInd w:val="0"/>
        <w:ind w:left="0" w:firstLine="720"/>
        <w:rPr>
          <w:sz w:val="22"/>
          <w:szCs w:val="22"/>
          <w:lang w:val="ru-RU"/>
        </w:rPr>
      </w:pPr>
      <w:r w:rsidRPr="00560197">
        <w:rPr>
          <w:sz w:val="22"/>
          <w:szCs w:val="22"/>
          <w:lang w:val="ru-RU"/>
        </w:rPr>
        <w:t xml:space="preserve">Целта на услугата е да осигури временно сигурна среда за живот за деца, в случаи когато за тяхното здравословно състояние са необходими грижи, които семейството им не може да предостави в домашна среда. Насочеността на грижата в услугата е да се подобри състоянието и/или да се подготвят родителите (грижещите се за детето възрастни) за грижите, които ще трябва дългосрочно да бъдат полагани за здравето му или съобразно състоянието му. </w:t>
      </w:r>
    </w:p>
    <w:p w:rsidR="00572AE8" w:rsidRPr="00560197" w:rsidRDefault="00572AE8" w:rsidP="00572AE8">
      <w:pPr>
        <w:pStyle w:val="ListParagraph"/>
        <w:autoSpaceDE w:val="0"/>
        <w:autoSpaceDN w:val="0"/>
        <w:adjustRightInd w:val="0"/>
        <w:ind w:left="0" w:firstLine="720"/>
        <w:rPr>
          <w:sz w:val="22"/>
          <w:szCs w:val="22"/>
          <w:lang w:val="ru-RU"/>
        </w:rPr>
      </w:pPr>
      <w:r w:rsidRPr="00560197">
        <w:rPr>
          <w:sz w:val="22"/>
          <w:szCs w:val="22"/>
          <w:lang w:val="ru-RU"/>
        </w:rPr>
        <w:t>Услугата не дублира здравни услуги, предоставяни в лечебните заведения за болнична помощ, включително и финансирани по линия на НЗОК или национални програми.</w:t>
      </w:r>
    </w:p>
    <w:p w:rsidR="00572AE8" w:rsidRPr="00560197" w:rsidRDefault="00572AE8" w:rsidP="00572AE8">
      <w:pPr>
        <w:pStyle w:val="ListParagraph"/>
        <w:autoSpaceDE w:val="0"/>
        <w:autoSpaceDN w:val="0"/>
        <w:adjustRightInd w:val="0"/>
        <w:ind w:left="0"/>
        <w:rPr>
          <w:b/>
          <w:sz w:val="22"/>
          <w:szCs w:val="22"/>
        </w:rPr>
      </w:pPr>
      <w:r w:rsidRPr="00560197">
        <w:rPr>
          <w:b/>
          <w:sz w:val="22"/>
          <w:szCs w:val="22"/>
        </w:rPr>
        <w:t>Задачи:</w:t>
      </w:r>
    </w:p>
    <w:p w:rsidR="00572AE8" w:rsidRPr="00560197" w:rsidRDefault="00572AE8" w:rsidP="00572AE8">
      <w:pPr>
        <w:pStyle w:val="ListParagraph"/>
        <w:numPr>
          <w:ilvl w:val="0"/>
          <w:numId w:val="87"/>
        </w:numPr>
        <w:autoSpaceDE w:val="0"/>
        <w:autoSpaceDN w:val="0"/>
        <w:adjustRightInd w:val="0"/>
        <w:spacing w:after="0" w:line="240" w:lineRule="auto"/>
        <w:contextualSpacing w:val="0"/>
        <w:jc w:val="both"/>
        <w:rPr>
          <w:sz w:val="22"/>
          <w:szCs w:val="22"/>
          <w:lang w:val="ru-RU"/>
        </w:rPr>
      </w:pPr>
      <w:r w:rsidRPr="00560197">
        <w:rPr>
          <w:sz w:val="22"/>
          <w:szCs w:val="22"/>
          <w:lang w:val="ru-RU"/>
        </w:rPr>
        <w:lastRenderedPageBreak/>
        <w:t>Осигуряване на временно място за живот за деца при условия близки до домашните и осъществяване на пълния спектър от грижи, внимание и възпитание за детето в периода на престоя в услугата;</w:t>
      </w:r>
    </w:p>
    <w:p w:rsidR="00572AE8" w:rsidRPr="00560197" w:rsidRDefault="00572AE8" w:rsidP="00572AE8">
      <w:pPr>
        <w:pStyle w:val="ListParagraph"/>
        <w:numPr>
          <w:ilvl w:val="0"/>
          <w:numId w:val="87"/>
        </w:numPr>
        <w:autoSpaceDE w:val="0"/>
        <w:autoSpaceDN w:val="0"/>
        <w:adjustRightInd w:val="0"/>
        <w:spacing w:after="0" w:line="240" w:lineRule="auto"/>
        <w:contextualSpacing w:val="0"/>
        <w:jc w:val="both"/>
        <w:rPr>
          <w:sz w:val="22"/>
          <w:szCs w:val="22"/>
          <w:lang w:val="ru-RU"/>
        </w:rPr>
      </w:pPr>
      <w:r w:rsidRPr="00560197">
        <w:rPr>
          <w:sz w:val="22"/>
          <w:szCs w:val="22"/>
          <w:lang w:val="ru-RU"/>
        </w:rPr>
        <w:t>Осигуряване на необходимата стабилизираща и поддържаща грижа, която се изисква от здравословното състояние на детето, в това число наблюдение върху здравето и медицински дейности, които се осъществяват в извънболнични условия;</w:t>
      </w:r>
    </w:p>
    <w:p w:rsidR="00572AE8" w:rsidRPr="00560197" w:rsidRDefault="00572AE8" w:rsidP="00572AE8">
      <w:pPr>
        <w:pStyle w:val="ListParagraph"/>
        <w:numPr>
          <w:ilvl w:val="0"/>
          <w:numId w:val="87"/>
        </w:numPr>
        <w:autoSpaceDE w:val="0"/>
        <w:autoSpaceDN w:val="0"/>
        <w:adjustRightInd w:val="0"/>
        <w:spacing w:after="0" w:line="240" w:lineRule="auto"/>
        <w:contextualSpacing w:val="0"/>
        <w:jc w:val="both"/>
        <w:rPr>
          <w:sz w:val="22"/>
          <w:szCs w:val="22"/>
          <w:lang w:val="ru-RU"/>
        </w:rPr>
      </w:pPr>
      <w:r w:rsidRPr="00560197">
        <w:rPr>
          <w:sz w:val="22"/>
          <w:szCs w:val="22"/>
          <w:lang w:val="ru-RU"/>
        </w:rPr>
        <w:t xml:space="preserve">Подпомагане на връзката и взаимодействието със здравната система за организиране на лечението, протезирането и наблюдението на децата; </w:t>
      </w:r>
    </w:p>
    <w:p w:rsidR="00572AE8" w:rsidRPr="00560197" w:rsidRDefault="00572AE8" w:rsidP="00572AE8">
      <w:pPr>
        <w:pStyle w:val="ListParagraph"/>
        <w:numPr>
          <w:ilvl w:val="0"/>
          <w:numId w:val="87"/>
        </w:numPr>
        <w:autoSpaceDE w:val="0"/>
        <w:autoSpaceDN w:val="0"/>
        <w:adjustRightInd w:val="0"/>
        <w:spacing w:after="0" w:line="240" w:lineRule="auto"/>
        <w:contextualSpacing w:val="0"/>
        <w:jc w:val="both"/>
        <w:rPr>
          <w:sz w:val="22"/>
          <w:szCs w:val="22"/>
          <w:lang w:val="ru-RU"/>
        </w:rPr>
      </w:pPr>
      <w:r w:rsidRPr="00560197">
        <w:rPr>
          <w:sz w:val="22"/>
          <w:szCs w:val="22"/>
          <w:lang w:val="ru-RU"/>
        </w:rPr>
        <w:t>Подготовка на семейството (родно, на близки и роднини, приемно, осиновително) за поемане на грижата за детето в домашни условия;</w:t>
      </w:r>
    </w:p>
    <w:p w:rsidR="00572AE8" w:rsidRPr="00560197" w:rsidRDefault="00572AE8" w:rsidP="00572AE8">
      <w:pPr>
        <w:pStyle w:val="ListParagraph"/>
        <w:autoSpaceDE w:val="0"/>
        <w:autoSpaceDN w:val="0"/>
        <w:adjustRightInd w:val="0"/>
        <w:rPr>
          <w:sz w:val="22"/>
          <w:szCs w:val="22"/>
          <w:lang w:val="ru-RU"/>
        </w:rPr>
      </w:pPr>
    </w:p>
    <w:p w:rsidR="00572AE8" w:rsidRPr="00560197" w:rsidRDefault="00572AE8" w:rsidP="00572AE8">
      <w:pPr>
        <w:pStyle w:val="ListParagraph"/>
        <w:numPr>
          <w:ilvl w:val="0"/>
          <w:numId w:val="85"/>
        </w:numPr>
        <w:autoSpaceDE w:val="0"/>
        <w:autoSpaceDN w:val="0"/>
        <w:adjustRightInd w:val="0"/>
        <w:spacing w:after="0" w:line="240" w:lineRule="auto"/>
        <w:contextualSpacing w:val="0"/>
        <w:jc w:val="both"/>
        <w:rPr>
          <w:b/>
          <w:sz w:val="22"/>
          <w:szCs w:val="22"/>
        </w:rPr>
      </w:pPr>
      <w:r w:rsidRPr="00560197">
        <w:rPr>
          <w:b/>
          <w:sz w:val="22"/>
          <w:szCs w:val="22"/>
        </w:rPr>
        <w:t>Потребители на услугата</w:t>
      </w:r>
    </w:p>
    <w:p w:rsidR="00572AE8" w:rsidRPr="00560197" w:rsidRDefault="00572AE8" w:rsidP="00572AE8">
      <w:pPr>
        <w:pStyle w:val="ListParagraph"/>
        <w:numPr>
          <w:ilvl w:val="0"/>
          <w:numId w:val="89"/>
        </w:numPr>
        <w:spacing w:after="0" w:line="240" w:lineRule="auto"/>
        <w:contextualSpacing w:val="0"/>
        <w:jc w:val="both"/>
        <w:rPr>
          <w:sz w:val="22"/>
          <w:szCs w:val="22"/>
          <w:lang w:val="ru-RU"/>
        </w:rPr>
      </w:pPr>
      <w:r w:rsidRPr="00560197">
        <w:rPr>
          <w:sz w:val="22"/>
          <w:szCs w:val="22"/>
          <w:lang w:val="ru-RU"/>
        </w:rPr>
        <w:t xml:space="preserve">Деца до 7-годишна възраст и техните семейства, при които семействата не са способни да осигурят необходимата засилена грижа за здравето на децата в домашна среда, която състоянието на детето изисква, поради болест или увреждане, независимо от причината за възникване на тази потребност. </w:t>
      </w:r>
    </w:p>
    <w:p w:rsidR="00572AE8" w:rsidRPr="00560197" w:rsidRDefault="00572AE8" w:rsidP="00572AE8">
      <w:pPr>
        <w:pStyle w:val="ListParagraph"/>
        <w:numPr>
          <w:ilvl w:val="0"/>
          <w:numId w:val="89"/>
        </w:numPr>
        <w:spacing w:after="0" w:line="240" w:lineRule="auto"/>
        <w:contextualSpacing w:val="0"/>
        <w:jc w:val="both"/>
        <w:rPr>
          <w:sz w:val="22"/>
          <w:szCs w:val="22"/>
          <w:lang w:val="ru-RU"/>
        </w:rPr>
      </w:pPr>
      <w:r w:rsidRPr="00560197">
        <w:rPr>
          <w:sz w:val="22"/>
          <w:szCs w:val="22"/>
          <w:lang w:val="ru-RU"/>
        </w:rPr>
        <w:t>Деца до 7-годишна възраст, които обичайно живеят със семействата си и за тяхното здраве се полага засилена грижа в домашна среда – „заместваща грижа“.</w:t>
      </w:r>
    </w:p>
    <w:p w:rsidR="00572AE8" w:rsidRPr="00560197" w:rsidRDefault="00572AE8" w:rsidP="00572AE8">
      <w:pPr>
        <w:pStyle w:val="ListParagraph"/>
        <w:ind w:left="0" w:firstLine="720"/>
        <w:rPr>
          <w:sz w:val="22"/>
          <w:szCs w:val="22"/>
          <w:lang w:val="ru-RU"/>
        </w:rPr>
      </w:pPr>
      <w:r w:rsidRPr="00560197">
        <w:rPr>
          <w:sz w:val="22"/>
          <w:szCs w:val="22"/>
          <w:lang w:val="ru-RU"/>
        </w:rPr>
        <w:t>Настаняване в услугата като мярка за закрила се осъществява на основание издадена заповед от Дирекция „Социално подпомагане“ по местоживеене, след като са изпълнени процедури за:</w:t>
      </w:r>
    </w:p>
    <w:p w:rsidR="00572AE8" w:rsidRPr="00560197" w:rsidRDefault="00572AE8" w:rsidP="00572AE8">
      <w:pPr>
        <w:pStyle w:val="ListParagraph"/>
        <w:ind w:firstLine="720"/>
        <w:rPr>
          <w:sz w:val="22"/>
          <w:szCs w:val="22"/>
          <w:lang w:val="ru-RU"/>
        </w:rPr>
      </w:pPr>
      <w:r w:rsidRPr="00560197">
        <w:rPr>
          <w:sz w:val="22"/>
          <w:szCs w:val="22"/>
          <w:lang w:val="ru-RU"/>
        </w:rPr>
        <w:t>а)</w:t>
      </w:r>
      <w:r w:rsidRPr="00560197">
        <w:rPr>
          <w:sz w:val="22"/>
          <w:szCs w:val="22"/>
          <w:lang w:val="ru-RU"/>
        </w:rPr>
        <w:tab/>
        <w:t>оценка на здравословното състояние на детето и нуждата му от здравни грижи;</w:t>
      </w:r>
    </w:p>
    <w:p w:rsidR="00572AE8" w:rsidRPr="00560197" w:rsidRDefault="00572AE8" w:rsidP="00572AE8">
      <w:pPr>
        <w:pStyle w:val="ListParagraph"/>
        <w:ind w:firstLine="720"/>
        <w:rPr>
          <w:sz w:val="22"/>
          <w:szCs w:val="22"/>
          <w:lang w:val="ru-RU"/>
        </w:rPr>
      </w:pPr>
      <w:r w:rsidRPr="00560197">
        <w:rPr>
          <w:sz w:val="22"/>
          <w:szCs w:val="22"/>
          <w:lang w:val="ru-RU"/>
        </w:rPr>
        <w:t>б)</w:t>
      </w:r>
      <w:r w:rsidRPr="00560197">
        <w:rPr>
          <w:sz w:val="22"/>
          <w:szCs w:val="22"/>
          <w:lang w:val="ru-RU"/>
        </w:rPr>
        <w:tab/>
        <w:t>планиране (в резултат на оценката) на необходимата за детето засилена здравна грижа, медицинско наблюдение и лечение;</w:t>
      </w:r>
    </w:p>
    <w:p w:rsidR="00572AE8" w:rsidRPr="00560197" w:rsidRDefault="00572AE8" w:rsidP="00572AE8">
      <w:pPr>
        <w:pStyle w:val="ListParagraph"/>
        <w:ind w:firstLine="720"/>
        <w:rPr>
          <w:sz w:val="22"/>
          <w:szCs w:val="22"/>
          <w:lang w:val="ru-RU"/>
        </w:rPr>
      </w:pPr>
      <w:r w:rsidRPr="00560197">
        <w:rPr>
          <w:sz w:val="22"/>
          <w:szCs w:val="22"/>
          <w:lang w:val="ru-RU"/>
        </w:rPr>
        <w:t>в)</w:t>
      </w:r>
      <w:r w:rsidRPr="00560197">
        <w:rPr>
          <w:sz w:val="22"/>
          <w:szCs w:val="22"/>
          <w:lang w:val="ru-RU"/>
        </w:rPr>
        <w:tab/>
        <w:t>оценка на степента на възможност на семейството за полагане на необходимите грижи за детето в семейна среда.</w:t>
      </w:r>
    </w:p>
    <w:p w:rsidR="00572AE8" w:rsidRPr="00560197" w:rsidRDefault="00572AE8" w:rsidP="00572AE8">
      <w:pPr>
        <w:pStyle w:val="ListParagraph"/>
        <w:ind w:left="0" w:firstLine="720"/>
        <w:rPr>
          <w:sz w:val="22"/>
          <w:szCs w:val="22"/>
          <w:lang w:val="ru-RU"/>
        </w:rPr>
      </w:pPr>
      <w:r w:rsidRPr="00560197">
        <w:rPr>
          <w:sz w:val="22"/>
          <w:szCs w:val="22"/>
          <w:lang w:val="ru-RU"/>
        </w:rPr>
        <w:t>Оценката на здравословното състояние на детето и нуждата му от здравни грижи се извършва от специализирана Лекарска консултативна комисия (ЛКК).</w:t>
      </w:r>
    </w:p>
    <w:p w:rsidR="00572AE8" w:rsidRPr="00560197" w:rsidRDefault="00572AE8" w:rsidP="00572AE8">
      <w:pPr>
        <w:pStyle w:val="ListParagraph"/>
        <w:ind w:left="0" w:firstLine="720"/>
        <w:rPr>
          <w:sz w:val="22"/>
          <w:szCs w:val="22"/>
          <w:lang w:val="ru-RU"/>
        </w:rPr>
      </w:pPr>
      <w:r w:rsidRPr="00560197">
        <w:rPr>
          <w:sz w:val="22"/>
          <w:szCs w:val="22"/>
          <w:lang w:val="ru-RU"/>
        </w:rPr>
        <w:t>ЛКК се създава със заповед на директора на регионалната здравна инспекция (РЗИ), на чиято територия функционира услугата. Дейността на ЛКК се контролира от РЗИ.</w:t>
      </w:r>
    </w:p>
    <w:p w:rsidR="00572AE8" w:rsidRPr="00560197" w:rsidRDefault="00572AE8" w:rsidP="00572AE8">
      <w:pPr>
        <w:pStyle w:val="ListParagraph"/>
        <w:ind w:left="0" w:firstLine="720"/>
        <w:rPr>
          <w:sz w:val="22"/>
          <w:szCs w:val="22"/>
          <w:lang w:val="ru-RU"/>
        </w:rPr>
      </w:pPr>
      <w:r w:rsidRPr="00560197">
        <w:rPr>
          <w:sz w:val="22"/>
          <w:szCs w:val="22"/>
          <w:lang w:val="ru-RU"/>
        </w:rPr>
        <w:t>Оценката на степента на възможност на семейството за полагане на необходимите грижи за детето в семейна среда се извършва от социални работници от отдела за закрила на детето (ОЗД) в ДСП по местоживеене на семейството. В социалния доклад задължително се изследват социалните обстоятелствата, които пречат семейството да поеме грижата за детето.</w:t>
      </w:r>
    </w:p>
    <w:p w:rsidR="00572AE8" w:rsidRPr="00560197" w:rsidRDefault="00572AE8" w:rsidP="00572AE8">
      <w:pPr>
        <w:pStyle w:val="ListParagraph"/>
        <w:ind w:left="0" w:firstLine="720"/>
        <w:rPr>
          <w:sz w:val="22"/>
          <w:szCs w:val="22"/>
          <w:lang w:val="ru-RU"/>
        </w:rPr>
      </w:pPr>
      <w:r w:rsidRPr="00560197">
        <w:rPr>
          <w:sz w:val="22"/>
          <w:szCs w:val="22"/>
          <w:lang w:val="ru-RU"/>
        </w:rPr>
        <w:t>„Заместваща грижа“ в услугата се предоставя след издадено Направление от ОЗД по искане на родителите, но за не повече от 20 дни годишно.</w:t>
      </w:r>
    </w:p>
    <w:p w:rsidR="00572AE8" w:rsidRPr="00560197" w:rsidRDefault="00572AE8" w:rsidP="00572AE8">
      <w:pPr>
        <w:pStyle w:val="ListParagraph"/>
        <w:ind w:left="0" w:firstLine="720"/>
        <w:rPr>
          <w:sz w:val="22"/>
          <w:szCs w:val="22"/>
          <w:lang w:val="ru-RU"/>
        </w:rPr>
      </w:pPr>
    </w:p>
    <w:p w:rsidR="00572AE8" w:rsidRPr="00560197" w:rsidRDefault="00572AE8" w:rsidP="00572AE8">
      <w:pPr>
        <w:pStyle w:val="ListParagraph"/>
        <w:numPr>
          <w:ilvl w:val="0"/>
          <w:numId w:val="85"/>
        </w:numPr>
        <w:autoSpaceDE w:val="0"/>
        <w:autoSpaceDN w:val="0"/>
        <w:adjustRightInd w:val="0"/>
        <w:spacing w:after="0" w:line="240" w:lineRule="auto"/>
        <w:contextualSpacing w:val="0"/>
        <w:jc w:val="both"/>
        <w:rPr>
          <w:b/>
          <w:sz w:val="22"/>
          <w:szCs w:val="22"/>
        </w:rPr>
      </w:pPr>
      <w:r w:rsidRPr="00560197">
        <w:rPr>
          <w:b/>
          <w:sz w:val="22"/>
          <w:szCs w:val="22"/>
        </w:rPr>
        <w:t>Описание на услугата</w:t>
      </w:r>
    </w:p>
    <w:p w:rsidR="00572AE8" w:rsidRPr="00560197" w:rsidRDefault="00572AE8" w:rsidP="00572AE8">
      <w:pPr>
        <w:pStyle w:val="ListParagraph"/>
        <w:ind w:left="0" w:firstLine="720"/>
        <w:rPr>
          <w:sz w:val="22"/>
          <w:szCs w:val="22"/>
          <w:lang w:val="ru-RU"/>
        </w:rPr>
      </w:pPr>
      <w:r w:rsidRPr="00560197">
        <w:rPr>
          <w:sz w:val="22"/>
          <w:szCs w:val="22"/>
          <w:lang w:val="ru-RU"/>
        </w:rPr>
        <w:t xml:space="preserve">Услугата е насочена към деца, за които поради наличието на здравен проблем, са необходими грижи, които семейството не може да се осигури само или с амбулаторна подкрепа през социални услуги в домашна среда. Социалната услуга осигурява временно място за живот и провеждане на специфичните медицински дейности и манипулации за грижа за здравето и подготвя семейството </w:t>
      </w:r>
      <w:r w:rsidRPr="00560197">
        <w:rPr>
          <w:sz w:val="22"/>
          <w:szCs w:val="22"/>
          <w:lang w:val="ru-RU"/>
        </w:rPr>
        <w:lastRenderedPageBreak/>
        <w:t>(родно, на близки и роднини, приемно, осиновително) да поеме грижата за детето след неговото стабилизиране.</w:t>
      </w:r>
    </w:p>
    <w:p w:rsidR="00572AE8" w:rsidRPr="00560197" w:rsidRDefault="00572AE8" w:rsidP="00572AE8">
      <w:pPr>
        <w:pStyle w:val="ListParagraph"/>
        <w:ind w:left="0" w:firstLine="720"/>
        <w:rPr>
          <w:sz w:val="22"/>
          <w:szCs w:val="22"/>
          <w:lang w:val="ru-RU"/>
        </w:rPr>
      </w:pPr>
      <w:r w:rsidRPr="00560197">
        <w:rPr>
          <w:sz w:val="22"/>
          <w:szCs w:val="22"/>
          <w:lang w:val="ru-RU"/>
        </w:rPr>
        <w:t>Услугата предоставя, в допълнение на изградените близки до семейните условия за живот, необходимите медицински дейности и медицинско наблюдение. Престоят в резидентната услуга е ограничен във времето до когато обективното състояние на детето го налага – при стабилизиране на състоянието детето може да бъде поето от семейството му или при невъзможност от съответната форма на най-близка до семейна грижа. Грижата за детето е организирана около индивидуален план за грижа, в който са посочени и специфичните задачи по отношение на здравните грижи, медицинското наблюдение, медицинските дейности и манипулации. Децата, настанени в услугата, през деня са ангажирани в дейности и услуги в общността, съобразно възрастта и потребностите си.</w:t>
      </w:r>
    </w:p>
    <w:p w:rsidR="00572AE8" w:rsidRPr="00560197" w:rsidRDefault="00572AE8" w:rsidP="00572AE8">
      <w:pPr>
        <w:pStyle w:val="ListParagraph"/>
        <w:ind w:left="0" w:firstLine="720"/>
        <w:rPr>
          <w:sz w:val="22"/>
          <w:szCs w:val="22"/>
          <w:lang w:val="ru-RU"/>
        </w:rPr>
      </w:pPr>
      <w:r w:rsidRPr="00560197">
        <w:rPr>
          <w:sz w:val="22"/>
          <w:szCs w:val="22"/>
          <w:lang w:val="ru-RU"/>
        </w:rPr>
        <w:t>Услугата се предоставя на деца до 7 години, които имат потребност от медицински дейности поради утежнено здравно състояние след раждане, както и след прекарано или възникнало заболяване.</w:t>
      </w:r>
    </w:p>
    <w:p w:rsidR="00572AE8" w:rsidRPr="00560197" w:rsidRDefault="00572AE8" w:rsidP="00572AE8">
      <w:pPr>
        <w:pStyle w:val="ListParagraph"/>
        <w:ind w:left="0" w:firstLine="720"/>
        <w:rPr>
          <w:sz w:val="22"/>
          <w:szCs w:val="22"/>
          <w:lang w:val="ru-RU"/>
        </w:rPr>
      </w:pPr>
      <w:r w:rsidRPr="00560197">
        <w:rPr>
          <w:sz w:val="22"/>
          <w:szCs w:val="22"/>
          <w:lang w:val="ru-RU"/>
        </w:rPr>
        <w:t>Услугата се предоставя в активна координация с останалите социални услуги в общността за подкрепа на семейството и за ранна интервенция и нейните задачи са свързани с ангажиране на семейството в грижата за детето, както и повишаване на неговия капацитет за полагане на грижи за здравето в домашна среда.</w:t>
      </w:r>
    </w:p>
    <w:p w:rsidR="00572AE8" w:rsidRPr="00560197" w:rsidRDefault="00572AE8" w:rsidP="00572AE8">
      <w:pPr>
        <w:pStyle w:val="ListParagraph"/>
        <w:ind w:left="0" w:firstLine="720"/>
        <w:rPr>
          <w:sz w:val="22"/>
          <w:szCs w:val="22"/>
          <w:lang w:val="ru-RU"/>
        </w:rPr>
      </w:pPr>
      <w:r w:rsidRPr="00560197">
        <w:rPr>
          <w:sz w:val="22"/>
          <w:szCs w:val="22"/>
          <w:lang w:val="ru-RU"/>
        </w:rPr>
        <w:t>Услугата активно си сътрудничи с всички нива на здравната система – общопрактикуващ лекар-специалист от лечебни заведения за болнична или извънболнична медицинска помощ за провеждане на дейности по диспансеризация, профилактични прегледи и имунизации, хоспитализация при необходимост, планови диагностични и лечебни медицински интервенции и други. При напускане на услугата се дават насоки за продължаване на грижата.</w:t>
      </w:r>
    </w:p>
    <w:p w:rsidR="00572AE8" w:rsidRPr="00560197" w:rsidRDefault="00572AE8" w:rsidP="00572AE8">
      <w:pPr>
        <w:pStyle w:val="ListParagraph"/>
        <w:ind w:left="0" w:firstLine="720"/>
        <w:rPr>
          <w:sz w:val="22"/>
          <w:szCs w:val="22"/>
          <w:lang w:val="ru-RU"/>
        </w:rPr>
      </w:pPr>
      <w:r w:rsidRPr="00560197">
        <w:rPr>
          <w:sz w:val="22"/>
          <w:szCs w:val="22"/>
          <w:lang w:val="ru-RU"/>
        </w:rPr>
        <w:t xml:space="preserve">В рамките на услугата всички обичайни за отглеждането на детето дейности се провеждат с индивидуално внимание и съобразно вътрешен ред и организация, сходна с домашните. </w:t>
      </w:r>
    </w:p>
    <w:p w:rsidR="00572AE8" w:rsidRPr="00560197" w:rsidRDefault="00572AE8" w:rsidP="00572AE8">
      <w:pPr>
        <w:pStyle w:val="ListParagraph"/>
        <w:ind w:left="0" w:firstLine="720"/>
        <w:rPr>
          <w:sz w:val="22"/>
          <w:szCs w:val="22"/>
          <w:lang w:val="ru-RU"/>
        </w:rPr>
      </w:pPr>
      <w:r w:rsidRPr="00560197">
        <w:rPr>
          <w:sz w:val="22"/>
          <w:szCs w:val="22"/>
          <w:lang w:val="ru-RU"/>
        </w:rPr>
        <w:t>Медицинските дейности и манипулации, които се изискват като част от грижата за здравето се провеждат съгласно предписанието от съответния здравен специалист. Провеждането на медицинските дейности и манипулации се организира и осъществява по начин, който в максимална степен се вписва в нормалния домашен ритъм на живот и не доминира в грижата за детето.</w:t>
      </w:r>
    </w:p>
    <w:p w:rsidR="00572AE8" w:rsidRPr="00560197" w:rsidRDefault="00572AE8" w:rsidP="00572AE8">
      <w:pPr>
        <w:pStyle w:val="ListParagraph"/>
        <w:ind w:left="0" w:firstLine="720"/>
        <w:rPr>
          <w:sz w:val="22"/>
          <w:szCs w:val="22"/>
          <w:lang w:val="ru-RU"/>
        </w:rPr>
      </w:pPr>
      <w:r w:rsidRPr="00560197">
        <w:rPr>
          <w:sz w:val="22"/>
          <w:szCs w:val="22"/>
          <w:lang w:val="ru-RU"/>
        </w:rPr>
        <w:t xml:space="preserve">Услугата осигурява всички необходими за оптималното развитие на детето през време на престоя консултации, рехабилитация и занимания чрез ползване на социални, здравни, образователни и културни услуги в общността. В този смисъл тя се явява елемент от действащата в момента система от услуги за деца, като я допълва, за да е в състояние да се отговори най-пълно и качествено на потребностите на децата от грижа. </w:t>
      </w:r>
    </w:p>
    <w:p w:rsidR="00572AE8" w:rsidRPr="00560197" w:rsidRDefault="00572AE8" w:rsidP="00572AE8">
      <w:pPr>
        <w:pStyle w:val="ListParagraph"/>
        <w:ind w:left="0" w:firstLine="720"/>
        <w:rPr>
          <w:sz w:val="22"/>
          <w:szCs w:val="22"/>
          <w:lang w:val="ru-RU"/>
        </w:rPr>
      </w:pPr>
      <w:r w:rsidRPr="00560197">
        <w:rPr>
          <w:sz w:val="22"/>
          <w:szCs w:val="22"/>
          <w:lang w:val="ru-RU"/>
        </w:rPr>
        <w:t>Препоръчително е услугата да бъде административно и финансово управлявана в рамките на комплекс, осигуряващ интегрирани здравно-социални услуги като: семейно-консултативен център, център за майчино и детско здраве център за ранна интервенция, център за психично здраве за деца, дневен център за деца с увреждания и други, с оглед постигане на ефективност на ресурси - човешки и материални.</w:t>
      </w:r>
    </w:p>
    <w:p w:rsidR="00572AE8" w:rsidRPr="00560197" w:rsidRDefault="00572AE8" w:rsidP="00572AE8">
      <w:pPr>
        <w:pStyle w:val="ListParagraph"/>
        <w:ind w:left="0" w:firstLine="720"/>
        <w:rPr>
          <w:sz w:val="22"/>
          <w:szCs w:val="22"/>
          <w:lang w:val="ru-RU"/>
        </w:rPr>
      </w:pPr>
    </w:p>
    <w:p w:rsidR="00572AE8" w:rsidRPr="00560197" w:rsidRDefault="00572AE8" w:rsidP="00572AE8">
      <w:pPr>
        <w:pStyle w:val="ListParagraph"/>
        <w:numPr>
          <w:ilvl w:val="0"/>
          <w:numId w:val="85"/>
        </w:numPr>
        <w:autoSpaceDE w:val="0"/>
        <w:autoSpaceDN w:val="0"/>
        <w:adjustRightInd w:val="0"/>
        <w:spacing w:after="0" w:line="240" w:lineRule="auto"/>
        <w:contextualSpacing w:val="0"/>
        <w:jc w:val="both"/>
        <w:rPr>
          <w:b/>
          <w:sz w:val="22"/>
          <w:szCs w:val="22"/>
          <w:lang w:val="ru-RU"/>
        </w:rPr>
      </w:pPr>
      <w:r w:rsidRPr="00560197">
        <w:rPr>
          <w:b/>
          <w:sz w:val="22"/>
          <w:szCs w:val="22"/>
          <w:lang w:val="ru-RU"/>
        </w:rPr>
        <w:t>Дейности на подкрепа в услугата:</w:t>
      </w:r>
    </w:p>
    <w:p w:rsidR="00572AE8" w:rsidRPr="00560197" w:rsidRDefault="00572AE8" w:rsidP="00572AE8">
      <w:pPr>
        <w:pStyle w:val="ListParagraph"/>
        <w:numPr>
          <w:ilvl w:val="1"/>
          <w:numId w:val="87"/>
        </w:numPr>
        <w:autoSpaceDE w:val="0"/>
        <w:autoSpaceDN w:val="0"/>
        <w:adjustRightInd w:val="0"/>
        <w:spacing w:after="0" w:line="240" w:lineRule="auto"/>
        <w:ind w:left="1134"/>
        <w:contextualSpacing w:val="0"/>
        <w:jc w:val="both"/>
        <w:rPr>
          <w:sz w:val="22"/>
          <w:szCs w:val="22"/>
          <w:lang w:val="ru-RU"/>
        </w:rPr>
      </w:pPr>
      <w:r w:rsidRPr="00560197">
        <w:rPr>
          <w:sz w:val="22"/>
          <w:szCs w:val="22"/>
          <w:lang w:val="ru-RU"/>
        </w:rPr>
        <w:lastRenderedPageBreak/>
        <w:t>Осигуряване на място за живот и пълноценно развитие на деца в условия и подход на грижа максимално близки до домашните, в това число:</w:t>
      </w:r>
    </w:p>
    <w:p w:rsidR="00572AE8" w:rsidRPr="00560197" w:rsidRDefault="00572AE8" w:rsidP="00572AE8">
      <w:pPr>
        <w:pStyle w:val="ListParagraph"/>
        <w:numPr>
          <w:ilvl w:val="0"/>
          <w:numId w:val="87"/>
        </w:numPr>
        <w:autoSpaceDE w:val="0"/>
        <w:autoSpaceDN w:val="0"/>
        <w:adjustRightInd w:val="0"/>
        <w:spacing w:after="0" w:line="240" w:lineRule="auto"/>
        <w:ind w:left="2127"/>
        <w:contextualSpacing w:val="0"/>
        <w:jc w:val="both"/>
        <w:rPr>
          <w:sz w:val="22"/>
          <w:szCs w:val="22"/>
          <w:lang w:val="ru-RU"/>
        </w:rPr>
      </w:pPr>
      <w:r w:rsidRPr="00560197">
        <w:rPr>
          <w:sz w:val="22"/>
          <w:szCs w:val="22"/>
          <w:lang w:val="ru-RU"/>
        </w:rPr>
        <w:t>Грижа за сигурността и безопасността;</w:t>
      </w:r>
    </w:p>
    <w:p w:rsidR="00572AE8" w:rsidRPr="00560197" w:rsidRDefault="00572AE8" w:rsidP="00572AE8">
      <w:pPr>
        <w:pStyle w:val="ListParagraph"/>
        <w:numPr>
          <w:ilvl w:val="0"/>
          <w:numId w:val="87"/>
        </w:numPr>
        <w:autoSpaceDE w:val="0"/>
        <w:autoSpaceDN w:val="0"/>
        <w:adjustRightInd w:val="0"/>
        <w:spacing w:after="0" w:line="240" w:lineRule="auto"/>
        <w:ind w:left="2127"/>
        <w:contextualSpacing w:val="0"/>
        <w:jc w:val="both"/>
        <w:rPr>
          <w:sz w:val="22"/>
          <w:szCs w:val="22"/>
        </w:rPr>
      </w:pPr>
      <w:r w:rsidRPr="00560197">
        <w:rPr>
          <w:sz w:val="22"/>
          <w:szCs w:val="22"/>
        </w:rPr>
        <w:t>Грижа за храненето;</w:t>
      </w:r>
    </w:p>
    <w:p w:rsidR="00572AE8" w:rsidRPr="00560197" w:rsidRDefault="00572AE8" w:rsidP="00572AE8">
      <w:pPr>
        <w:pStyle w:val="ListParagraph"/>
        <w:numPr>
          <w:ilvl w:val="0"/>
          <w:numId w:val="87"/>
        </w:numPr>
        <w:autoSpaceDE w:val="0"/>
        <w:autoSpaceDN w:val="0"/>
        <w:adjustRightInd w:val="0"/>
        <w:spacing w:after="0" w:line="240" w:lineRule="auto"/>
        <w:ind w:left="2127"/>
        <w:contextualSpacing w:val="0"/>
        <w:jc w:val="both"/>
        <w:rPr>
          <w:sz w:val="22"/>
          <w:szCs w:val="22"/>
        </w:rPr>
      </w:pPr>
      <w:r w:rsidRPr="00560197">
        <w:rPr>
          <w:sz w:val="22"/>
          <w:szCs w:val="22"/>
        </w:rPr>
        <w:t>Грижа за хигиената;</w:t>
      </w:r>
    </w:p>
    <w:p w:rsidR="00572AE8" w:rsidRPr="00560197" w:rsidRDefault="00572AE8" w:rsidP="00572AE8">
      <w:pPr>
        <w:pStyle w:val="ListParagraph"/>
        <w:numPr>
          <w:ilvl w:val="0"/>
          <w:numId w:val="87"/>
        </w:numPr>
        <w:autoSpaceDE w:val="0"/>
        <w:autoSpaceDN w:val="0"/>
        <w:adjustRightInd w:val="0"/>
        <w:spacing w:after="0" w:line="240" w:lineRule="auto"/>
        <w:ind w:left="2127"/>
        <w:contextualSpacing w:val="0"/>
        <w:jc w:val="both"/>
        <w:rPr>
          <w:sz w:val="22"/>
          <w:szCs w:val="22"/>
          <w:lang w:val="ru-RU"/>
        </w:rPr>
      </w:pPr>
      <w:r w:rsidRPr="00560197">
        <w:rPr>
          <w:sz w:val="22"/>
          <w:szCs w:val="22"/>
          <w:lang w:val="ru-RU"/>
        </w:rPr>
        <w:t>Грижа за емоционалното и психическо развитие;</w:t>
      </w:r>
    </w:p>
    <w:p w:rsidR="00572AE8" w:rsidRPr="00560197" w:rsidRDefault="00572AE8" w:rsidP="00572AE8">
      <w:pPr>
        <w:pStyle w:val="ListParagraph"/>
        <w:numPr>
          <w:ilvl w:val="0"/>
          <w:numId w:val="87"/>
        </w:numPr>
        <w:autoSpaceDE w:val="0"/>
        <w:autoSpaceDN w:val="0"/>
        <w:adjustRightInd w:val="0"/>
        <w:spacing w:after="0" w:line="240" w:lineRule="auto"/>
        <w:ind w:left="2127"/>
        <w:contextualSpacing w:val="0"/>
        <w:jc w:val="both"/>
        <w:rPr>
          <w:sz w:val="22"/>
          <w:szCs w:val="22"/>
          <w:lang w:val="ru-RU"/>
        </w:rPr>
      </w:pPr>
      <w:r w:rsidRPr="00560197">
        <w:rPr>
          <w:sz w:val="22"/>
          <w:szCs w:val="22"/>
          <w:lang w:val="ru-RU"/>
        </w:rPr>
        <w:t>Грижа за физическото и когнитивно развитие;</w:t>
      </w:r>
    </w:p>
    <w:p w:rsidR="00572AE8" w:rsidRPr="00560197" w:rsidRDefault="00572AE8" w:rsidP="00572AE8">
      <w:pPr>
        <w:pStyle w:val="ListParagraph"/>
        <w:numPr>
          <w:ilvl w:val="0"/>
          <w:numId w:val="87"/>
        </w:numPr>
        <w:autoSpaceDE w:val="0"/>
        <w:autoSpaceDN w:val="0"/>
        <w:adjustRightInd w:val="0"/>
        <w:spacing w:after="0" w:line="240" w:lineRule="auto"/>
        <w:ind w:left="2127"/>
        <w:contextualSpacing w:val="0"/>
        <w:jc w:val="both"/>
        <w:rPr>
          <w:sz w:val="22"/>
          <w:szCs w:val="22"/>
          <w:lang w:val="ru-RU"/>
        </w:rPr>
      </w:pPr>
      <w:r w:rsidRPr="00560197">
        <w:rPr>
          <w:sz w:val="22"/>
          <w:szCs w:val="22"/>
          <w:lang w:val="ru-RU"/>
        </w:rPr>
        <w:t>Развлечения и занимания съобразно възрастта;</w:t>
      </w:r>
    </w:p>
    <w:p w:rsidR="00572AE8" w:rsidRPr="00560197" w:rsidRDefault="00572AE8" w:rsidP="00572AE8">
      <w:pPr>
        <w:pStyle w:val="ListParagraph"/>
        <w:numPr>
          <w:ilvl w:val="0"/>
          <w:numId w:val="87"/>
        </w:numPr>
        <w:autoSpaceDE w:val="0"/>
        <w:autoSpaceDN w:val="0"/>
        <w:adjustRightInd w:val="0"/>
        <w:spacing w:after="0" w:line="240" w:lineRule="auto"/>
        <w:ind w:left="2127"/>
        <w:contextualSpacing w:val="0"/>
        <w:jc w:val="both"/>
        <w:rPr>
          <w:sz w:val="22"/>
          <w:szCs w:val="22"/>
          <w:lang w:val="ru-RU"/>
        </w:rPr>
      </w:pPr>
      <w:r w:rsidRPr="00560197">
        <w:rPr>
          <w:sz w:val="22"/>
          <w:szCs w:val="22"/>
          <w:lang w:val="ru-RU"/>
        </w:rPr>
        <w:t>Мониторинг на развитието на детето, отчитайки всички показатели на физическото, психическо, когнитивно, емоционално, психологическо и социално развитие и напредъка по тях.</w:t>
      </w:r>
    </w:p>
    <w:p w:rsidR="00572AE8" w:rsidRPr="00560197" w:rsidRDefault="00572AE8" w:rsidP="00572AE8">
      <w:pPr>
        <w:pStyle w:val="ListParagraph"/>
        <w:numPr>
          <w:ilvl w:val="0"/>
          <w:numId w:val="86"/>
        </w:numPr>
        <w:autoSpaceDE w:val="0"/>
        <w:autoSpaceDN w:val="0"/>
        <w:adjustRightInd w:val="0"/>
        <w:spacing w:after="0" w:line="240" w:lineRule="auto"/>
        <w:ind w:left="1134"/>
        <w:contextualSpacing w:val="0"/>
        <w:jc w:val="both"/>
        <w:rPr>
          <w:sz w:val="22"/>
          <w:szCs w:val="22"/>
          <w:lang w:val="ru-RU"/>
        </w:rPr>
      </w:pPr>
      <w:r w:rsidRPr="00560197">
        <w:rPr>
          <w:sz w:val="22"/>
          <w:szCs w:val="22"/>
          <w:lang w:val="ru-RU"/>
        </w:rPr>
        <w:t>Осъществяване на засилена грижа за здравето, денонощно, от компетентен персонал:</w:t>
      </w:r>
    </w:p>
    <w:p w:rsidR="00572AE8" w:rsidRPr="00560197" w:rsidRDefault="00572AE8" w:rsidP="00572AE8">
      <w:pPr>
        <w:pStyle w:val="ListParagraph"/>
        <w:numPr>
          <w:ilvl w:val="0"/>
          <w:numId w:val="87"/>
        </w:numPr>
        <w:autoSpaceDE w:val="0"/>
        <w:autoSpaceDN w:val="0"/>
        <w:adjustRightInd w:val="0"/>
        <w:spacing w:after="0" w:line="240" w:lineRule="auto"/>
        <w:ind w:left="2127"/>
        <w:contextualSpacing w:val="0"/>
        <w:jc w:val="both"/>
        <w:rPr>
          <w:sz w:val="22"/>
          <w:szCs w:val="22"/>
          <w:lang w:val="ru-RU"/>
        </w:rPr>
      </w:pPr>
      <w:r w:rsidRPr="00560197">
        <w:rPr>
          <w:sz w:val="22"/>
          <w:szCs w:val="22"/>
          <w:lang w:val="ru-RU"/>
        </w:rPr>
        <w:t>Провеждане на предписаното лечение в извън болнични условия и провеждане на свързаните с него медицински дейности и манипулации и координация със здравните специалисти и лечебни заведения;</w:t>
      </w:r>
    </w:p>
    <w:p w:rsidR="00572AE8" w:rsidRPr="00560197" w:rsidRDefault="00572AE8" w:rsidP="00572AE8">
      <w:pPr>
        <w:pStyle w:val="ListParagraph"/>
        <w:numPr>
          <w:ilvl w:val="0"/>
          <w:numId w:val="87"/>
        </w:numPr>
        <w:autoSpaceDE w:val="0"/>
        <w:autoSpaceDN w:val="0"/>
        <w:adjustRightInd w:val="0"/>
        <w:spacing w:after="0" w:line="240" w:lineRule="auto"/>
        <w:ind w:left="2127"/>
        <w:contextualSpacing w:val="0"/>
        <w:jc w:val="both"/>
        <w:rPr>
          <w:sz w:val="22"/>
          <w:szCs w:val="22"/>
          <w:lang w:val="ru-RU"/>
        </w:rPr>
      </w:pPr>
      <w:r w:rsidRPr="00560197">
        <w:rPr>
          <w:sz w:val="22"/>
          <w:szCs w:val="22"/>
          <w:lang w:val="ru-RU"/>
        </w:rPr>
        <w:t>Организиране на необходимото наблюдение от здравни специалисти и предписаните терапевтични или рехабилитационни дейности според нуждите на детето;</w:t>
      </w:r>
    </w:p>
    <w:p w:rsidR="00572AE8" w:rsidRPr="00560197" w:rsidRDefault="00572AE8" w:rsidP="00572AE8">
      <w:pPr>
        <w:pStyle w:val="ListParagraph"/>
        <w:numPr>
          <w:ilvl w:val="0"/>
          <w:numId w:val="87"/>
        </w:numPr>
        <w:autoSpaceDE w:val="0"/>
        <w:autoSpaceDN w:val="0"/>
        <w:adjustRightInd w:val="0"/>
        <w:spacing w:after="0" w:line="240" w:lineRule="auto"/>
        <w:ind w:left="2127"/>
        <w:contextualSpacing w:val="0"/>
        <w:jc w:val="both"/>
        <w:rPr>
          <w:sz w:val="22"/>
          <w:szCs w:val="22"/>
          <w:lang w:val="ru-RU"/>
        </w:rPr>
      </w:pPr>
      <w:r w:rsidRPr="00560197">
        <w:rPr>
          <w:sz w:val="22"/>
          <w:szCs w:val="22"/>
          <w:lang w:val="ru-RU"/>
        </w:rPr>
        <w:t>Организиране превеждането на детето в подходящо болнично заведение при необходимост от продължаване на наблюдението и лечение в болнични условия;</w:t>
      </w:r>
    </w:p>
    <w:p w:rsidR="00572AE8" w:rsidRPr="00560197" w:rsidRDefault="00572AE8" w:rsidP="00572AE8">
      <w:pPr>
        <w:pStyle w:val="ListParagraph"/>
        <w:numPr>
          <w:ilvl w:val="0"/>
          <w:numId w:val="87"/>
        </w:numPr>
        <w:autoSpaceDE w:val="0"/>
        <w:autoSpaceDN w:val="0"/>
        <w:adjustRightInd w:val="0"/>
        <w:spacing w:after="0" w:line="240" w:lineRule="auto"/>
        <w:ind w:left="2127"/>
        <w:contextualSpacing w:val="0"/>
        <w:jc w:val="both"/>
        <w:rPr>
          <w:sz w:val="22"/>
          <w:szCs w:val="22"/>
          <w:lang w:val="ru-RU"/>
        </w:rPr>
      </w:pPr>
      <w:r w:rsidRPr="00560197">
        <w:rPr>
          <w:sz w:val="22"/>
          <w:szCs w:val="22"/>
          <w:lang w:val="ru-RU"/>
        </w:rPr>
        <w:t>Всяко настанено дете има избран общопрактикуващ лекар, който оказва съдействие при необходимост от допълнителни изследвания и специализирана консултативна помощ;</w:t>
      </w:r>
    </w:p>
    <w:p w:rsidR="00572AE8" w:rsidRPr="00560197" w:rsidRDefault="00572AE8" w:rsidP="00572AE8">
      <w:pPr>
        <w:pStyle w:val="ListParagraph"/>
        <w:numPr>
          <w:ilvl w:val="0"/>
          <w:numId w:val="87"/>
        </w:numPr>
        <w:autoSpaceDE w:val="0"/>
        <w:autoSpaceDN w:val="0"/>
        <w:adjustRightInd w:val="0"/>
        <w:spacing w:after="0" w:line="240" w:lineRule="auto"/>
        <w:ind w:left="2127"/>
        <w:contextualSpacing w:val="0"/>
        <w:jc w:val="both"/>
        <w:rPr>
          <w:sz w:val="22"/>
          <w:szCs w:val="22"/>
          <w:lang w:val="ru-RU"/>
        </w:rPr>
      </w:pPr>
      <w:r w:rsidRPr="00560197">
        <w:rPr>
          <w:sz w:val="22"/>
          <w:szCs w:val="22"/>
          <w:lang w:val="ru-RU"/>
        </w:rPr>
        <w:t xml:space="preserve">Сключен договор с лечебно заведение за болнична помощ (с разкрити структури по педиатрия, анестезиология и интензивно лечение, хирургия, неврология минимум от </w:t>
      </w:r>
      <w:r w:rsidRPr="00560197">
        <w:rPr>
          <w:sz w:val="22"/>
          <w:szCs w:val="22"/>
        </w:rPr>
        <w:t>II</w:t>
      </w:r>
      <w:r w:rsidRPr="00560197">
        <w:rPr>
          <w:sz w:val="22"/>
          <w:szCs w:val="22"/>
          <w:lang w:val="ru-RU"/>
        </w:rPr>
        <w:t xml:space="preserve"> ниво на компетентност) осигуряващо 24-часова консултативна помощ и при необходимост – настаняване на детето за лечение в стационарни условия;</w:t>
      </w:r>
    </w:p>
    <w:p w:rsidR="00572AE8" w:rsidRPr="00560197" w:rsidRDefault="00572AE8" w:rsidP="00572AE8">
      <w:pPr>
        <w:pStyle w:val="ListParagraph"/>
        <w:numPr>
          <w:ilvl w:val="0"/>
          <w:numId w:val="87"/>
        </w:numPr>
        <w:autoSpaceDE w:val="0"/>
        <w:autoSpaceDN w:val="0"/>
        <w:adjustRightInd w:val="0"/>
        <w:spacing w:after="0" w:line="240" w:lineRule="auto"/>
        <w:ind w:left="2127"/>
        <w:contextualSpacing w:val="0"/>
        <w:jc w:val="both"/>
        <w:rPr>
          <w:sz w:val="22"/>
          <w:szCs w:val="22"/>
          <w:lang w:val="ru-RU"/>
        </w:rPr>
      </w:pPr>
      <w:r w:rsidRPr="00560197">
        <w:rPr>
          <w:sz w:val="22"/>
          <w:szCs w:val="22"/>
          <w:lang w:val="ru-RU"/>
        </w:rPr>
        <w:t>Гарантирана свързаност с Център за спешна медицинска помощ.</w:t>
      </w:r>
    </w:p>
    <w:p w:rsidR="00572AE8" w:rsidRPr="00560197" w:rsidRDefault="00572AE8" w:rsidP="00572AE8">
      <w:pPr>
        <w:pStyle w:val="ListParagraph"/>
        <w:numPr>
          <w:ilvl w:val="0"/>
          <w:numId w:val="88"/>
        </w:numPr>
        <w:autoSpaceDE w:val="0"/>
        <w:autoSpaceDN w:val="0"/>
        <w:adjustRightInd w:val="0"/>
        <w:spacing w:after="0" w:line="240" w:lineRule="auto"/>
        <w:ind w:left="1134"/>
        <w:contextualSpacing w:val="0"/>
        <w:jc w:val="both"/>
        <w:rPr>
          <w:sz w:val="22"/>
          <w:szCs w:val="22"/>
          <w:lang w:val="ru-RU"/>
        </w:rPr>
      </w:pPr>
      <w:r w:rsidRPr="00560197">
        <w:rPr>
          <w:sz w:val="22"/>
          <w:szCs w:val="22"/>
          <w:lang w:val="ru-RU"/>
        </w:rPr>
        <w:t>Включване на родителите (близки, роднини, приемни или осиновители) в грижата за децата и обучение в осъществяването на необходимите за здравето на детето медицински дейности в извънболнични условия, в това число:</w:t>
      </w:r>
    </w:p>
    <w:p w:rsidR="00572AE8" w:rsidRPr="00560197" w:rsidRDefault="00572AE8" w:rsidP="00572AE8">
      <w:pPr>
        <w:pStyle w:val="ListParagraph"/>
        <w:numPr>
          <w:ilvl w:val="0"/>
          <w:numId w:val="87"/>
        </w:numPr>
        <w:autoSpaceDE w:val="0"/>
        <w:autoSpaceDN w:val="0"/>
        <w:adjustRightInd w:val="0"/>
        <w:spacing w:after="0" w:line="240" w:lineRule="auto"/>
        <w:ind w:left="2127"/>
        <w:contextualSpacing w:val="0"/>
        <w:jc w:val="both"/>
        <w:rPr>
          <w:sz w:val="22"/>
          <w:szCs w:val="22"/>
          <w:lang w:val="ru-RU"/>
        </w:rPr>
      </w:pPr>
      <w:r w:rsidRPr="00560197">
        <w:rPr>
          <w:sz w:val="22"/>
          <w:szCs w:val="22"/>
          <w:lang w:val="ru-RU"/>
        </w:rPr>
        <w:t>Осигуряване на условия за активно участие на родителите във всички елементи на грижата за детето;</w:t>
      </w:r>
    </w:p>
    <w:p w:rsidR="00572AE8" w:rsidRPr="00560197" w:rsidRDefault="00572AE8" w:rsidP="00572AE8">
      <w:pPr>
        <w:pStyle w:val="ListParagraph"/>
        <w:numPr>
          <w:ilvl w:val="0"/>
          <w:numId w:val="87"/>
        </w:numPr>
        <w:autoSpaceDE w:val="0"/>
        <w:autoSpaceDN w:val="0"/>
        <w:adjustRightInd w:val="0"/>
        <w:spacing w:after="0" w:line="240" w:lineRule="auto"/>
        <w:ind w:left="2127"/>
        <w:contextualSpacing w:val="0"/>
        <w:jc w:val="both"/>
        <w:rPr>
          <w:sz w:val="22"/>
          <w:szCs w:val="22"/>
          <w:lang w:val="ru-RU"/>
        </w:rPr>
      </w:pPr>
      <w:r w:rsidRPr="00560197">
        <w:rPr>
          <w:sz w:val="22"/>
          <w:szCs w:val="22"/>
          <w:lang w:val="ru-RU"/>
        </w:rPr>
        <w:t>Осигуряване на условия за престой и общуване с детето;</w:t>
      </w:r>
    </w:p>
    <w:p w:rsidR="00572AE8" w:rsidRPr="00560197" w:rsidRDefault="00572AE8" w:rsidP="00572AE8">
      <w:pPr>
        <w:pStyle w:val="ListParagraph"/>
        <w:numPr>
          <w:ilvl w:val="0"/>
          <w:numId w:val="87"/>
        </w:numPr>
        <w:autoSpaceDE w:val="0"/>
        <w:autoSpaceDN w:val="0"/>
        <w:adjustRightInd w:val="0"/>
        <w:spacing w:after="0" w:line="240" w:lineRule="auto"/>
        <w:ind w:left="2127"/>
        <w:contextualSpacing w:val="0"/>
        <w:jc w:val="both"/>
        <w:rPr>
          <w:sz w:val="22"/>
          <w:szCs w:val="22"/>
          <w:lang w:val="ru-RU"/>
        </w:rPr>
      </w:pPr>
      <w:r w:rsidRPr="00560197">
        <w:rPr>
          <w:sz w:val="22"/>
          <w:szCs w:val="22"/>
          <w:lang w:val="ru-RU"/>
        </w:rPr>
        <w:t>Включване на родителите в извършването на грижата за здравето и състоянието на детето и подготовка за поемане на специфични медицински по естеството си манипулации (които не изискват задължителна здравна специализация).</w:t>
      </w:r>
    </w:p>
    <w:p w:rsidR="00572AE8" w:rsidRPr="00560197" w:rsidRDefault="00572AE8" w:rsidP="00572AE8">
      <w:pPr>
        <w:pStyle w:val="ListParagraph"/>
        <w:autoSpaceDE w:val="0"/>
        <w:autoSpaceDN w:val="0"/>
        <w:adjustRightInd w:val="0"/>
        <w:ind w:left="0"/>
        <w:rPr>
          <w:b/>
          <w:sz w:val="22"/>
          <w:szCs w:val="22"/>
          <w:lang w:val="ru-RU"/>
        </w:rPr>
      </w:pPr>
    </w:p>
    <w:p w:rsidR="00572AE8" w:rsidRPr="00560197" w:rsidRDefault="00572AE8" w:rsidP="00572AE8">
      <w:pPr>
        <w:pStyle w:val="ListParagraph"/>
        <w:autoSpaceDE w:val="0"/>
        <w:autoSpaceDN w:val="0"/>
        <w:adjustRightInd w:val="0"/>
        <w:ind w:left="0"/>
        <w:rPr>
          <w:b/>
          <w:sz w:val="22"/>
          <w:szCs w:val="22"/>
        </w:rPr>
      </w:pPr>
      <w:r w:rsidRPr="00560197">
        <w:rPr>
          <w:b/>
          <w:sz w:val="22"/>
          <w:szCs w:val="22"/>
        </w:rPr>
        <w:t>VIII.</w:t>
      </w:r>
      <w:r w:rsidRPr="00560197">
        <w:rPr>
          <w:b/>
          <w:sz w:val="22"/>
          <w:szCs w:val="22"/>
        </w:rPr>
        <w:tab/>
        <w:t xml:space="preserve">Екип на услугата </w:t>
      </w:r>
    </w:p>
    <w:p w:rsidR="00572AE8" w:rsidRPr="00560197" w:rsidRDefault="00572AE8" w:rsidP="00572AE8">
      <w:pPr>
        <w:pStyle w:val="ListParagraph"/>
        <w:numPr>
          <w:ilvl w:val="3"/>
          <w:numId w:val="88"/>
        </w:numPr>
        <w:autoSpaceDE w:val="0"/>
        <w:autoSpaceDN w:val="0"/>
        <w:adjustRightInd w:val="0"/>
        <w:spacing w:after="0" w:line="240" w:lineRule="auto"/>
        <w:ind w:left="426"/>
        <w:contextualSpacing w:val="0"/>
        <w:jc w:val="both"/>
        <w:rPr>
          <w:sz w:val="22"/>
          <w:szCs w:val="22"/>
          <w:lang w:val="ru-RU"/>
        </w:rPr>
      </w:pPr>
      <w:r w:rsidRPr="00560197">
        <w:rPr>
          <w:sz w:val="22"/>
          <w:szCs w:val="22"/>
          <w:lang w:val="ru-RU"/>
        </w:rPr>
        <w:t xml:space="preserve">Профилът и числеността на екипа на услугата осигурява качествена професионална грижа децата, насочена към провеждане на грижа в домашни условия, подкрепа за социална интеграция, </w:t>
      </w:r>
      <w:r w:rsidRPr="00560197">
        <w:rPr>
          <w:sz w:val="22"/>
          <w:szCs w:val="22"/>
          <w:lang w:val="ru-RU"/>
        </w:rPr>
        <w:lastRenderedPageBreak/>
        <w:t>съобразена със спецификата на уврежданията на децата, като организира живота им в контекста на семейна среда, така, както всяко друго дете живее в собствения си дом.</w:t>
      </w:r>
    </w:p>
    <w:p w:rsidR="00572AE8" w:rsidRPr="00560197" w:rsidRDefault="00572AE8" w:rsidP="00572AE8">
      <w:pPr>
        <w:pStyle w:val="ListParagraph"/>
        <w:numPr>
          <w:ilvl w:val="3"/>
          <w:numId w:val="88"/>
        </w:numPr>
        <w:autoSpaceDE w:val="0"/>
        <w:autoSpaceDN w:val="0"/>
        <w:adjustRightInd w:val="0"/>
        <w:spacing w:after="0" w:line="240" w:lineRule="auto"/>
        <w:ind w:left="426"/>
        <w:contextualSpacing w:val="0"/>
        <w:jc w:val="both"/>
        <w:rPr>
          <w:sz w:val="22"/>
          <w:szCs w:val="22"/>
          <w:lang w:val="ru-RU"/>
        </w:rPr>
      </w:pPr>
      <w:r w:rsidRPr="00560197">
        <w:rPr>
          <w:sz w:val="22"/>
          <w:szCs w:val="22"/>
          <w:lang w:val="ru-RU"/>
        </w:rPr>
        <w:t>Всички специалисти от екипа на услугата са обучени за работа с деца с тежки здравословни проблеми; специфики при хранене, повдигане и преместване; тоалет; реакция при еписимптоматика  и други.</w:t>
      </w:r>
    </w:p>
    <w:p w:rsidR="00572AE8" w:rsidRPr="00560197" w:rsidRDefault="00572AE8" w:rsidP="00572AE8">
      <w:pPr>
        <w:pStyle w:val="ListParagraph"/>
        <w:numPr>
          <w:ilvl w:val="3"/>
          <w:numId w:val="88"/>
        </w:numPr>
        <w:autoSpaceDE w:val="0"/>
        <w:autoSpaceDN w:val="0"/>
        <w:adjustRightInd w:val="0"/>
        <w:spacing w:after="0" w:line="240" w:lineRule="auto"/>
        <w:ind w:left="426"/>
        <w:contextualSpacing w:val="0"/>
        <w:jc w:val="both"/>
        <w:rPr>
          <w:sz w:val="22"/>
          <w:szCs w:val="22"/>
        </w:rPr>
      </w:pPr>
      <w:r w:rsidRPr="00560197">
        <w:rPr>
          <w:sz w:val="22"/>
          <w:szCs w:val="22"/>
        </w:rPr>
        <w:t>Длъжности:</w:t>
      </w:r>
    </w:p>
    <w:p w:rsidR="00572AE8" w:rsidRPr="00560197" w:rsidRDefault="00572AE8" w:rsidP="00572AE8">
      <w:pPr>
        <w:autoSpaceDE w:val="0"/>
        <w:autoSpaceDN w:val="0"/>
        <w:adjustRightInd w:val="0"/>
        <w:spacing w:after="0" w:line="240" w:lineRule="auto"/>
        <w:ind w:left="2126"/>
        <w:jc w:val="both"/>
        <w:rPr>
          <w:sz w:val="22"/>
          <w:szCs w:val="22"/>
        </w:rPr>
      </w:pPr>
      <w:r w:rsidRPr="00560197">
        <w:rPr>
          <w:sz w:val="22"/>
          <w:szCs w:val="22"/>
        </w:rPr>
        <w:t>а)</w:t>
      </w:r>
      <w:r w:rsidRPr="00560197">
        <w:rPr>
          <w:sz w:val="22"/>
          <w:szCs w:val="22"/>
        </w:rPr>
        <w:tab/>
        <w:t>1 социален работник, който изпълнява функциите на координатор на услугата (пълна заетост)</w:t>
      </w:r>
    </w:p>
    <w:p w:rsidR="00572AE8" w:rsidRPr="00560197" w:rsidRDefault="00572AE8" w:rsidP="00572AE8">
      <w:pPr>
        <w:autoSpaceDE w:val="0"/>
        <w:autoSpaceDN w:val="0"/>
        <w:adjustRightInd w:val="0"/>
        <w:spacing w:after="0" w:line="240" w:lineRule="auto"/>
        <w:ind w:left="2126"/>
        <w:jc w:val="both"/>
        <w:rPr>
          <w:sz w:val="22"/>
          <w:szCs w:val="22"/>
        </w:rPr>
      </w:pPr>
      <w:r w:rsidRPr="00560197">
        <w:rPr>
          <w:sz w:val="22"/>
          <w:szCs w:val="22"/>
        </w:rPr>
        <w:t>б)</w:t>
      </w:r>
      <w:r w:rsidRPr="00560197">
        <w:rPr>
          <w:sz w:val="22"/>
          <w:szCs w:val="22"/>
        </w:rPr>
        <w:tab/>
        <w:t>6 медицински сестри (на смени, в 24-часов график, на 7-часов работен ден, по щат в услугата)</w:t>
      </w:r>
    </w:p>
    <w:p w:rsidR="00572AE8" w:rsidRPr="00560197" w:rsidRDefault="00572AE8" w:rsidP="00572AE8">
      <w:pPr>
        <w:autoSpaceDE w:val="0"/>
        <w:autoSpaceDN w:val="0"/>
        <w:adjustRightInd w:val="0"/>
        <w:spacing w:after="0" w:line="240" w:lineRule="auto"/>
        <w:ind w:left="2126"/>
        <w:jc w:val="both"/>
        <w:rPr>
          <w:sz w:val="22"/>
          <w:szCs w:val="22"/>
        </w:rPr>
      </w:pPr>
      <w:r w:rsidRPr="00560197">
        <w:rPr>
          <w:sz w:val="22"/>
          <w:szCs w:val="22"/>
        </w:rPr>
        <w:t>в)</w:t>
      </w:r>
      <w:r w:rsidRPr="00560197">
        <w:rPr>
          <w:sz w:val="22"/>
          <w:szCs w:val="22"/>
        </w:rPr>
        <w:tab/>
        <w:t>6 детегледачки (на смени, в 24-часов график, на 7-часов работен ден, по щат в услугата)</w:t>
      </w:r>
    </w:p>
    <w:p w:rsidR="00572AE8" w:rsidRPr="00560197" w:rsidRDefault="00572AE8" w:rsidP="00572AE8">
      <w:pPr>
        <w:autoSpaceDE w:val="0"/>
        <w:autoSpaceDN w:val="0"/>
        <w:adjustRightInd w:val="0"/>
        <w:spacing w:after="0" w:line="240" w:lineRule="auto"/>
        <w:jc w:val="both"/>
        <w:rPr>
          <w:sz w:val="22"/>
          <w:szCs w:val="22"/>
        </w:rPr>
      </w:pPr>
    </w:p>
    <w:p w:rsidR="00572AE8" w:rsidRPr="00560197" w:rsidRDefault="00572AE8" w:rsidP="00572AE8">
      <w:pPr>
        <w:autoSpaceDE w:val="0"/>
        <w:autoSpaceDN w:val="0"/>
        <w:adjustRightInd w:val="0"/>
        <w:spacing w:after="0" w:line="240" w:lineRule="auto"/>
        <w:jc w:val="both"/>
        <w:rPr>
          <w:sz w:val="22"/>
          <w:szCs w:val="22"/>
        </w:rPr>
      </w:pPr>
      <w:r w:rsidRPr="00560197">
        <w:rPr>
          <w:b/>
          <w:sz w:val="22"/>
          <w:szCs w:val="22"/>
        </w:rPr>
        <w:t>Други специалисти, външни за екипа на услугата –</w:t>
      </w:r>
      <w:r w:rsidRPr="00560197">
        <w:rPr>
          <w:sz w:val="22"/>
          <w:szCs w:val="22"/>
        </w:rPr>
        <w:t xml:space="preserve"> ангажирани са в предоставянето на услуги за децата като част от плана им за грижи и се осигуряват от останалите услуги в комплекса:</w:t>
      </w:r>
    </w:p>
    <w:p w:rsidR="00572AE8" w:rsidRPr="00560197" w:rsidRDefault="00572AE8" w:rsidP="00572AE8">
      <w:pPr>
        <w:autoSpaceDE w:val="0"/>
        <w:autoSpaceDN w:val="0"/>
        <w:adjustRightInd w:val="0"/>
        <w:spacing w:after="0" w:line="240" w:lineRule="auto"/>
        <w:ind w:left="2126"/>
        <w:jc w:val="both"/>
        <w:rPr>
          <w:sz w:val="22"/>
          <w:szCs w:val="22"/>
        </w:rPr>
      </w:pPr>
      <w:r w:rsidRPr="00560197">
        <w:rPr>
          <w:sz w:val="22"/>
          <w:szCs w:val="22"/>
        </w:rPr>
        <w:t>а)</w:t>
      </w:r>
      <w:r w:rsidRPr="00560197">
        <w:rPr>
          <w:sz w:val="22"/>
          <w:szCs w:val="22"/>
        </w:rPr>
        <w:tab/>
        <w:t>Рехабилитатор</w:t>
      </w:r>
    </w:p>
    <w:p w:rsidR="00572AE8" w:rsidRPr="00560197" w:rsidRDefault="00572AE8" w:rsidP="00572AE8">
      <w:pPr>
        <w:autoSpaceDE w:val="0"/>
        <w:autoSpaceDN w:val="0"/>
        <w:adjustRightInd w:val="0"/>
        <w:spacing w:after="0" w:line="240" w:lineRule="auto"/>
        <w:ind w:left="2126"/>
        <w:jc w:val="both"/>
        <w:rPr>
          <w:sz w:val="22"/>
          <w:szCs w:val="22"/>
        </w:rPr>
      </w:pPr>
      <w:r w:rsidRPr="00560197">
        <w:rPr>
          <w:sz w:val="22"/>
          <w:szCs w:val="22"/>
        </w:rPr>
        <w:t>б)</w:t>
      </w:r>
      <w:r w:rsidRPr="00560197">
        <w:rPr>
          <w:sz w:val="22"/>
          <w:szCs w:val="22"/>
        </w:rPr>
        <w:tab/>
        <w:t xml:space="preserve">Психолог </w:t>
      </w:r>
    </w:p>
    <w:p w:rsidR="00572AE8" w:rsidRPr="00560197" w:rsidRDefault="00572AE8" w:rsidP="00572AE8">
      <w:pPr>
        <w:autoSpaceDE w:val="0"/>
        <w:autoSpaceDN w:val="0"/>
        <w:adjustRightInd w:val="0"/>
        <w:spacing w:after="0" w:line="240" w:lineRule="auto"/>
        <w:ind w:left="2126"/>
        <w:jc w:val="both"/>
        <w:rPr>
          <w:sz w:val="22"/>
          <w:szCs w:val="22"/>
        </w:rPr>
      </w:pPr>
      <w:r w:rsidRPr="00560197">
        <w:rPr>
          <w:sz w:val="22"/>
          <w:szCs w:val="22"/>
        </w:rPr>
        <w:t>в)</w:t>
      </w:r>
      <w:r w:rsidRPr="00560197">
        <w:rPr>
          <w:sz w:val="22"/>
          <w:szCs w:val="22"/>
        </w:rPr>
        <w:tab/>
        <w:t xml:space="preserve">Педиатър </w:t>
      </w:r>
    </w:p>
    <w:p w:rsidR="00572AE8" w:rsidRPr="00560197" w:rsidRDefault="00572AE8" w:rsidP="00572AE8">
      <w:pPr>
        <w:autoSpaceDE w:val="0"/>
        <w:autoSpaceDN w:val="0"/>
        <w:adjustRightInd w:val="0"/>
        <w:spacing w:after="0" w:line="240" w:lineRule="auto"/>
        <w:ind w:left="2126"/>
        <w:jc w:val="both"/>
        <w:rPr>
          <w:sz w:val="22"/>
          <w:szCs w:val="22"/>
        </w:rPr>
      </w:pPr>
      <w:r w:rsidRPr="00560197">
        <w:rPr>
          <w:sz w:val="22"/>
          <w:szCs w:val="22"/>
        </w:rPr>
        <w:t>г)</w:t>
      </w:r>
      <w:r w:rsidRPr="00560197">
        <w:rPr>
          <w:sz w:val="22"/>
          <w:szCs w:val="22"/>
        </w:rPr>
        <w:tab/>
        <w:t>Други специалисти – в зависимост от индивидуалните нужди на детето</w:t>
      </w:r>
    </w:p>
    <w:p w:rsidR="00572AE8" w:rsidRPr="00560197" w:rsidRDefault="00572AE8" w:rsidP="00572AE8">
      <w:pPr>
        <w:autoSpaceDE w:val="0"/>
        <w:autoSpaceDN w:val="0"/>
        <w:adjustRightInd w:val="0"/>
        <w:spacing w:after="0" w:line="240" w:lineRule="auto"/>
        <w:ind w:left="2126"/>
        <w:jc w:val="both"/>
        <w:rPr>
          <w:sz w:val="22"/>
          <w:szCs w:val="22"/>
        </w:rPr>
      </w:pPr>
    </w:p>
    <w:p w:rsidR="00572AE8" w:rsidRPr="00560197" w:rsidRDefault="00572AE8" w:rsidP="00572AE8">
      <w:pPr>
        <w:pStyle w:val="ListParagraph"/>
        <w:autoSpaceDE w:val="0"/>
        <w:autoSpaceDN w:val="0"/>
        <w:adjustRightInd w:val="0"/>
        <w:ind w:left="0"/>
        <w:rPr>
          <w:b/>
          <w:sz w:val="22"/>
          <w:szCs w:val="22"/>
        </w:rPr>
      </w:pPr>
      <w:r w:rsidRPr="00560197">
        <w:rPr>
          <w:b/>
          <w:sz w:val="22"/>
          <w:szCs w:val="22"/>
        </w:rPr>
        <w:t>IX.</w:t>
      </w:r>
      <w:r w:rsidRPr="00560197">
        <w:rPr>
          <w:b/>
          <w:sz w:val="22"/>
          <w:szCs w:val="22"/>
        </w:rPr>
        <w:tab/>
        <w:t>Материална база</w:t>
      </w:r>
    </w:p>
    <w:p w:rsidR="00572AE8" w:rsidRPr="00560197" w:rsidRDefault="00572AE8" w:rsidP="00572AE8">
      <w:pPr>
        <w:pStyle w:val="ListParagraph"/>
        <w:autoSpaceDE w:val="0"/>
        <w:autoSpaceDN w:val="0"/>
        <w:adjustRightInd w:val="0"/>
        <w:ind w:left="0"/>
        <w:rPr>
          <w:sz w:val="22"/>
          <w:szCs w:val="22"/>
          <w:u w:val="single"/>
        </w:rPr>
      </w:pPr>
      <w:r w:rsidRPr="00560197">
        <w:rPr>
          <w:sz w:val="22"/>
          <w:szCs w:val="22"/>
          <w:u w:val="single"/>
        </w:rPr>
        <w:t>Помещения</w:t>
      </w:r>
    </w:p>
    <w:p w:rsidR="00572AE8" w:rsidRPr="00560197" w:rsidRDefault="00572AE8" w:rsidP="00572AE8">
      <w:pPr>
        <w:pStyle w:val="ListParagraph"/>
        <w:numPr>
          <w:ilvl w:val="3"/>
          <w:numId w:val="87"/>
        </w:numPr>
        <w:autoSpaceDE w:val="0"/>
        <w:autoSpaceDN w:val="0"/>
        <w:adjustRightInd w:val="0"/>
        <w:spacing w:after="0" w:line="240" w:lineRule="auto"/>
        <w:contextualSpacing w:val="0"/>
        <w:jc w:val="both"/>
        <w:rPr>
          <w:sz w:val="22"/>
          <w:szCs w:val="22"/>
        </w:rPr>
      </w:pPr>
      <w:r w:rsidRPr="00560197">
        <w:rPr>
          <w:sz w:val="22"/>
          <w:szCs w:val="22"/>
        </w:rPr>
        <w:t xml:space="preserve">Детски стаи </w:t>
      </w:r>
    </w:p>
    <w:p w:rsidR="00572AE8" w:rsidRPr="00560197" w:rsidRDefault="00572AE8" w:rsidP="00572AE8">
      <w:pPr>
        <w:pStyle w:val="ListParagraph"/>
        <w:numPr>
          <w:ilvl w:val="3"/>
          <w:numId w:val="87"/>
        </w:numPr>
        <w:autoSpaceDE w:val="0"/>
        <w:autoSpaceDN w:val="0"/>
        <w:adjustRightInd w:val="0"/>
        <w:spacing w:after="0" w:line="240" w:lineRule="auto"/>
        <w:contextualSpacing w:val="0"/>
        <w:jc w:val="both"/>
        <w:rPr>
          <w:sz w:val="22"/>
          <w:szCs w:val="22"/>
          <w:lang w:val="ru-RU"/>
        </w:rPr>
      </w:pPr>
      <w:r w:rsidRPr="00560197">
        <w:rPr>
          <w:sz w:val="22"/>
          <w:szCs w:val="22"/>
          <w:lang w:val="ru-RU"/>
        </w:rPr>
        <w:t>Стаи за дневни занимания (тип всекидневна)</w:t>
      </w:r>
    </w:p>
    <w:p w:rsidR="00572AE8" w:rsidRPr="00560197" w:rsidRDefault="00572AE8" w:rsidP="00572AE8">
      <w:pPr>
        <w:pStyle w:val="ListParagraph"/>
        <w:numPr>
          <w:ilvl w:val="3"/>
          <w:numId w:val="87"/>
        </w:numPr>
        <w:autoSpaceDE w:val="0"/>
        <w:autoSpaceDN w:val="0"/>
        <w:adjustRightInd w:val="0"/>
        <w:spacing w:after="0" w:line="240" w:lineRule="auto"/>
        <w:contextualSpacing w:val="0"/>
        <w:jc w:val="both"/>
        <w:rPr>
          <w:sz w:val="22"/>
          <w:szCs w:val="22"/>
        </w:rPr>
      </w:pPr>
      <w:r w:rsidRPr="00560197">
        <w:rPr>
          <w:sz w:val="22"/>
          <w:szCs w:val="22"/>
        </w:rPr>
        <w:t>Кухня с трапезария</w:t>
      </w:r>
    </w:p>
    <w:p w:rsidR="00572AE8" w:rsidRPr="00560197" w:rsidRDefault="00572AE8" w:rsidP="00572AE8">
      <w:pPr>
        <w:pStyle w:val="ListParagraph"/>
        <w:numPr>
          <w:ilvl w:val="3"/>
          <w:numId w:val="87"/>
        </w:numPr>
        <w:autoSpaceDE w:val="0"/>
        <w:autoSpaceDN w:val="0"/>
        <w:adjustRightInd w:val="0"/>
        <w:spacing w:after="0" w:line="240" w:lineRule="auto"/>
        <w:contextualSpacing w:val="0"/>
        <w:jc w:val="both"/>
        <w:rPr>
          <w:sz w:val="22"/>
          <w:szCs w:val="22"/>
        </w:rPr>
      </w:pPr>
      <w:r w:rsidRPr="00560197">
        <w:rPr>
          <w:sz w:val="22"/>
          <w:szCs w:val="22"/>
        </w:rPr>
        <w:t xml:space="preserve">Стая за гости </w:t>
      </w:r>
    </w:p>
    <w:p w:rsidR="00572AE8" w:rsidRPr="00560197" w:rsidRDefault="00572AE8" w:rsidP="00572AE8">
      <w:pPr>
        <w:pStyle w:val="ListParagraph"/>
        <w:autoSpaceDE w:val="0"/>
        <w:autoSpaceDN w:val="0"/>
        <w:adjustRightInd w:val="0"/>
        <w:ind w:left="0"/>
        <w:rPr>
          <w:sz w:val="22"/>
          <w:szCs w:val="22"/>
          <w:u w:val="single"/>
        </w:rPr>
      </w:pPr>
      <w:r w:rsidRPr="00560197">
        <w:rPr>
          <w:sz w:val="22"/>
          <w:szCs w:val="22"/>
          <w:u w:val="single"/>
        </w:rPr>
        <w:t>Обзавеждане</w:t>
      </w:r>
    </w:p>
    <w:p w:rsidR="00572AE8" w:rsidRPr="00560197" w:rsidRDefault="00572AE8" w:rsidP="00572AE8">
      <w:pPr>
        <w:pStyle w:val="ListParagraph"/>
        <w:autoSpaceDE w:val="0"/>
        <w:autoSpaceDN w:val="0"/>
        <w:adjustRightInd w:val="0"/>
        <w:ind w:left="0" w:firstLine="720"/>
        <w:rPr>
          <w:sz w:val="22"/>
          <w:szCs w:val="22"/>
          <w:lang w:val="ru-RU"/>
        </w:rPr>
      </w:pPr>
      <w:r w:rsidRPr="00560197">
        <w:rPr>
          <w:sz w:val="22"/>
          <w:szCs w:val="22"/>
          <w:lang w:val="ru-RU"/>
        </w:rPr>
        <w:t xml:space="preserve">Обзавеждането е както в домашни условия. Необходимите места за провеждане на медицински манипулации са изградени като естествена част от домашната среда, без да „акцентира” върху тях и да се открояват. </w:t>
      </w:r>
    </w:p>
    <w:p w:rsidR="00572AE8" w:rsidRPr="00560197" w:rsidRDefault="00572AE8" w:rsidP="00572AE8">
      <w:pPr>
        <w:pStyle w:val="ListParagraph"/>
        <w:autoSpaceDE w:val="0"/>
        <w:autoSpaceDN w:val="0"/>
        <w:adjustRightInd w:val="0"/>
        <w:ind w:left="0"/>
        <w:rPr>
          <w:sz w:val="22"/>
          <w:szCs w:val="22"/>
          <w:u w:val="single"/>
          <w:lang w:val="ru-RU"/>
        </w:rPr>
      </w:pPr>
      <w:r w:rsidRPr="00560197">
        <w:rPr>
          <w:sz w:val="22"/>
          <w:szCs w:val="22"/>
          <w:u w:val="single"/>
          <w:lang w:val="ru-RU"/>
        </w:rPr>
        <w:t>Оборудване и специализирано оборудване</w:t>
      </w:r>
    </w:p>
    <w:p w:rsidR="00572AE8" w:rsidRPr="00560197" w:rsidRDefault="00572AE8" w:rsidP="00572AE8">
      <w:pPr>
        <w:pStyle w:val="ListParagraph"/>
        <w:autoSpaceDE w:val="0"/>
        <w:autoSpaceDN w:val="0"/>
        <w:adjustRightInd w:val="0"/>
        <w:ind w:left="0" w:firstLine="720"/>
        <w:rPr>
          <w:sz w:val="22"/>
          <w:szCs w:val="22"/>
          <w:lang w:val="ru-RU"/>
        </w:rPr>
      </w:pPr>
      <w:r w:rsidRPr="00560197">
        <w:rPr>
          <w:sz w:val="22"/>
          <w:szCs w:val="22"/>
          <w:lang w:val="ru-RU"/>
        </w:rPr>
        <w:t>Резидентната услуга е снабдена с необходимото оборудване необходимо за място за живот в домашни условия, като  е осигурено и специализирано оборудване за предоставяне на засилени медицински грижа в домашни условия.</w:t>
      </w:r>
    </w:p>
    <w:p w:rsidR="00572AE8" w:rsidRPr="00560197" w:rsidRDefault="00572AE8" w:rsidP="00572AE8">
      <w:pPr>
        <w:spacing w:after="0" w:line="240" w:lineRule="auto"/>
        <w:jc w:val="both"/>
        <w:rPr>
          <w:sz w:val="22"/>
          <w:szCs w:val="22"/>
        </w:rPr>
      </w:pPr>
    </w:p>
    <w:p w:rsidR="00572AE8" w:rsidRPr="00560197" w:rsidRDefault="00572AE8" w:rsidP="00572AE8">
      <w:pPr>
        <w:spacing w:after="0" w:line="240" w:lineRule="auto"/>
        <w:jc w:val="center"/>
        <w:rPr>
          <w:b/>
          <w:sz w:val="22"/>
          <w:szCs w:val="22"/>
        </w:rPr>
      </w:pPr>
    </w:p>
    <w:p w:rsidR="00572AE8" w:rsidRPr="00560197" w:rsidRDefault="00572AE8" w:rsidP="00572AE8">
      <w:pPr>
        <w:spacing w:after="0" w:line="240" w:lineRule="auto"/>
        <w:jc w:val="center"/>
        <w:rPr>
          <w:b/>
          <w:sz w:val="22"/>
          <w:szCs w:val="22"/>
        </w:rPr>
      </w:pPr>
    </w:p>
    <w:p w:rsidR="00572AE8" w:rsidRPr="00560197" w:rsidRDefault="00572AE8" w:rsidP="00572AE8">
      <w:pPr>
        <w:spacing w:after="0" w:line="240" w:lineRule="auto"/>
        <w:jc w:val="center"/>
        <w:rPr>
          <w:b/>
          <w:sz w:val="22"/>
          <w:szCs w:val="22"/>
        </w:rPr>
      </w:pPr>
    </w:p>
    <w:p w:rsidR="00267F39" w:rsidRPr="00560197" w:rsidRDefault="00267F39">
      <w:pPr>
        <w:spacing w:after="0" w:line="240" w:lineRule="auto"/>
        <w:rPr>
          <w:b/>
          <w:sz w:val="22"/>
          <w:szCs w:val="22"/>
        </w:rPr>
      </w:pPr>
      <w:r w:rsidRPr="00560197">
        <w:rPr>
          <w:b/>
          <w:sz w:val="22"/>
          <w:szCs w:val="22"/>
        </w:rPr>
        <w:br w:type="page"/>
      </w:r>
    </w:p>
    <w:p w:rsidR="00572AE8" w:rsidRPr="00560197" w:rsidRDefault="00572AE8" w:rsidP="00572AE8">
      <w:pPr>
        <w:spacing w:after="0" w:line="240" w:lineRule="auto"/>
        <w:jc w:val="center"/>
        <w:rPr>
          <w:b/>
          <w:sz w:val="22"/>
          <w:szCs w:val="22"/>
        </w:rPr>
      </w:pPr>
    </w:p>
    <w:p w:rsidR="00572AE8" w:rsidRPr="00560197" w:rsidRDefault="00572AE8" w:rsidP="00572AE8">
      <w:pPr>
        <w:spacing w:after="0" w:line="240" w:lineRule="auto"/>
        <w:jc w:val="right"/>
        <w:rPr>
          <w:b/>
          <w:sz w:val="22"/>
          <w:szCs w:val="22"/>
        </w:rPr>
      </w:pPr>
      <w:r w:rsidRPr="00560197">
        <w:rPr>
          <w:b/>
          <w:sz w:val="22"/>
          <w:szCs w:val="22"/>
        </w:rPr>
        <w:t>ПРИЛОЖЕНИЕ № 6</w:t>
      </w:r>
    </w:p>
    <w:p w:rsidR="00572AE8" w:rsidRPr="00560197" w:rsidRDefault="00572AE8" w:rsidP="00572AE8">
      <w:pPr>
        <w:spacing w:after="0" w:line="240" w:lineRule="auto"/>
        <w:jc w:val="center"/>
        <w:rPr>
          <w:b/>
          <w:sz w:val="22"/>
          <w:szCs w:val="22"/>
        </w:rPr>
      </w:pPr>
      <w:r w:rsidRPr="00560197">
        <w:rPr>
          <w:b/>
          <w:sz w:val="22"/>
          <w:szCs w:val="22"/>
        </w:rPr>
        <w:t>МЕТОДИКА</w:t>
      </w:r>
    </w:p>
    <w:p w:rsidR="00572AE8" w:rsidRPr="00560197" w:rsidRDefault="00572AE8" w:rsidP="00572AE8">
      <w:pPr>
        <w:spacing w:after="0" w:line="240" w:lineRule="auto"/>
        <w:jc w:val="center"/>
        <w:rPr>
          <w:b/>
          <w:sz w:val="22"/>
          <w:szCs w:val="22"/>
        </w:rPr>
      </w:pPr>
      <w:r w:rsidRPr="00560197">
        <w:rPr>
          <w:b/>
          <w:sz w:val="22"/>
          <w:szCs w:val="22"/>
        </w:rPr>
        <w:t>ЗА УСЛОВИЯТА И РЕДА ЗА ПРЕДОСТАВЯНЕ НА УСЛУГИ В „ЦЕНТЪР ЗА МАЙЧИНО И ДЕТСКО ЗДРАВЕ”</w:t>
      </w:r>
    </w:p>
    <w:p w:rsidR="00572AE8" w:rsidRPr="00560197" w:rsidRDefault="00572AE8" w:rsidP="00572AE8">
      <w:pPr>
        <w:spacing w:after="0" w:line="240" w:lineRule="auto"/>
        <w:rPr>
          <w:b/>
          <w:sz w:val="22"/>
          <w:szCs w:val="22"/>
        </w:rPr>
      </w:pPr>
    </w:p>
    <w:p w:rsidR="00572AE8" w:rsidRPr="00560197" w:rsidRDefault="00572AE8" w:rsidP="00572AE8">
      <w:pPr>
        <w:spacing w:after="0" w:line="240" w:lineRule="auto"/>
        <w:ind w:firstLine="720"/>
        <w:rPr>
          <w:b/>
          <w:sz w:val="22"/>
          <w:szCs w:val="22"/>
        </w:rPr>
      </w:pPr>
      <w:r w:rsidRPr="00560197">
        <w:rPr>
          <w:b/>
          <w:sz w:val="22"/>
          <w:szCs w:val="22"/>
        </w:rPr>
        <w:t>ВЪВЕДЕНИЕ:</w:t>
      </w:r>
    </w:p>
    <w:p w:rsidR="00572AE8" w:rsidRPr="00560197" w:rsidRDefault="00572AE8" w:rsidP="00572AE8">
      <w:pPr>
        <w:spacing w:after="0" w:line="240" w:lineRule="auto"/>
        <w:ind w:firstLine="720"/>
        <w:jc w:val="both"/>
        <w:rPr>
          <w:sz w:val="22"/>
          <w:szCs w:val="22"/>
        </w:rPr>
      </w:pPr>
      <w:r w:rsidRPr="00560197">
        <w:rPr>
          <w:sz w:val="22"/>
          <w:szCs w:val="22"/>
        </w:rPr>
        <w:t>Целта на методиката е да структурира и стандартизира процеса по предоставяне на услуги в „Център за майчино и детско здраве”, да даде указания на предоставящите услугите за качественото им извършване в реална среда и да предложи инструментариум за проследяване, регулиране и подобряване на тяхната ефективност.</w:t>
      </w:r>
    </w:p>
    <w:p w:rsidR="00572AE8" w:rsidRPr="00560197" w:rsidRDefault="00572AE8" w:rsidP="00572AE8">
      <w:pPr>
        <w:spacing w:after="0" w:line="240" w:lineRule="auto"/>
        <w:ind w:firstLine="720"/>
        <w:jc w:val="both"/>
        <w:rPr>
          <w:sz w:val="22"/>
          <w:szCs w:val="22"/>
        </w:rPr>
      </w:pPr>
      <w:r w:rsidRPr="00560197">
        <w:rPr>
          <w:sz w:val="22"/>
          <w:szCs w:val="22"/>
        </w:rPr>
        <w:t>Методиката представя същността, целите и обхвата на здравно-социалните услуги, целевите групи, условията и реда за ползване, дейностите, документацията, ресурсното осигуряване, политиките и процедурите. Тя е разработена в съответствие с изискванията на Законa за закрила на детето и правилника за неговото прилагане, Законa за здравето, Законa за лечебните заведения, Наредба №15 от 12.05.2005 г. за имунизациите в Република България; Наредба №39 от 16.11.2004 г. за профилактичните прегледи и диспансеризацията; Наредба №26 от 14.06.2007 г. за предоставяне на акушерска помощ на здравно-неосигурени жени и за извършване на изследвания извън обхвата на задължителното здравно осигуряване на деца и бременни; Наредба №1 от 08.02.2011 г. за професионалните дейности, които медицинските сестри, акушерките, асоциираните медицински специалисти и здравните асистенти могат да извършват по назначение или самостоятелни; Наредбата за критериите и стандартите за социални услуги за деца, приета с ПМС    № 256/07.11.2003 г., с последни изменения и допълнения от 2011г., и е съобразена с програмите на НЗОК „Майчино здравеопазване” и „Детско здравеопазване”.</w:t>
      </w:r>
    </w:p>
    <w:p w:rsidR="00572AE8" w:rsidRPr="00560197" w:rsidRDefault="00572AE8" w:rsidP="00572AE8">
      <w:pPr>
        <w:spacing w:after="0" w:line="240" w:lineRule="auto"/>
        <w:ind w:firstLine="720"/>
        <w:jc w:val="both"/>
        <w:rPr>
          <w:b/>
          <w:sz w:val="22"/>
          <w:szCs w:val="22"/>
        </w:rPr>
      </w:pPr>
      <w:r w:rsidRPr="00560197">
        <w:rPr>
          <w:b/>
          <w:sz w:val="22"/>
          <w:szCs w:val="22"/>
        </w:rPr>
        <w:t xml:space="preserve">ОСНОВНАТА ЦЕЛ НА ЦЕНТЪРА ЗА МАЙЧИНО И ДЕТСКО ЗДРАВЕ Е ПОДОБРЯВАНЕ НА ИЗВЪНБОЛНИЧНОТО ЗДРАВНО ОБСЛУЖВАНЕ НА ДЕЦАТА ДО 3 ГОДИНИ, БРЕМЕННИТЕ ЖЕНИ И МАЙКИТЕ, ЧРЕЗ ПРЕДОСТАВЯНЕ НА КОМПЛЕКС ОТ ЗДРАВНО-СОЦИАЛНИ УСЛУГИ В ДОМА НА СЕМЕЙСТВАТА И В ЦЕНТЪРА. </w:t>
      </w:r>
    </w:p>
    <w:p w:rsidR="00572AE8" w:rsidRPr="00560197" w:rsidRDefault="00572AE8" w:rsidP="00572AE8">
      <w:pPr>
        <w:spacing w:after="0" w:line="240" w:lineRule="auto"/>
        <w:jc w:val="both"/>
        <w:rPr>
          <w:b/>
          <w:sz w:val="22"/>
          <w:szCs w:val="22"/>
        </w:rPr>
      </w:pPr>
    </w:p>
    <w:p w:rsidR="00572AE8" w:rsidRPr="00560197" w:rsidRDefault="00572AE8" w:rsidP="00572AE8">
      <w:pPr>
        <w:spacing w:after="0" w:line="240" w:lineRule="auto"/>
        <w:jc w:val="center"/>
        <w:rPr>
          <w:b/>
          <w:sz w:val="22"/>
          <w:szCs w:val="22"/>
        </w:rPr>
      </w:pPr>
      <w:r w:rsidRPr="00560197">
        <w:rPr>
          <w:b/>
          <w:sz w:val="22"/>
          <w:szCs w:val="22"/>
        </w:rPr>
        <w:t>Глава I</w:t>
      </w:r>
    </w:p>
    <w:p w:rsidR="00572AE8" w:rsidRPr="00560197" w:rsidRDefault="00572AE8" w:rsidP="00572AE8">
      <w:pPr>
        <w:spacing w:after="0" w:line="240" w:lineRule="auto"/>
        <w:jc w:val="center"/>
        <w:rPr>
          <w:b/>
          <w:sz w:val="22"/>
          <w:szCs w:val="22"/>
        </w:rPr>
      </w:pPr>
      <w:r w:rsidRPr="00560197">
        <w:rPr>
          <w:b/>
          <w:sz w:val="22"/>
          <w:szCs w:val="22"/>
        </w:rPr>
        <w:t>СЪЩНОСТ</w:t>
      </w:r>
    </w:p>
    <w:p w:rsidR="00572AE8" w:rsidRPr="00560197" w:rsidRDefault="00572AE8" w:rsidP="00572AE8">
      <w:pPr>
        <w:numPr>
          <w:ilvl w:val="0"/>
          <w:numId w:val="91"/>
        </w:numPr>
        <w:spacing w:after="0" w:line="240" w:lineRule="auto"/>
        <w:ind w:left="567" w:hanging="567"/>
        <w:jc w:val="both"/>
        <w:rPr>
          <w:b/>
          <w:sz w:val="22"/>
          <w:szCs w:val="22"/>
        </w:rPr>
      </w:pPr>
      <w:r w:rsidRPr="00560197">
        <w:rPr>
          <w:b/>
          <w:sz w:val="22"/>
          <w:szCs w:val="22"/>
        </w:rPr>
        <w:t>Определение</w:t>
      </w:r>
    </w:p>
    <w:p w:rsidR="00572AE8" w:rsidRPr="00560197" w:rsidRDefault="00572AE8" w:rsidP="00572AE8">
      <w:pPr>
        <w:spacing w:after="0" w:line="240" w:lineRule="auto"/>
        <w:ind w:firstLine="567"/>
        <w:jc w:val="both"/>
        <w:rPr>
          <w:sz w:val="22"/>
          <w:szCs w:val="22"/>
        </w:rPr>
      </w:pPr>
      <w:r w:rsidRPr="00560197">
        <w:rPr>
          <w:sz w:val="22"/>
          <w:szCs w:val="22"/>
        </w:rPr>
        <w:t>Центърът за майчино и детско здраве се организира на областно ниво и предоставя комплекс от здравно-социални, здравно-информационни, здравно-обучителни, здравно-консултативни, координиращи и насочващи услуги на семейства, и в частност на бременните, родилките и децата до 3 г., като има за цел подобряване на извънболничното обслужване на майките и малките деца. Здравно-социалните услуги се предоставят основно в дома на семействата чрез структурирани домашни посещения.</w:t>
      </w:r>
    </w:p>
    <w:p w:rsidR="00572AE8" w:rsidRPr="00560197" w:rsidRDefault="00572AE8" w:rsidP="00572AE8">
      <w:pPr>
        <w:spacing w:after="0" w:line="240" w:lineRule="auto"/>
        <w:jc w:val="both"/>
        <w:rPr>
          <w:sz w:val="22"/>
          <w:szCs w:val="22"/>
        </w:rPr>
      </w:pPr>
    </w:p>
    <w:p w:rsidR="00572AE8" w:rsidRPr="00560197" w:rsidRDefault="00572AE8" w:rsidP="00572AE8">
      <w:pPr>
        <w:numPr>
          <w:ilvl w:val="0"/>
          <w:numId w:val="91"/>
        </w:numPr>
        <w:spacing w:after="0" w:line="240" w:lineRule="auto"/>
        <w:ind w:left="567" w:hanging="567"/>
        <w:rPr>
          <w:b/>
          <w:sz w:val="22"/>
          <w:szCs w:val="22"/>
        </w:rPr>
      </w:pPr>
      <w:r w:rsidRPr="00560197">
        <w:rPr>
          <w:b/>
          <w:sz w:val="22"/>
          <w:szCs w:val="22"/>
        </w:rPr>
        <w:t>Основни потребители</w:t>
      </w:r>
    </w:p>
    <w:p w:rsidR="00572AE8" w:rsidRPr="00560197" w:rsidRDefault="00572AE8" w:rsidP="00572AE8">
      <w:pPr>
        <w:numPr>
          <w:ilvl w:val="1"/>
          <w:numId w:val="91"/>
        </w:numPr>
        <w:spacing w:after="0" w:line="240" w:lineRule="auto"/>
        <w:rPr>
          <w:sz w:val="22"/>
          <w:szCs w:val="22"/>
        </w:rPr>
      </w:pPr>
      <w:r w:rsidRPr="00560197">
        <w:rPr>
          <w:sz w:val="22"/>
          <w:szCs w:val="22"/>
        </w:rPr>
        <w:t xml:space="preserve">Бременни и родилки; </w:t>
      </w:r>
    </w:p>
    <w:p w:rsidR="00572AE8" w:rsidRPr="00560197" w:rsidRDefault="00572AE8" w:rsidP="00572AE8">
      <w:pPr>
        <w:numPr>
          <w:ilvl w:val="1"/>
          <w:numId w:val="91"/>
        </w:numPr>
        <w:spacing w:after="0" w:line="240" w:lineRule="auto"/>
        <w:rPr>
          <w:sz w:val="22"/>
          <w:szCs w:val="22"/>
        </w:rPr>
      </w:pPr>
      <w:r w:rsidRPr="00560197">
        <w:rPr>
          <w:sz w:val="22"/>
          <w:szCs w:val="22"/>
        </w:rPr>
        <w:t>Новородени и деца до 3-годишна възраст;</w:t>
      </w:r>
    </w:p>
    <w:p w:rsidR="00572AE8" w:rsidRPr="00560197" w:rsidRDefault="00572AE8" w:rsidP="00572AE8">
      <w:pPr>
        <w:numPr>
          <w:ilvl w:val="1"/>
          <w:numId w:val="91"/>
        </w:numPr>
        <w:spacing w:after="0" w:line="240" w:lineRule="auto"/>
        <w:rPr>
          <w:sz w:val="22"/>
          <w:szCs w:val="22"/>
        </w:rPr>
      </w:pPr>
      <w:r w:rsidRPr="00560197">
        <w:rPr>
          <w:sz w:val="22"/>
          <w:szCs w:val="22"/>
        </w:rPr>
        <w:t>Членове на семейството и подкрепящата среда.</w:t>
      </w:r>
    </w:p>
    <w:p w:rsidR="00572AE8" w:rsidRPr="00560197" w:rsidRDefault="00572AE8" w:rsidP="00572AE8">
      <w:pPr>
        <w:spacing w:after="0" w:line="240" w:lineRule="auto"/>
        <w:ind w:firstLine="567"/>
        <w:jc w:val="both"/>
        <w:rPr>
          <w:sz w:val="22"/>
          <w:szCs w:val="22"/>
        </w:rPr>
      </w:pPr>
      <w:r w:rsidRPr="00560197">
        <w:rPr>
          <w:sz w:val="22"/>
          <w:szCs w:val="22"/>
        </w:rPr>
        <w:t xml:space="preserve">Потребителите ще бъдат обхванати с различни пакети от здравно-социални услуги в зависимост от техните индивидуални нужди, рискове и ресурси. </w:t>
      </w:r>
    </w:p>
    <w:p w:rsidR="00572AE8" w:rsidRPr="00560197" w:rsidRDefault="00572AE8" w:rsidP="00572AE8">
      <w:pPr>
        <w:spacing w:after="0" w:line="240" w:lineRule="auto"/>
        <w:rPr>
          <w:sz w:val="22"/>
          <w:szCs w:val="22"/>
        </w:rPr>
      </w:pPr>
    </w:p>
    <w:p w:rsidR="00572AE8" w:rsidRPr="00560197" w:rsidRDefault="00572AE8" w:rsidP="00572AE8">
      <w:pPr>
        <w:numPr>
          <w:ilvl w:val="0"/>
          <w:numId w:val="91"/>
        </w:numPr>
        <w:spacing w:after="0" w:line="240" w:lineRule="auto"/>
        <w:ind w:left="567" w:hanging="567"/>
        <w:jc w:val="both"/>
        <w:rPr>
          <w:b/>
          <w:sz w:val="22"/>
          <w:szCs w:val="22"/>
        </w:rPr>
      </w:pPr>
      <w:r w:rsidRPr="00560197">
        <w:rPr>
          <w:b/>
          <w:sz w:val="22"/>
          <w:szCs w:val="22"/>
        </w:rPr>
        <w:t>Принципи на работа</w:t>
      </w:r>
    </w:p>
    <w:p w:rsidR="00572AE8" w:rsidRPr="00560197" w:rsidRDefault="00572AE8" w:rsidP="00572AE8">
      <w:pPr>
        <w:numPr>
          <w:ilvl w:val="1"/>
          <w:numId w:val="91"/>
        </w:numPr>
        <w:tabs>
          <w:tab w:val="left" w:pos="720"/>
          <w:tab w:val="left" w:pos="1276"/>
        </w:tabs>
        <w:spacing w:before="120" w:after="0" w:line="240" w:lineRule="auto"/>
        <w:jc w:val="both"/>
        <w:rPr>
          <w:sz w:val="22"/>
          <w:szCs w:val="22"/>
        </w:rPr>
      </w:pPr>
      <w:r w:rsidRPr="00560197">
        <w:rPr>
          <w:sz w:val="22"/>
          <w:szCs w:val="22"/>
        </w:rPr>
        <w:t>Предлагане на интегрирани здравни и социални грижи, съобразени с индивидуалните потребности и ресурси на семействата и децата;</w:t>
      </w:r>
    </w:p>
    <w:p w:rsidR="00572AE8" w:rsidRPr="00560197" w:rsidRDefault="00572AE8" w:rsidP="00572AE8">
      <w:pPr>
        <w:numPr>
          <w:ilvl w:val="1"/>
          <w:numId w:val="91"/>
        </w:numPr>
        <w:tabs>
          <w:tab w:val="left" w:pos="709"/>
          <w:tab w:val="left" w:pos="1276"/>
        </w:tabs>
        <w:spacing w:before="120" w:after="0" w:line="240" w:lineRule="auto"/>
        <w:jc w:val="both"/>
        <w:rPr>
          <w:sz w:val="22"/>
          <w:szCs w:val="22"/>
        </w:rPr>
      </w:pPr>
      <w:r w:rsidRPr="00560197">
        <w:rPr>
          <w:sz w:val="22"/>
          <w:szCs w:val="22"/>
        </w:rPr>
        <w:t>Гарантиране на най-добрия интерес на детето, съгласно Конвенцията на ООН за правата на детето;</w:t>
      </w:r>
    </w:p>
    <w:p w:rsidR="00572AE8" w:rsidRPr="00560197" w:rsidRDefault="00572AE8" w:rsidP="00572AE8">
      <w:pPr>
        <w:numPr>
          <w:ilvl w:val="1"/>
          <w:numId w:val="91"/>
        </w:numPr>
        <w:tabs>
          <w:tab w:val="left" w:pos="709"/>
          <w:tab w:val="left" w:pos="1276"/>
        </w:tabs>
        <w:spacing w:before="120" w:after="0" w:line="240" w:lineRule="auto"/>
        <w:jc w:val="both"/>
        <w:rPr>
          <w:sz w:val="22"/>
          <w:szCs w:val="22"/>
        </w:rPr>
      </w:pPr>
      <w:r w:rsidRPr="00560197">
        <w:rPr>
          <w:sz w:val="22"/>
          <w:szCs w:val="22"/>
        </w:rPr>
        <w:t>Подкрепа за отглеждане на децата в семейна среда;</w:t>
      </w:r>
    </w:p>
    <w:p w:rsidR="00572AE8" w:rsidRPr="00560197" w:rsidRDefault="00572AE8" w:rsidP="00572AE8">
      <w:pPr>
        <w:numPr>
          <w:ilvl w:val="1"/>
          <w:numId w:val="91"/>
        </w:numPr>
        <w:tabs>
          <w:tab w:val="left" w:pos="709"/>
          <w:tab w:val="left" w:pos="1276"/>
        </w:tabs>
        <w:spacing w:before="120" w:after="0" w:line="240" w:lineRule="auto"/>
        <w:jc w:val="both"/>
        <w:rPr>
          <w:sz w:val="22"/>
          <w:szCs w:val="22"/>
        </w:rPr>
      </w:pPr>
      <w:r w:rsidRPr="00560197">
        <w:rPr>
          <w:sz w:val="22"/>
          <w:szCs w:val="22"/>
        </w:rPr>
        <w:t>Недопускане на никакви форми на дискриминация и незачитане на човешкото достойнство;</w:t>
      </w:r>
    </w:p>
    <w:p w:rsidR="00572AE8" w:rsidRPr="00560197" w:rsidRDefault="00572AE8" w:rsidP="00572AE8">
      <w:pPr>
        <w:numPr>
          <w:ilvl w:val="1"/>
          <w:numId w:val="91"/>
        </w:numPr>
        <w:tabs>
          <w:tab w:val="left" w:pos="709"/>
          <w:tab w:val="left" w:pos="1276"/>
        </w:tabs>
        <w:spacing w:before="120" w:after="0" w:line="240" w:lineRule="auto"/>
        <w:jc w:val="both"/>
        <w:rPr>
          <w:sz w:val="22"/>
          <w:szCs w:val="22"/>
        </w:rPr>
      </w:pPr>
      <w:r w:rsidRPr="00560197">
        <w:rPr>
          <w:sz w:val="22"/>
          <w:szCs w:val="22"/>
        </w:rPr>
        <w:t>Подкрепа за семейството в грижите за детето и развиване на родителските умения с активното ангажиране на бащата;</w:t>
      </w:r>
    </w:p>
    <w:p w:rsidR="00572AE8" w:rsidRPr="00560197" w:rsidRDefault="00572AE8" w:rsidP="00572AE8">
      <w:pPr>
        <w:numPr>
          <w:ilvl w:val="1"/>
          <w:numId w:val="91"/>
        </w:numPr>
        <w:tabs>
          <w:tab w:val="left" w:pos="709"/>
          <w:tab w:val="left" w:pos="1276"/>
        </w:tabs>
        <w:spacing w:before="120" w:after="0" w:line="240" w:lineRule="auto"/>
        <w:jc w:val="both"/>
        <w:rPr>
          <w:sz w:val="22"/>
          <w:szCs w:val="22"/>
        </w:rPr>
      </w:pPr>
      <w:r w:rsidRPr="00560197">
        <w:rPr>
          <w:sz w:val="22"/>
          <w:szCs w:val="22"/>
        </w:rPr>
        <w:t>Партньорство между медицинските специалисти и семейството;</w:t>
      </w:r>
    </w:p>
    <w:p w:rsidR="00572AE8" w:rsidRPr="00560197" w:rsidRDefault="00572AE8" w:rsidP="00572AE8">
      <w:pPr>
        <w:numPr>
          <w:ilvl w:val="1"/>
          <w:numId w:val="91"/>
        </w:numPr>
        <w:tabs>
          <w:tab w:val="left" w:pos="709"/>
          <w:tab w:val="left" w:pos="1276"/>
        </w:tabs>
        <w:spacing w:before="120" w:after="0" w:line="240" w:lineRule="auto"/>
        <w:jc w:val="both"/>
        <w:rPr>
          <w:sz w:val="22"/>
          <w:szCs w:val="22"/>
        </w:rPr>
      </w:pPr>
      <w:r w:rsidRPr="00560197">
        <w:rPr>
          <w:sz w:val="22"/>
          <w:szCs w:val="22"/>
        </w:rPr>
        <w:t>Тясно взаимодействие и координация със съществуващите здравни, социални и образователни услуги в общността;</w:t>
      </w:r>
    </w:p>
    <w:p w:rsidR="00572AE8" w:rsidRPr="00560197" w:rsidRDefault="00572AE8" w:rsidP="00572AE8">
      <w:pPr>
        <w:numPr>
          <w:ilvl w:val="1"/>
          <w:numId w:val="91"/>
        </w:numPr>
        <w:tabs>
          <w:tab w:val="left" w:pos="709"/>
          <w:tab w:val="left" w:pos="1276"/>
        </w:tabs>
        <w:spacing w:before="120" w:after="0" w:line="240" w:lineRule="auto"/>
        <w:jc w:val="both"/>
        <w:rPr>
          <w:sz w:val="22"/>
          <w:szCs w:val="22"/>
        </w:rPr>
      </w:pPr>
      <w:r w:rsidRPr="00560197">
        <w:rPr>
          <w:sz w:val="22"/>
          <w:szCs w:val="22"/>
        </w:rPr>
        <w:t>Доброволност и информирано съгласие при ползване на предлаганите услуги от страна на семействата;</w:t>
      </w:r>
    </w:p>
    <w:p w:rsidR="00572AE8" w:rsidRPr="00560197" w:rsidRDefault="00572AE8" w:rsidP="00572AE8">
      <w:pPr>
        <w:numPr>
          <w:ilvl w:val="1"/>
          <w:numId w:val="91"/>
        </w:numPr>
        <w:tabs>
          <w:tab w:val="left" w:pos="709"/>
          <w:tab w:val="left" w:pos="1276"/>
        </w:tabs>
        <w:spacing w:before="120" w:after="0" w:line="240" w:lineRule="auto"/>
        <w:jc w:val="both"/>
        <w:rPr>
          <w:sz w:val="22"/>
          <w:szCs w:val="22"/>
        </w:rPr>
      </w:pPr>
      <w:r w:rsidRPr="00560197">
        <w:rPr>
          <w:sz w:val="22"/>
          <w:szCs w:val="22"/>
        </w:rPr>
        <w:t>Мобилен подход с изнасяне на услугите до децата и семействата;</w:t>
      </w:r>
    </w:p>
    <w:p w:rsidR="00572AE8" w:rsidRPr="00560197" w:rsidRDefault="00572AE8" w:rsidP="00572AE8">
      <w:pPr>
        <w:numPr>
          <w:ilvl w:val="1"/>
          <w:numId w:val="91"/>
        </w:numPr>
        <w:tabs>
          <w:tab w:val="left" w:pos="709"/>
          <w:tab w:val="left" w:pos="1276"/>
        </w:tabs>
        <w:spacing w:before="120" w:after="0" w:line="240" w:lineRule="auto"/>
        <w:jc w:val="both"/>
        <w:rPr>
          <w:sz w:val="22"/>
          <w:szCs w:val="22"/>
        </w:rPr>
      </w:pPr>
      <w:r w:rsidRPr="00560197">
        <w:rPr>
          <w:sz w:val="22"/>
          <w:szCs w:val="22"/>
        </w:rPr>
        <w:t>При прилагане на услугите ще бъдат спазвани и основните етични принципи и произтичащите от тях правила на зачитане на човешките права и достойнство, като автономност, благодеяние, ненанасяне на вреда, конфиденциалност и други; уважение към личната история, религиозна, етническа и културна идентичност на всяко дете и неговото семейство.</w:t>
      </w:r>
    </w:p>
    <w:p w:rsidR="00572AE8" w:rsidRPr="00560197" w:rsidRDefault="00572AE8" w:rsidP="00572AE8">
      <w:pPr>
        <w:spacing w:after="0" w:line="240" w:lineRule="auto"/>
        <w:jc w:val="both"/>
        <w:rPr>
          <w:b/>
          <w:sz w:val="22"/>
          <w:szCs w:val="22"/>
          <w:lang w:val="ru-RU"/>
        </w:rPr>
      </w:pPr>
    </w:p>
    <w:p w:rsidR="00572AE8" w:rsidRPr="00560197" w:rsidRDefault="00572AE8" w:rsidP="00572AE8">
      <w:pPr>
        <w:numPr>
          <w:ilvl w:val="0"/>
          <w:numId w:val="91"/>
        </w:numPr>
        <w:spacing w:after="0" w:line="240" w:lineRule="auto"/>
        <w:ind w:left="567" w:hanging="567"/>
        <w:jc w:val="both"/>
        <w:rPr>
          <w:b/>
          <w:sz w:val="22"/>
          <w:szCs w:val="22"/>
        </w:rPr>
      </w:pPr>
      <w:r w:rsidRPr="00560197">
        <w:rPr>
          <w:b/>
          <w:sz w:val="22"/>
          <w:szCs w:val="22"/>
        </w:rPr>
        <w:t>Основни задачи наЦентъра за майчино и детско здраве</w:t>
      </w:r>
    </w:p>
    <w:p w:rsidR="00572AE8" w:rsidRPr="00560197" w:rsidRDefault="00572AE8" w:rsidP="00572AE8">
      <w:pPr>
        <w:numPr>
          <w:ilvl w:val="1"/>
          <w:numId w:val="91"/>
        </w:numPr>
        <w:overflowPunct w:val="0"/>
        <w:autoSpaceDE w:val="0"/>
        <w:autoSpaceDN w:val="0"/>
        <w:adjustRightInd w:val="0"/>
        <w:spacing w:after="0" w:line="240" w:lineRule="auto"/>
        <w:jc w:val="both"/>
        <w:textAlignment w:val="baseline"/>
        <w:rPr>
          <w:sz w:val="22"/>
          <w:szCs w:val="22"/>
        </w:rPr>
      </w:pPr>
      <w:r w:rsidRPr="00560197">
        <w:rPr>
          <w:sz w:val="22"/>
          <w:szCs w:val="22"/>
        </w:rPr>
        <w:t>активно издирване на целевите групи за обхващане с комплекс от здравни и социални услуги в зависимост от потребностите;</w:t>
      </w:r>
    </w:p>
    <w:p w:rsidR="00572AE8" w:rsidRPr="00560197" w:rsidRDefault="00572AE8" w:rsidP="00572AE8">
      <w:pPr>
        <w:numPr>
          <w:ilvl w:val="1"/>
          <w:numId w:val="91"/>
        </w:numPr>
        <w:overflowPunct w:val="0"/>
        <w:autoSpaceDE w:val="0"/>
        <w:autoSpaceDN w:val="0"/>
        <w:adjustRightInd w:val="0"/>
        <w:spacing w:after="0" w:line="240" w:lineRule="auto"/>
        <w:jc w:val="both"/>
        <w:textAlignment w:val="baseline"/>
        <w:rPr>
          <w:sz w:val="22"/>
          <w:szCs w:val="22"/>
        </w:rPr>
      </w:pPr>
      <w:r w:rsidRPr="00560197">
        <w:rPr>
          <w:sz w:val="22"/>
          <w:szCs w:val="22"/>
        </w:rPr>
        <w:t>подпомагане достъпа на целевите групи;</w:t>
      </w:r>
    </w:p>
    <w:p w:rsidR="00572AE8" w:rsidRPr="00560197" w:rsidRDefault="00572AE8" w:rsidP="00572AE8">
      <w:pPr>
        <w:numPr>
          <w:ilvl w:val="1"/>
          <w:numId w:val="91"/>
        </w:numPr>
        <w:overflowPunct w:val="0"/>
        <w:autoSpaceDE w:val="0"/>
        <w:autoSpaceDN w:val="0"/>
        <w:adjustRightInd w:val="0"/>
        <w:spacing w:after="0" w:line="240" w:lineRule="auto"/>
        <w:jc w:val="both"/>
        <w:textAlignment w:val="baseline"/>
        <w:rPr>
          <w:sz w:val="22"/>
          <w:szCs w:val="22"/>
        </w:rPr>
      </w:pPr>
      <w:r w:rsidRPr="00560197">
        <w:rPr>
          <w:sz w:val="22"/>
          <w:szCs w:val="22"/>
        </w:rPr>
        <w:t>промоция на здраве, превенция и профилактика на болестите;</w:t>
      </w:r>
    </w:p>
    <w:p w:rsidR="00572AE8" w:rsidRPr="00560197" w:rsidRDefault="00572AE8" w:rsidP="00572AE8">
      <w:pPr>
        <w:numPr>
          <w:ilvl w:val="1"/>
          <w:numId w:val="91"/>
        </w:numPr>
        <w:overflowPunct w:val="0"/>
        <w:autoSpaceDE w:val="0"/>
        <w:autoSpaceDN w:val="0"/>
        <w:adjustRightInd w:val="0"/>
        <w:spacing w:after="0" w:line="240" w:lineRule="auto"/>
        <w:jc w:val="both"/>
        <w:textAlignment w:val="baseline"/>
        <w:rPr>
          <w:sz w:val="22"/>
          <w:szCs w:val="22"/>
        </w:rPr>
      </w:pPr>
      <w:r w:rsidRPr="00560197">
        <w:rPr>
          <w:sz w:val="22"/>
          <w:szCs w:val="22"/>
        </w:rPr>
        <w:t>подготовка за родителство и подкрепа за добро родителство;</w:t>
      </w:r>
    </w:p>
    <w:p w:rsidR="00572AE8" w:rsidRPr="00560197" w:rsidRDefault="00572AE8" w:rsidP="00572AE8">
      <w:pPr>
        <w:numPr>
          <w:ilvl w:val="1"/>
          <w:numId w:val="91"/>
        </w:numPr>
        <w:overflowPunct w:val="0"/>
        <w:autoSpaceDE w:val="0"/>
        <w:autoSpaceDN w:val="0"/>
        <w:adjustRightInd w:val="0"/>
        <w:spacing w:after="0" w:line="240" w:lineRule="auto"/>
        <w:jc w:val="both"/>
        <w:textAlignment w:val="baseline"/>
        <w:rPr>
          <w:sz w:val="22"/>
          <w:szCs w:val="22"/>
        </w:rPr>
      </w:pPr>
      <w:r w:rsidRPr="00560197">
        <w:rPr>
          <w:sz w:val="22"/>
          <w:szCs w:val="22"/>
        </w:rPr>
        <w:t>подпомагане отглеждането на детето в семейна среда в съответствие с неговата възраст;</w:t>
      </w:r>
    </w:p>
    <w:p w:rsidR="00572AE8" w:rsidRPr="00560197" w:rsidRDefault="00572AE8" w:rsidP="00572AE8">
      <w:pPr>
        <w:numPr>
          <w:ilvl w:val="1"/>
          <w:numId w:val="91"/>
        </w:numPr>
        <w:overflowPunct w:val="0"/>
        <w:autoSpaceDE w:val="0"/>
        <w:autoSpaceDN w:val="0"/>
        <w:adjustRightInd w:val="0"/>
        <w:spacing w:after="0" w:line="240" w:lineRule="auto"/>
        <w:jc w:val="both"/>
        <w:textAlignment w:val="baseline"/>
        <w:rPr>
          <w:sz w:val="22"/>
          <w:szCs w:val="22"/>
        </w:rPr>
      </w:pPr>
      <w:r w:rsidRPr="00560197">
        <w:rPr>
          <w:sz w:val="22"/>
          <w:szCs w:val="22"/>
        </w:rPr>
        <w:t>насърчаване на физическото, социалното, емоционално и познавателно развитие на децата в ранна възраст чрез подкрепа за изграждане на добри родителски практики и привързаност родител-дете;</w:t>
      </w:r>
    </w:p>
    <w:p w:rsidR="00572AE8" w:rsidRPr="00560197" w:rsidRDefault="00572AE8" w:rsidP="00572AE8">
      <w:pPr>
        <w:numPr>
          <w:ilvl w:val="1"/>
          <w:numId w:val="91"/>
        </w:numPr>
        <w:overflowPunct w:val="0"/>
        <w:autoSpaceDE w:val="0"/>
        <w:autoSpaceDN w:val="0"/>
        <w:adjustRightInd w:val="0"/>
        <w:spacing w:after="0" w:line="240" w:lineRule="auto"/>
        <w:jc w:val="both"/>
        <w:textAlignment w:val="baseline"/>
        <w:rPr>
          <w:sz w:val="22"/>
          <w:szCs w:val="22"/>
        </w:rPr>
      </w:pPr>
      <w:r w:rsidRPr="00560197">
        <w:rPr>
          <w:sz w:val="22"/>
          <w:szCs w:val="22"/>
        </w:rPr>
        <w:t>идентифициране на рискови фактори, в т.ч. и социалните, с негативно влияние върху здравето и развитието на детето и качеството на родителските грижи;</w:t>
      </w:r>
    </w:p>
    <w:p w:rsidR="00572AE8" w:rsidRPr="00560197" w:rsidRDefault="00572AE8" w:rsidP="00572AE8">
      <w:pPr>
        <w:numPr>
          <w:ilvl w:val="1"/>
          <w:numId w:val="91"/>
        </w:numPr>
        <w:overflowPunct w:val="0"/>
        <w:autoSpaceDE w:val="0"/>
        <w:autoSpaceDN w:val="0"/>
        <w:adjustRightInd w:val="0"/>
        <w:spacing w:after="0" w:line="240" w:lineRule="auto"/>
        <w:jc w:val="both"/>
        <w:textAlignment w:val="baseline"/>
        <w:rPr>
          <w:sz w:val="22"/>
          <w:szCs w:val="22"/>
        </w:rPr>
      </w:pPr>
      <w:r w:rsidRPr="00560197">
        <w:rPr>
          <w:sz w:val="22"/>
          <w:szCs w:val="22"/>
        </w:rPr>
        <w:t>ранна интервенция при рискове и проблеми в здравето и развитието на детето;</w:t>
      </w:r>
    </w:p>
    <w:p w:rsidR="00572AE8" w:rsidRPr="00560197" w:rsidRDefault="00572AE8" w:rsidP="00572AE8">
      <w:pPr>
        <w:numPr>
          <w:ilvl w:val="1"/>
          <w:numId w:val="91"/>
        </w:numPr>
        <w:overflowPunct w:val="0"/>
        <w:autoSpaceDE w:val="0"/>
        <w:autoSpaceDN w:val="0"/>
        <w:adjustRightInd w:val="0"/>
        <w:spacing w:after="0" w:line="240" w:lineRule="auto"/>
        <w:jc w:val="both"/>
        <w:textAlignment w:val="baseline"/>
        <w:rPr>
          <w:sz w:val="22"/>
          <w:szCs w:val="22"/>
        </w:rPr>
      </w:pPr>
      <w:r w:rsidRPr="00560197">
        <w:rPr>
          <w:sz w:val="22"/>
          <w:szCs w:val="22"/>
        </w:rPr>
        <w:t>медицински и здравни грижи (при необходимост).</w:t>
      </w:r>
    </w:p>
    <w:p w:rsidR="00572AE8" w:rsidRPr="00560197" w:rsidRDefault="00572AE8" w:rsidP="00572AE8">
      <w:pPr>
        <w:numPr>
          <w:ilvl w:val="0"/>
          <w:numId w:val="91"/>
        </w:numPr>
        <w:spacing w:after="0" w:line="240" w:lineRule="auto"/>
        <w:ind w:left="567" w:hanging="567"/>
        <w:jc w:val="both"/>
        <w:rPr>
          <w:b/>
          <w:sz w:val="22"/>
          <w:szCs w:val="22"/>
        </w:rPr>
      </w:pPr>
      <w:r w:rsidRPr="00560197">
        <w:rPr>
          <w:b/>
          <w:sz w:val="22"/>
          <w:szCs w:val="22"/>
        </w:rPr>
        <w:t>Достъп до услугите, предоставяни от Центъра</w:t>
      </w:r>
    </w:p>
    <w:p w:rsidR="00572AE8" w:rsidRPr="00560197" w:rsidRDefault="00572AE8" w:rsidP="00572AE8">
      <w:pPr>
        <w:spacing w:after="0" w:line="240" w:lineRule="auto"/>
        <w:ind w:firstLine="567"/>
        <w:jc w:val="both"/>
        <w:rPr>
          <w:sz w:val="22"/>
          <w:szCs w:val="22"/>
        </w:rPr>
      </w:pPr>
      <w:r w:rsidRPr="00560197">
        <w:rPr>
          <w:sz w:val="22"/>
          <w:szCs w:val="22"/>
        </w:rPr>
        <w:lastRenderedPageBreak/>
        <w:t>Предоставянето на услуги от Центъра за майчино и детско здраве става въз основа на ясни правила и процедури.</w:t>
      </w:r>
    </w:p>
    <w:p w:rsidR="00572AE8" w:rsidRPr="00560197" w:rsidRDefault="00572AE8" w:rsidP="00572AE8">
      <w:pPr>
        <w:numPr>
          <w:ilvl w:val="1"/>
          <w:numId w:val="91"/>
        </w:numPr>
        <w:spacing w:after="0" w:line="240" w:lineRule="auto"/>
        <w:ind w:left="0" w:firstLine="0"/>
        <w:jc w:val="both"/>
        <w:rPr>
          <w:sz w:val="22"/>
          <w:szCs w:val="22"/>
        </w:rPr>
      </w:pPr>
      <w:r w:rsidRPr="00560197">
        <w:rPr>
          <w:sz w:val="22"/>
          <w:szCs w:val="22"/>
        </w:rPr>
        <w:t xml:space="preserve">Потребителите могат да бъдат насочвани към Центъра от общопрактикуващи лекари, лекари от лечебни заведения за специализирана извънболнична помощ, лечебни заведения, включително и специализирани институции за деца (ДМСГД) и родилни отделения, медицински и немедицински специалисти от детски заведения (детски ясли, обединени детски заведения), здравни медиатори, служители в дирекциите „Социално подпомагане”, в частност в отделите „Закрила на детето”, местни власти, доставчици на социални услуги, семейно-консултативни центрове и други структури, предоставящи услуги за деца и семейства на територията на областта и страната. </w:t>
      </w:r>
    </w:p>
    <w:p w:rsidR="00572AE8" w:rsidRPr="00560197" w:rsidRDefault="00572AE8" w:rsidP="00572AE8">
      <w:pPr>
        <w:numPr>
          <w:ilvl w:val="1"/>
          <w:numId w:val="91"/>
        </w:numPr>
        <w:spacing w:after="0" w:line="240" w:lineRule="auto"/>
        <w:ind w:left="0" w:firstLine="0"/>
        <w:jc w:val="both"/>
        <w:rPr>
          <w:sz w:val="22"/>
          <w:szCs w:val="22"/>
        </w:rPr>
      </w:pPr>
      <w:r w:rsidRPr="00560197">
        <w:rPr>
          <w:sz w:val="22"/>
          <w:szCs w:val="22"/>
        </w:rPr>
        <w:t>Потенциалните потребители могат да заявят желание за ползване на услугите на Центъра и самостоятелно.</w:t>
      </w:r>
    </w:p>
    <w:p w:rsidR="00572AE8" w:rsidRPr="00560197" w:rsidRDefault="00572AE8" w:rsidP="00572AE8">
      <w:pPr>
        <w:numPr>
          <w:ilvl w:val="1"/>
          <w:numId w:val="91"/>
        </w:numPr>
        <w:spacing w:after="0" w:line="240" w:lineRule="auto"/>
        <w:ind w:left="0" w:firstLine="0"/>
        <w:jc w:val="both"/>
        <w:rPr>
          <w:sz w:val="22"/>
          <w:szCs w:val="22"/>
        </w:rPr>
      </w:pPr>
      <w:r w:rsidRPr="00560197">
        <w:rPr>
          <w:sz w:val="22"/>
          <w:szCs w:val="22"/>
        </w:rPr>
        <w:t>Потребители могат да бъдат идентифицирани и чрез мобилна работа в рискови общности.</w:t>
      </w:r>
    </w:p>
    <w:p w:rsidR="00572AE8" w:rsidRPr="00560197" w:rsidRDefault="00572AE8" w:rsidP="00572AE8">
      <w:pPr>
        <w:numPr>
          <w:ilvl w:val="1"/>
          <w:numId w:val="91"/>
        </w:numPr>
        <w:spacing w:after="0" w:line="240" w:lineRule="auto"/>
        <w:ind w:left="0" w:firstLine="0"/>
        <w:jc w:val="both"/>
        <w:rPr>
          <w:sz w:val="22"/>
          <w:szCs w:val="22"/>
        </w:rPr>
      </w:pPr>
      <w:r w:rsidRPr="00560197">
        <w:rPr>
          <w:sz w:val="22"/>
          <w:szCs w:val="22"/>
        </w:rPr>
        <w:t>Участието на потребителите като ползватели на услугите е доброволно.</w:t>
      </w:r>
    </w:p>
    <w:p w:rsidR="00572AE8" w:rsidRPr="00560197" w:rsidRDefault="00572AE8" w:rsidP="00572AE8">
      <w:pPr>
        <w:spacing w:after="0" w:line="240" w:lineRule="auto"/>
        <w:jc w:val="both"/>
        <w:rPr>
          <w:b/>
          <w:sz w:val="22"/>
          <w:szCs w:val="22"/>
        </w:rPr>
      </w:pPr>
      <w:r w:rsidRPr="00560197">
        <w:rPr>
          <w:b/>
          <w:sz w:val="22"/>
          <w:szCs w:val="22"/>
        </w:rPr>
        <w:t>5.5.</w:t>
      </w:r>
      <w:r w:rsidRPr="00560197">
        <w:rPr>
          <w:b/>
          <w:sz w:val="22"/>
          <w:szCs w:val="22"/>
        </w:rPr>
        <w:tab/>
      </w:r>
      <w:r w:rsidRPr="00560197">
        <w:rPr>
          <w:sz w:val="22"/>
          <w:szCs w:val="22"/>
        </w:rPr>
        <w:t>Предоставянето на услуги се извършва след сключване на договор и след получаване на информирано съгласие за правата и задълженията на потребителите и същността на услугите.</w:t>
      </w:r>
    </w:p>
    <w:p w:rsidR="00572AE8" w:rsidRPr="00560197" w:rsidRDefault="00572AE8" w:rsidP="00572AE8">
      <w:pPr>
        <w:spacing w:after="0" w:line="240" w:lineRule="auto"/>
        <w:jc w:val="both"/>
        <w:rPr>
          <w:sz w:val="22"/>
          <w:szCs w:val="22"/>
        </w:rPr>
      </w:pPr>
      <w:r w:rsidRPr="00560197">
        <w:rPr>
          <w:b/>
          <w:sz w:val="22"/>
          <w:szCs w:val="22"/>
        </w:rPr>
        <w:t>5.6.</w:t>
      </w:r>
      <w:r w:rsidRPr="00560197">
        <w:rPr>
          <w:b/>
          <w:sz w:val="22"/>
          <w:szCs w:val="22"/>
        </w:rPr>
        <w:tab/>
      </w:r>
      <w:r w:rsidRPr="00560197">
        <w:rPr>
          <w:sz w:val="22"/>
          <w:szCs w:val="22"/>
        </w:rPr>
        <w:t>Центърът предоставя услуги на потребители само на територията на съответната област, на която е разкрит.</w:t>
      </w:r>
    </w:p>
    <w:p w:rsidR="00572AE8" w:rsidRPr="00560197" w:rsidRDefault="00572AE8" w:rsidP="00572AE8">
      <w:pPr>
        <w:spacing w:after="0" w:line="240" w:lineRule="auto"/>
        <w:jc w:val="both"/>
        <w:rPr>
          <w:b/>
          <w:sz w:val="22"/>
          <w:szCs w:val="22"/>
        </w:rPr>
      </w:pPr>
    </w:p>
    <w:p w:rsidR="00572AE8" w:rsidRPr="00560197" w:rsidRDefault="00572AE8" w:rsidP="00572AE8">
      <w:pPr>
        <w:numPr>
          <w:ilvl w:val="0"/>
          <w:numId w:val="91"/>
        </w:numPr>
        <w:spacing w:after="0" w:line="240" w:lineRule="auto"/>
        <w:ind w:left="709" w:hanging="709"/>
        <w:jc w:val="both"/>
        <w:rPr>
          <w:b/>
          <w:sz w:val="22"/>
          <w:szCs w:val="22"/>
        </w:rPr>
      </w:pPr>
      <w:r w:rsidRPr="00560197">
        <w:rPr>
          <w:b/>
          <w:sz w:val="22"/>
          <w:szCs w:val="22"/>
        </w:rPr>
        <w:t>Прекратяване на предоставянето на услуги</w:t>
      </w:r>
    </w:p>
    <w:p w:rsidR="00572AE8" w:rsidRPr="00560197" w:rsidRDefault="00572AE8" w:rsidP="00572AE8">
      <w:pPr>
        <w:numPr>
          <w:ilvl w:val="1"/>
          <w:numId w:val="91"/>
        </w:numPr>
        <w:spacing w:after="0" w:line="240" w:lineRule="auto"/>
        <w:jc w:val="both"/>
        <w:rPr>
          <w:sz w:val="22"/>
          <w:szCs w:val="22"/>
        </w:rPr>
      </w:pPr>
      <w:r w:rsidRPr="00560197">
        <w:rPr>
          <w:sz w:val="22"/>
          <w:szCs w:val="22"/>
        </w:rPr>
        <w:t>при изтичане срока на договора;</w:t>
      </w:r>
    </w:p>
    <w:p w:rsidR="00572AE8" w:rsidRPr="00560197" w:rsidRDefault="00572AE8" w:rsidP="00572AE8">
      <w:pPr>
        <w:numPr>
          <w:ilvl w:val="1"/>
          <w:numId w:val="91"/>
        </w:numPr>
        <w:spacing w:after="0" w:line="240" w:lineRule="auto"/>
        <w:jc w:val="both"/>
        <w:rPr>
          <w:sz w:val="22"/>
          <w:szCs w:val="22"/>
        </w:rPr>
      </w:pPr>
      <w:r w:rsidRPr="00560197">
        <w:rPr>
          <w:sz w:val="22"/>
          <w:szCs w:val="22"/>
        </w:rPr>
        <w:t>при навършване на 3-годишна възраст на детето;</w:t>
      </w:r>
    </w:p>
    <w:p w:rsidR="00572AE8" w:rsidRPr="00560197" w:rsidRDefault="00572AE8" w:rsidP="00572AE8">
      <w:pPr>
        <w:numPr>
          <w:ilvl w:val="1"/>
          <w:numId w:val="91"/>
        </w:numPr>
        <w:spacing w:after="0" w:line="240" w:lineRule="auto"/>
        <w:jc w:val="both"/>
        <w:rPr>
          <w:sz w:val="22"/>
          <w:szCs w:val="22"/>
        </w:rPr>
      </w:pPr>
      <w:r w:rsidRPr="00560197">
        <w:rPr>
          <w:sz w:val="22"/>
          <w:szCs w:val="22"/>
        </w:rPr>
        <w:t>по изразено писмено желание на потребителя или неговия законен представител.</w:t>
      </w:r>
    </w:p>
    <w:p w:rsidR="00572AE8" w:rsidRPr="00560197" w:rsidRDefault="00572AE8" w:rsidP="00572AE8">
      <w:pPr>
        <w:spacing w:after="0" w:line="240" w:lineRule="auto"/>
        <w:jc w:val="both"/>
        <w:rPr>
          <w:sz w:val="22"/>
          <w:szCs w:val="22"/>
        </w:rPr>
      </w:pPr>
    </w:p>
    <w:p w:rsidR="00572AE8" w:rsidRPr="00560197" w:rsidRDefault="00572AE8" w:rsidP="00572AE8">
      <w:pPr>
        <w:spacing w:after="0" w:line="240" w:lineRule="auto"/>
        <w:jc w:val="center"/>
        <w:rPr>
          <w:b/>
          <w:sz w:val="22"/>
          <w:szCs w:val="22"/>
        </w:rPr>
      </w:pPr>
      <w:r w:rsidRPr="00560197">
        <w:rPr>
          <w:b/>
          <w:sz w:val="22"/>
          <w:szCs w:val="22"/>
        </w:rPr>
        <w:t>Глава II</w:t>
      </w:r>
    </w:p>
    <w:p w:rsidR="00572AE8" w:rsidRPr="00560197" w:rsidRDefault="00572AE8" w:rsidP="00572AE8">
      <w:pPr>
        <w:tabs>
          <w:tab w:val="left" w:pos="480"/>
          <w:tab w:val="center" w:pos="4419"/>
        </w:tabs>
        <w:spacing w:after="0" w:line="240" w:lineRule="auto"/>
        <w:jc w:val="center"/>
        <w:rPr>
          <w:b/>
          <w:sz w:val="22"/>
          <w:szCs w:val="22"/>
        </w:rPr>
      </w:pPr>
      <w:r w:rsidRPr="00560197">
        <w:rPr>
          <w:b/>
          <w:sz w:val="22"/>
          <w:szCs w:val="22"/>
        </w:rPr>
        <w:t>ОБХВАТ НА ДЕЙНОСТТА</w:t>
      </w:r>
    </w:p>
    <w:p w:rsidR="00572AE8" w:rsidRPr="00560197" w:rsidRDefault="00572AE8" w:rsidP="00572AE8">
      <w:pPr>
        <w:spacing w:after="0" w:line="240" w:lineRule="auto"/>
        <w:ind w:left="567" w:hanging="567"/>
        <w:jc w:val="both"/>
        <w:rPr>
          <w:b/>
          <w:sz w:val="22"/>
          <w:szCs w:val="22"/>
        </w:rPr>
      </w:pPr>
      <w:r w:rsidRPr="00560197">
        <w:rPr>
          <w:b/>
          <w:sz w:val="22"/>
          <w:szCs w:val="22"/>
          <w:lang w:val="ru-RU"/>
        </w:rPr>
        <w:t>1.</w:t>
      </w:r>
      <w:r w:rsidRPr="00560197">
        <w:rPr>
          <w:b/>
          <w:sz w:val="22"/>
          <w:szCs w:val="22"/>
          <w:lang w:val="ru-RU"/>
        </w:rPr>
        <w:tab/>
      </w:r>
      <w:r w:rsidRPr="00560197">
        <w:rPr>
          <w:b/>
          <w:sz w:val="22"/>
          <w:szCs w:val="22"/>
        </w:rPr>
        <w:t>Основни групи услуги, предоставяни от Центъра</w:t>
      </w:r>
    </w:p>
    <w:p w:rsidR="00572AE8" w:rsidRPr="00560197" w:rsidRDefault="00572AE8" w:rsidP="00572AE8">
      <w:pPr>
        <w:overflowPunct w:val="0"/>
        <w:autoSpaceDE w:val="0"/>
        <w:autoSpaceDN w:val="0"/>
        <w:adjustRightInd w:val="0"/>
        <w:spacing w:after="0" w:line="240" w:lineRule="auto"/>
        <w:jc w:val="both"/>
        <w:textAlignment w:val="baseline"/>
        <w:rPr>
          <w:sz w:val="22"/>
          <w:szCs w:val="22"/>
        </w:rPr>
      </w:pPr>
      <w:r w:rsidRPr="00560197">
        <w:rPr>
          <w:b/>
          <w:sz w:val="22"/>
          <w:szCs w:val="22"/>
        </w:rPr>
        <w:t>1.1.</w:t>
      </w:r>
      <w:r w:rsidRPr="00560197">
        <w:rPr>
          <w:b/>
          <w:sz w:val="22"/>
          <w:szCs w:val="22"/>
        </w:rPr>
        <w:tab/>
      </w:r>
      <w:r w:rsidRPr="00560197">
        <w:rPr>
          <w:sz w:val="22"/>
          <w:szCs w:val="22"/>
        </w:rPr>
        <w:t>В рамките на Центъра се предоставят следните основни групи услуги:</w:t>
      </w:r>
    </w:p>
    <w:p w:rsidR="00572AE8" w:rsidRPr="00560197" w:rsidRDefault="00572AE8" w:rsidP="00572AE8">
      <w:pPr>
        <w:overflowPunct w:val="0"/>
        <w:autoSpaceDE w:val="0"/>
        <w:autoSpaceDN w:val="0"/>
        <w:adjustRightInd w:val="0"/>
        <w:spacing w:after="0" w:line="240" w:lineRule="auto"/>
        <w:ind w:left="567"/>
        <w:jc w:val="both"/>
        <w:textAlignment w:val="baseline"/>
        <w:rPr>
          <w:sz w:val="22"/>
          <w:szCs w:val="22"/>
        </w:rPr>
      </w:pPr>
      <w:r w:rsidRPr="00560197">
        <w:rPr>
          <w:sz w:val="22"/>
          <w:szCs w:val="22"/>
        </w:rPr>
        <w:t>a)</w:t>
      </w:r>
      <w:r w:rsidRPr="00560197">
        <w:rPr>
          <w:sz w:val="22"/>
          <w:szCs w:val="22"/>
        </w:rPr>
        <w:tab/>
        <w:t>Здравно-информационни – по въпроси, свързани с опазване на здравето на детето или на жената по време на бременност и в периода на отглеждане на детето от раждането до 3 години;</w:t>
      </w:r>
    </w:p>
    <w:p w:rsidR="00572AE8" w:rsidRPr="00560197" w:rsidRDefault="00572AE8" w:rsidP="00572AE8">
      <w:pPr>
        <w:overflowPunct w:val="0"/>
        <w:autoSpaceDE w:val="0"/>
        <w:autoSpaceDN w:val="0"/>
        <w:adjustRightInd w:val="0"/>
        <w:spacing w:after="0" w:line="240" w:lineRule="auto"/>
        <w:ind w:left="567"/>
        <w:jc w:val="both"/>
        <w:textAlignment w:val="baseline"/>
        <w:rPr>
          <w:sz w:val="22"/>
          <w:szCs w:val="22"/>
        </w:rPr>
      </w:pPr>
      <w:r w:rsidRPr="00560197">
        <w:rPr>
          <w:sz w:val="22"/>
          <w:szCs w:val="22"/>
        </w:rPr>
        <w:t>б)</w:t>
      </w:r>
      <w:r w:rsidRPr="00560197">
        <w:rPr>
          <w:sz w:val="22"/>
          <w:szCs w:val="22"/>
        </w:rPr>
        <w:tab/>
        <w:t>Здравно–консултативни – за формиране на родителски умения и нагласи за грижа за децата (кърмене, хранене, къпане, масажи, стимулиране развитието на детето и други);</w:t>
      </w:r>
    </w:p>
    <w:p w:rsidR="00572AE8" w:rsidRPr="00560197" w:rsidRDefault="00572AE8" w:rsidP="00572AE8">
      <w:pPr>
        <w:overflowPunct w:val="0"/>
        <w:autoSpaceDE w:val="0"/>
        <w:autoSpaceDN w:val="0"/>
        <w:adjustRightInd w:val="0"/>
        <w:spacing w:after="0" w:line="240" w:lineRule="auto"/>
        <w:ind w:left="567"/>
        <w:jc w:val="both"/>
        <w:textAlignment w:val="baseline"/>
        <w:rPr>
          <w:sz w:val="22"/>
          <w:szCs w:val="22"/>
        </w:rPr>
      </w:pPr>
      <w:r w:rsidRPr="00560197">
        <w:rPr>
          <w:sz w:val="22"/>
          <w:szCs w:val="22"/>
        </w:rPr>
        <w:t>в)</w:t>
      </w:r>
      <w:r w:rsidRPr="00560197">
        <w:rPr>
          <w:sz w:val="22"/>
          <w:szCs w:val="22"/>
        </w:rPr>
        <w:tab/>
        <w:t>Индивидуално или групово здравно обучение за повишаване на информираността, формиране на нагласи и поведение на целевите групи за здравословен начин на живот по време на бременността и опазване здравето на новороденото и детето до 3-годишна възраст, грижи за детето в кърмаческа и ранна детска възраст; профилактика на болестите в ранна детска възраст; грижи за бременната и родилката в дома, профилактика на болести, предавани по полов път, контрацептивни методи и други;</w:t>
      </w:r>
    </w:p>
    <w:p w:rsidR="00572AE8" w:rsidRPr="00560197" w:rsidRDefault="00572AE8" w:rsidP="00572AE8">
      <w:pPr>
        <w:overflowPunct w:val="0"/>
        <w:autoSpaceDE w:val="0"/>
        <w:autoSpaceDN w:val="0"/>
        <w:adjustRightInd w:val="0"/>
        <w:spacing w:after="0" w:line="240" w:lineRule="auto"/>
        <w:ind w:left="567"/>
        <w:jc w:val="both"/>
        <w:textAlignment w:val="baseline"/>
        <w:rPr>
          <w:sz w:val="22"/>
          <w:szCs w:val="22"/>
        </w:rPr>
      </w:pPr>
      <w:r w:rsidRPr="00560197">
        <w:rPr>
          <w:sz w:val="22"/>
          <w:szCs w:val="22"/>
        </w:rPr>
        <w:t>г)</w:t>
      </w:r>
      <w:r w:rsidRPr="00560197">
        <w:rPr>
          <w:sz w:val="22"/>
          <w:szCs w:val="22"/>
        </w:rPr>
        <w:tab/>
        <w:t>Домашни посещения;</w:t>
      </w:r>
    </w:p>
    <w:p w:rsidR="00572AE8" w:rsidRPr="00560197" w:rsidRDefault="00572AE8" w:rsidP="00572AE8">
      <w:pPr>
        <w:overflowPunct w:val="0"/>
        <w:autoSpaceDE w:val="0"/>
        <w:autoSpaceDN w:val="0"/>
        <w:adjustRightInd w:val="0"/>
        <w:spacing w:after="0" w:line="240" w:lineRule="auto"/>
        <w:ind w:left="567"/>
        <w:jc w:val="both"/>
        <w:textAlignment w:val="baseline"/>
        <w:rPr>
          <w:sz w:val="22"/>
          <w:szCs w:val="22"/>
        </w:rPr>
      </w:pPr>
      <w:r w:rsidRPr="00560197">
        <w:rPr>
          <w:sz w:val="22"/>
          <w:szCs w:val="22"/>
        </w:rPr>
        <w:t>д)</w:t>
      </w:r>
      <w:r w:rsidRPr="00560197">
        <w:rPr>
          <w:sz w:val="22"/>
          <w:szCs w:val="22"/>
        </w:rPr>
        <w:tab/>
        <w:t>Наблюдение и консултиране за отглеждане на новородено, включително за хранене, хигиена, имунизации;</w:t>
      </w:r>
    </w:p>
    <w:p w:rsidR="00572AE8" w:rsidRPr="00560197" w:rsidRDefault="00572AE8" w:rsidP="00572AE8">
      <w:pPr>
        <w:overflowPunct w:val="0"/>
        <w:autoSpaceDE w:val="0"/>
        <w:autoSpaceDN w:val="0"/>
        <w:adjustRightInd w:val="0"/>
        <w:spacing w:after="0" w:line="240" w:lineRule="auto"/>
        <w:ind w:left="567"/>
        <w:jc w:val="both"/>
        <w:textAlignment w:val="baseline"/>
        <w:rPr>
          <w:sz w:val="22"/>
          <w:szCs w:val="22"/>
        </w:rPr>
      </w:pPr>
      <w:r w:rsidRPr="00560197">
        <w:rPr>
          <w:sz w:val="22"/>
          <w:szCs w:val="22"/>
        </w:rPr>
        <w:t>е)</w:t>
      </w:r>
      <w:r w:rsidRPr="00560197">
        <w:rPr>
          <w:sz w:val="22"/>
          <w:szCs w:val="22"/>
        </w:rPr>
        <w:tab/>
        <w:t xml:space="preserve">Оценка на медико-социалните рискови фактори за здравето и развитието на детето, включително и такива с въздействие върху родителския капацитет за полагане на правилни грижи за детето; </w:t>
      </w:r>
    </w:p>
    <w:p w:rsidR="00572AE8" w:rsidRPr="00560197" w:rsidRDefault="00572AE8" w:rsidP="00572AE8">
      <w:pPr>
        <w:overflowPunct w:val="0"/>
        <w:autoSpaceDE w:val="0"/>
        <w:autoSpaceDN w:val="0"/>
        <w:adjustRightInd w:val="0"/>
        <w:spacing w:after="0" w:line="240" w:lineRule="auto"/>
        <w:ind w:left="567"/>
        <w:jc w:val="both"/>
        <w:textAlignment w:val="baseline"/>
        <w:rPr>
          <w:sz w:val="22"/>
          <w:szCs w:val="22"/>
        </w:rPr>
      </w:pPr>
      <w:r w:rsidRPr="00560197">
        <w:rPr>
          <w:sz w:val="22"/>
          <w:szCs w:val="22"/>
        </w:rPr>
        <w:lastRenderedPageBreak/>
        <w:t>ж)</w:t>
      </w:r>
      <w:r w:rsidRPr="00560197">
        <w:rPr>
          <w:sz w:val="22"/>
          <w:szCs w:val="22"/>
        </w:rPr>
        <w:tab/>
        <w:t>Информация, консултиране и съдействие за достъп до различни здравни, социални и други услуги, предоставяни на ниво община и област;</w:t>
      </w:r>
    </w:p>
    <w:p w:rsidR="00572AE8" w:rsidRPr="00560197" w:rsidRDefault="00572AE8" w:rsidP="00572AE8">
      <w:pPr>
        <w:spacing w:after="0" w:line="240" w:lineRule="auto"/>
        <w:ind w:left="567"/>
        <w:jc w:val="both"/>
        <w:rPr>
          <w:sz w:val="22"/>
          <w:szCs w:val="22"/>
        </w:rPr>
      </w:pPr>
      <w:r w:rsidRPr="00560197">
        <w:rPr>
          <w:sz w:val="22"/>
          <w:szCs w:val="22"/>
        </w:rPr>
        <w:t>з)</w:t>
      </w:r>
      <w:r w:rsidRPr="00560197">
        <w:rPr>
          <w:sz w:val="22"/>
          <w:szCs w:val="22"/>
        </w:rPr>
        <w:tab/>
        <w:t>Привличане и включване в домашните посещения на различни специалисти, както и провеждане на консултации от тях;</w:t>
      </w:r>
    </w:p>
    <w:p w:rsidR="00572AE8" w:rsidRPr="00560197" w:rsidRDefault="00572AE8" w:rsidP="00572AE8">
      <w:pPr>
        <w:pStyle w:val="Default"/>
        <w:ind w:left="567"/>
        <w:jc w:val="both"/>
        <w:rPr>
          <w:color w:val="auto"/>
          <w:sz w:val="22"/>
          <w:szCs w:val="22"/>
        </w:rPr>
      </w:pPr>
      <w:r w:rsidRPr="00560197">
        <w:rPr>
          <w:color w:val="auto"/>
          <w:sz w:val="22"/>
          <w:szCs w:val="22"/>
        </w:rPr>
        <w:t>и)</w:t>
      </w:r>
      <w:r w:rsidRPr="00560197">
        <w:rPr>
          <w:color w:val="auto"/>
          <w:sz w:val="22"/>
          <w:szCs w:val="22"/>
        </w:rPr>
        <w:tab/>
        <w:t>Медицински и здравни грижи и дейности (чл. 3, ал 1, т. 3 и чл. 5, ал. 1, т. 3 от Наредба № 1/2011 г.за професионалните дейности, които медицинските сестри, акушерките, асоциираните медицински специалисти и здравните асистенти могат да извършват по назначение или самостоятелно</w:t>
      </w:r>
      <w:r w:rsidRPr="00560197">
        <w:rPr>
          <w:i/>
          <w:color w:val="auto"/>
          <w:sz w:val="22"/>
          <w:szCs w:val="22"/>
        </w:rPr>
        <w:t>)</w:t>
      </w:r>
      <w:r w:rsidRPr="00560197">
        <w:rPr>
          <w:color w:val="auto"/>
          <w:sz w:val="22"/>
          <w:szCs w:val="22"/>
        </w:rPr>
        <w:t xml:space="preserve"> за бременни и деца до 3 години.</w:t>
      </w:r>
    </w:p>
    <w:p w:rsidR="00572AE8" w:rsidRPr="00560197" w:rsidRDefault="00572AE8" w:rsidP="00572AE8">
      <w:pPr>
        <w:spacing w:after="0" w:line="240" w:lineRule="auto"/>
        <w:jc w:val="both"/>
        <w:rPr>
          <w:sz w:val="22"/>
          <w:szCs w:val="22"/>
        </w:rPr>
      </w:pPr>
      <w:r w:rsidRPr="00560197">
        <w:rPr>
          <w:b/>
          <w:sz w:val="22"/>
          <w:szCs w:val="22"/>
        </w:rPr>
        <w:t>1.2.</w:t>
      </w:r>
      <w:r w:rsidRPr="00560197">
        <w:rPr>
          <w:b/>
          <w:sz w:val="22"/>
          <w:szCs w:val="22"/>
        </w:rPr>
        <w:tab/>
      </w:r>
      <w:r w:rsidRPr="00560197">
        <w:rPr>
          <w:sz w:val="22"/>
          <w:szCs w:val="22"/>
        </w:rPr>
        <w:t>Предоставянето на услугите, особено на тези, които изискват включване и на други специалисти, се извършва при активна координация с доставчиците на здравни и социални услуги на територията на населеното място, общината, областта.</w:t>
      </w:r>
    </w:p>
    <w:p w:rsidR="00572AE8" w:rsidRPr="00560197" w:rsidRDefault="00572AE8" w:rsidP="00572AE8">
      <w:pPr>
        <w:spacing w:after="0" w:line="240" w:lineRule="auto"/>
        <w:ind w:firstLine="720"/>
        <w:jc w:val="both"/>
        <w:rPr>
          <w:sz w:val="22"/>
          <w:szCs w:val="22"/>
        </w:rPr>
      </w:pPr>
    </w:p>
    <w:p w:rsidR="00572AE8" w:rsidRPr="00560197" w:rsidRDefault="00572AE8" w:rsidP="00572AE8">
      <w:pPr>
        <w:numPr>
          <w:ilvl w:val="0"/>
          <w:numId w:val="92"/>
        </w:numPr>
        <w:spacing w:after="0" w:line="240" w:lineRule="auto"/>
        <w:ind w:left="567" w:hanging="567"/>
        <w:jc w:val="both"/>
        <w:rPr>
          <w:b/>
          <w:sz w:val="22"/>
          <w:szCs w:val="22"/>
        </w:rPr>
      </w:pPr>
      <w:r w:rsidRPr="00560197">
        <w:rPr>
          <w:b/>
          <w:sz w:val="22"/>
          <w:szCs w:val="22"/>
        </w:rPr>
        <w:t xml:space="preserve">Потребители и пакети услуги </w:t>
      </w:r>
    </w:p>
    <w:p w:rsidR="00572AE8" w:rsidRPr="00560197" w:rsidRDefault="00572AE8" w:rsidP="00572AE8">
      <w:pPr>
        <w:spacing w:after="0" w:line="240" w:lineRule="auto"/>
        <w:jc w:val="both"/>
        <w:rPr>
          <w:sz w:val="22"/>
          <w:szCs w:val="22"/>
        </w:rPr>
      </w:pPr>
      <w:r w:rsidRPr="00560197">
        <w:rPr>
          <w:b/>
          <w:sz w:val="22"/>
          <w:szCs w:val="22"/>
        </w:rPr>
        <w:t>2.1.</w:t>
      </w:r>
      <w:r w:rsidRPr="00560197">
        <w:rPr>
          <w:b/>
          <w:sz w:val="22"/>
          <w:szCs w:val="22"/>
        </w:rPr>
        <w:tab/>
      </w:r>
      <w:r w:rsidRPr="00560197">
        <w:rPr>
          <w:sz w:val="22"/>
          <w:szCs w:val="22"/>
        </w:rPr>
        <w:t>Посочените в Глава II, т. 1 услуги, осъществявани от Центъра, са структурирани в три вида пакети – универсален, допълнителен и екстра. Прилагането на всеки един от тях зависи от мястото на предоставяне (на територията на Центъра или друга подходяща структура в общността или в домашна обстановка), категорията потребители (бременни, кърмачета, деца до 3 години) и степента на рисковите фактори.</w:t>
      </w:r>
    </w:p>
    <w:p w:rsidR="00572AE8" w:rsidRPr="00560197" w:rsidRDefault="00572AE8" w:rsidP="00572AE8">
      <w:pPr>
        <w:spacing w:after="0" w:line="240" w:lineRule="auto"/>
        <w:jc w:val="both"/>
        <w:rPr>
          <w:sz w:val="22"/>
          <w:szCs w:val="22"/>
        </w:rPr>
      </w:pPr>
      <w:r w:rsidRPr="00560197">
        <w:rPr>
          <w:b/>
          <w:sz w:val="22"/>
          <w:szCs w:val="22"/>
        </w:rPr>
        <w:t>2.2.</w:t>
      </w:r>
      <w:r w:rsidRPr="00560197">
        <w:rPr>
          <w:b/>
          <w:sz w:val="22"/>
          <w:szCs w:val="22"/>
        </w:rPr>
        <w:tab/>
      </w:r>
      <w:r w:rsidRPr="00560197">
        <w:rPr>
          <w:sz w:val="22"/>
          <w:szCs w:val="22"/>
        </w:rPr>
        <w:t xml:space="preserve">Универсалният пакет услуги се предоставя на всички бременни, новородени и деца до 3 години. </w:t>
      </w:r>
    </w:p>
    <w:p w:rsidR="00572AE8" w:rsidRPr="00560197" w:rsidRDefault="00572AE8" w:rsidP="00572AE8">
      <w:pPr>
        <w:spacing w:after="0" w:line="240" w:lineRule="auto"/>
        <w:jc w:val="both"/>
        <w:rPr>
          <w:sz w:val="22"/>
          <w:szCs w:val="22"/>
        </w:rPr>
      </w:pPr>
      <w:r w:rsidRPr="00560197">
        <w:rPr>
          <w:b/>
          <w:sz w:val="22"/>
          <w:szCs w:val="22"/>
        </w:rPr>
        <w:t>2.3.</w:t>
      </w:r>
      <w:r w:rsidRPr="00560197">
        <w:rPr>
          <w:b/>
          <w:sz w:val="22"/>
          <w:szCs w:val="22"/>
        </w:rPr>
        <w:tab/>
      </w:r>
      <w:r w:rsidRPr="00560197">
        <w:rPr>
          <w:sz w:val="22"/>
          <w:szCs w:val="22"/>
        </w:rPr>
        <w:t>Допълнителният пакет и екстра пакетът се предоставят на деца и бременни с медико-социален риск или специфични потребности. Прилагането на единия или другия зависи от степента на този риск и индивидуалните потребности.</w:t>
      </w:r>
    </w:p>
    <w:p w:rsidR="00572AE8" w:rsidRPr="00560197" w:rsidRDefault="00572AE8" w:rsidP="00572AE8">
      <w:pPr>
        <w:spacing w:after="0" w:line="240" w:lineRule="auto"/>
        <w:jc w:val="center"/>
        <w:rPr>
          <w:b/>
          <w:sz w:val="22"/>
          <w:szCs w:val="22"/>
        </w:rPr>
        <w:sectPr w:rsidR="00572AE8" w:rsidRPr="00560197" w:rsidSect="000B5F21">
          <w:headerReference w:type="default" r:id="rId44"/>
          <w:footerReference w:type="even" r:id="rId45"/>
          <w:footerReference w:type="default" r:id="rId46"/>
          <w:pgSz w:w="12240" w:h="15840"/>
          <w:pgMar w:top="1701" w:right="1183" w:bottom="1701" w:left="1276" w:header="709" w:footer="386" w:gutter="0"/>
          <w:cols w:space="708"/>
          <w:docGrid w:linePitch="360"/>
        </w:sectPr>
      </w:pPr>
    </w:p>
    <w:p w:rsidR="00572AE8" w:rsidRPr="00560197" w:rsidRDefault="00572AE8" w:rsidP="00572AE8">
      <w:pPr>
        <w:spacing w:after="0" w:line="240" w:lineRule="auto"/>
        <w:jc w:val="center"/>
        <w:rPr>
          <w:b/>
          <w:sz w:val="22"/>
          <w:szCs w:val="22"/>
        </w:rPr>
      </w:pPr>
      <w:r w:rsidRPr="00560197">
        <w:rPr>
          <w:b/>
          <w:sz w:val="22"/>
          <w:szCs w:val="22"/>
        </w:rPr>
        <w:lastRenderedPageBreak/>
        <w:t xml:space="preserve">Потребители и общ преглед на пакетите услуги </w:t>
      </w:r>
    </w:p>
    <w:tbl>
      <w:tblPr>
        <w:tblW w:w="13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67"/>
        <w:gridCol w:w="5041"/>
        <w:gridCol w:w="4556"/>
      </w:tblGrid>
      <w:tr w:rsidR="00572AE8" w:rsidRPr="00560197" w:rsidTr="00FB0F24">
        <w:trPr>
          <w:tblHeader/>
        </w:trPr>
        <w:tc>
          <w:tcPr>
            <w:tcW w:w="4067" w:type="dxa"/>
          </w:tcPr>
          <w:p w:rsidR="00572AE8" w:rsidRPr="00560197" w:rsidRDefault="00572AE8" w:rsidP="00FB0F24">
            <w:pPr>
              <w:spacing w:before="120" w:after="0" w:line="240" w:lineRule="auto"/>
              <w:jc w:val="center"/>
              <w:rPr>
                <w:b/>
                <w:sz w:val="22"/>
                <w:szCs w:val="22"/>
              </w:rPr>
            </w:pPr>
            <w:r w:rsidRPr="00560197">
              <w:rPr>
                <w:b/>
                <w:sz w:val="22"/>
                <w:szCs w:val="22"/>
              </w:rPr>
              <w:t>Универсален</w:t>
            </w:r>
          </w:p>
        </w:tc>
        <w:tc>
          <w:tcPr>
            <w:tcW w:w="5041" w:type="dxa"/>
          </w:tcPr>
          <w:p w:rsidR="00572AE8" w:rsidRPr="00560197" w:rsidRDefault="00572AE8" w:rsidP="00FB0F24">
            <w:pPr>
              <w:spacing w:before="120" w:after="0" w:line="240" w:lineRule="auto"/>
              <w:jc w:val="center"/>
              <w:rPr>
                <w:b/>
                <w:sz w:val="22"/>
                <w:szCs w:val="22"/>
              </w:rPr>
            </w:pPr>
            <w:r w:rsidRPr="00560197">
              <w:rPr>
                <w:b/>
                <w:sz w:val="22"/>
                <w:szCs w:val="22"/>
              </w:rPr>
              <w:t>Допълнителен</w:t>
            </w:r>
          </w:p>
        </w:tc>
        <w:tc>
          <w:tcPr>
            <w:tcW w:w="4556" w:type="dxa"/>
          </w:tcPr>
          <w:p w:rsidR="00572AE8" w:rsidRPr="00560197" w:rsidRDefault="00572AE8" w:rsidP="00FB0F24">
            <w:pPr>
              <w:spacing w:before="120" w:after="0" w:line="240" w:lineRule="auto"/>
              <w:jc w:val="center"/>
              <w:rPr>
                <w:b/>
                <w:sz w:val="22"/>
                <w:szCs w:val="22"/>
              </w:rPr>
            </w:pPr>
            <w:r w:rsidRPr="00560197">
              <w:rPr>
                <w:b/>
                <w:sz w:val="22"/>
                <w:szCs w:val="22"/>
              </w:rPr>
              <w:t>Екстра</w:t>
            </w:r>
          </w:p>
        </w:tc>
      </w:tr>
      <w:tr w:rsidR="00572AE8" w:rsidRPr="00560197" w:rsidTr="00FB0F24">
        <w:tc>
          <w:tcPr>
            <w:tcW w:w="13664" w:type="dxa"/>
            <w:gridSpan w:val="3"/>
          </w:tcPr>
          <w:p w:rsidR="00572AE8" w:rsidRPr="00560197" w:rsidRDefault="00572AE8" w:rsidP="00FB0F24">
            <w:pPr>
              <w:spacing w:before="120" w:after="0" w:line="240" w:lineRule="auto"/>
              <w:ind w:firstLine="5812"/>
              <w:jc w:val="both"/>
              <w:rPr>
                <w:b/>
                <w:sz w:val="22"/>
                <w:szCs w:val="22"/>
              </w:rPr>
            </w:pPr>
            <w:r w:rsidRPr="00560197">
              <w:rPr>
                <w:b/>
                <w:sz w:val="22"/>
                <w:szCs w:val="22"/>
              </w:rPr>
              <w:t>Потребители</w:t>
            </w:r>
          </w:p>
        </w:tc>
      </w:tr>
      <w:tr w:rsidR="00572AE8" w:rsidRPr="00560197" w:rsidTr="00FB0F24">
        <w:tc>
          <w:tcPr>
            <w:tcW w:w="4067" w:type="dxa"/>
          </w:tcPr>
          <w:p w:rsidR="00572AE8" w:rsidRPr="00560197" w:rsidRDefault="00572AE8" w:rsidP="00FB0F24">
            <w:pPr>
              <w:spacing w:before="120" w:after="0" w:line="240" w:lineRule="auto"/>
              <w:rPr>
                <w:sz w:val="22"/>
                <w:szCs w:val="22"/>
              </w:rPr>
            </w:pPr>
            <w:r w:rsidRPr="00560197">
              <w:rPr>
                <w:sz w:val="22"/>
                <w:szCs w:val="22"/>
              </w:rPr>
              <w:t>1. Здрави новородени и деца до 3 години.</w:t>
            </w:r>
          </w:p>
          <w:p w:rsidR="00572AE8" w:rsidRPr="00560197" w:rsidRDefault="00572AE8" w:rsidP="00FB0F24">
            <w:pPr>
              <w:spacing w:before="120" w:after="0" w:line="240" w:lineRule="auto"/>
              <w:rPr>
                <w:sz w:val="22"/>
                <w:szCs w:val="22"/>
              </w:rPr>
            </w:pPr>
            <w:r w:rsidRPr="00560197">
              <w:rPr>
                <w:sz w:val="22"/>
                <w:szCs w:val="22"/>
              </w:rPr>
              <w:t>2. Здравно осигурени бременни жени с нормално протичаща бременност.</w:t>
            </w:r>
          </w:p>
          <w:p w:rsidR="00572AE8" w:rsidRPr="00560197" w:rsidRDefault="00572AE8" w:rsidP="00FB0F24">
            <w:pPr>
              <w:spacing w:before="120" w:after="0" w:line="240" w:lineRule="auto"/>
              <w:rPr>
                <w:sz w:val="22"/>
                <w:szCs w:val="22"/>
              </w:rPr>
            </w:pPr>
            <w:r w:rsidRPr="00560197">
              <w:rPr>
                <w:sz w:val="22"/>
                <w:szCs w:val="22"/>
              </w:rPr>
              <w:t>3. Здрави майки-кърмачки и тези с деца до 3 години без здравен и социален риск.</w:t>
            </w:r>
          </w:p>
          <w:p w:rsidR="00572AE8" w:rsidRPr="00560197" w:rsidRDefault="00572AE8" w:rsidP="00FB0F24">
            <w:pPr>
              <w:spacing w:before="120" w:after="0" w:line="240" w:lineRule="auto"/>
              <w:rPr>
                <w:sz w:val="22"/>
                <w:szCs w:val="22"/>
              </w:rPr>
            </w:pPr>
            <w:r w:rsidRPr="00560197">
              <w:rPr>
                <w:sz w:val="22"/>
                <w:szCs w:val="22"/>
              </w:rPr>
              <w:t>4. Семейството като цяло.</w:t>
            </w:r>
          </w:p>
        </w:tc>
        <w:tc>
          <w:tcPr>
            <w:tcW w:w="5041" w:type="dxa"/>
          </w:tcPr>
          <w:p w:rsidR="00572AE8" w:rsidRPr="00560197" w:rsidRDefault="00572AE8" w:rsidP="00FB0F24">
            <w:pPr>
              <w:spacing w:before="120" w:after="0" w:line="240" w:lineRule="auto"/>
              <w:rPr>
                <w:sz w:val="22"/>
                <w:szCs w:val="22"/>
              </w:rPr>
            </w:pPr>
            <w:r w:rsidRPr="00560197">
              <w:rPr>
                <w:sz w:val="22"/>
                <w:szCs w:val="22"/>
              </w:rPr>
              <w:t>1. Деца с повишен медико-социален риск:</w:t>
            </w:r>
          </w:p>
          <w:p w:rsidR="00572AE8" w:rsidRPr="00560197" w:rsidRDefault="00572AE8" w:rsidP="00FB0F24">
            <w:pPr>
              <w:spacing w:before="120" w:after="0" w:line="240" w:lineRule="auto"/>
              <w:rPr>
                <w:sz w:val="22"/>
                <w:szCs w:val="22"/>
              </w:rPr>
            </w:pPr>
            <w:r w:rsidRPr="00560197">
              <w:rPr>
                <w:sz w:val="22"/>
                <w:szCs w:val="22"/>
              </w:rPr>
              <w:t>- близнаци;</w:t>
            </w:r>
          </w:p>
          <w:p w:rsidR="00572AE8" w:rsidRPr="00560197" w:rsidRDefault="00572AE8" w:rsidP="00FB0F24">
            <w:pPr>
              <w:spacing w:before="120" w:after="0" w:line="240" w:lineRule="auto"/>
              <w:rPr>
                <w:sz w:val="22"/>
                <w:szCs w:val="22"/>
              </w:rPr>
            </w:pPr>
            <w:r w:rsidRPr="00560197">
              <w:rPr>
                <w:sz w:val="22"/>
                <w:szCs w:val="22"/>
              </w:rPr>
              <w:t>- на самотни майки/ бащи;</w:t>
            </w:r>
          </w:p>
          <w:p w:rsidR="00572AE8" w:rsidRPr="00560197" w:rsidRDefault="00572AE8" w:rsidP="00FB0F24">
            <w:pPr>
              <w:spacing w:before="120" w:after="0" w:line="240" w:lineRule="auto"/>
              <w:rPr>
                <w:sz w:val="22"/>
                <w:szCs w:val="22"/>
              </w:rPr>
            </w:pPr>
            <w:r w:rsidRPr="00560197">
              <w:rPr>
                <w:sz w:val="22"/>
                <w:szCs w:val="22"/>
              </w:rPr>
              <w:t>- родени от майки с полово-предавани инфекции (ППИ) или преболедували от ППИ;</w:t>
            </w:r>
          </w:p>
          <w:p w:rsidR="00572AE8" w:rsidRPr="00560197" w:rsidRDefault="00572AE8" w:rsidP="00FB0F24">
            <w:pPr>
              <w:spacing w:before="120" w:after="0" w:line="240" w:lineRule="auto"/>
              <w:rPr>
                <w:sz w:val="22"/>
                <w:szCs w:val="22"/>
              </w:rPr>
            </w:pPr>
            <w:r w:rsidRPr="00560197">
              <w:rPr>
                <w:sz w:val="22"/>
                <w:szCs w:val="22"/>
              </w:rPr>
              <w:t>- изкуствено хранени новородени и бебета до 3-месечна възраст;</w:t>
            </w:r>
          </w:p>
          <w:p w:rsidR="00572AE8" w:rsidRPr="00560197" w:rsidRDefault="00572AE8" w:rsidP="00FB0F24">
            <w:pPr>
              <w:spacing w:before="120" w:after="0" w:line="240" w:lineRule="auto"/>
              <w:rPr>
                <w:sz w:val="22"/>
                <w:szCs w:val="22"/>
              </w:rPr>
            </w:pPr>
            <w:r w:rsidRPr="00560197">
              <w:rPr>
                <w:sz w:val="22"/>
                <w:szCs w:val="22"/>
              </w:rPr>
              <w:t>- осиновени деца и деца в приемна грижа;</w:t>
            </w:r>
          </w:p>
          <w:p w:rsidR="00572AE8" w:rsidRPr="00560197" w:rsidRDefault="00572AE8" w:rsidP="00FB0F24">
            <w:pPr>
              <w:spacing w:before="120" w:after="0" w:line="240" w:lineRule="auto"/>
              <w:rPr>
                <w:sz w:val="22"/>
                <w:szCs w:val="22"/>
              </w:rPr>
            </w:pPr>
            <w:r w:rsidRPr="00560197">
              <w:rPr>
                <w:sz w:val="22"/>
                <w:szCs w:val="22"/>
              </w:rPr>
              <w:t>- контактни с туберкулозно болни.</w:t>
            </w:r>
          </w:p>
          <w:p w:rsidR="00572AE8" w:rsidRPr="00560197" w:rsidRDefault="00572AE8" w:rsidP="00FB0F24">
            <w:pPr>
              <w:spacing w:before="120" w:after="0" w:line="240" w:lineRule="auto"/>
              <w:rPr>
                <w:sz w:val="22"/>
                <w:szCs w:val="22"/>
              </w:rPr>
            </w:pPr>
            <w:r w:rsidRPr="00560197">
              <w:rPr>
                <w:sz w:val="22"/>
                <w:szCs w:val="22"/>
              </w:rPr>
              <w:t>2. Бременни жени с депресия и тревожност.</w:t>
            </w:r>
          </w:p>
          <w:p w:rsidR="00572AE8" w:rsidRPr="00560197" w:rsidRDefault="00572AE8" w:rsidP="00FB0F24">
            <w:pPr>
              <w:spacing w:before="120" w:after="0" w:line="240" w:lineRule="auto"/>
              <w:rPr>
                <w:sz w:val="22"/>
                <w:szCs w:val="22"/>
              </w:rPr>
            </w:pPr>
            <w:r w:rsidRPr="00560197">
              <w:rPr>
                <w:sz w:val="22"/>
                <w:szCs w:val="22"/>
              </w:rPr>
              <w:t>3. Бременни жени с първо дете.</w:t>
            </w:r>
          </w:p>
          <w:p w:rsidR="00572AE8" w:rsidRPr="00560197" w:rsidRDefault="00572AE8" w:rsidP="00FB0F24">
            <w:pPr>
              <w:spacing w:before="120" w:after="0" w:line="240" w:lineRule="auto"/>
              <w:rPr>
                <w:sz w:val="22"/>
                <w:szCs w:val="22"/>
              </w:rPr>
            </w:pPr>
            <w:r w:rsidRPr="00560197">
              <w:rPr>
                <w:sz w:val="22"/>
                <w:szCs w:val="22"/>
              </w:rPr>
              <w:t>4. Родилки, които изпитват затруднения при кърменето и първите грижи с новороденото.</w:t>
            </w:r>
          </w:p>
          <w:p w:rsidR="00572AE8" w:rsidRPr="00560197" w:rsidRDefault="00572AE8" w:rsidP="00FB0F24">
            <w:pPr>
              <w:spacing w:before="120" w:after="0" w:line="240" w:lineRule="auto"/>
              <w:rPr>
                <w:sz w:val="22"/>
                <w:szCs w:val="22"/>
              </w:rPr>
            </w:pPr>
            <w:r w:rsidRPr="00560197">
              <w:rPr>
                <w:sz w:val="22"/>
                <w:szCs w:val="22"/>
              </w:rPr>
              <w:t>5. Родилки със симптоми на след родилна депресия или проблеми с приемането на детето и други.</w:t>
            </w:r>
          </w:p>
        </w:tc>
        <w:tc>
          <w:tcPr>
            <w:tcW w:w="4556" w:type="dxa"/>
          </w:tcPr>
          <w:p w:rsidR="00572AE8" w:rsidRPr="00560197" w:rsidRDefault="00572AE8" w:rsidP="00FB0F24">
            <w:pPr>
              <w:spacing w:before="120" w:after="0" w:line="240" w:lineRule="auto"/>
              <w:rPr>
                <w:sz w:val="22"/>
                <w:szCs w:val="22"/>
              </w:rPr>
            </w:pPr>
            <w:r w:rsidRPr="00560197">
              <w:rPr>
                <w:sz w:val="22"/>
                <w:szCs w:val="22"/>
              </w:rPr>
              <w:t>1. Деца с повишен медико-социален риск:</w:t>
            </w:r>
          </w:p>
          <w:p w:rsidR="00572AE8" w:rsidRPr="00560197" w:rsidRDefault="00572AE8" w:rsidP="00FB0F24">
            <w:pPr>
              <w:spacing w:before="120" w:after="0" w:line="240" w:lineRule="auto"/>
              <w:rPr>
                <w:sz w:val="22"/>
                <w:szCs w:val="22"/>
              </w:rPr>
            </w:pPr>
            <w:r w:rsidRPr="00560197">
              <w:rPr>
                <w:sz w:val="22"/>
                <w:szCs w:val="22"/>
              </w:rPr>
              <w:t>- недоносени и преносени;</w:t>
            </w:r>
          </w:p>
          <w:p w:rsidR="00572AE8" w:rsidRPr="00560197" w:rsidRDefault="00572AE8" w:rsidP="00FB0F24">
            <w:pPr>
              <w:spacing w:before="120" w:after="0" w:line="240" w:lineRule="auto"/>
              <w:rPr>
                <w:sz w:val="22"/>
                <w:szCs w:val="22"/>
              </w:rPr>
            </w:pPr>
            <w:r w:rsidRPr="00560197">
              <w:rPr>
                <w:sz w:val="22"/>
                <w:szCs w:val="22"/>
              </w:rPr>
              <w:t>- родени от ХИВ позитивни майки;</w:t>
            </w:r>
          </w:p>
          <w:p w:rsidR="00572AE8" w:rsidRPr="00560197" w:rsidRDefault="00572AE8" w:rsidP="00FB0F24">
            <w:pPr>
              <w:spacing w:before="120" w:after="0" w:line="240" w:lineRule="auto"/>
              <w:rPr>
                <w:sz w:val="22"/>
                <w:szCs w:val="22"/>
              </w:rPr>
            </w:pPr>
            <w:r w:rsidRPr="00560197">
              <w:rPr>
                <w:sz w:val="22"/>
                <w:szCs w:val="22"/>
              </w:rPr>
              <w:t>- хипотрофични деца;</w:t>
            </w:r>
          </w:p>
          <w:p w:rsidR="00572AE8" w:rsidRPr="00560197" w:rsidRDefault="00572AE8" w:rsidP="00FB0F24">
            <w:pPr>
              <w:spacing w:before="120" w:after="0" w:line="240" w:lineRule="auto"/>
              <w:rPr>
                <w:sz w:val="22"/>
                <w:szCs w:val="22"/>
              </w:rPr>
            </w:pPr>
            <w:r w:rsidRPr="00560197">
              <w:rPr>
                <w:sz w:val="22"/>
                <w:szCs w:val="22"/>
              </w:rPr>
              <w:t>- с вродени аномалии и малформации;</w:t>
            </w:r>
          </w:p>
          <w:p w:rsidR="00572AE8" w:rsidRPr="00560197" w:rsidRDefault="00572AE8" w:rsidP="00FB0F24">
            <w:pPr>
              <w:spacing w:before="120" w:after="0" w:line="240" w:lineRule="auto"/>
              <w:rPr>
                <w:sz w:val="22"/>
                <w:szCs w:val="22"/>
              </w:rPr>
            </w:pPr>
            <w:r w:rsidRPr="00560197">
              <w:rPr>
                <w:sz w:val="22"/>
                <w:szCs w:val="22"/>
              </w:rPr>
              <w:t>- често боледуващи от остри респираторни заболявания;</w:t>
            </w:r>
          </w:p>
          <w:p w:rsidR="00572AE8" w:rsidRPr="00560197" w:rsidRDefault="00572AE8" w:rsidP="00FB0F24">
            <w:pPr>
              <w:spacing w:before="120" w:after="0" w:line="240" w:lineRule="auto"/>
              <w:rPr>
                <w:sz w:val="22"/>
                <w:szCs w:val="22"/>
              </w:rPr>
            </w:pPr>
            <w:r w:rsidRPr="00560197">
              <w:rPr>
                <w:sz w:val="22"/>
                <w:szCs w:val="22"/>
              </w:rPr>
              <w:t xml:space="preserve"> - деца на диабетно болни майка, баща;</w:t>
            </w:r>
          </w:p>
          <w:p w:rsidR="00572AE8" w:rsidRPr="00560197" w:rsidRDefault="00572AE8" w:rsidP="00FB0F24">
            <w:pPr>
              <w:spacing w:before="120" w:after="0" w:line="240" w:lineRule="auto"/>
              <w:rPr>
                <w:sz w:val="22"/>
                <w:szCs w:val="22"/>
              </w:rPr>
            </w:pPr>
            <w:r w:rsidRPr="00560197">
              <w:rPr>
                <w:sz w:val="22"/>
                <w:szCs w:val="22"/>
              </w:rPr>
              <w:t>- деца, които са обект на насилие или се отглеждат в среда, където има случаи на домашно насилие;</w:t>
            </w:r>
          </w:p>
          <w:p w:rsidR="00572AE8" w:rsidRPr="00560197" w:rsidRDefault="00572AE8" w:rsidP="00FB0F24">
            <w:pPr>
              <w:spacing w:before="120" w:after="0" w:line="240" w:lineRule="auto"/>
              <w:rPr>
                <w:sz w:val="22"/>
                <w:szCs w:val="22"/>
              </w:rPr>
            </w:pPr>
            <w:r w:rsidRPr="00560197">
              <w:rPr>
                <w:sz w:val="22"/>
                <w:szCs w:val="22"/>
              </w:rPr>
              <w:t>- деца на родители с рискови поведенчески фактори – алкохолизъм, наркомании или с психическо отклонение;</w:t>
            </w:r>
          </w:p>
          <w:p w:rsidR="00572AE8" w:rsidRPr="00560197" w:rsidRDefault="00572AE8" w:rsidP="00FB0F24">
            <w:pPr>
              <w:spacing w:before="120" w:after="0" w:line="240" w:lineRule="auto"/>
              <w:rPr>
                <w:sz w:val="22"/>
                <w:szCs w:val="22"/>
              </w:rPr>
            </w:pPr>
            <w:r w:rsidRPr="00560197">
              <w:rPr>
                <w:sz w:val="22"/>
                <w:szCs w:val="22"/>
              </w:rPr>
              <w:t>- деца, при които съществува риск от изоставяне.</w:t>
            </w:r>
          </w:p>
          <w:p w:rsidR="00572AE8" w:rsidRPr="00560197" w:rsidRDefault="00572AE8" w:rsidP="00FB0F24">
            <w:pPr>
              <w:spacing w:before="120" w:after="0" w:line="240" w:lineRule="auto"/>
              <w:rPr>
                <w:sz w:val="22"/>
                <w:szCs w:val="22"/>
              </w:rPr>
            </w:pPr>
            <w:r w:rsidRPr="00560197">
              <w:rPr>
                <w:sz w:val="22"/>
                <w:szCs w:val="22"/>
              </w:rPr>
              <w:t>2. Майки и бременни с рискови поведенчески фактори – алкохолизъм, наркомании или с психическо отклонение.</w:t>
            </w:r>
          </w:p>
          <w:p w:rsidR="00572AE8" w:rsidRPr="00560197" w:rsidRDefault="00572AE8" w:rsidP="00FB0F24">
            <w:pPr>
              <w:spacing w:before="120" w:after="0" w:line="240" w:lineRule="auto"/>
              <w:rPr>
                <w:sz w:val="22"/>
                <w:szCs w:val="22"/>
              </w:rPr>
            </w:pPr>
            <w:r w:rsidRPr="00560197">
              <w:rPr>
                <w:sz w:val="22"/>
                <w:szCs w:val="22"/>
              </w:rPr>
              <w:t xml:space="preserve">3. Майки и бременни под 18-годишна </w:t>
            </w:r>
            <w:r w:rsidRPr="00560197">
              <w:rPr>
                <w:sz w:val="22"/>
                <w:szCs w:val="22"/>
              </w:rPr>
              <w:lastRenderedPageBreak/>
              <w:t>възраст.</w:t>
            </w:r>
          </w:p>
          <w:p w:rsidR="00572AE8" w:rsidRPr="00560197" w:rsidRDefault="00572AE8" w:rsidP="00FB0F24">
            <w:pPr>
              <w:spacing w:before="120" w:after="0" w:line="240" w:lineRule="auto"/>
              <w:rPr>
                <w:sz w:val="22"/>
                <w:szCs w:val="22"/>
              </w:rPr>
            </w:pPr>
            <w:r w:rsidRPr="00560197">
              <w:rPr>
                <w:sz w:val="22"/>
                <w:szCs w:val="22"/>
              </w:rPr>
              <w:t>4. Безработни родители с дете/ деца до 3-годишна възраст.</w:t>
            </w:r>
          </w:p>
          <w:p w:rsidR="00572AE8" w:rsidRPr="00560197" w:rsidRDefault="00572AE8" w:rsidP="00FB0F24">
            <w:pPr>
              <w:spacing w:before="120" w:after="0" w:line="240" w:lineRule="auto"/>
              <w:rPr>
                <w:sz w:val="22"/>
                <w:szCs w:val="22"/>
              </w:rPr>
            </w:pPr>
            <w:r w:rsidRPr="00560197">
              <w:rPr>
                <w:sz w:val="22"/>
                <w:szCs w:val="22"/>
              </w:rPr>
              <w:t>5. Майки, бременни и деца до 3 години в лоши санитарно-битови условия.</w:t>
            </w:r>
          </w:p>
          <w:p w:rsidR="00572AE8" w:rsidRPr="00560197" w:rsidRDefault="00572AE8" w:rsidP="00FB0F24">
            <w:pPr>
              <w:spacing w:before="120" w:after="0" w:line="240" w:lineRule="auto"/>
              <w:rPr>
                <w:sz w:val="22"/>
                <w:szCs w:val="22"/>
              </w:rPr>
            </w:pPr>
            <w:r w:rsidRPr="00560197">
              <w:rPr>
                <w:sz w:val="22"/>
                <w:szCs w:val="22"/>
              </w:rPr>
              <w:t xml:space="preserve">6. Здравно неосигурени бременни жени и майки. </w:t>
            </w:r>
          </w:p>
          <w:p w:rsidR="00572AE8" w:rsidRPr="00560197" w:rsidRDefault="00572AE8" w:rsidP="00FB0F24">
            <w:pPr>
              <w:spacing w:before="120" w:after="0" w:line="240" w:lineRule="auto"/>
              <w:rPr>
                <w:sz w:val="22"/>
                <w:szCs w:val="22"/>
              </w:rPr>
            </w:pPr>
            <w:r w:rsidRPr="00560197">
              <w:rPr>
                <w:sz w:val="22"/>
                <w:szCs w:val="22"/>
              </w:rPr>
              <w:t>7. Родители с ниско ниво на информираност и познания за опазване на здравето на детето и собственото си здраве.</w:t>
            </w:r>
          </w:p>
        </w:tc>
      </w:tr>
      <w:tr w:rsidR="00572AE8" w:rsidRPr="00560197" w:rsidTr="00FB0F24">
        <w:trPr>
          <w:trHeight w:val="530"/>
        </w:trPr>
        <w:tc>
          <w:tcPr>
            <w:tcW w:w="13664" w:type="dxa"/>
            <w:gridSpan w:val="3"/>
          </w:tcPr>
          <w:p w:rsidR="00572AE8" w:rsidRPr="00560197" w:rsidRDefault="00572AE8" w:rsidP="00FB0F24">
            <w:pPr>
              <w:spacing w:before="120" w:after="0" w:line="240" w:lineRule="auto"/>
              <w:jc w:val="center"/>
              <w:rPr>
                <w:sz w:val="22"/>
                <w:szCs w:val="22"/>
              </w:rPr>
            </w:pPr>
            <w:r w:rsidRPr="00560197">
              <w:rPr>
                <w:sz w:val="22"/>
                <w:szCs w:val="22"/>
              </w:rPr>
              <w:lastRenderedPageBreak/>
              <w:t>Включени услуги</w:t>
            </w:r>
          </w:p>
        </w:tc>
      </w:tr>
      <w:tr w:rsidR="00572AE8" w:rsidRPr="00560197" w:rsidTr="00FB0F24">
        <w:tc>
          <w:tcPr>
            <w:tcW w:w="4067" w:type="dxa"/>
          </w:tcPr>
          <w:p w:rsidR="00572AE8" w:rsidRPr="00560197" w:rsidRDefault="00572AE8" w:rsidP="00FB0F24">
            <w:pPr>
              <w:overflowPunct w:val="0"/>
              <w:autoSpaceDE w:val="0"/>
              <w:autoSpaceDN w:val="0"/>
              <w:adjustRightInd w:val="0"/>
              <w:spacing w:after="0" w:line="240" w:lineRule="auto"/>
              <w:jc w:val="center"/>
              <w:textAlignment w:val="baseline"/>
              <w:rPr>
                <w:sz w:val="22"/>
                <w:szCs w:val="22"/>
              </w:rPr>
            </w:pPr>
          </w:p>
        </w:tc>
        <w:tc>
          <w:tcPr>
            <w:tcW w:w="5041" w:type="dxa"/>
          </w:tcPr>
          <w:p w:rsidR="00572AE8" w:rsidRPr="00560197" w:rsidRDefault="00572AE8" w:rsidP="00FB0F24">
            <w:pPr>
              <w:spacing w:before="120" w:after="0" w:line="240" w:lineRule="auto"/>
              <w:rPr>
                <w:sz w:val="22"/>
                <w:szCs w:val="22"/>
              </w:rPr>
            </w:pPr>
            <w:r w:rsidRPr="00560197">
              <w:rPr>
                <w:sz w:val="22"/>
                <w:szCs w:val="22"/>
              </w:rPr>
              <w:t>Предлага се пакетът от универсални услуги и следните специфични за тези групи услуги:</w:t>
            </w:r>
          </w:p>
        </w:tc>
        <w:tc>
          <w:tcPr>
            <w:tcW w:w="4556" w:type="dxa"/>
          </w:tcPr>
          <w:p w:rsidR="00572AE8" w:rsidRPr="00560197" w:rsidRDefault="00572AE8" w:rsidP="00FB0F24">
            <w:pPr>
              <w:spacing w:before="120" w:after="0" w:line="240" w:lineRule="auto"/>
              <w:rPr>
                <w:sz w:val="22"/>
                <w:szCs w:val="22"/>
              </w:rPr>
            </w:pPr>
            <w:r w:rsidRPr="00560197">
              <w:rPr>
                <w:sz w:val="22"/>
                <w:szCs w:val="22"/>
              </w:rPr>
              <w:t>Предлага се пакетът от универсални услуги и следните специфични услуги:</w:t>
            </w:r>
          </w:p>
        </w:tc>
      </w:tr>
      <w:tr w:rsidR="00572AE8" w:rsidRPr="00560197" w:rsidTr="00FB0F24">
        <w:trPr>
          <w:trHeight w:val="2643"/>
        </w:trPr>
        <w:tc>
          <w:tcPr>
            <w:tcW w:w="4067" w:type="dxa"/>
          </w:tcPr>
          <w:p w:rsidR="00572AE8" w:rsidRPr="00560197" w:rsidRDefault="00572AE8" w:rsidP="00FB0F24">
            <w:pPr>
              <w:spacing w:before="120" w:after="0" w:line="240" w:lineRule="auto"/>
              <w:rPr>
                <w:sz w:val="22"/>
                <w:szCs w:val="22"/>
              </w:rPr>
            </w:pPr>
            <w:r w:rsidRPr="00560197">
              <w:rPr>
                <w:sz w:val="22"/>
                <w:szCs w:val="22"/>
              </w:rPr>
              <w:t>1. Наблюдение в домашна обстановка на здравето и развитието на децата и бременните жени.</w:t>
            </w:r>
          </w:p>
        </w:tc>
        <w:tc>
          <w:tcPr>
            <w:tcW w:w="5041" w:type="dxa"/>
          </w:tcPr>
          <w:p w:rsidR="00572AE8" w:rsidRPr="00560197" w:rsidRDefault="00572AE8" w:rsidP="00FB0F24">
            <w:pPr>
              <w:spacing w:before="120" w:after="0" w:line="240" w:lineRule="auto"/>
              <w:rPr>
                <w:sz w:val="22"/>
                <w:szCs w:val="22"/>
              </w:rPr>
            </w:pPr>
            <w:r w:rsidRPr="00560197">
              <w:rPr>
                <w:sz w:val="22"/>
                <w:szCs w:val="22"/>
              </w:rPr>
              <w:t>1. По-интензивно наблюдение и здравни грижи в домашна обстановка, както и насърчаване и допълнителна подкрепа при кърменето и отглеждането на детето.</w:t>
            </w:r>
          </w:p>
        </w:tc>
        <w:tc>
          <w:tcPr>
            <w:tcW w:w="4556" w:type="dxa"/>
          </w:tcPr>
          <w:p w:rsidR="00572AE8" w:rsidRPr="00560197" w:rsidRDefault="00572AE8" w:rsidP="00FB0F24">
            <w:pPr>
              <w:spacing w:before="120" w:after="0" w:line="240" w:lineRule="auto"/>
              <w:rPr>
                <w:sz w:val="22"/>
                <w:szCs w:val="22"/>
              </w:rPr>
            </w:pPr>
            <w:r w:rsidRPr="00560197">
              <w:rPr>
                <w:sz w:val="22"/>
                <w:szCs w:val="22"/>
              </w:rPr>
              <w:t>1. Интензивни, структурирани домашни посещения с:</w:t>
            </w:r>
          </w:p>
          <w:p w:rsidR="00572AE8" w:rsidRPr="00560197" w:rsidRDefault="00572AE8" w:rsidP="00FB0F24">
            <w:pPr>
              <w:spacing w:after="0" w:line="240" w:lineRule="auto"/>
              <w:rPr>
                <w:sz w:val="22"/>
                <w:szCs w:val="22"/>
              </w:rPr>
            </w:pPr>
            <w:r w:rsidRPr="00560197">
              <w:rPr>
                <w:sz w:val="22"/>
                <w:szCs w:val="22"/>
              </w:rPr>
              <w:t>- привличане и включване на различни специалисти за провеждане на консултации;</w:t>
            </w:r>
          </w:p>
          <w:p w:rsidR="00572AE8" w:rsidRPr="00560197" w:rsidRDefault="00572AE8" w:rsidP="00FB0F24">
            <w:pPr>
              <w:spacing w:after="0" w:line="240" w:lineRule="auto"/>
              <w:rPr>
                <w:sz w:val="22"/>
                <w:szCs w:val="22"/>
              </w:rPr>
            </w:pPr>
            <w:r w:rsidRPr="00560197">
              <w:rPr>
                <w:sz w:val="22"/>
                <w:szCs w:val="22"/>
              </w:rPr>
              <w:t>- насочване към информация и специализирани услуги</w:t>
            </w:r>
          </w:p>
        </w:tc>
      </w:tr>
      <w:tr w:rsidR="00572AE8" w:rsidRPr="008F63BD" w:rsidTr="00FB0F24">
        <w:trPr>
          <w:trHeight w:val="1861"/>
        </w:trPr>
        <w:tc>
          <w:tcPr>
            <w:tcW w:w="4067" w:type="dxa"/>
          </w:tcPr>
          <w:p w:rsidR="00572AE8" w:rsidRPr="00560197" w:rsidRDefault="00572AE8" w:rsidP="00FB0F24">
            <w:pPr>
              <w:spacing w:before="120" w:after="0" w:line="240" w:lineRule="auto"/>
              <w:rPr>
                <w:sz w:val="22"/>
                <w:szCs w:val="22"/>
              </w:rPr>
            </w:pPr>
            <w:r w:rsidRPr="00560197">
              <w:rPr>
                <w:sz w:val="22"/>
                <w:szCs w:val="22"/>
              </w:rPr>
              <w:lastRenderedPageBreak/>
              <w:t>2. Оценка на семейната среда и ранно идентифициране на рискови фактори и нужди за детето и семейството.</w:t>
            </w:r>
          </w:p>
        </w:tc>
        <w:tc>
          <w:tcPr>
            <w:tcW w:w="5041" w:type="dxa"/>
          </w:tcPr>
          <w:p w:rsidR="00572AE8" w:rsidRPr="00560197" w:rsidRDefault="00572AE8" w:rsidP="00FB0F24">
            <w:pPr>
              <w:spacing w:before="120" w:after="0" w:line="240" w:lineRule="auto"/>
              <w:rPr>
                <w:sz w:val="22"/>
                <w:szCs w:val="22"/>
              </w:rPr>
            </w:pPr>
            <w:r w:rsidRPr="00560197">
              <w:rPr>
                <w:sz w:val="22"/>
                <w:szCs w:val="22"/>
              </w:rPr>
              <w:t>2. Подпомагане на достъпа на родителите и децата до различни здравни и социални и други услуги, предоставяни на ниво община и област.</w:t>
            </w:r>
          </w:p>
        </w:tc>
        <w:tc>
          <w:tcPr>
            <w:tcW w:w="4556" w:type="dxa"/>
          </w:tcPr>
          <w:p w:rsidR="00572AE8" w:rsidRPr="008F63BD" w:rsidRDefault="00572AE8" w:rsidP="00FB0F24">
            <w:pPr>
              <w:spacing w:before="120" w:after="0" w:line="240" w:lineRule="auto"/>
              <w:rPr>
                <w:sz w:val="22"/>
                <w:szCs w:val="22"/>
              </w:rPr>
            </w:pPr>
            <w:r w:rsidRPr="00560197">
              <w:rPr>
                <w:sz w:val="22"/>
                <w:szCs w:val="22"/>
              </w:rPr>
              <w:t>2. Оказване на здравна подкрепа на родители с поведенчески или емоционални проблеми (тютюнопушене, нездравословно хранене, стрес, и други)</w:t>
            </w:r>
          </w:p>
        </w:tc>
      </w:tr>
      <w:tr w:rsidR="00572AE8" w:rsidRPr="008F63BD" w:rsidTr="00FB0F24">
        <w:tc>
          <w:tcPr>
            <w:tcW w:w="4067" w:type="dxa"/>
          </w:tcPr>
          <w:p w:rsidR="00572AE8" w:rsidRPr="008F63BD" w:rsidRDefault="00572AE8" w:rsidP="00FB0F24">
            <w:pPr>
              <w:spacing w:before="120" w:after="0" w:line="240" w:lineRule="auto"/>
              <w:rPr>
                <w:sz w:val="22"/>
                <w:szCs w:val="22"/>
              </w:rPr>
            </w:pPr>
            <w:r w:rsidRPr="008F63BD">
              <w:rPr>
                <w:sz w:val="22"/>
                <w:szCs w:val="22"/>
              </w:rPr>
              <w:t>3. Предоставяне на информация, съвети и консултации по въпроси, свързани с опазване на здравето на детето или на жената по време на бременност и в периода на отглеждане на детето до 3 години.</w:t>
            </w:r>
          </w:p>
        </w:tc>
        <w:tc>
          <w:tcPr>
            <w:tcW w:w="5041" w:type="dxa"/>
          </w:tcPr>
          <w:p w:rsidR="00572AE8" w:rsidRPr="008F63BD" w:rsidRDefault="00572AE8" w:rsidP="00FB0F24">
            <w:pPr>
              <w:spacing w:before="120" w:after="0" w:line="240" w:lineRule="auto"/>
              <w:rPr>
                <w:sz w:val="22"/>
                <w:szCs w:val="22"/>
              </w:rPr>
            </w:pPr>
          </w:p>
        </w:tc>
        <w:tc>
          <w:tcPr>
            <w:tcW w:w="4556" w:type="dxa"/>
          </w:tcPr>
          <w:p w:rsidR="00572AE8" w:rsidRPr="008F63BD" w:rsidRDefault="00572AE8" w:rsidP="00FB0F24">
            <w:pPr>
              <w:spacing w:before="120" w:after="0" w:line="240" w:lineRule="auto"/>
              <w:rPr>
                <w:sz w:val="22"/>
                <w:szCs w:val="22"/>
              </w:rPr>
            </w:pPr>
            <w:r w:rsidRPr="008F63BD">
              <w:rPr>
                <w:sz w:val="22"/>
                <w:szCs w:val="22"/>
              </w:rPr>
              <w:t>3. Предприемане на действия за гарантиране правата и сигурността на детето и бременната жена при необходимост</w:t>
            </w:r>
          </w:p>
        </w:tc>
      </w:tr>
      <w:tr w:rsidR="00572AE8" w:rsidRPr="008F63BD" w:rsidTr="00FB0F24">
        <w:tc>
          <w:tcPr>
            <w:tcW w:w="4067" w:type="dxa"/>
          </w:tcPr>
          <w:p w:rsidR="00572AE8" w:rsidRPr="008F63BD" w:rsidRDefault="00572AE8" w:rsidP="00FB0F24">
            <w:pPr>
              <w:spacing w:before="120" w:after="0" w:line="240" w:lineRule="auto"/>
              <w:rPr>
                <w:sz w:val="22"/>
                <w:szCs w:val="22"/>
              </w:rPr>
            </w:pPr>
            <w:r w:rsidRPr="008F63BD">
              <w:rPr>
                <w:sz w:val="22"/>
                <w:szCs w:val="22"/>
              </w:rPr>
              <w:t>4. Подкрепа на родителите с предоставяне на съвети, информация и консултации за формиране на родителски умения и нагласи за грижа за децата (кърмене, хранене, къпане, масажи и други).</w:t>
            </w:r>
          </w:p>
        </w:tc>
        <w:tc>
          <w:tcPr>
            <w:tcW w:w="5041" w:type="dxa"/>
          </w:tcPr>
          <w:p w:rsidR="00572AE8" w:rsidRPr="008F63BD" w:rsidRDefault="00572AE8" w:rsidP="00FB0F24">
            <w:pPr>
              <w:spacing w:after="0" w:line="240" w:lineRule="auto"/>
              <w:ind w:left="360"/>
              <w:rPr>
                <w:sz w:val="22"/>
                <w:szCs w:val="22"/>
              </w:rPr>
            </w:pPr>
          </w:p>
        </w:tc>
        <w:tc>
          <w:tcPr>
            <w:tcW w:w="4556" w:type="dxa"/>
          </w:tcPr>
          <w:p w:rsidR="00572AE8" w:rsidRPr="008F63BD" w:rsidRDefault="00572AE8" w:rsidP="00FB0F24">
            <w:pPr>
              <w:spacing w:before="120" w:after="0" w:line="240" w:lineRule="auto"/>
              <w:rPr>
                <w:sz w:val="22"/>
                <w:szCs w:val="22"/>
              </w:rPr>
            </w:pPr>
            <w:r w:rsidRPr="008F63BD">
              <w:rPr>
                <w:sz w:val="22"/>
                <w:szCs w:val="22"/>
              </w:rPr>
              <w:t>4. Поддържане на активна координация с личния лекар или лекаря от лечебно заведение за специализирана извънболнична помощ, наблюдаващ съответната категория потребители, както и с дирекциите за социално подпомагане, отделите за закрила на детето и с доставчици на услуги.</w:t>
            </w:r>
          </w:p>
        </w:tc>
      </w:tr>
      <w:tr w:rsidR="00572AE8" w:rsidRPr="008F63BD" w:rsidTr="00FB0F24">
        <w:tc>
          <w:tcPr>
            <w:tcW w:w="4067" w:type="dxa"/>
          </w:tcPr>
          <w:p w:rsidR="00572AE8" w:rsidRPr="008F63BD" w:rsidRDefault="00572AE8" w:rsidP="00FB0F24">
            <w:pPr>
              <w:spacing w:before="120" w:after="0" w:line="240" w:lineRule="auto"/>
              <w:rPr>
                <w:sz w:val="22"/>
                <w:szCs w:val="22"/>
              </w:rPr>
            </w:pPr>
            <w:r w:rsidRPr="008F63BD">
              <w:rPr>
                <w:sz w:val="22"/>
                <w:szCs w:val="22"/>
              </w:rPr>
              <w:t>5. Насочване и подкрепа за имунизация и скрининг за различни заболявания.</w:t>
            </w:r>
          </w:p>
        </w:tc>
        <w:tc>
          <w:tcPr>
            <w:tcW w:w="5041" w:type="dxa"/>
          </w:tcPr>
          <w:p w:rsidR="00572AE8" w:rsidRPr="008F63BD" w:rsidRDefault="00572AE8" w:rsidP="00FB0F24">
            <w:pPr>
              <w:spacing w:before="120" w:after="0" w:line="240" w:lineRule="auto"/>
              <w:rPr>
                <w:sz w:val="22"/>
                <w:szCs w:val="22"/>
              </w:rPr>
            </w:pPr>
          </w:p>
        </w:tc>
        <w:tc>
          <w:tcPr>
            <w:tcW w:w="4556" w:type="dxa"/>
          </w:tcPr>
          <w:p w:rsidR="00572AE8" w:rsidRPr="008F63BD" w:rsidRDefault="00572AE8" w:rsidP="00FB0F24">
            <w:pPr>
              <w:spacing w:before="120" w:after="0" w:line="240" w:lineRule="auto"/>
              <w:rPr>
                <w:sz w:val="22"/>
                <w:szCs w:val="22"/>
              </w:rPr>
            </w:pPr>
          </w:p>
        </w:tc>
      </w:tr>
      <w:tr w:rsidR="00572AE8" w:rsidRPr="008F63BD" w:rsidTr="00FB0F24">
        <w:tc>
          <w:tcPr>
            <w:tcW w:w="4067" w:type="dxa"/>
          </w:tcPr>
          <w:p w:rsidR="00572AE8" w:rsidRPr="008F63BD" w:rsidRDefault="00572AE8" w:rsidP="00FB0F24">
            <w:pPr>
              <w:spacing w:before="120" w:after="0" w:line="240" w:lineRule="auto"/>
              <w:rPr>
                <w:sz w:val="22"/>
                <w:szCs w:val="22"/>
              </w:rPr>
            </w:pPr>
            <w:r w:rsidRPr="008F63BD">
              <w:rPr>
                <w:sz w:val="22"/>
                <w:szCs w:val="22"/>
              </w:rPr>
              <w:t xml:space="preserve">6. Здравно обучение (индивидуално или групово) за повишаване на информираността, формиране на нагласи в целевите групи за </w:t>
            </w:r>
            <w:r w:rsidRPr="008F63BD">
              <w:rPr>
                <w:sz w:val="22"/>
                <w:szCs w:val="22"/>
              </w:rPr>
              <w:lastRenderedPageBreak/>
              <w:t>здравословен начин на живот.</w:t>
            </w:r>
          </w:p>
        </w:tc>
        <w:tc>
          <w:tcPr>
            <w:tcW w:w="5041" w:type="dxa"/>
          </w:tcPr>
          <w:p w:rsidR="00572AE8" w:rsidRPr="008F63BD" w:rsidRDefault="00572AE8" w:rsidP="00FB0F24">
            <w:pPr>
              <w:spacing w:before="120" w:after="0" w:line="240" w:lineRule="auto"/>
              <w:rPr>
                <w:sz w:val="22"/>
                <w:szCs w:val="22"/>
              </w:rPr>
            </w:pPr>
          </w:p>
        </w:tc>
        <w:tc>
          <w:tcPr>
            <w:tcW w:w="4556" w:type="dxa"/>
          </w:tcPr>
          <w:p w:rsidR="00572AE8" w:rsidRPr="008F63BD" w:rsidRDefault="00572AE8" w:rsidP="00FB0F24">
            <w:pPr>
              <w:spacing w:before="120" w:after="0" w:line="240" w:lineRule="auto"/>
              <w:rPr>
                <w:sz w:val="22"/>
                <w:szCs w:val="22"/>
              </w:rPr>
            </w:pPr>
          </w:p>
        </w:tc>
      </w:tr>
      <w:tr w:rsidR="00572AE8" w:rsidRPr="008F63BD" w:rsidTr="00FB0F24">
        <w:tc>
          <w:tcPr>
            <w:tcW w:w="4067" w:type="dxa"/>
          </w:tcPr>
          <w:p w:rsidR="00572AE8" w:rsidRPr="008F63BD" w:rsidRDefault="00572AE8" w:rsidP="00FB0F24">
            <w:pPr>
              <w:spacing w:before="120" w:after="0" w:line="240" w:lineRule="auto"/>
              <w:rPr>
                <w:sz w:val="22"/>
                <w:szCs w:val="22"/>
              </w:rPr>
            </w:pPr>
            <w:r w:rsidRPr="008F63BD">
              <w:rPr>
                <w:sz w:val="22"/>
                <w:szCs w:val="22"/>
              </w:rPr>
              <w:lastRenderedPageBreak/>
              <w:t>7. Предоставяне на информация за съществуващите здравни и социални структури и услуги на територията на населеното място, общината и областта при необходимост.</w:t>
            </w:r>
          </w:p>
        </w:tc>
        <w:tc>
          <w:tcPr>
            <w:tcW w:w="5041" w:type="dxa"/>
          </w:tcPr>
          <w:p w:rsidR="00572AE8" w:rsidRPr="008F63BD" w:rsidRDefault="00572AE8" w:rsidP="00FB0F24">
            <w:pPr>
              <w:spacing w:before="120" w:after="0" w:line="240" w:lineRule="auto"/>
              <w:rPr>
                <w:sz w:val="22"/>
                <w:szCs w:val="22"/>
              </w:rPr>
            </w:pPr>
          </w:p>
        </w:tc>
        <w:tc>
          <w:tcPr>
            <w:tcW w:w="4556" w:type="dxa"/>
          </w:tcPr>
          <w:p w:rsidR="00572AE8" w:rsidRPr="008F63BD" w:rsidRDefault="00572AE8" w:rsidP="00FB0F24">
            <w:pPr>
              <w:spacing w:before="120" w:after="0" w:line="240" w:lineRule="auto"/>
              <w:rPr>
                <w:sz w:val="22"/>
                <w:szCs w:val="22"/>
              </w:rPr>
            </w:pPr>
          </w:p>
        </w:tc>
      </w:tr>
    </w:tbl>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ind w:firstLine="720"/>
        <w:jc w:val="both"/>
        <w:rPr>
          <w:sz w:val="22"/>
          <w:szCs w:val="22"/>
        </w:rPr>
        <w:sectPr w:rsidR="00572AE8" w:rsidRPr="008F63BD" w:rsidSect="00FB0F24">
          <w:pgSz w:w="15840" w:h="12240" w:orient="landscape"/>
          <w:pgMar w:top="1440" w:right="1440" w:bottom="1622" w:left="1440" w:header="709" w:footer="709" w:gutter="0"/>
          <w:cols w:space="708"/>
          <w:docGrid w:linePitch="360"/>
        </w:sectPr>
      </w:pPr>
    </w:p>
    <w:p w:rsidR="00572AE8" w:rsidRPr="008F63BD" w:rsidRDefault="00572AE8" w:rsidP="00572AE8">
      <w:pPr>
        <w:numPr>
          <w:ilvl w:val="0"/>
          <w:numId w:val="92"/>
        </w:numPr>
        <w:spacing w:after="0" w:line="240" w:lineRule="auto"/>
        <w:ind w:left="0" w:firstLine="0"/>
        <w:jc w:val="both"/>
        <w:rPr>
          <w:sz w:val="22"/>
          <w:szCs w:val="22"/>
        </w:rPr>
      </w:pPr>
      <w:r w:rsidRPr="008F63BD">
        <w:rPr>
          <w:sz w:val="22"/>
          <w:szCs w:val="22"/>
        </w:rPr>
        <w:lastRenderedPageBreak/>
        <w:t>Услугите ще се предоставят основно в дома на потребителите чрез структурирани домашни посещения от квалифицирани медицински сестри и акушерки с допълнително обучение за работа с деца и семейства в общността. В зависимост от разпространението и тежестта на социалните фактори с негативно влияние върху здравето на бременните и децата в домашните посещения се включва и социалният работник към Центъра. При работа с компактни групи малцинствено население е необходимо освен включването в екипа на здравен медиатор, и допълнително обучение относно здравната интеграция на тези групи от населението, с цел да се повиши културалната компетентност на екипите от здравни професионалисти.</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ind w:left="567" w:hanging="567"/>
        <w:jc w:val="both"/>
        <w:rPr>
          <w:b/>
          <w:sz w:val="22"/>
          <w:szCs w:val="22"/>
        </w:rPr>
      </w:pPr>
      <w:r w:rsidRPr="008F63BD">
        <w:rPr>
          <w:b/>
          <w:sz w:val="22"/>
          <w:szCs w:val="22"/>
        </w:rPr>
        <w:t>4.</w:t>
      </w:r>
      <w:r w:rsidRPr="008F63BD">
        <w:rPr>
          <w:b/>
          <w:sz w:val="22"/>
          <w:szCs w:val="22"/>
        </w:rPr>
        <w:tab/>
        <w:t>Обхват на здравно-социални услуги, предоставяни от Центъра за майчино и детско здраве</w:t>
      </w:r>
    </w:p>
    <w:p w:rsidR="00572AE8" w:rsidRPr="008F63BD" w:rsidRDefault="00572AE8" w:rsidP="00572AE8">
      <w:pPr>
        <w:spacing w:after="0" w:line="240" w:lineRule="auto"/>
        <w:jc w:val="both"/>
        <w:rPr>
          <w:sz w:val="22"/>
          <w:szCs w:val="22"/>
        </w:rPr>
      </w:pPr>
      <w:r w:rsidRPr="008F63BD">
        <w:rPr>
          <w:b/>
          <w:sz w:val="22"/>
          <w:szCs w:val="22"/>
        </w:rPr>
        <w:t>4.1.</w:t>
      </w:r>
      <w:r w:rsidRPr="008F63BD">
        <w:rPr>
          <w:b/>
          <w:sz w:val="22"/>
          <w:szCs w:val="22"/>
        </w:rPr>
        <w:tab/>
      </w:r>
      <w:r w:rsidRPr="008F63BD">
        <w:rPr>
          <w:sz w:val="22"/>
          <w:szCs w:val="22"/>
        </w:rPr>
        <w:t>На територията на Центъра могат да се предоставят следните услуги:</w:t>
      </w:r>
    </w:p>
    <w:p w:rsidR="00572AE8" w:rsidRPr="008F63BD" w:rsidRDefault="00572AE8" w:rsidP="00572AE8">
      <w:pPr>
        <w:numPr>
          <w:ilvl w:val="2"/>
          <w:numId w:val="96"/>
        </w:numPr>
        <w:spacing w:before="120" w:after="0" w:line="240" w:lineRule="auto"/>
        <w:jc w:val="both"/>
        <w:rPr>
          <w:sz w:val="22"/>
          <w:szCs w:val="22"/>
        </w:rPr>
      </w:pPr>
      <w:r w:rsidRPr="008F63BD">
        <w:rPr>
          <w:sz w:val="22"/>
          <w:szCs w:val="22"/>
        </w:rPr>
        <w:t>предоставяне информация на потребителя за услугите, предлагани от Центъра, както и за съществуващите здравни, лечебни и социални заведения и услуги на територията на населеното място/ общината;</w:t>
      </w:r>
    </w:p>
    <w:p w:rsidR="00572AE8" w:rsidRPr="008F63BD" w:rsidRDefault="00572AE8" w:rsidP="00572AE8">
      <w:pPr>
        <w:numPr>
          <w:ilvl w:val="2"/>
          <w:numId w:val="96"/>
        </w:numPr>
        <w:spacing w:before="120" w:after="0" w:line="240" w:lineRule="auto"/>
        <w:jc w:val="both"/>
        <w:rPr>
          <w:sz w:val="22"/>
          <w:szCs w:val="22"/>
        </w:rPr>
      </w:pPr>
      <w:r w:rsidRPr="008F63BD">
        <w:rPr>
          <w:sz w:val="22"/>
          <w:szCs w:val="22"/>
        </w:rPr>
        <w:t>предоставяне на информация, предлагане на съвети и провеждане на индивидуални консултации за безопасна бременност, режим и диета по време на бременността, по обгрижване на детето, кърмене и хранене, дневен режим и други въпроси, свързани с бременността и отглеждането на детето;</w:t>
      </w:r>
    </w:p>
    <w:p w:rsidR="00572AE8" w:rsidRPr="008F63BD" w:rsidRDefault="00572AE8" w:rsidP="00572AE8">
      <w:pPr>
        <w:numPr>
          <w:ilvl w:val="2"/>
          <w:numId w:val="96"/>
        </w:numPr>
        <w:spacing w:before="120" w:after="0" w:line="240" w:lineRule="auto"/>
        <w:jc w:val="both"/>
        <w:rPr>
          <w:sz w:val="22"/>
          <w:szCs w:val="22"/>
        </w:rPr>
      </w:pPr>
      <w:r w:rsidRPr="008F63BD">
        <w:rPr>
          <w:sz w:val="22"/>
          <w:szCs w:val="22"/>
        </w:rPr>
        <w:t>провеждане на групови обучения на потребителите и членовете на техните семейства за здравословен начин на живот; профилактика на майчинството и детството; здравословно хранене, адекватен хранителен и двигателен режим по време на бременност и кърменето и други;</w:t>
      </w:r>
    </w:p>
    <w:p w:rsidR="00572AE8" w:rsidRPr="008F63BD" w:rsidRDefault="00572AE8" w:rsidP="00572AE8">
      <w:pPr>
        <w:numPr>
          <w:ilvl w:val="2"/>
          <w:numId w:val="96"/>
        </w:numPr>
        <w:spacing w:before="120" w:after="0" w:line="240" w:lineRule="auto"/>
        <w:jc w:val="both"/>
        <w:rPr>
          <w:sz w:val="22"/>
          <w:szCs w:val="22"/>
        </w:rPr>
      </w:pPr>
      <w:r w:rsidRPr="008F63BD">
        <w:rPr>
          <w:sz w:val="22"/>
          <w:szCs w:val="22"/>
        </w:rPr>
        <w:t xml:space="preserve">при нужда насочване към специалисти (рехабилитатори, психолог, логопед и други); </w:t>
      </w:r>
    </w:p>
    <w:p w:rsidR="00572AE8" w:rsidRPr="008F63BD" w:rsidRDefault="00572AE8" w:rsidP="00572AE8">
      <w:pPr>
        <w:numPr>
          <w:ilvl w:val="2"/>
          <w:numId w:val="96"/>
        </w:numPr>
        <w:spacing w:before="120" w:after="0" w:line="240" w:lineRule="auto"/>
        <w:jc w:val="both"/>
        <w:rPr>
          <w:sz w:val="22"/>
          <w:szCs w:val="22"/>
        </w:rPr>
      </w:pPr>
      <w:r w:rsidRPr="008F63BD">
        <w:rPr>
          <w:sz w:val="22"/>
          <w:szCs w:val="22"/>
        </w:rPr>
        <w:t>в случай на здравнонеосигурени жени – насочване към подходящи профилактични програми (мобилни кабинети, профилактични програми за рискови бременности и други), съдействие и подкрепа за достъп до такива.</w:t>
      </w:r>
    </w:p>
    <w:p w:rsidR="00572AE8" w:rsidRPr="008F63BD" w:rsidRDefault="00572AE8" w:rsidP="00572AE8">
      <w:pPr>
        <w:spacing w:before="120" w:after="0" w:line="240" w:lineRule="auto"/>
        <w:jc w:val="both"/>
        <w:rPr>
          <w:sz w:val="22"/>
          <w:szCs w:val="22"/>
        </w:rPr>
      </w:pPr>
      <w:r w:rsidRPr="008F63BD">
        <w:rPr>
          <w:b/>
          <w:sz w:val="22"/>
          <w:szCs w:val="22"/>
        </w:rPr>
        <w:t>4.2.</w:t>
      </w:r>
      <w:r w:rsidRPr="008F63BD">
        <w:rPr>
          <w:b/>
          <w:sz w:val="22"/>
          <w:szCs w:val="22"/>
        </w:rPr>
        <w:tab/>
      </w:r>
      <w:r w:rsidRPr="008F63BD">
        <w:rPr>
          <w:sz w:val="22"/>
          <w:szCs w:val="22"/>
        </w:rPr>
        <w:t>Услугите, изброени в т. 4.1., могат да се предоставят и на територията на други структури на областта, на която действа Центъра, като лечебни заведения, социални услуги за деца и семейства и други. Реда и графика на предоставяне на услугите се договаря със съответната структура.</w:t>
      </w:r>
    </w:p>
    <w:p w:rsidR="00572AE8" w:rsidRPr="008F63BD" w:rsidRDefault="00572AE8" w:rsidP="00572AE8">
      <w:pPr>
        <w:spacing w:before="120" w:after="0" w:line="240" w:lineRule="auto"/>
        <w:jc w:val="both"/>
        <w:rPr>
          <w:sz w:val="22"/>
          <w:szCs w:val="22"/>
        </w:rPr>
      </w:pPr>
      <w:r w:rsidRPr="008F63BD">
        <w:rPr>
          <w:b/>
          <w:sz w:val="22"/>
          <w:szCs w:val="22"/>
        </w:rPr>
        <w:t>4.3.</w:t>
      </w:r>
      <w:r w:rsidRPr="008F63BD">
        <w:rPr>
          <w:b/>
          <w:sz w:val="22"/>
          <w:szCs w:val="22"/>
        </w:rPr>
        <w:tab/>
      </w:r>
      <w:r w:rsidRPr="008F63BD">
        <w:rPr>
          <w:sz w:val="22"/>
          <w:szCs w:val="22"/>
        </w:rPr>
        <w:t>Обхват на здравно-социалните услуги, предоставяни при домашните посещения</w:t>
      </w:r>
    </w:p>
    <w:p w:rsidR="00572AE8" w:rsidRPr="008F63BD" w:rsidRDefault="00572AE8" w:rsidP="00572AE8">
      <w:pPr>
        <w:spacing w:before="120" w:after="0" w:line="240" w:lineRule="auto"/>
        <w:jc w:val="both"/>
        <w:rPr>
          <w:sz w:val="22"/>
          <w:szCs w:val="22"/>
        </w:rPr>
      </w:pPr>
      <w:r w:rsidRPr="008F63BD">
        <w:rPr>
          <w:sz w:val="22"/>
          <w:szCs w:val="22"/>
        </w:rPr>
        <w:t>4.3.1.</w:t>
      </w:r>
      <w:r w:rsidRPr="008F63BD">
        <w:rPr>
          <w:sz w:val="22"/>
          <w:szCs w:val="22"/>
        </w:rPr>
        <w:tab/>
        <w:t>Домашните посещения трябва да започват в пренаталния период с цел да се проследи бременността във възможно най-ранен стадий и да продължат след раждането, докато детето навърши три години.</w:t>
      </w:r>
    </w:p>
    <w:p w:rsidR="00572AE8" w:rsidRPr="008F63BD" w:rsidRDefault="00572AE8" w:rsidP="00572AE8">
      <w:pPr>
        <w:spacing w:before="120" w:after="0" w:line="240" w:lineRule="auto"/>
        <w:jc w:val="both"/>
        <w:rPr>
          <w:sz w:val="22"/>
          <w:szCs w:val="22"/>
        </w:rPr>
      </w:pPr>
      <w:r w:rsidRPr="008F63BD">
        <w:rPr>
          <w:sz w:val="22"/>
          <w:szCs w:val="22"/>
        </w:rPr>
        <w:t>4.3.2.</w:t>
      </w:r>
      <w:r w:rsidRPr="008F63BD">
        <w:rPr>
          <w:sz w:val="22"/>
          <w:szCs w:val="22"/>
        </w:rPr>
        <w:tab/>
        <w:t>Фокусът на домашните посещения трябва да бъде поставен върху уязвимите семейства и децата в риск, които имат най-голяма потребност от ранно идентифициране на рискови фактори и нужди за детето и семейството и ранно интервениране или насочване с оглед ограничаване и преодоляване на последствията.</w:t>
      </w:r>
    </w:p>
    <w:p w:rsidR="00572AE8" w:rsidRPr="008F63BD" w:rsidRDefault="00572AE8" w:rsidP="00572AE8">
      <w:pPr>
        <w:spacing w:before="120" w:after="0" w:line="240" w:lineRule="auto"/>
        <w:jc w:val="both"/>
        <w:rPr>
          <w:sz w:val="22"/>
          <w:szCs w:val="22"/>
        </w:rPr>
      </w:pPr>
      <w:r w:rsidRPr="008F63BD">
        <w:rPr>
          <w:sz w:val="22"/>
          <w:szCs w:val="22"/>
        </w:rPr>
        <w:t>4.3.3.</w:t>
      </w:r>
      <w:r w:rsidRPr="008F63BD">
        <w:rPr>
          <w:sz w:val="22"/>
          <w:szCs w:val="22"/>
        </w:rPr>
        <w:tab/>
        <w:t>Ролята на домашните посещения е да допълни и разшири грижите, полагани от общопрактикуващите лекари и специализираната извънболнична акушеро-гинекологична и педиатрична помощ за бременни и малки деца, по посока на:</w:t>
      </w:r>
    </w:p>
    <w:p w:rsidR="00572AE8" w:rsidRPr="008F63BD" w:rsidRDefault="00572AE8" w:rsidP="00572AE8">
      <w:pPr>
        <w:spacing w:before="120" w:after="0" w:line="240" w:lineRule="auto"/>
        <w:ind w:firstLine="720"/>
        <w:jc w:val="both"/>
        <w:rPr>
          <w:sz w:val="22"/>
          <w:szCs w:val="22"/>
        </w:rPr>
      </w:pPr>
      <w:r w:rsidRPr="008F63BD">
        <w:rPr>
          <w:sz w:val="22"/>
          <w:szCs w:val="22"/>
        </w:rPr>
        <w:t>а)</w:t>
      </w:r>
      <w:r w:rsidRPr="008F63BD">
        <w:rPr>
          <w:sz w:val="22"/>
          <w:szCs w:val="22"/>
        </w:rPr>
        <w:tab/>
        <w:t>промоция на здраве, профилактика и превенция;</w:t>
      </w:r>
    </w:p>
    <w:p w:rsidR="00572AE8" w:rsidRPr="008F63BD" w:rsidRDefault="00572AE8" w:rsidP="00572AE8">
      <w:pPr>
        <w:spacing w:after="0" w:line="240" w:lineRule="auto"/>
        <w:ind w:firstLine="720"/>
        <w:jc w:val="both"/>
        <w:rPr>
          <w:sz w:val="22"/>
          <w:szCs w:val="22"/>
        </w:rPr>
      </w:pPr>
      <w:r w:rsidRPr="008F63BD">
        <w:rPr>
          <w:sz w:val="22"/>
          <w:szCs w:val="22"/>
        </w:rPr>
        <w:t>б)</w:t>
      </w:r>
      <w:r w:rsidRPr="008F63BD">
        <w:rPr>
          <w:sz w:val="22"/>
          <w:szCs w:val="22"/>
        </w:rPr>
        <w:tab/>
        <w:t>образование на родителите и подкрепа за развиване на родителски умения за грижа за малките деца;</w:t>
      </w:r>
    </w:p>
    <w:p w:rsidR="00572AE8" w:rsidRPr="008F63BD" w:rsidRDefault="00572AE8" w:rsidP="00572AE8">
      <w:pPr>
        <w:spacing w:after="0" w:line="240" w:lineRule="auto"/>
        <w:ind w:firstLine="720"/>
        <w:jc w:val="both"/>
        <w:rPr>
          <w:sz w:val="22"/>
          <w:szCs w:val="22"/>
        </w:rPr>
      </w:pPr>
      <w:r w:rsidRPr="008F63BD">
        <w:rPr>
          <w:sz w:val="22"/>
          <w:szCs w:val="22"/>
        </w:rPr>
        <w:t>в)</w:t>
      </w:r>
      <w:r w:rsidRPr="008F63BD">
        <w:rPr>
          <w:sz w:val="22"/>
          <w:szCs w:val="22"/>
        </w:rPr>
        <w:tab/>
        <w:t>ранно идентифициране на рисковете за здравето и развитието на детето и осигуряване на ранна интервенция.</w:t>
      </w:r>
    </w:p>
    <w:p w:rsidR="00572AE8" w:rsidRPr="008F63BD" w:rsidRDefault="00572AE8" w:rsidP="00572AE8">
      <w:pPr>
        <w:spacing w:before="120" w:after="0" w:line="240" w:lineRule="auto"/>
        <w:jc w:val="both"/>
        <w:rPr>
          <w:sz w:val="22"/>
          <w:szCs w:val="22"/>
        </w:rPr>
      </w:pPr>
      <w:r w:rsidRPr="008F63BD">
        <w:rPr>
          <w:sz w:val="22"/>
          <w:szCs w:val="22"/>
        </w:rPr>
        <w:t>4.3.4. Във връзка с това основните услуги, предоставяни при домашните посещения, са:</w:t>
      </w:r>
    </w:p>
    <w:p w:rsidR="00572AE8" w:rsidRPr="008F63BD" w:rsidRDefault="00572AE8" w:rsidP="00572AE8">
      <w:pPr>
        <w:overflowPunct w:val="0"/>
        <w:autoSpaceDE w:val="0"/>
        <w:autoSpaceDN w:val="0"/>
        <w:adjustRightInd w:val="0"/>
        <w:spacing w:after="0" w:line="240" w:lineRule="auto"/>
        <w:ind w:firstLine="720"/>
        <w:jc w:val="both"/>
        <w:textAlignment w:val="baseline"/>
        <w:rPr>
          <w:sz w:val="22"/>
          <w:szCs w:val="22"/>
        </w:rPr>
      </w:pPr>
      <w:r w:rsidRPr="008F63BD">
        <w:rPr>
          <w:sz w:val="22"/>
          <w:szCs w:val="22"/>
        </w:rPr>
        <w:lastRenderedPageBreak/>
        <w:t>а)</w:t>
      </w:r>
      <w:r w:rsidRPr="008F63BD">
        <w:rPr>
          <w:sz w:val="22"/>
          <w:szCs w:val="22"/>
        </w:rPr>
        <w:tab/>
        <w:t>проследяване на общото състояние на бременната женаи на детето, разпознаване на евентуални проблеми и подпомагане на семейството за достъп до необходимите грижи и лечение;</w:t>
      </w:r>
    </w:p>
    <w:p w:rsidR="00572AE8" w:rsidRPr="008F63BD" w:rsidRDefault="00572AE8" w:rsidP="00572AE8">
      <w:pPr>
        <w:overflowPunct w:val="0"/>
        <w:autoSpaceDE w:val="0"/>
        <w:autoSpaceDN w:val="0"/>
        <w:adjustRightInd w:val="0"/>
        <w:spacing w:after="0" w:line="240" w:lineRule="auto"/>
        <w:ind w:firstLine="720"/>
        <w:jc w:val="both"/>
        <w:textAlignment w:val="baseline"/>
        <w:rPr>
          <w:sz w:val="22"/>
          <w:szCs w:val="22"/>
        </w:rPr>
      </w:pPr>
      <w:r w:rsidRPr="008F63BD">
        <w:rPr>
          <w:sz w:val="22"/>
          <w:szCs w:val="22"/>
        </w:rPr>
        <w:t>б)</w:t>
      </w:r>
      <w:r w:rsidRPr="008F63BD">
        <w:rPr>
          <w:sz w:val="22"/>
          <w:szCs w:val="22"/>
        </w:rPr>
        <w:tab/>
        <w:t>наблюдение на санитарно-хигиенните условия, грижите за опазване здравето на детето и предлагане на съвети и препоръки за тяхното подобряване;</w:t>
      </w:r>
    </w:p>
    <w:p w:rsidR="00572AE8" w:rsidRPr="008F63BD" w:rsidRDefault="00572AE8" w:rsidP="00572AE8">
      <w:pPr>
        <w:overflowPunct w:val="0"/>
        <w:autoSpaceDE w:val="0"/>
        <w:autoSpaceDN w:val="0"/>
        <w:adjustRightInd w:val="0"/>
        <w:spacing w:after="0" w:line="240" w:lineRule="auto"/>
        <w:ind w:firstLine="720"/>
        <w:jc w:val="both"/>
        <w:textAlignment w:val="baseline"/>
        <w:rPr>
          <w:sz w:val="22"/>
          <w:szCs w:val="22"/>
        </w:rPr>
      </w:pPr>
      <w:r w:rsidRPr="008F63BD">
        <w:rPr>
          <w:sz w:val="22"/>
          <w:szCs w:val="22"/>
        </w:rPr>
        <w:t>в)</w:t>
      </w:r>
      <w:r w:rsidRPr="008F63BD">
        <w:rPr>
          <w:sz w:val="22"/>
          <w:szCs w:val="22"/>
        </w:rPr>
        <w:tab/>
        <w:t xml:space="preserve">оценка на медико-социалните и поведенчески аспекти на семейната среда за установяване на фактори с негативно влияние върху бременността, отглеждането и развитието на детето и предприемане на мерки за тяхното отстраняване; </w:t>
      </w:r>
    </w:p>
    <w:p w:rsidR="00572AE8" w:rsidRPr="008F63BD" w:rsidRDefault="00572AE8" w:rsidP="00572AE8">
      <w:pPr>
        <w:overflowPunct w:val="0"/>
        <w:autoSpaceDE w:val="0"/>
        <w:autoSpaceDN w:val="0"/>
        <w:adjustRightInd w:val="0"/>
        <w:spacing w:after="0" w:line="240" w:lineRule="auto"/>
        <w:ind w:firstLine="720"/>
        <w:jc w:val="both"/>
        <w:textAlignment w:val="baseline"/>
        <w:rPr>
          <w:sz w:val="22"/>
          <w:szCs w:val="22"/>
        </w:rPr>
      </w:pPr>
      <w:r w:rsidRPr="008F63BD">
        <w:rPr>
          <w:sz w:val="22"/>
          <w:szCs w:val="22"/>
        </w:rPr>
        <w:t>г)</w:t>
      </w:r>
      <w:r w:rsidRPr="008F63BD">
        <w:rPr>
          <w:sz w:val="22"/>
          <w:szCs w:val="22"/>
        </w:rPr>
        <w:tab/>
        <w:t>оценка на грижите за стимулиране на социалното, емоционално, познавателно и речево развитие на детето и насърчаване на добри родителски практики в това отношение;</w:t>
      </w:r>
    </w:p>
    <w:p w:rsidR="00572AE8" w:rsidRPr="008F63BD" w:rsidRDefault="00572AE8" w:rsidP="00572AE8">
      <w:pPr>
        <w:overflowPunct w:val="0"/>
        <w:autoSpaceDE w:val="0"/>
        <w:autoSpaceDN w:val="0"/>
        <w:adjustRightInd w:val="0"/>
        <w:spacing w:after="0" w:line="240" w:lineRule="auto"/>
        <w:ind w:firstLine="720"/>
        <w:jc w:val="both"/>
        <w:textAlignment w:val="baseline"/>
        <w:rPr>
          <w:sz w:val="22"/>
          <w:szCs w:val="22"/>
        </w:rPr>
      </w:pPr>
      <w:r w:rsidRPr="008F63BD">
        <w:rPr>
          <w:sz w:val="22"/>
          <w:szCs w:val="22"/>
        </w:rPr>
        <w:t>д)</w:t>
      </w:r>
      <w:r w:rsidRPr="008F63BD">
        <w:rPr>
          <w:sz w:val="22"/>
          <w:szCs w:val="22"/>
        </w:rPr>
        <w:tab/>
        <w:t>предоставяне на здравна информация, съвети, обучение (вкл. с демонстрация на основни дейности и грижи) за безопасна бременност, режим и диета по време на бременността, подготовка за раждане, обгрижване на детето, кърмене и хранене, дневен режим, стимулиране на нервно-психическото развитие и други въпроси, свързани с бременността или с отглеждането на детето, с отчитане на специфичните нужди и ресурси на всяко семейство;</w:t>
      </w:r>
    </w:p>
    <w:p w:rsidR="00572AE8" w:rsidRPr="008F63BD" w:rsidRDefault="00572AE8" w:rsidP="00572AE8">
      <w:pPr>
        <w:overflowPunct w:val="0"/>
        <w:autoSpaceDE w:val="0"/>
        <w:autoSpaceDN w:val="0"/>
        <w:adjustRightInd w:val="0"/>
        <w:spacing w:after="0" w:line="240" w:lineRule="auto"/>
        <w:ind w:firstLine="720"/>
        <w:jc w:val="both"/>
        <w:textAlignment w:val="baseline"/>
        <w:rPr>
          <w:sz w:val="22"/>
          <w:szCs w:val="22"/>
        </w:rPr>
      </w:pPr>
      <w:r w:rsidRPr="008F63BD">
        <w:rPr>
          <w:sz w:val="22"/>
          <w:szCs w:val="22"/>
        </w:rPr>
        <w:t>е)</w:t>
      </w:r>
      <w:r w:rsidRPr="008F63BD">
        <w:rPr>
          <w:sz w:val="22"/>
          <w:szCs w:val="22"/>
        </w:rPr>
        <w:tab/>
        <w:t>консултиране по въпросите на семейното планиране, сексуалното и репродуктивното здраве;</w:t>
      </w:r>
    </w:p>
    <w:p w:rsidR="00572AE8" w:rsidRPr="008F63BD" w:rsidRDefault="00572AE8" w:rsidP="00572AE8">
      <w:pPr>
        <w:overflowPunct w:val="0"/>
        <w:autoSpaceDE w:val="0"/>
        <w:autoSpaceDN w:val="0"/>
        <w:adjustRightInd w:val="0"/>
        <w:spacing w:after="0" w:line="240" w:lineRule="auto"/>
        <w:ind w:firstLine="720"/>
        <w:jc w:val="both"/>
        <w:textAlignment w:val="baseline"/>
        <w:rPr>
          <w:sz w:val="22"/>
          <w:szCs w:val="22"/>
        </w:rPr>
      </w:pPr>
      <w:r w:rsidRPr="008F63BD">
        <w:rPr>
          <w:sz w:val="22"/>
          <w:szCs w:val="22"/>
        </w:rPr>
        <w:t>ж)</w:t>
      </w:r>
      <w:r w:rsidRPr="008F63BD">
        <w:rPr>
          <w:sz w:val="22"/>
          <w:szCs w:val="22"/>
        </w:rPr>
        <w:tab/>
        <w:t>активно ангажиране на бащите в грижите за детето;</w:t>
      </w:r>
    </w:p>
    <w:p w:rsidR="00572AE8" w:rsidRPr="008F63BD" w:rsidRDefault="00572AE8" w:rsidP="00572AE8">
      <w:pPr>
        <w:overflowPunct w:val="0"/>
        <w:autoSpaceDE w:val="0"/>
        <w:autoSpaceDN w:val="0"/>
        <w:adjustRightInd w:val="0"/>
        <w:spacing w:after="0" w:line="240" w:lineRule="auto"/>
        <w:ind w:firstLine="720"/>
        <w:jc w:val="both"/>
        <w:textAlignment w:val="baseline"/>
        <w:rPr>
          <w:sz w:val="22"/>
          <w:szCs w:val="22"/>
        </w:rPr>
      </w:pPr>
      <w:r w:rsidRPr="008F63BD">
        <w:rPr>
          <w:sz w:val="22"/>
          <w:szCs w:val="22"/>
        </w:rPr>
        <w:t>з)</w:t>
      </w:r>
      <w:r w:rsidRPr="008F63BD">
        <w:rPr>
          <w:sz w:val="22"/>
          <w:szCs w:val="22"/>
        </w:rPr>
        <w:tab/>
        <w:t>проследяване изпълнението на имунизационния календар, насочване и подкрепа за имунизация и скрининг за различни заболявания;</w:t>
      </w:r>
    </w:p>
    <w:p w:rsidR="00572AE8" w:rsidRPr="008F63BD" w:rsidRDefault="00572AE8" w:rsidP="00572AE8">
      <w:pPr>
        <w:overflowPunct w:val="0"/>
        <w:autoSpaceDE w:val="0"/>
        <w:autoSpaceDN w:val="0"/>
        <w:adjustRightInd w:val="0"/>
        <w:spacing w:after="0" w:line="240" w:lineRule="auto"/>
        <w:ind w:firstLine="720"/>
        <w:jc w:val="both"/>
        <w:textAlignment w:val="baseline"/>
        <w:rPr>
          <w:sz w:val="22"/>
          <w:szCs w:val="22"/>
        </w:rPr>
      </w:pPr>
      <w:r w:rsidRPr="008F63BD">
        <w:rPr>
          <w:sz w:val="22"/>
          <w:szCs w:val="22"/>
        </w:rPr>
        <w:t>и)</w:t>
      </w:r>
      <w:r w:rsidRPr="008F63BD">
        <w:rPr>
          <w:sz w:val="22"/>
          <w:szCs w:val="22"/>
        </w:rPr>
        <w:tab/>
        <w:t>разпознаване на белези и риск от насилие (вкл. неглижиране) и изоставяне и предприемане на действия за информиране на компетентните власти с оглед осигуряване закрила на детето;</w:t>
      </w:r>
    </w:p>
    <w:p w:rsidR="00572AE8" w:rsidRPr="008F63BD" w:rsidRDefault="00572AE8" w:rsidP="00572AE8">
      <w:pPr>
        <w:overflowPunct w:val="0"/>
        <w:autoSpaceDE w:val="0"/>
        <w:autoSpaceDN w:val="0"/>
        <w:adjustRightInd w:val="0"/>
        <w:spacing w:after="0" w:line="240" w:lineRule="auto"/>
        <w:ind w:firstLine="720"/>
        <w:jc w:val="both"/>
        <w:textAlignment w:val="baseline"/>
        <w:rPr>
          <w:sz w:val="22"/>
          <w:szCs w:val="22"/>
        </w:rPr>
      </w:pPr>
      <w:r w:rsidRPr="008F63BD">
        <w:rPr>
          <w:sz w:val="22"/>
          <w:szCs w:val="22"/>
        </w:rPr>
        <w:t>й)</w:t>
      </w:r>
      <w:r w:rsidRPr="008F63BD">
        <w:rPr>
          <w:sz w:val="22"/>
          <w:szCs w:val="22"/>
        </w:rPr>
        <w:tab/>
        <w:t>насочване към информация и специализирани услуги за бъдещи родители, деца и семейства;</w:t>
      </w:r>
    </w:p>
    <w:p w:rsidR="00572AE8" w:rsidRPr="008F63BD" w:rsidRDefault="00572AE8" w:rsidP="00572AE8">
      <w:pPr>
        <w:overflowPunct w:val="0"/>
        <w:autoSpaceDE w:val="0"/>
        <w:autoSpaceDN w:val="0"/>
        <w:adjustRightInd w:val="0"/>
        <w:spacing w:after="0" w:line="240" w:lineRule="auto"/>
        <w:ind w:firstLine="720"/>
        <w:jc w:val="both"/>
        <w:textAlignment w:val="baseline"/>
        <w:rPr>
          <w:sz w:val="22"/>
          <w:szCs w:val="22"/>
        </w:rPr>
      </w:pPr>
      <w:r w:rsidRPr="008F63BD">
        <w:rPr>
          <w:sz w:val="22"/>
          <w:szCs w:val="22"/>
        </w:rPr>
        <w:t>к)</w:t>
      </w:r>
      <w:r w:rsidRPr="008F63BD">
        <w:rPr>
          <w:sz w:val="22"/>
          <w:szCs w:val="22"/>
        </w:rPr>
        <w:tab/>
        <w:t>подпомагане достъпа на родителите и децата до различни здравни и социални и други услуги, предоставяни на ниво община и област;</w:t>
      </w:r>
    </w:p>
    <w:p w:rsidR="00572AE8" w:rsidRPr="008F63BD" w:rsidRDefault="00572AE8" w:rsidP="00572AE8">
      <w:pPr>
        <w:overflowPunct w:val="0"/>
        <w:autoSpaceDE w:val="0"/>
        <w:autoSpaceDN w:val="0"/>
        <w:adjustRightInd w:val="0"/>
        <w:spacing w:after="0" w:line="240" w:lineRule="auto"/>
        <w:ind w:firstLine="720"/>
        <w:jc w:val="both"/>
        <w:textAlignment w:val="baseline"/>
        <w:rPr>
          <w:sz w:val="22"/>
          <w:szCs w:val="22"/>
        </w:rPr>
      </w:pPr>
      <w:r w:rsidRPr="008F63BD">
        <w:rPr>
          <w:sz w:val="22"/>
          <w:szCs w:val="22"/>
        </w:rPr>
        <w:t>л)</w:t>
      </w:r>
      <w:r w:rsidRPr="008F63BD">
        <w:rPr>
          <w:sz w:val="22"/>
          <w:szCs w:val="22"/>
        </w:rPr>
        <w:tab/>
        <w:t>медицински дейности (при необходимост).</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jc w:val="center"/>
        <w:rPr>
          <w:b/>
          <w:sz w:val="22"/>
          <w:szCs w:val="22"/>
        </w:rPr>
      </w:pPr>
      <w:r w:rsidRPr="008F63BD">
        <w:rPr>
          <w:b/>
          <w:sz w:val="22"/>
          <w:szCs w:val="22"/>
        </w:rPr>
        <w:t>Глава III</w:t>
      </w:r>
    </w:p>
    <w:p w:rsidR="00572AE8" w:rsidRPr="008F63BD" w:rsidRDefault="00572AE8" w:rsidP="00572AE8">
      <w:pPr>
        <w:spacing w:after="0" w:line="240" w:lineRule="auto"/>
        <w:jc w:val="center"/>
        <w:rPr>
          <w:b/>
          <w:sz w:val="22"/>
          <w:szCs w:val="22"/>
        </w:rPr>
      </w:pPr>
      <w:r w:rsidRPr="008F63BD">
        <w:rPr>
          <w:b/>
          <w:sz w:val="22"/>
          <w:szCs w:val="22"/>
        </w:rPr>
        <w:t>РЕД И ПРОЦЕДУРИ ЗА ПРЕДОСТАВЯНЕ НА УСЛУГИТЕ В ЦЕНТЪРА ЗА МАЙЧИНО И ДЕТСКО ЗДРАВЕ</w:t>
      </w:r>
    </w:p>
    <w:p w:rsidR="00572AE8" w:rsidRPr="008F63BD" w:rsidRDefault="00572AE8" w:rsidP="00572AE8">
      <w:pPr>
        <w:spacing w:after="0" w:line="240" w:lineRule="auto"/>
        <w:rPr>
          <w:b/>
          <w:sz w:val="22"/>
          <w:szCs w:val="22"/>
        </w:rPr>
      </w:pPr>
    </w:p>
    <w:p w:rsidR="00572AE8" w:rsidRPr="008F63BD" w:rsidRDefault="00572AE8" w:rsidP="00572AE8">
      <w:pPr>
        <w:numPr>
          <w:ilvl w:val="0"/>
          <w:numId w:val="90"/>
        </w:numPr>
        <w:tabs>
          <w:tab w:val="clear" w:pos="720"/>
        </w:tabs>
        <w:spacing w:after="0" w:line="240" w:lineRule="auto"/>
        <w:ind w:left="0" w:firstLine="0"/>
        <w:jc w:val="both"/>
        <w:rPr>
          <w:b/>
          <w:sz w:val="22"/>
          <w:szCs w:val="22"/>
        </w:rPr>
      </w:pPr>
      <w:r w:rsidRPr="008F63BD">
        <w:rPr>
          <w:b/>
          <w:sz w:val="22"/>
          <w:szCs w:val="22"/>
        </w:rPr>
        <w:t>Предоставяне на информация за услугите</w:t>
      </w:r>
    </w:p>
    <w:p w:rsidR="00572AE8" w:rsidRPr="008F63BD" w:rsidRDefault="00572AE8" w:rsidP="00572AE8">
      <w:pPr>
        <w:spacing w:after="0" w:line="240" w:lineRule="auto"/>
        <w:jc w:val="both"/>
        <w:rPr>
          <w:sz w:val="22"/>
          <w:szCs w:val="22"/>
        </w:rPr>
      </w:pPr>
      <w:r w:rsidRPr="008F63BD">
        <w:rPr>
          <w:b/>
          <w:sz w:val="22"/>
          <w:szCs w:val="22"/>
        </w:rPr>
        <w:t>1.1</w:t>
      </w:r>
      <w:r w:rsidRPr="008F63BD">
        <w:rPr>
          <w:sz w:val="22"/>
          <w:szCs w:val="22"/>
        </w:rPr>
        <w:tab/>
        <w:t>Евентуалните потребители, заявили интерес, получават подробна информация за предоставяните услуги на разбираем за тях език. Центърът публикува брошура, съдържаща информация, относно съдържанието на различните пакети от услуги, начин на предоставяне на услугите, процедурата за включване като потребител, правата и задълженията на потребителите и извършителите на услугите, описание на процедурите за подаване на жалби и обратна връзка.</w:t>
      </w:r>
    </w:p>
    <w:p w:rsidR="00572AE8" w:rsidRPr="008F63BD" w:rsidRDefault="00572AE8" w:rsidP="00572AE8">
      <w:pPr>
        <w:spacing w:after="0" w:line="240" w:lineRule="auto"/>
        <w:jc w:val="both"/>
        <w:rPr>
          <w:sz w:val="22"/>
          <w:szCs w:val="22"/>
        </w:rPr>
      </w:pPr>
      <w:r w:rsidRPr="008F63BD">
        <w:rPr>
          <w:b/>
          <w:sz w:val="22"/>
          <w:szCs w:val="22"/>
        </w:rPr>
        <w:t>1.2.</w:t>
      </w:r>
      <w:r w:rsidRPr="008F63BD">
        <w:rPr>
          <w:b/>
          <w:sz w:val="22"/>
          <w:szCs w:val="22"/>
        </w:rPr>
        <w:tab/>
      </w:r>
      <w:r w:rsidRPr="008F63BD">
        <w:rPr>
          <w:sz w:val="22"/>
          <w:szCs w:val="22"/>
        </w:rPr>
        <w:t>Потенциалните потребители получават информация и на място в Центъра, както и по телефона.</w:t>
      </w:r>
    </w:p>
    <w:p w:rsidR="00572AE8" w:rsidRPr="008F63BD" w:rsidRDefault="00572AE8" w:rsidP="00572AE8">
      <w:pPr>
        <w:spacing w:after="0" w:line="240" w:lineRule="auto"/>
        <w:jc w:val="both"/>
        <w:rPr>
          <w:sz w:val="22"/>
          <w:szCs w:val="22"/>
        </w:rPr>
      </w:pPr>
      <w:r w:rsidRPr="008F63BD">
        <w:rPr>
          <w:b/>
          <w:sz w:val="22"/>
          <w:szCs w:val="22"/>
        </w:rPr>
        <w:t>1.3.</w:t>
      </w:r>
      <w:r w:rsidRPr="008F63BD">
        <w:rPr>
          <w:b/>
          <w:sz w:val="22"/>
          <w:szCs w:val="22"/>
        </w:rPr>
        <w:tab/>
      </w:r>
      <w:r w:rsidRPr="008F63BD">
        <w:rPr>
          <w:sz w:val="22"/>
          <w:szCs w:val="22"/>
        </w:rPr>
        <w:t>Информация за дейността на Центъра може да се предоставя от екипите и на други подходящи места, като практики на общо практикуващи лекари, медицински специалисти, родилни отделения и други, както и по време на мобилна работа в общността.</w:t>
      </w:r>
    </w:p>
    <w:p w:rsidR="00572AE8" w:rsidRPr="008F63BD" w:rsidRDefault="00572AE8" w:rsidP="00572AE8">
      <w:pPr>
        <w:spacing w:after="0" w:line="240" w:lineRule="auto"/>
        <w:jc w:val="both"/>
        <w:rPr>
          <w:sz w:val="22"/>
          <w:szCs w:val="22"/>
        </w:rPr>
      </w:pPr>
      <w:r w:rsidRPr="008F63BD">
        <w:rPr>
          <w:b/>
          <w:sz w:val="22"/>
          <w:szCs w:val="22"/>
        </w:rPr>
        <w:t>1.4.</w:t>
      </w:r>
      <w:r w:rsidRPr="008F63BD">
        <w:rPr>
          <w:b/>
          <w:sz w:val="22"/>
          <w:szCs w:val="22"/>
        </w:rPr>
        <w:tab/>
      </w:r>
      <w:r w:rsidRPr="008F63BD">
        <w:rPr>
          <w:sz w:val="22"/>
          <w:szCs w:val="22"/>
        </w:rPr>
        <w:t>Всеки контакт с потенциален потребител се документира в регистър, който се поддържа в Центъра.</w:t>
      </w:r>
    </w:p>
    <w:p w:rsidR="00572AE8" w:rsidRPr="008F63BD" w:rsidRDefault="00572AE8" w:rsidP="00572AE8">
      <w:pPr>
        <w:spacing w:after="0" w:line="240" w:lineRule="auto"/>
        <w:jc w:val="both"/>
        <w:rPr>
          <w:sz w:val="22"/>
          <w:szCs w:val="22"/>
        </w:rPr>
      </w:pPr>
      <w:r w:rsidRPr="008F63BD">
        <w:rPr>
          <w:b/>
          <w:sz w:val="22"/>
          <w:szCs w:val="22"/>
        </w:rPr>
        <w:t>1.5.</w:t>
      </w:r>
      <w:r w:rsidRPr="008F63BD">
        <w:rPr>
          <w:b/>
          <w:sz w:val="22"/>
          <w:szCs w:val="22"/>
        </w:rPr>
        <w:tab/>
      </w:r>
      <w:r w:rsidRPr="008F63BD">
        <w:rPr>
          <w:sz w:val="22"/>
          <w:szCs w:val="22"/>
        </w:rPr>
        <w:t>След първия контакт с възможен потребител и изразено принципно съгласие (от него или негов законен представител) за ползване на услугите на Центъра, се насрочва първо домашно посещение за оценка на потребностите.</w:t>
      </w:r>
    </w:p>
    <w:p w:rsidR="00572AE8" w:rsidRPr="008F63BD" w:rsidRDefault="00572AE8" w:rsidP="00572AE8">
      <w:pPr>
        <w:spacing w:after="0" w:line="240" w:lineRule="auto"/>
        <w:jc w:val="both"/>
        <w:rPr>
          <w:sz w:val="22"/>
          <w:szCs w:val="22"/>
        </w:rPr>
      </w:pPr>
      <w:r w:rsidRPr="008F63BD">
        <w:rPr>
          <w:b/>
          <w:sz w:val="22"/>
          <w:szCs w:val="22"/>
        </w:rPr>
        <w:t>1.6.</w:t>
      </w:r>
      <w:r w:rsidRPr="008F63BD">
        <w:rPr>
          <w:b/>
          <w:sz w:val="22"/>
          <w:szCs w:val="22"/>
        </w:rPr>
        <w:tab/>
      </w:r>
      <w:r w:rsidRPr="008F63BD">
        <w:rPr>
          <w:sz w:val="22"/>
          <w:szCs w:val="22"/>
        </w:rPr>
        <w:t xml:space="preserve">В рамките на първия контакт и във времето до провеждане на първото домашно посещение се изследва правния статус на случая, когато става дума за дете, като се проучва правната и/ или фактическа връзка между детето и лицата, които се грижат за него – преглеждат се съответните </w:t>
      </w:r>
      <w:r w:rsidRPr="008F63BD">
        <w:rPr>
          <w:sz w:val="22"/>
          <w:szCs w:val="22"/>
        </w:rPr>
        <w:lastRenderedPageBreak/>
        <w:t>документи, ако има такива, провежда се анкета с лицата, които се грижат за детето и с други лица от обкръжението на детето, отправят се запитвания към социалните власти и други при необходимост.</w:t>
      </w:r>
    </w:p>
    <w:p w:rsidR="00572AE8" w:rsidRPr="008F63BD" w:rsidRDefault="00572AE8" w:rsidP="00572AE8">
      <w:pPr>
        <w:spacing w:after="0" w:line="240" w:lineRule="auto"/>
        <w:jc w:val="both"/>
        <w:rPr>
          <w:sz w:val="22"/>
          <w:szCs w:val="22"/>
        </w:rPr>
      </w:pPr>
    </w:p>
    <w:p w:rsidR="00572AE8" w:rsidRPr="008F63BD" w:rsidRDefault="00572AE8" w:rsidP="00572AE8">
      <w:pPr>
        <w:numPr>
          <w:ilvl w:val="0"/>
          <w:numId w:val="90"/>
        </w:numPr>
        <w:spacing w:after="0" w:line="240" w:lineRule="auto"/>
        <w:ind w:hanging="720"/>
        <w:jc w:val="both"/>
        <w:rPr>
          <w:b/>
          <w:sz w:val="22"/>
          <w:szCs w:val="22"/>
        </w:rPr>
      </w:pPr>
      <w:r w:rsidRPr="008F63BD">
        <w:rPr>
          <w:b/>
          <w:sz w:val="22"/>
          <w:szCs w:val="22"/>
        </w:rPr>
        <w:t>Оценка на потребността от услуги</w:t>
      </w:r>
    </w:p>
    <w:p w:rsidR="00572AE8" w:rsidRPr="008F63BD" w:rsidRDefault="00572AE8" w:rsidP="00572AE8">
      <w:pPr>
        <w:spacing w:after="0" w:line="240" w:lineRule="auto"/>
        <w:ind w:firstLine="720"/>
        <w:jc w:val="both"/>
        <w:rPr>
          <w:sz w:val="22"/>
          <w:szCs w:val="22"/>
        </w:rPr>
      </w:pPr>
      <w:r w:rsidRPr="008F63BD">
        <w:rPr>
          <w:sz w:val="22"/>
          <w:szCs w:val="22"/>
        </w:rPr>
        <w:t>Центърът за майчино и детско здраве има за цел да подпомогне осигуряването на универсален достъп до здравни услуги на бременните, родилките и децата до 3 години.</w:t>
      </w:r>
    </w:p>
    <w:p w:rsidR="00572AE8" w:rsidRPr="008F63BD" w:rsidRDefault="00572AE8" w:rsidP="00572AE8">
      <w:pPr>
        <w:spacing w:after="0" w:line="240" w:lineRule="auto"/>
        <w:jc w:val="both"/>
        <w:rPr>
          <w:sz w:val="22"/>
          <w:szCs w:val="22"/>
        </w:rPr>
      </w:pPr>
      <w:r w:rsidRPr="008F63BD">
        <w:rPr>
          <w:b/>
          <w:sz w:val="22"/>
          <w:szCs w:val="22"/>
        </w:rPr>
        <w:t>2.1.</w:t>
      </w:r>
      <w:r w:rsidRPr="008F63BD">
        <w:rPr>
          <w:sz w:val="22"/>
          <w:szCs w:val="22"/>
        </w:rPr>
        <w:tab/>
        <w:t xml:space="preserve">Услугите се предоставят своевременно на потребителите. </w:t>
      </w:r>
    </w:p>
    <w:p w:rsidR="00572AE8" w:rsidRPr="008F63BD" w:rsidRDefault="00572AE8" w:rsidP="00572AE8">
      <w:pPr>
        <w:spacing w:after="0" w:line="240" w:lineRule="auto"/>
        <w:jc w:val="both"/>
        <w:rPr>
          <w:sz w:val="22"/>
          <w:szCs w:val="22"/>
        </w:rPr>
      </w:pPr>
      <w:r w:rsidRPr="008F63BD">
        <w:rPr>
          <w:b/>
          <w:sz w:val="22"/>
          <w:szCs w:val="22"/>
        </w:rPr>
        <w:t>2.2.</w:t>
      </w:r>
      <w:r w:rsidRPr="008F63BD">
        <w:rPr>
          <w:b/>
          <w:sz w:val="22"/>
          <w:szCs w:val="22"/>
        </w:rPr>
        <w:tab/>
      </w:r>
      <w:r w:rsidRPr="008F63BD">
        <w:rPr>
          <w:sz w:val="22"/>
          <w:szCs w:val="22"/>
        </w:rPr>
        <w:t>Услугите се предоставят след оценка на потребностите. След установяване на контакт (по телефон, на място в Центъра или в друга структура, както и при мобилна работа в общността) и заявен интерес за ползване на услуги се договаря първото домашно посещение, което се извършва от медицинска сестра или акушерка в зависимост от категорията на потребителя в рамките на 2 (два) работни дни. При необходимост може да бъде привлечен и социалния работник на Центъра, както и здравен медиатор. Желателно е при първото посещение да се осигури присъствие на двамата родители на детето (или приемните родители или осиновителите или други лица, полагащи грижи за детето). По време на първото посещение семейството/ лицата, на които е поверена грижата за детето се запознават по разбираем за тях начин с услугите, които могат да получат от Центъра, реда и начина за тяхното получаване и се извършва първоначална най-обща оценка на потребностите.</w:t>
      </w:r>
    </w:p>
    <w:p w:rsidR="00572AE8" w:rsidRPr="008F63BD" w:rsidRDefault="00572AE8" w:rsidP="00572AE8">
      <w:pPr>
        <w:spacing w:after="0" w:line="240" w:lineRule="auto"/>
        <w:jc w:val="both"/>
        <w:rPr>
          <w:b/>
          <w:sz w:val="22"/>
          <w:szCs w:val="22"/>
        </w:rPr>
      </w:pPr>
      <w:r w:rsidRPr="008F63BD">
        <w:rPr>
          <w:b/>
          <w:sz w:val="22"/>
          <w:szCs w:val="22"/>
        </w:rPr>
        <w:t>2.3.</w:t>
      </w:r>
      <w:r w:rsidRPr="008F63BD">
        <w:rPr>
          <w:b/>
          <w:sz w:val="22"/>
          <w:szCs w:val="22"/>
        </w:rPr>
        <w:tab/>
        <w:t xml:space="preserve">Оценката на потребностите на различните групи потребители включва: </w:t>
      </w:r>
    </w:p>
    <w:p w:rsidR="00572AE8" w:rsidRPr="008F63BD" w:rsidRDefault="00572AE8" w:rsidP="00572AE8">
      <w:pPr>
        <w:spacing w:after="0" w:line="240" w:lineRule="auto"/>
        <w:jc w:val="both"/>
        <w:rPr>
          <w:b/>
          <w:sz w:val="22"/>
          <w:szCs w:val="22"/>
          <w:u w:val="single"/>
        </w:rPr>
      </w:pPr>
      <w:r w:rsidRPr="008F63BD">
        <w:rPr>
          <w:b/>
          <w:sz w:val="22"/>
          <w:szCs w:val="22"/>
          <w:u w:val="single"/>
        </w:rPr>
        <w:t>2.3.1.</w:t>
      </w:r>
      <w:r w:rsidRPr="008F63BD">
        <w:rPr>
          <w:b/>
          <w:sz w:val="22"/>
          <w:szCs w:val="22"/>
          <w:u w:val="single"/>
        </w:rPr>
        <w:tab/>
        <w:t>ЗА БРЕМЕННИ</w:t>
      </w:r>
      <w:r w:rsidRPr="008F63BD">
        <w:rPr>
          <w:sz w:val="22"/>
          <w:szCs w:val="22"/>
          <w:u w:val="single"/>
        </w:rPr>
        <w:t>:</w:t>
      </w:r>
    </w:p>
    <w:p w:rsidR="00572AE8" w:rsidRPr="008F63BD" w:rsidRDefault="00572AE8" w:rsidP="00572AE8">
      <w:pPr>
        <w:spacing w:after="0" w:line="240" w:lineRule="auto"/>
        <w:jc w:val="both"/>
        <w:rPr>
          <w:sz w:val="22"/>
          <w:szCs w:val="22"/>
        </w:rPr>
      </w:pPr>
      <w:r w:rsidRPr="008F63BD">
        <w:rPr>
          <w:sz w:val="22"/>
          <w:szCs w:val="22"/>
        </w:rPr>
        <w:t>а)</w:t>
      </w:r>
      <w:r w:rsidRPr="008F63BD">
        <w:rPr>
          <w:sz w:val="22"/>
          <w:szCs w:val="22"/>
        </w:rPr>
        <w:tab/>
        <w:t>здравноосигурителен статус;</w:t>
      </w:r>
    </w:p>
    <w:p w:rsidR="00572AE8" w:rsidRPr="008F63BD" w:rsidRDefault="00572AE8" w:rsidP="00572AE8">
      <w:pPr>
        <w:spacing w:after="0" w:line="240" w:lineRule="auto"/>
        <w:jc w:val="both"/>
        <w:rPr>
          <w:sz w:val="22"/>
          <w:szCs w:val="22"/>
        </w:rPr>
      </w:pPr>
      <w:r w:rsidRPr="008F63BD">
        <w:rPr>
          <w:sz w:val="22"/>
          <w:szCs w:val="22"/>
        </w:rPr>
        <w:t>б)</w:t>
      </w:r>
      <w:r w:rsidRPr="008F63BD">
        <w:rPr>
          <w:sz w:val="22"/>
          <w:szCs w:val="22"/>
        </w:rPr>
        <w:tab/>
        <w:t>възраст;</w:t>
      </w:r>
    </w:p>
    <w:p w:rsidR="00572AE8" w:rsidRPr="008F63BD" w:rsidRDefault="00572AE8" w:rsidP="00572AE8">
      <w:pPr>
        <w:spacing w:after="0" w:line="240" w:lineRule="auto"/>
        <w:jc w:val="both"/>
        <w:rPr>
          <w:sz w:val="22"/>
          <w:szCs w:val="22"/>
        </w:rPr>
      </w:pPr>
      <w:r w:rsidRPr="008F63BD">
        <w:rPr>
          <w:sz w:val="22"/>
          <w:szCs w:val="22"/>
        </w:rPr>
        <w:t>в)</w:t>
      </w:r>
      <w:r w:rsidRPr="008F63BD">
        <w:rPr>
          <w:sz w:val="22"/>
          <w:szCs w:val="22"/>
        </w:rPr>
        <w:tab/>
        <w:t>семейно положение – омъжена, самотна майка, разведена, вдовица, друго;</w:t>
      </w:r>
    </w:p>
    <w:p w:rsidR="00572AE8" w:rsidRPr="008F63BD" w:rsidRDefault="00572AE8" w:rsidP="00572AE8">
      <w:pPr>
        <w:spacing w:after="0" w:line="240" w:lineRule="auto"/>
        <w:jc w:val="both"/>
        <w:rPr>
          <w:sz w:val="22"/>
          <w:szCs w:val="22"/>
        </w:rPr>
      </w:pPr>
      <w:r w:rsidRPr="008F63BD">
        <w:rPr>
          <w:sz w:val="22"/>
          <w:szCs w:val="22"/>
        </w:rPr>
        <w:t>г)</w:t>
      </w:r>
      <w:r w:rsidRPr="008F63BD">
        <w:rPr>
          <w:sz w:val="22"/>
          <w:szCs w:val="22"/>
        </w:rPr>
        <w:tab/>
        <w:t>уточняване на бременността и нейния срок;</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д)</w:t>
      </w:r>
      <w:r w:rsidRPr="008F63BD">
        <w:rPr>
          <w:sz w:val="22"/>
          <w:szCs w:val="22"/>
        </w:rPr>
        <w:tab/>
        <w:t>коя поред е бременността (ако не е първа бременност – имала ли е проблеми, спонтанни аборти, мъртвородено дете и други);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е)</w:t>
      </w:r>
      <w:r w:rsidRPr="008F63BD">
        <w:rPr>
          <w:sz w:val="22"/>
          <w:szCs w:val="22"/>
        </w:rPr>
        <w:tab/>
        <w:t>желана ли е бременността или не;</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ж)</w:t>
      </w:r>
      <w:r w:rsidRPr="008F63BD">
        <w:rPr>
          <w:sz w:val="22"/>
          <w:szCs w:val="22"/>
        </w:rPr>
        <w:tab/>
        <w:t xml:space="preserve">наблюдавана ли е от лекар; </w:t>
      </w:r>
    </w:p>
    <w:p w:rsidR="00572AE8" w:rsidRPr="008F63BD" w:rsidRDefault="00572AE8" w:rsidP="00572AE8">
      <w:pPr>
        <w:spacing w:after="0" w:line="240" w:lineRule="auto"/>
        <w:jc w:val="both"/>
        <w:rPr>
          <w:sz w:val="22"/>
          <w:szCs w:val="22"/>
        </w:rPr>
      </w:pPr>
      <w:r w:rsidRPr="008F63BD">
        <w:rPr>
          <w:sz w:val="22"/>
          <w:szCs w:val="22"/>
        </w:rPr>
        <w:t>з)</w:t>
      </w:r>
      <w:r w:rsidRPr="008F63BD">
        <w:rPr>
          <w:sz w:val="22"/>
          <w:szCs w:val="22"/>
        </w:rPr>
        <w:tab/>
        <w:t>общо здравословно състояние на бременната жена и бащата;</w:t>
      </w:r>
    </w:p>
    <w:p w:rsidR="00572AE8" w:rsidRPr="008F63BD" w:rsidRDefault="00572AE8" w:rsidP="00572AE8">
      <w:pPr>
        <w:spacing w:after="0" w:line="240" w:lineRule="auto"/>
        <w:jc w:val="both"/>
        <w:rPr>
          <w:sz w:val="22"/>
          <w:szCs w:val="22"/>
        </w:rPr>
      </w:pPr>
      <w:r w:rsidRPr="008F63BD">
        <w:rPr>
          <w:sz w:val="22"/>
          <w:szCs w:val="22"/>
        </w:rPr>
        <w:t>и)</w:t>
      </w:r>
      <w:r w:rsidRPr="008F63BD">
        <w:rPr>
          <w:sz w:val="22"/>
          <w:szCs w:val="22"/>
        </w:rPr>
        <w:tab/>
        <w:t>взаимоотношения в семейството;</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й)</w:t>
      </w:r>
      <w:r w:rsidRPr="008F63BD">
        <w:rPr>
          <w:sz w:val="22"/>
          <w:szCs w:val="22"/>
        </w:rPr>
        <w:tab/>
        <w:t>нивото на образование на бременната;</w:t>
      </w:r>
    </w:p>
    <w:p w:rsidR="00572AE8" w:rsidRPr="008F63BD" w:rsidRDefault="00572AE8" w:rsidP="00572AE8">
      <w:pPr>
        <w:spacing w:after="0" w:line="240" w:lineRule="auto"/>
        <w:jc w:val="both"/>
        <w:rPr>
          <w:sz w:val="22"/>
          <w:szCs w:val="22"/>
        </w:rPr>
      </w:pPr>
      <w:r w:rsidRPr="008F63BD">
        <w:rPr>
          <w:sz w:val="22"/>
          <w:szCs w:val="22"/>
        </w:rPr>
        <w:t>к)</w:t>
      </w:r>
      <w:r w:rsidRPr="008F63BD">
        <w:rPr>
          <w:sz w:val="22"/>
          <w:szCs w:val="22"/>
        </w:rPr>
        <w:tab/>
        <w:t>идентифициране на рискови фактори и потребности на бременната, които могат да повлияят негативно върху протичането на бременността;</w:t>
      </w:r>
    </w:p>
    <w:p w:rsidR="00572AE8" w:rsidRPr="008F63BD" w:rsidRDefault="00572AE8" w:rsidP="00572AE8">
      <w:pPr>
        <w:spacing w:after="0" w:line="240" w:lineRule="auto"/>
        <w:jc w:val="both"/>
        <w:rPr>
          <w:sz w:val="22"/>
          <w:szCs w:val="22"/>
        </w:rPr>
      </w:pPr>
      <w:r w:rsidRPr="008F63BD">
        <w:rPr>
          <w:sz w:val="22"/>
          <w:szCs w:val="22"/>
        </w:rPr>
        <w:t>л)</w:t>
      </w:r>
      <w:r w:rsidRPr="008F63BD">
        <w:rPr>
          <w:sz w:val="22"/>
          <w:szCs w:val="22"/>
        </w:rPr>
        <w:tab/>
        <w:t>материално-битовите условия;</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м)</w:t>
      </w:r>
      <w:r w:rsidRPr="008F63BD">
        <w:rPr>
          <w:sz w:val="22"/>
          <w:szCs w:val="22"/>
        </w:rPr>
        <w:tab/>
        <w:t>има ли предварителна подготовка за раждането и отглеждането на детето;</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н)</w:t>
      </w:r>
      <w:r w:rsidRPr="008F63BD">
        <w:rPr>
          <w:sz w:val="22"/>
          <w:szCs w:val="22"/>
        </w:rPr>
        <w:tab/>
        <w:t>работи ли (месторабота);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о)</w:t>
      </w:r>
      <w:r w:rsidRPr="008F63BD">
        <w:rPr>
          <w:sz w:val="22"/>
          <w:szCs w:val="22"/>
        </w:rPr>
        <w:tab/>
        <w:t>режим на работа, почивка;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п)</w:t>
      </w:r>
      <w:r w:rsidRPr="008F63BD">
        <w:rPr>
          <w:sz w:val="22"/>
          <w:szCs w:val="22"/>
        </w:rPr>
        <w:tab/>
        <w:t xml:space="preserve">хранителен режим; </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р)</w:t>
      </w:r>
      <w:r w:rsidRPr="008F63BD">
        <w:rPr>
          <w:sz w:val="22"/>
          <w:szCs w:val="22"/>
        </w:rPr>
        <w:tab/>
        <w:t>достъп до социални услуги и ресурси (вкл. от страна на общността или разширеното семейство).</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u w:val="single"/>
        </w:rPr>
        <w:t>2.3.2.</w:t>
      </w:r>
      <w:r w:rsidRPr="008F63BD">
        <w:rPr>
          <w:b/>
          <w:sz w:val="22"/>
          <w:szCs w:val="22"/>
          <w:u w:val="single"/>
        </w:rPr>
        <w:tab/>
        <w:t>ЗА РОДИЛКИ</w:t>
      </w:r>
      <w:r w:rsidRPr="008F63BD">
        <w:rPr>
          <w:sz w:val="22"/>
          <w:szCs w:val="22"/>
        </w:rPr>
        <w:t>(в допълнение към горните въпроси):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а)</w:t>
      </w:r>
      <w:r w:rsidRPr="008F63BD">
        <w:rPr>
          <w:sz w:val="22"/>
          <w:szCs w:val="22"/>
        </w:rPr>
        <w:tab/>
        <w:t>наблюдение на основни жизнени показатели, лохии, инволутивни процеси в послеродовия период, при нужда насочване към акушер-гинеколог;</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б)</w:t>
      </w:r>
      <w:r w:rsidRPr="008F63BD">
        <w:rPr>
          <w:sz w:val="22"/>
          <w:szCs w:val="22"/>
        </w:rPr>
        <w:tab/>
        <w:t>кърмене;</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в)</w:t>
      </w:r>
      <w:r w:rsidRPr="008F63BD">
        <w:rPr>
          <w:sz w:val="22"/>
          <w:szCs w:val="22"/>
        </w:rPr>
        <w:tab/>
        <w:t>хранителен и двигателен режим за стимулиране и поддържане на лактацията;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г)</w:t>
      </w:r>
      <w:r w:rsidRPr="008F63BD">
        <w:rPr>
          <w:sz w:val="22"/>
          <w:szCs w:val="22"/>
        </w:rPr>
        <w:tab/>
        <w:t>психо-емоционално състояние и следродилна депресия;</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д)</w:t>
      </w:r>
      <w:r w:rsidRPr="008F63BD">
        <w:rPr>
          <w:sz w:val="22"/>
          <w:szCs w:val="22"/>
        </w:rPr>
        <w:tab/>
        <w:t>привързаност „майка – бебе”.</w:t>
      </w:r>
    </w:p>
    <w:p w:rsidR="00572AE8" w:rsidRPr="008F63BD" w:rsidRDefault="00572AE8" w:rsidP="00572AE8">
      <w:pPr>
        <w:overflowPunct w:val="0"/>
        <w:autoSpaceDE w:val="0"/>
        <w:autoSpaceDN w:val="0"/>
        <w:adjustRightInd w:val="0"/>
        <w:spacing w:after="0" w:line="240" w:lineRule="auto"/>
        <w:jc w:val="both"/>
        <w:textAlignment w:val="baseline"/>
        <w:rPr>
          <w:b/>
          <w:sz w:val="22"/>
          <w:szCs w:val="22"/>
          <w:u w:val="single"/>
        </w:rPr>
      </w:pPr>
      <w:r w:rsidRPr="008F63BD">
        <w:rPr>
          <w:b/>
          <w:sz w:val="22"/>
          <w:szCs w:val="22"/>
          <w:u w:val="single"/>
        </w:rPr>
        <w:t>2.3.3.</w:t>
      </w:r>
      <w:r w:rsidRPr="008F63BD">
        <w:rPr>
          <w:b/>
          <w:sz w:val="22"/>
          <w:szCs w:val="22"/>
          <w:u w:val="single"/>
        </w:rPr>
        <w:tab/>
        <w:t>ЗА НОВОРОДЕНИ И ДЕЦА ДО 3 ГОДИНИ: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а)</w:t>
      </w:r>
      <w:r w:rsidRPr="008F63BD">
        <w:rPr>
          <w:sz w:val="22"/>
          <w:szCs w:val="22"/>
        </w:rPr>
        <w:tab/>
        <w:t>наблюдава ли се детето от личен лекар/ педиатър, колко често;</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б)</w:t>
      </w:r>
      <w:r w:rsidRPr="008F63BD">
        <w:rPr>
          <w:sz w:val="22"/>
          <w:szCs w:val="22"/>
        </w:rPr>
        <w:tab/>
        <w:t>оценка на медицинския риск;</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в)</w:t>
      </w:r>
      <w:r w:rsidRPr="008F63BD">
        <w:rPr>
          <w:sz w:val="22"/>
          <w:szCs w:val="22"/>
        </w:rPr>
        <w:tab/>
        <w:t>оценка на социалния риск;</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г)</w:t>
      </w:r>
      <w:r w:rsidRPr="008F63BD">
        <w:rPr>
          <w:sz w:val="22"/>
          <w:szCs w:val="22"/>
        </w:rPr>
        <w:tab/>
        <w:t>физическото развитие на детето;</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д)</w:t>
      </w:r>
      <w:r w:rsidRPr="008F63BD">
        <w:rPr>
          <w:sz w:val="22"/>
          <w:szCs w:val="22"/>
        </w:rPr>
        <w:tab/>
        <w:t xml:space="preserve">нервно-психическото развитие на детето; </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lastRenderedPageBreak/>
        <w:t>е)</w:t>
      </w:r>
      <w:r w:rsidRPr="008F63BD">
        <w:rPr>
          <w:sz w:val="22"/>
          <w:szCs w:val="22"/>
        </w:rPr>
        <w:tab/>
        <w:t>оценка на ежедневните грижи за детето;</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ж)</w:t>
      </w:r>
      <w:r w:rsidRPr="008F63BD">
        <w:rPr>
          <w:sz w:val="22"/>
          <w:szCs w:val="22"/>
        </w:rPr>
        <w:tab/>
        <w:t>оценка на семейната среда;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з)</w:t>
      </w:r>
      <w:r w:rsidRPr="008F63BD">
        <w:rPr>
          <w:sz w:val="22"/>
          <w:szCs w:val="22"/>
        </w:rPr>
        <w:tab/>
        <w:t>оценка на капацитета на родителите за осигуряване на правилни грижи.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2.4.</w:t>
      </w:r>
      <w:r w:rsidRPr="008F63BD">
        <w:rPr>
          <w:sz w:val="22"/>
          <w:szCs w:val="22"/>
        </w:rPr>
        <w:tab/>
        <w:t>Всички изброени оценки ще се извършват по методология и формат, утвърдени от Центъра.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2.5.</w:t>
      </w:r>
      <w:r w:rsidRPr="008F63BD">
        <w:rPr>
          <w:sz w:val="22"/>
          <w:szCs w:val="22"/>
        </w:rPr>
        <w:tab/>
        <w:t>При необходимост за целите на първоначалната оценка може да се направи допълнително домашно посещение.</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2.6.</w:t>
      </w:r>
      <w:r w:rsidRPr="008F63BD">
        <w:rPr>
          <w:b/>
          <w:sz w:val="22"/>
          <w:szCs w:val="22"/>
        </w:rPr>
        <w:tab/>
      </w:r>
      <w:r w:rsidRPr="008F63BD">
        <w:rPr>
          <w:sz w:val="22"/>
          <w:szCs w:val="22"/>
        </w:rPr>
        <w:t>Въз основа на направената оценка, съвместно с потребителя, се изработва индивидуален план за предоставяне на услуги.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3.</w:t>
      </w:r>
      <w:r w:rsidRPr="008F63BD">
        <w:rPr>
          <w:sz w:val="22"/>
          <w:szCs w:val="22"/>
        </w:rPr>
        <w:tab/>
        <w:t>Договор между Центъра и потребителя – родител или друг представител на детето, регламентира правата и задълженията на двете страни – Центъра и потребителя на услугите.</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3.1.</w:t>
      </w:r>
      <w:r w:rsidRPr="008F63BD">
        <w:rPr>
          <w:sz w:val="22"/>
          <w:szCs w:val="22"/>
        </w:rPr>
        <w:tab/>
        <w:t xml:space="preserve">Договорът се сключва писмено от началото на предоставянето на услуги (при първото посещение в дома на потребителя или посещението му в Центъра за майчино и детско здраве) и се издава в два еднообразни екземпляра – по един за потребителя и за Центъра. </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4.</w:t>
      </w:r>
      <w:r w:rsidRPr="008F63BD">
        <w:rPr>
          <w:sz w:val="22"/>
          <w:szCs w:val="22"/>
        </w:rPr>
        <w:tab/>
        <w:t>Индивидуален план за предоставяне на услуги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4.1.</w:t>
      </w:r>
      <w:r w:rsidRPr="008F63BD">
        <w:rPr>
          <w:b/>
          <w:sz w:val="22"/>
          <w:szCs w:val="22"/>
        </w:rPr>
        <w:tab/>
      </w:r>
      <w:r w:rsidRPr="008F63BD">
        <w:rPr>
          <w:sz w:val="22"/>
          <w:szCs w:val="22"/>
        </w:rPr>
        <w:t xml:space="preserve">В Индивидуалния план се описват дейностите, които Центърът се ангажира да извършва за удовлетворяване на индивидуалните потребности на потребителя, включително и подкрепата, която детето и семейството ще получат, кой и как ще я извърши. Той е реалистичен с ясно формулирани цели и времева рамка. </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4.2.</w:t>
      </w:r>
      <w:r w:rsidRPr="008F63BD">
        <w:rPr>
          <w:b/>
          <w:sz w:val="22"/>
          <w:szCs w:val="22"/>
        </w:rPr>
        <w:tab/>
      </w:r>
      <w:r w:rsidRPr="008F63BD">
        <w:rPr>
          <w:sz w:val="22"/>
          <w:szCs w:val="22"/>
        </w:rPr>
        <w:t xml:space="preserve">Планът се актуализира своевременно при нужда (промяна в обстоятелствата, състоянието на потребителя и други) и регулярно при всяко домашно посещение в зависимост от индивидуалните нужди и рискове. Промените се съгласуват с потребителя, а ако е дете, с неговия родител или законен представител. Индивидуалният план се изработва на разбираем за потребителя език и формат в два еднообразни екземпляра, които се подписват от него или от негов законен представител и от директора на Центъра или посещаващата медицинска сестра/ акушерка. </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5.</w:t>
      </w:r>
      <w:r w:rsidRPr="008F63BD">
        <w:rPr>
          <w:b/>
          <w:sz w:val="22"/>
          <w:szCs w:val="22"/>
        </w:rPr>
        <w:tab/>
      </w:r>
      <w:r w:rsidRPr="008F63BD">
        <w:rPr>
          <w:sz w:val="22"/>
          <w:szCs w:val="22"/>
        </w:rPr>
        <w:t>Видове дейности, отговарящи на потребностите на потребителя</w:t>
      </w:r>
    </w:p>
    <w:p w:rsidR="00572AE8" w:rsidRPr="008F63BD" w:rsidRDefault="00572AE8" w:rsidP="00572AE8">
      <w:pPr>
        <w:overflowPunct w:val="0"/>
        <w:autoSpaceDE w:val="0"/>
        <w:autoSpaceDN w:val="0"/>
        <w:adjustRightInd w:val="0"/>
        <w:spacing w:after="0" w:line="240" w:lineRule="auto"/>
        <w:jc w:val="both"/>
        <w:textAlignment w:val="baseline"/>
        <w:rPr>
          <w:b/>
          <w:sz w:val="22"/>
          <w:szCs w:val="22"/>
        </w:rPr>
      </w:pPr>
      <w:r w:rsidRPr="008F63BD">
        <w:rPr>
          <w:b/>
          <w:sz w:val="22"/>
          <w:szCs w:val="22"/>
        </w:rPr>
        <w:t>5.1.</w:t>
      </w:r>
      <w:r w:rsidRPr="008F63BD">
        <w:rPr>
          <w:b/>
          <w:sz w:val="22"/>
          <w:szCs w:val="22"/>
        </w:rPr>
        <w:tab/>
        <w:t>Универсален пакет от здравни и социални услуги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5.1.1.</w:t>
      </w:r>
      <w:r w:rsidRPr="008F63BD">
        <w:rPr>
          <w:sz w:val="22"/>
          <w:szCs w:val="22"/>
        </w:rPr>
        <w:tab/>
        <w:t>Обхват</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а)</w:t>
      </w:r>
      <w:r w:rsidRPr="008F63BD">
        <w:rPr>
          <w:sz w:val="22"/>
          <w:szCs w:val="22"/>
        </w:rPr>
        <w:tab/>
        <w:t>При предоставяне на услугите от универсалния пакет за бременни, след първоначалното посещение за оценка на потребностите се извършват най-малко 2 домашни посещения, от които едното до 3-тия лунарен месец и едно преди раждането. б)</w:t>
      </w:r>
      <w:r w:rsidRPr="008F63BD">
        <w:rPr>
          <w:sz w:val="22"/>
          <w:szCs w:val="22"/>
        </w:rPr>
        <w:tab/>
        <w:t xml:space="preserve">Като част от пакета услуги могат да се предоставят и групови консултации/ обучения в Центъра за майчино и детско здраве или на територията на друга подходяща структура в общността. </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в)</w:t>
      </w:r>
      <w:r w:rsidRPr="008F63BD">
        <w:rPr>
          <w:sz w:val="22"/>
          <w:szCs w:val="22"/>
        </w:rPr>
        <w:tab/>
        <w:t xml:space="preserve">Допълнителни посещения се извършват за потребителите на другите пакети услуги, например в случаите на деца с повишен медико-социален риск, като техния брой и честота зависят от конкретните нужди. </w:t>
      </w:r>
    </w:p>
    <w:p w:rsidR="00572AE8" w:rsidRPr="008F63BD" w:rsidRDefault="00572AE8" w:rsidP="00572AE8">
      <w:pPr>
        <w:overflowPunct w:val="0"/>
        <w:autoSpaceDE w:val="0"/>
        <w:autoSpaceDN w:val="0"/>
        <w:adjustRightInd w:val="0"/>
        <w:spacing w:after="0" w:line="240" w:lineRule="auto"/>
        <w:jc w:val="both"/>
        <w:textAlignment w:val="baseline"/>
        <w:rPr>
          <w:b/>
          <w:sz w:val="22"/>
          <w:szCs w:val="22"/>
          <w:u w:val="single"/>
        </w:rPr>
      </w:pPr>
      <w:r w:rsidRPr="008F63BD">
        <w:rPr>
          <w:b/>
          <w:sz w:val="22"/>
          <w:szCs w:val="22"/>
          <w:u w:val="single"/>
        </w:rPr>
        <w:t>5.1.2.</w:t>
      </w:r>
      <w:r w:rsidRPr="008F63BD">
        <w:rPr>
          <w:b/>
          <w:sz w:val="22"/>
          <w:szCs w:val="22"/>
          <w:u w:val="single"/>
        </w:rPr>
        <w:tab/>
        <w:t>ЗА БРЕМЕННИ</w:t>
      </w:r>
    </w:p>
    <w:p w:rsidR="00572AE8" w:rsidRPr="008F63BD" w:rsidRDefault="00572AE8" w:rsidP="00572AE8">
      <w:pPr>
        <w:overflowPunct w:val="0"/>
        <w:autoSpaceDE w:val="0"/>
        <w:autoSpaceDN w:val="0"/>
        <w:adjustRightInd w:val="0"/>
        <w:spacing w:after="0" w:line="240" w:lineRule="auto"/>
        <w:ind w:firstLine="720"/>
        <w:jc w:val="both"/>
        <w:textAlignment w:val="baseline"/>
        <w:rPr>
          <w:sz w:val="22"/>
          <w:szCs w:val="22"/>
        </w:rPr>
      </w:pPr>
      <w:r w:rsidRPr="008F63BD">
        <w:rPr>
          <w:sz w:val="22"/>
          <w:szCs w:val="22"/>
        </w:rPr>
        <w:t>Универсалният пакет се състои от 2 (две) домашни посещения след първоначалното за оценка на нуждите, както следва:</w:t>
      </w:r>
    </w:p>
    <w:p w:rsidR="00572AE8" w:rsidRPr="008F63BD" w:rsidRDefault="00572AE8" w:rsidP="00572AE8">
      <w:pPr>
        <w:overflowPunct w:val="0"/>
        <w:autoSpaceDE w:val="0"/>
        <w:autoSpaceDN w:val="0"/>
        <w:adjustRightInd w:val="0"/>
        <w:spacing w:after="0" w:line="240" w:lineRule="auto"/>
        <w:ind w:firstLine="720"/>
        <w:jc w:val="both"/>
        <w:textAlignment w:val="baseline"/>
        <w:rPr>
          <w:sz w:val="22"/>
          <w:szCs w:val="22"/>
        </w:rPr>
      </w:pPr>
      <w:r w:rsidRPr="008F63BD">
        <w:rPr>
          <w:sz w:val="22"/>
          <w:szCs w:val="22"/>
        </w:rPr>
        <w:t>Обхват на извършваните дейности по време на посещенията: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а)</w:t>
      </w:r>
      <w:r w:rsidRPr="008F63BD">
        <w:rPr>
          <w:sz w:val="22"/>
          <w:szCs w:val="22"/>
        </w:rPr>
        <w:tab/>
        <w:t>Ранно установяване на бременност – до 28-та гестационна седмица;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б)</w:t>
      </w:r>
      <w:r w:rsidRPr="008F63BD">
        <w:rPr>
          <w:sz w:val="22"/>
          <w:szCs w:val="22"/>
        </w:rPr>
        <w:tab/>
        <w:t>За здравноосигурени бременни – информиране за необходимостта от ранно обхващане с профилактичен преглед от личния лекар или специалист по акушерство и гинекология и при необходимост насочване към такъв с последващо проследяване на резултата;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в)</w:t>
      </w:r>
      <w:r w:rsidRPr="008F63BD">
        <w:rPr>
          <w:sz w:val="22"/>
          <w:szCs w:val="22"/>
        </w:rPr>
        <w:tab/>
        <w:t xml:space="preserve">Консултиране и информация за хигиената, храненето, контрол на рисковите поведенчески фактори (тютюнопушене, употреба на алкохол, психоактивни вещества медикаменти, обездвижване и други), работа при вредни условия, хигиена на бременността – хигиена на труда, безопасност, </w:t>
      </w:r>
      <w:r w:rsidRPr="008F63BD">
        <w:rPr>
          <w:sz w:val="22"/>
          <w:szCs w:val="22"/>
        </w:rPr>
        <w:lastRenderedPageBreak/>
        <w:t>здравословно хранене, контрол на теглото, и други (предоставяне на здравно-информационни и образователни материали:. „Хранене по време на бременност и кърмене”, НЦОЗА и други);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г)</w:t>
      </w:r>
      <w:r w:rsidRPr="008F63BD">
        <w:rPr>
          <w:sz w:val="22"/>
          <w:szCs w:val="22"/>
        </w:rPr>
        <w:tab/>
        <w:t>Изработване на адекватен хранителен и двигателен режим на бременната;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д)</w:t>
      </w:r>
      <w:r w:rsidRPr="008F63BD">
        <w:rPr>
          <w:sz w:val="22"/>
          <w:szCs w:val="22"/>
        </w:rPr>
        <w:tab/>
        <w:t>Ранно идентифициране на поведенчески рискови фактори и набелязване на мерки за превенцията им;</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е)</w:t>
      </w:r>
      <w:r w:rsidRPr="008F63BD">
        <w:rPr>
          <w:sz w:val="22"/>
          <w:szCs w:val="22"/>
        </w:rPr>
        <w:tab/>
        <w:t>Провеждане на обучение на бременната за ползите от кърменето за майката и бебето;</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ж)</w:t>
      </w:r>
      <w:r w:rsidRPr="008F63BD">
        <w:rPr>
          <w:sz w:val="22"/>
          <w:szCs w:val="22"/>
        </w:rPr>
        <w:tab/>
        <w:t>Предоставяне на информация за съществуващите здравни и социални структури и услуги на територията на населеното място, общината и областта; насочване към действащи училища за родители или групи за бъдещи родители, предлагани от Центъра или други структури на територията на общината и областта;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з)</w:t>
      </w:r>
      <w:r w:rsidRPr="008F63BD">
        <w:rPr>
          <w:sz w:val="22"/>
          <w:szCs w:val="22"/>
        </w:rPr>
        <w:tab/>
        <w:t>Оценка на готовността на семейството за посрещане на новороденото – материални условия, емоционална готовност, приемане на детето и други;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и)</w:t>
      </w:r>
      <w:r w:rsidRPr="008F63BD">
        <w:rPr>
          <w:sz w:val="22"/>
          <w:szCs w:val="22"/>
        </w:rPr>
        <w:tab/>
        <w:t>Оценка на семейната среда, определяне на нуждите на семейството и родителския капацитет;</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й)</w:t>
      </w:r>
      <w:r w:rsidRPr="008F63BD">
        <w:rPr>
          <w:sz w:val="22"/>
          <w:szCs w:val="22"/>
        </w:rPr>
        <w:tab/>
        <w:t>Подготовка за раждане и кърмене;</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к)</w:t>
      </w:r>
      <w:r w:rsidRPr="008F63BD">
        <w:rPr>
          <w:sz w:val="22"/>
          <w:szCs w:val="22"/>
        </w:rPr>
        <w:tab/>
        <w:t>Провеждане на обучение на бъдещата майка и членовете на семейството по отглеждане на кърмаче в домашна среда;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л)</w:t>
      </w:r>
      <w:r w:rsidRPr="008F63BD">
        <w:rPr>
          <w:sz w:val="22"/>
          <w:szCs w:val="22"/>
        </w:rPr>
        <w:tab/>
        <w:t>Подкрепа и съдействие за намиране на общопрактикуващ лекар за детето при липса на избран от родителя такъв.</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p>
    <w:p w:rsidR="00572AE8" w:rsidRPr="008F63BD" w:rsidRDefault="00572AE8" w:rsidP="00572AE8">
      <w:pPr>
        <w:overflowPunct w:val="0"/>
        <w:autoSpaceDE w:val="0"/>
        <w:autoSpaceDN w:val="0"/>
        <w:adjustRightInd w:val="0"/>
        <w:spacing w:after="0" w:line="240" w:lineRule="auto"/>
        <w:jc w:val="both"/>
        <w:textAlignment w:val="baseline"/>
        <w:rPr>
          <w:b/>
          <w:sz w:val="22"/>
          <w:szCs w:val="22"/>
          <w:u w:val="single"/>
        </w:rPr>
      </w:pPr>
      <w:r w:rsidRPr="008F63BD">
        <w:rPr>
          <w:b/>
          <w:sz w:val="22"/>
          <w:szCs w:val="22"/>
          <w:u w:val="single"/>
        </w:rPr>
        <w:t>5.1.3.</w:t>
      </w:r>
      <w:r w:rsidRPr="008F63BD">
        <w:rPr>
          <w:b/>
          <w:sz w:val="22"/>
          <w:szCs w:val="22"/>
          <w:u w:val="single"/>
        </w:rPr>
        <w:tab/>
        <w:t>ЗА НОВОРОДЕНИ И ДЕЦА ДО 3 ГОДИНИ</w:t>
      </w:r>
    </w:p>
    <w:p w:rsidR="00572AE8" w:rsidRPr="008F63BD" w:rsidRDefault="00572AE8" w:rsidP="00572AE8">
      <w:pPr>
        <w:overflowPunct w:val="0"/>
        <w:autoSpaceDE w:val="0"/>
        <w:autoSpaceDN w:val="0"/>
        <w:adjustRightInd w:val="0"/>
        <w:spacing w:after="0" w:line="240" w:lineRule="auto"/>
        <w:ind w:firstLine="720"/>
        <w:jc w:val="both"/>
        <w:textAlignment w:val="baseline"/>
        <w:rPr>
          <w:sz w:val="22"/>
          <w:szCs w:val="22"/>
        </w:rPr>
      </w:pPr>
      <w:r w:rsidRPr="008F63BD">
        <w:rPr>
          <w:sz w:val="22"/>
          <w:szCs w:val="22"/>
        </w:rPr>
        <w:t>Универсалният пакет включва 5 домашни посещения (след първото посещение за оценка на нуждите), които се извършват за периода от раждането до навършване на 3 години на детето, както следва:</w:t>
      </w:r>
    </w:p>
    <w:p w:rsidR="00572AE8" w:rsidRPr="008F63BD" w:rsidRDefault="00572AE8" w:rsidP="00572AE8">
      <w:pPr>
        <w:overflowPunct w:val="0"/>
        <w:autoSpaceDE w:val="0"/>
        <w:autoSpaceDN w:val="0"/>
        <w:adjustRightInd w:val="0"/>
        <w:spacing w:after="0" w:line="240" w:lineRule="auto"/>
        <w:ind w:firstLine="709"/>
        <w:jc w:val="both"/>
        <w:textAlignment w:val="baseline"/>
        <w:rPr>
          <w:sz w:val="22"/>
          <w:szCs w:val="22"/>
        </w:rPr>
      </w:pPr>
      <w:r w:rsidRPr="008F63BD">
        <w:rPr>
          <w:b/>
          <w:sz w:val="22"/>
          <w:szCs w:val="22"/>
        </w:rPr>
        <w:t>1-во посещение</w:t>
      </w:r>
      <w:r w:rsidRPr="008F63BD">
        <w:rPr>
          <w:sz w:val="22"/>
          <w:szCs w:val="22"/>
        </w:rPr>
        <w:t>: в рамките на 48 часа от изписването от родилно отделение;</w:t>
      </w:r>
    </w:p>
    <w:p w:rsidR="00572AE8" w:rsidRPr="008F63BD" w:rsidRDefault="00572AE8" w:rsidP="00572AE8">
      <w:pPr>
        <w:overflowPunct w:val="0"/>
        <w:autoSpaceDE w:val="0"/>
        <w:autoSpaceDN w:val="0"/>
        <w:adjustRightInd w:val="0"/>
        <w:spacing w:after="0" w:line="240" w:lineRule="auto"/>
        <w:ind w:firstLine="709"/>
        <w:jc w:val="both"/>
        <w:textAlignment w:val="baseline"/>
        <w:rPr>
          <w:sz w:val="22"/>
          <w:szCs w:val="22"/>
        </w:rPr>
      </w:pPr>
      <w:r w:rsidRPr="008F63BD">
        <w:rPr>
          <w:b/>
          <w:sz w:val="22"/>
          <w:szCs w:val="22"/>
        </w:rPr>
        <w:t>2-ро посещение</w:t>
      </w:r>
      <w:r w:rsidRPr="008F63BD">
        <w:rPr>
          <w:sz w:val="22"/>
          <w:szCs w:val="22"/>
        </w:rPr>
        <w:t>: на 4-тия – 5-тия месец от раждането на детето;</w:t>
      </w:r>
    </w:p>
    <w:p w:rsidR="00572AE8" w:rsidRPr="008F63BD" w:rsidRDefault="00572AE8" w:rsidP="00572AE8">
      <w:pPr>
        <w:overflowPunct w:val="0"/>
        <w:autoSpaceDE w:val="0"/>
        <w:autoSpaceDN w:val="0"/>
        <w:adjustRightInd w:val="0"/>
        <w:spacing w:after="0" w:line="240" w:lineRule="auto"/>
        <w:ind w:firstLine="709"/>
        <w:jc w:val="both"/>
        <w:textAlignment w:val="baseline"/>
        <w:rPr>
          <w:sz w:val="22"/>
          <w:szCs w:val="22"/>
        </w:rPr>
      </w:pPr>
      <w:r w:rsidRPr="008F63BD">
        <w:rPr>
          <w:b/>
          <w:sz w:val="22"/>
          <w:szCs w:val="22"/>
        </w:rPr>
        <w:t>3-то посещение</w:t>
      </w:r>
      <w:r w:rsidRPr="008F63BD">
        <w:rPr>
          <w:sz w:val="22"/>
          <w:szCs w:val="22"/>
        </w:rPr>
        <w:t>: на 12-тия месец от раждането на детето;</w:t>
      </w:r>
    </w:p>
    <w:p w:rsidR="00572AE8" w:rsidRPr="008F63BD" w:rsidRDefault="00572AE8" w:rsidP="00572AE8">
      <w:pPr>
        <w:overflowPunct w:val="0"/>
        <w:autoSpaceDE w:val="0"/>
        <w:autoSpaceDN w:val="0"/>
        <w:adjustRightInd w:val="0"/>
        <w:spacing w:after="0" w:line="240" w:lineRule="auto"/>
        <w:ind w:firstLine="709"/>
        <w:jc w:val="both"/>
        <w:textAlignment w:val="baseline"/>
        <w:rPr>
          <w:sz w:val="22"/>
          <w:szCs w:val="22"/>
        </w:rPr>
      </w:pPr>
      <w:r w:rsidRPr="008F63BD">
        <w:rPr>
          <w:b/>
          <w:sz w:val="22"/>
          <w:szCs w:val="22"/>
        </w:rPr>
        <w:t>4-то посещение</w:t>
      </w:r>
      <w:r w:rsidRPr="008F63BD">
        <w:rPr>
          <w:sz w:val="22"/>
          <w:szCs w:val="22"/>
        </w:rPr>
        <w:t>: при навършване на 2 години;</w:t>
      </w:r>
    </w:p>
    <w:p w:rsidR="00572AE8" w:rsidRPr="008F63BD" w:rsidRDefault="00572AE8" w:rsidP="00572AE8">
      <w:pPr>
        <w:numPr>
          <w:ilvl w:val="0"/>
          <w:numId w:val="102"/>
        </w:numPr>
        <w:overflowPunct w:val="0"/>
        <w:autoSpaceDE w:val="0"/>
        <w:autoSpaceDN w:val="0"/>
        <w:adjustRightInd w:val="0"/>
        <w:spacing w:after="0" w:line="240" w:lineRule="auto"/>
        <w:jc w:val="both"/>
        <w:textAlignment w:val="baseline"/>
        <w:rPr>
          <w:sz w:val="22"/>
          <w:szCs w:val="22"/>
        </w:rPr>
      </w:pPr>
      <w:r w:rsidRPr="008F63BD">
        <w:rPr>
          <w:b/>
          <w:sz w:val="22"/>
          <w:szCs w:val="22"/>
        </w:rPr>
        <w:t>посещение</w:t>
      </w:r>
      <w:r w:rsidRPr="008F63BD">
        <w:rPr>
          <w:sz w:val="22"/>
          <w:szCs w:val="22"/>
        </w:rPr>
        <w:t>: при навършване на 3 години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а)</w:t>
      </w:r>
      <w:r w:rsidRPr="008F63BD">
        <w:rPr>
          <w:sz w:val="22"/>
          <w:szCs w:val="22"/>
        </w:rPr>
        <w:tab/>
        <w:t>След координация с личния лекар на детето (при наличие на такъв) посещение на новороденото до 48 часа след изписване от родилния дом – даване на нужната информация и индивидуално обучение в дома за основните грижи по отглеждане на детето;</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б)</w:t>
      </w:r>
      <w:r w:rsidRPr="008F63BD">
        <w:rPr>
          <w:sz w:val="22"/>
          <w:szCs w:val="22"/>
        </w:rPr>
        <w:tab/>
        <w:t>Мотивиране и подкрепа (информация, обучение, психо-емоционална подкрепа) за естественото хранене на кърмачетата поне до навършване на 6 месеца;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в)</w:t>
      </w:r>
      <w:r w:rsidRPr="008F63BD">
        <w:rPr>
          <w:sz w:val="22"/>
          <w:szCs w:val="22"/>
        </w:rPr>
        <w:tab/>
        <w:t>Разработване на адекватен хранителен и двигателен режим на родилката с цел поддържане и съхранение на лактацията;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г)</w:t>
      </w:r>
      <w:r w:rsidRPr="008F63BD">
        <w:rPr>
          <w:sz w:val="22"/>
          <w:szCs w:val="22"/>
        </w:rPr>
        <w:tab/>
        <w:t>Ранно идентифициране на рисковите фактори на средата и набелязване на мерки за отстраняването им;</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д)</w:t>
      </w:r>
      <w:r w:rsidRPr="008F63BD">
        <w:rPr>
          <w:sz w:val="22"/>
          <w:szCs w:val="22"/>
        </w:rPr>
        <w:tab/>
        <w:t>Оценка на семейната среда и определяне на нуждите на семейството;</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е)</w:t>
      </w:r>
      <w:r w:rsidRPr="008F63BD">
        <w:rPr>
          <w:sz w:val="22"/>
          <w:szCs w:val="22"/>
        </w:rPr>
        <w:tab/>
        <w:t>Оценка на медико-социалния риск;</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ж)</w:t>
      </w:r>
      <w:r w:rsidRPr="008F63BD">
        <w:rPr>
          <w:sz w:val="22"/>
          <w:szCs w:val="22"/>
        </w:rPr>
        <w:tab/>
        <w:t>Проследяване изпълнението на имунизационния календар на детето, насочване и подкрепа за имунизация и скрининг за различни заболявания;</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з)</w:t>
      </w:r>
      <w:r w:rsidRPr="008F63BD">
        <w:rPr>
          <w:sz w:val="22"/>
          <w:szCs w:val="22"/>
        </w:rPr>
        <w:tab/>
        <w:t>Изработване на програма за закаляване съобразно възрастта на детето;</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и)</w:t>
      </w:r>
      <w:r w:rsidRPr="008F63BD">
        <w:rPr>
          <w:sz w:val="22"/>
          <w:szCs w:val="22"/>
        </w:rPr>
        <w:tab/>
        <w:t>Консултации и съвети за обезопасяване на средата и избягване н инциденти с новороденото или малкото дете;</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й)</w:t>
      </w:r>
      <w:r w:rsidRPr="008F63BD">
        <w:rPr>
          <w:sz w:val="22"/>
          <w:szCs w:val="22"/>
        </w:rPr>
        <w:tab/>
        <w:t>Наблюдение на физическото и нервно-психическото развитие на детето и насочване към консултации при установяване на отклонения;</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к)</w:t>
      </w:r>
      <w:r w:rsidRPr="008F63BD">
        <w:rPr>
          <w:sz w:val="22"/>
          <w:szCs w:val="22"/>
        </w:rPr>
        <w:tab/>
        <w:t>Подпомагане изграждането на сигурна привързаност между майката и детето;</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л)</w:t>
      </w:r>
      <w:r w:rsidRPr="008F63BD">
        <w:rPr>
          <w:sz w:val="22"/>
          <w:szCs w:val="22"/>
        </w:rPr>
        <w:tab/>
        <w:t>Насърчаване на позитивното родителство и избягването на всякакви форми на насилие при справяне с нежеланото поведение на малкото дете;</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м)</w:t>
      </w:r>
      <w:r w:rsidRPr="008F63BD">
        <w:rPr>
          <w:sz w:val="22"/>
          <w:szCs w:val="22"/>
        </w:rPr>
        <w:tab/>
        <w:t>Обучение на родителите за стимулиране развитието на детето (социално, емоционално, познавателно, речево) чрез подходящи дейности;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lastRenderedPageBreak/>
        <w:t>н)</w:t>
      </w:r>
      <w:r w:rsidRPr="008F63BD">
        <w:rPr>
          <w:sz w:val="22"/>
          <w:szCs w:val="22"/>
        </w:rPr>
        <w:tab/>
        <w:t>Предоставяне на информация за съществуващите здравни и социални структури и услуги, както и за лечебните заведения на територията на населеното място, общината и областта.</w:t>
      </w:r>
    </w:p>
    <w:p w:rsidR="00572AE8" w:rsidRPr="008F63BD" w:rsidRDefault="00572AE8" w:rsidP="00572AE8">
      <w:pPr>
        <w:overflowPunct w:val="0"/>
        <w:autoSpaceDE w:val="0"/>
        <w:autoSpaceDN w:val="0"/>
        <w:adjustRightInd w:val="0"/>
        <w:spacing w:after="0" w:line="240" w:lineRule="auto"/>
        <w:jc w:val="both"/>
        <w:textAlignment w:val="baseline"/>
        <w:rPr>
          <w:b/>
          <w:sz w:val="22"/>
          <w:szCs w:val="22"/>
        </w:rPr>
      </w:pPr>
    </w:p>
    <w:p w:rsidR="00572AE8" w:rsidRPr="008F63BD" w:rsidRDefault="00572AE8" w:rsidP="00572AE8">
      <w:pPr>
        <w:overflowPunct w:val="0"/>
        <w:autoSpaceDE w:val="0"/>
        <w:autoSpaceDN w:val="0"/>
        <w:adjustRightInd w:val="0"/>
        <w:spacing w:after="0" w:line="240" w:lineRule="auto"/>
        <w:jc w:val="both"/>
        <w:textAlignment w:val="baseline"/>
        <w:rPr>
          <w:b/>
          <w:sz w:val="22"/>
          <w:szCs w:val="22"/>
        </w:rPr>
      </w:pPr>
      <w:r w:rsidRPr="008F63BD">
        <w:rPr>
          <w:b/>
          <w:sz w:val="22"/>
          <w:szCs w:val="22"/>
        </w:rPr>
        <w:t>5.2.</w:t>
      </w:r>
      <w:r w:rsidRPr="008F63BD">
        <w:rPr>
          <w:b/>
          <w:sz w:val="22"/>
          <w:szCs w:val="22"/>
        </w:rPr>
        <w:tab/>
        <w:t xml:space="preserve">Допълнителен пакет от здравни и социални услуги </w:t>
      </w:r>
    </w:p>
    <w:p w:rsidR="00572AE8" w:rsidRPr="008F63BD" w:rsidRDefault="00572AE8" w:rsidP="00572AE8">
      <w:pPr>
        <w:overflowPunct w:val="0"/>
        <w:autoSpaceDE w:val="0"/>
        <w:autoSpaceDN w:val="0"/>
        <w:adjustRightInd w:val="0"/>
        <w:spacing w:after="0" w:line="240" w:lineRule="auto"/>
        <w:ind w:firstLine="720"/>
        <w:jc w:val="both"/>
        <w:textAlignment w:val="baseline"/>
        <w:rPr>
          <w:sz w:val="22"/>
          <w:szCs w:val="22"/>
        </w:rPr>
      </w:pPr>
      <w:r w:rsidRPr="008F63BD">
        <w:rPr>
          <w:sz w:val="22"/>
          <w:szCs w:val="22"/>
        </w:rPr>
        <w:t xml:space="preserve">Допълнителна подкрепа се предоставя на бременни, родилки и майки, които срещат специфични затруднения при грижите за детето (например трудности при кърмене, проблеми със съня на новороденото, тревожност и други). Видът на включените услуги, тяхното времетраене и честотата на домашните посещения са съобразени с индивидуалните потребности и рискове. В допълнителния пакет влизат всички услуги от универсалния пакет и следните по-специфични услуги: </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p>
    <w:p w:rsidR="00572AE8" w:rsidRPr="008F63BD" w:rsidRDefault="00572AE8" w:rsidP="00572AE8">
      <w:pPr>
        <w:overflowPunct w:val="0"/>
        <w:autoSpaceDE w:val="0"/>
        <w:autoSpaceDN w:val="0"/>
        <w:adjustRightInd w:val="0"/>
        <w:spacing w:after="0" w:line="240" w:lineRule="auto"/>
        <w:jc w:val="both"/>
        <w:textAlignment w:val="baseline"/>
        <w:rPr>
          <w:b/>
          <w:sz w:val="22"/>
          <w:szCs w:val="22"/>
          <w:u w:val="single"/>
        </w:rPr>
      </w:pPr>
      <w:r w:rsidRPr="008F63BD">
        <w:rPr>
          <w:b/>
          <w:sz w:val="22"/>
          <w:szCs w:val="22"/>
          <w:u w:val="single"/>
        </w:rPr>
        <w:t>5.2.1.</w:t>
      </w:r>
      <w:r w:rsidRPr="008F63BD">
        <w:rPr>
          <w:b/>
          <w:sz w:val="22"/>
          <w:szCs w:val="22"/>
          <w:u w:val="single"/>
        </w:rPr>
        <w:tab/>
        <w:t>ЗА БРЕМЕННИ</w:t>
      </w:r>
    </w:p>
    <w:p w:rsidR="00572AE8" w:rsidRPr="008F63BD" w:rsidRDefault="00572AE8" w:rsidP="00572AE8">
      <w:pPr>
        <w:overflowPunct w:val="0"/>
        <w:autoSpaceDE w:val="0"/>
        <w:autoSpaceDN w:val="0"/>
        <w:adjustRightInd w:val="0"/>
        <w:spacing w:after="0" w:line="240" w:lineRule="auto"/>
        <w:ind w:firstLine="720"/>
        <w:jc w:val="both"/>
        <w:textAlignment w:val="baseline"/>
        <w:rPr>
          <w:sz w:val="22"/>
          <w:szCs w:val="22"/>
        </w:rPr>
      </w:pPr>
      <w:r w:rsidRPr="008F63BD">
        <w:rPr>
          <w:sz w:val="22"/>
          <w:szCs w:val="22"/>
        </w:rPr>
        <w:t>Допълнителни домашни посещения могат да се извършват за осъществяване на следните дейности: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а)</w:t>
      </w:r>
      <w:r w:rsidRPr="008F63BD">
        <w:rPr>
          <w:sz w:val="22"/>
          <w:szCs w:val="22"/>
        </w:rPr>
        <w:tab/>
        <w:t>По-активно наблюдение на бременността и при нужда консултация с акушер-гинеколог;</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б)</w:t>
      </w:r>
      <w:r w:rsidRPr="008F63BD">
        <w:rPr>
          <w:sz w:val="22"/>
          <w:szCs w:val="22"/>
        </w:rPr>
        <w:tab/>
        <w:t>Подкрепа и съдействие за избор на общопрактикуващ лекар/ акушер-гинеколог;</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в)</w:t>
      </w:r>
      <w:r w:rsidRPr="008F63BD">
        <w:rPr>
          <w:sz w:val="22"/>
          <w:szCs w:val="22"/>
        </w:rPr>
        <w:tab/>
        <w:t>Обучение относно хигиена на бременността;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г)</w:t>
      </w:r>
      <w:r w:rsidRPr="008F63BD">
        <w:rPr>
          <w:sz w:val="22"/>
          <w:szCs w:val="22"/>
        </w:rPr>
        <w:tab/>
        <w:t>Провеждане на обучение за профилактика на майчинството и детството;</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д)</w:t>
      </w:r>
      <w:r w:rsidRPr="008F63BD">
        <w:rPr>
          <w:sz w:val="22"/>
          <w:szCs w:val="22"/>
        </w:rPr>
        <w:tab/>
        <w:t xml:space="preserve">Подкрепа за промяна на рисково поведение – консултации, насочване и подкрепа за включване в съществуващи в общността програми и услуги; </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е)</w:t>
      </w:r>
      <w:r w:rsidRPr="008F63BD">
        <w:rPr>
          <w:sz w:val="22"/>
          <w:szCs w:val="22"/>
        </w:rPr>
        <w:tab/>
        <w:t>Психо-социална подкрепа при емоционални проблеми, повишен стрес и след родилна депресия;</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ж)</w:t>
      </w:r>
      <w:r w:rsidRPr="008F63BD">
        <w:rPr>
          <w:sz w:val="22"/>
          <w:szCs w:val="22"/>
        </w:rPr>
        <w:tab/>
        <w:t>Допълнително обучение за кърмене;</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з)</w:t>
      </w:r>
      <w:r w:rsidRPr="008F63BD">
        <w:rPr>
          <w:sz w:val="22"/>
          <w:szCs w:val="22"/>
        </w:rPr>
        <w:tab/>
        <w:t>Оценка на готовността на семейството за правилна грижа, проучване на нагласите за изоставяне на детето и наблюдение за белези на неглижиране/ насилие;</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и)</w:t>
      </w:r>
      <w:r w:rsidRPr="008F63BD">
        <w:rPr>
          <w:sz w:val="22"/>
          <w:szCs w:val="22"/>
        </w:rPr>
        <w:tab/>
        <w:t xml:space="preserve">Насочване, консултиране и съдействие за достъп до социално подпомагане, здравни и социални услуги, лечебни заведения в общността. </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p>
    <w:p w:rsidR="00572AE8" w:rsidRPr="008F63BD" w:rsidRDefault="00572AE8" w:rsidP="00572AE8">
      <w:pPr>
        <w:overflowPunct w:val="0"/>
        <w:autoSpaceDE w:val="0"/>
        <w:autoSpaceDN w:val="0"/>
        <w:adjustRightInd w:val="0"/>
        <w:spacing w:after="0" w:line="240" w:lineRule="auto"/>
        <w:jc w:val="both"/>
        <w:textAlignment w:val="baseline"/>
        <w:rPr>
          <w:b/>
          <w:sz w:val="22"/>
          <w:szCs w:val="22"/>
          <w:u w:val="single"/>
        </w:rPr>
      </w:pPr>
      <w:r w:rsidRPr="008F63BD">
        <w:rPr>
          <w:b/>
          <w:sz w:val="22"/>
          <w:szCs w:val="22"/>
          <w:u w:val="single"/>
        </w:rPr>
        <w:t>5.2.2.</w:t>
      </w:r>
      <w:r w:rsidRPr="008F63BD">
        <w:rPr>
          <w:b/>
          <w:sz w:val="22"/>
          <w:szCs w:val="22"/>
          <w:u w:val="single"/>
        </w:rPr>
        <w:tab/>
        <w:t>ЗА НОВОРОДЕНИ И ДЕЦА ДО 3 ГОДИНИ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а)</w:t>
      </w:r>
      <w:r w:rsidRPr="008F63BD">
        <w:rPr>
          <w:sz w:val="22"/>
          <w:szCs w:val="22"/>
        </w:rPr>
        <w:tab/>
        <w:t>Повишаване на родителските умения чрез консултиране и подкрепа относно: изграждане на позитивни модели на възпитание и отглеждане на детето; особености на възрастовото развитие и идентифициране на белези на неглижиране и насилие;</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б)</w:t>
      </w:r>
      <w:r w:rsidRPr="008F63BD">
        <w:rPr>
          <w:sz w:val="22"/>
          <w:szCs w:val="22"/>
        </w:rPr>
        <w:tab/>
        <w:t>Индивидуално обучение относно основните хигиенни грижи, необходими за кърмачето;</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в)</w:t>
      </w:r>
      <w:r w:rsidRPr="008F63BD">
        <w:rPr>
          <w:sz w:val="22"/>
          <w:szCs w:val="22"/>
        </w:rPr>
        <w:tab/>
        <w:t>Запознаване с правилното физическо и нервно-психическо развитие на детето;</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г)</w:t>
      </w:r>
      <w:r w:rsidRPr="008F63BD">
        <w:rPr>
          <w:sz w:val="22"/>
          <w:szCs w:val="22"/>
        </w:rPr>
        <w:tab/>
        <w:t>Обучение за рационално/ пълноценно хранене на детето в кърмаческа и ранна детска възраст;</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д)</w:t>
      </w:r>
      <w:r w:rsidRPr="008F63BD">
        <w:rPr>
          <w:sz w:val="22"/>
          <w:szCs w:val="22"/>
        </w:rPr>
        <w:tab/>
        <w:t>По-интензивно наблюдение на здравето и развитието на детето;</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е)</w:t>
      </w:r>
      <w:r w:rsidRPr="008F63BD">
        <w:rPr>
          <w:sz w:val="22"/>
          <w:szCs w:val="22"/>
        </w:rPr>
        <w:tab/>
        <w:t>Подкрепа и обучение на родителите за стимулиране на развитието на детето (социално, емоционално, познавателно);</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ж)</w:t>
      </w:r>
      <w:r w:rsidRPr="008F63BD">
        <w:rPr>
          <w:sz w:val="22"/>
          <w:szCs w:val="22"/>
        </w:rPr>
        <w:tab/>
        <w:t>Предоставяне на информация за съществуващите здравни и социални структури и услуги, както и за лечебните заведения на територията на населеното място, общината и областта.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p>
    <w:p w:rsidR="00572AE8" w:rsidRPr="008F63BD" w:rsidRDefault="00572AE8" w:rsidP="00572AE8">
      <w:pPr>
        <w:overflowPunct w:val="0"/>
        <w:autoSpaceDE w:val="0"/>
        <w:autoSpaceDN w:val="0"/>
        <w:adjustRightInd w:val="0"/>
        <w:spacing w:after="0" w:line="240" w:lineRule="auto"/>
        <w:jc w:val="both"/>
        <w:textAlignment w:val="baseline"/>
        <w:rPr>
          <w:b/>
          <w:sz w:val="22"/>
          <w:szCs w:val="22"/>
        </w:rPr>
      </w:pPr>
      <w:r w:rsidRPr="008F63BD">
        <w:rPr>
          <w:b/>
          <w:sz w:val="22"/>
          <w:szCs w:val="22"/>
        </w:rPr>
        <w:t>5.3.</w:t>
      </w:r>
      <w:r w:rsidRPr="008F63BD">
        <w:rPr>
          <w:b/>
          <w:sz w:val="22"/>
          <w:szCs w:val="22"/>
        </w:rPr>
        <w:tab/>
        <w:t>Екстра пакет от здравни и социални услуги</w:t>
      </w:r>
    </w:p>
    <w:p w:rsidR="00572AE8" w:rsidRPr="008F63BD" w:rsidRDefault="00572AE8" w:rsidP="00572AE8">
      <w:pPr>
        <w:overflowPunct w:val="0"/>
        <w:autoSpaceDE w:val="0"/>
        <w:autoSpaceDN w:val="0"/>
        <w:adjustRightInd w:val="0"/>
        <w:spacing w:after="0" w:line="240" w:lineRule="auto"/>
        <w:ind w:firstLine="720"/>
        <w:jc w:val="both"/>
        <w:textAlignment w:val="baseline"/>
        <w:rPr>
          <w:sz w:val="22"/>
          <w:szCs w:val="22"/>
        </w:rPr>
      </w:pPr>
      <w:r w:rsidRPr="008F63BD">
        <w:rPr>
          <w:sz w:val="22"/>
          <w:szCs w:val="22"/>
        </w:rPr>
        <w:t>В екстра-пакета влизат всички услуги от универсалния пакет и следните специфични здравни и социални услуги:</w:t>
      </w:r>
    </w:p>
    <w:p w:rsidR="00572AE8" w:rsidRPr="008F63BD" w:rsidRDefault="00572AE8" w:rsidP="00572AE8">
      <w:pPr>
        <w:overflowPunct w:val="0"/>
        <w:autoSpaceDE w:val="0"/>
        <w:autoSpaceDN w:val="0"/>
        <w:adjustRightInd w:val="0"/>
        <w:spacing w:after="0" w:line="240" w:lineRule="auto"/>
        <w:ind w:firstLine="360"/>
        <w:jc w:val="both"/>
        <w:textAlignment w:val="baseline"/>
        <w:rPr>
          <w:sz w:val="22"/>
          <w:szCs w:val="22"/>
        </w:rPr>
      </w:pPr>
    </w:p>
    <w:p w:rsidR="00572AE8" w:rsidRPr="008F63BD" w:rsidRDefault="00572AE8" w:rsidP="00572AE8">
      <w:pPr>
        <w:overflowPunct w:val="0"/>
        <w:autoSpaceDE w:val="0"/>
        <w:autoSpaceDN w:val="0"/>
        <w:adjustRightInd w:val="0"/>
        <w:spacing w:after="0" w:line="240" w:lineRule="auto"/>
        <w:jc w:val="both"/>
        <w:textAlignment w:val="baseline"/>
        <w:rPr>
          <w:b/>
          <w:sz w:val="22"/>
          <w:szCs w:val="22"/>
          <w:u w:val="single"/>
        </w:rPr>
      </w:pPr>
      <w:r w:rsidRPr="008F63BD">
        <w:rPr>
          <w:b/>
          <w:sz w:val="22"/>
          <w:szCs w:val="22"/>
          <w:u w:val="single"/>
        </w:rPr>
        <w:t>5.3.1.</w:t>
      </w:r>
      <w:r w:rsidRPr="008F63BD">
        <w:rPr>
          <w:b/>
          <w:sz w:val="22"/>
          <w:szCs w:val="22"/>
          <w:u w:val="single"/>
        </w:rPr>
        <w:tab/>
        <w:t>ЗА БРЕМЕННИ И РОДИЛКИ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а)</w:t>
      </w:r>
      <w:r w:rsidRPr="008F63BD">
        <w:rPr>
          <w:sz w:val="22"/>
          <w:szCs w:val="22"/>
        </w:rPr>
        <w:tab/>
        <w:t>При липса на здравно осигуряване на бременната жена – използване на възможността за един безплатен преглед от личния лекар в рамките на цялата бременност (осигурен от пакета на медицинските дейности, гарантирани от НЗОК), както и осигуряване на достъп до акушер-гинеколог (при необходимост);</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lastRenderedPageBreak/>
        <w:t>б)</w:t>
      </w:r>
      <w:r w:rsidRPr="008F63BD">
        <w:rPr>
          <w:sz w:val="22"/>
          <w:szCs w:val="22"/>
        </w:rPr>
        <w:tab/>
        <w:t>Интензивно наблюдение на нормална бременност в случай на здравнонеосигурени бременни жени; насочване към консултация със специалист по акушерство и гинекология от лечебно заведение за специализирана извънболнична помощ;</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в)</w:t>
      </w:r>
      <w:r w:rsidRPr="008F63BD">
        <w:rPr>
          <w:sz w:val="22"/>
          <w:szCs w:val="22"/>
        </w:rPr>
        <w:tab/>
        <w:t>При необходимост оказване на помощ за настаняване в отделение/ клиника по рискова бременност;</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г)</w:t>
      </w:r>
      <w:r w:rsidRPr="008F63BD">
        <w:rPr>
          <w:sz w:val="22"/>
          <w:szCs w:val="22"/>
        </w:rPr>
        <w:tab/>
        <w:t>Психо-социална подкрепа на родителите и подготовка за родителство, както и справяне с родителските задължения;</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д)</w:t>
      </w:r>
      <w:r w:rsidRPr="008F63BD">
        <w:rPr>
          <w:sz w:val="22"/>
          <w:szCs w:val="22"/>
        </w:rPr>
        <w:tab/>
        <w:t>Обучение на родителите на деца с увреждания – как да разбират, стимулират и се грижат за децата си;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е)</w:t>
      </w:r>
      <w:r w:rsidRPr="008F63BD">
        <w:rPr>
          <w:sz w:val="22"/>
          <w:szCs w:val="22"/>
        </w:rPr>
        <w:tab/>
        <w:t>Разработване и провеждане на обучителни модули на тема превенция на насилие и агресивно поведение, развитие на социални умения и ефективни модели на комуникация във връзката родител-дете;</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ж)</w:t>
      </w:r>
      <w:r w:rsidRPr="008F63BD">
        <w:rPr>
          <w:sz w:val="22"/>
          <w:szCs w:val="22"/>
        </w:rPr>
        <w:tab/>
        <w:t>Насочване и подкрепа за достъп до подходящи услуги за родители, чийто деца са идентифицирани като жертва на домашно насилие;</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з)</w:t>
      </w:r>
      <w:r w:rsidRPr="008F63BD">
        <w:rPr>
          <w:sz w:val="22"/>
          <w:szCs w:val="22"/>
        </w:rPr>
        <w:tab/>
        <w:t>Отворен достъп за сигнали, въпроси, консултации, насочване към компетентни органи и специалисти.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p>
    <w:p w:rsidR="00572AE8" w:rsidRPr="008F63BD" w:rsidRDefault="00572AE8" w:rsidP="00572AE8">
      <w:pPr>
        <w:overflowPunct w:val="0"/>
        <w:autoSpaceDE w:val="0"/>
        <w:autoSpaceDN w:val="0"/>
        <w:adjustRightInd w:val="0"/>
        <w:spacing w:after="0" w:line="240" w:lineRule="auto"/>
        <w:jc w:val="both"/>
        <w:textAlignment w:val="baseline"/>
        <w:rPr>
          <w:b/>
          <w:sz w:val="22"/>
          <w:szCs w:val="22"/>
          <w:u w:val="single"/>
        </w:rPr>
      </w:pPr>
      <w:r w:rsidRPr="008F63BD">
        <w:rPr>
          <w:b/>
          <w:sz w:val="22"/>
          <w:szCs w:val="22"/>
          <w:u w:val="single"/>
        </w:rPr>
        <w:t>5.3.2.</w:t>
      </w:r>
      <w:r w:rsidRPr="008F63BD">
        <w:rPr>
          <w:b/>
          <w:sz w:val="22"/>
          <w:szCs w:val="22"/>
          <w:u w:val="single"/>
        </w:rPr>
        <w:tab/>
        <w:t>ЗА НОВОРОДЕНИ И ДЕЦА ДО 3 ГОДИНИ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а)</w:t>
      </w:r>
      <w:r w:rsidRPr="008F63BD">
        <w:rPr>
          <w:sz w:val="22"/>
          <w:szCs w:val="22"/>
        </w:rPr>
        <w:tab/>
        <w:t>Посещения в дома на потребителя най-малко 1 път месечно до навършване на 1 година на детето;</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б)</w:t>
      </w:r>
      <w:r w:rsidRPr="008F63BD">
        <w:rPr>
          <w:sz w:val="22"/>
          <w:szCs w:val="22"/>
        </w:rPr>
        <w:tab/>
        <w:t>Помощ при осигуряване на консултации със здравни специалисти;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в)</w:t>
      </w:r>
      <w:r w:rsidRPr="008F63BD">
        <w:rPr>
          <w:sz w:val="22"/>
          <w:szCs w:val="22"/>
        </w:rPr>
        <w:tab/>
        <w:t>Екипна работа със службите по закрила на детето;</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г)</w:t>
      </w:r>
      <w:r w:rsidRPr="008F63BD">
        <w:rPr>
          <w:sz w:val="22"/>
          <w:szCs w:val="22"/>
        </w:rPr>
        <w:tab/>
        <w:t>Ранно откриване на признаци за малтретиране, вкл. неглижиране на грижите за детето, и набелязване на мерки за гарантиране правата и сигурността на детето. Психологическа и консултативна работа със семейства, при които има риск от неглижиране на детето, насилие или изоставяне. Насочване към подходящи услуги в общността.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д)</w:t>
      </w:r>
      <w:r w:rsidRPr="008F63BD">
        <w:rPr>
          <w:sz w:val="22"/>
          <w:szCs w:val="22"/>
        </w:rPr>
        <w:tab/>
        <w:t>Разработване и провеждане на обучителни модули на тема превенция на насилие и агресивно поведение, развитие на социални умения и ефективни модели на комуникация във връзката родител-дете;</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е)</w:t>
      </w:r>
      <w:r w:rsidRPr="008F63BD">
        <w:rPr>
          <w:sz w:val="22"/>
          <w:szCs w:val="22"/>
        </w:rPr>
        <w:tab/>
        <w:t>Съдействие за достъп до рехабилитация и здравни грижи в обичайните домашни условия на майки, които отглеждат деца с увреждания до 3-годишна възраст;</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ж)</w:t>
      </w:r>
      <w:r w:rsidRPr="008F63BD">
        <w:rPr>
          <w:sz w:val="22"/>
          <w:szCs w:val="22"/>
        </w:rPr>
        <w:tab/>
        <w:t>Подкрепа и осигуряване на квалифицирана помощ от специалисти за деца със специфични образователни потребности, насочване към индивидуална педагогическа работа с детето, осигуряване на подходящи занимания за детето чрез обучение на родителите и насочване към подходящи, специализирани услуги в общността;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з)</w:t>
      </w:r>
      <w:r w:rsidRPr="008F63BD">
        <w:rPr>
          <w:sz w:val="22"/>
          <w:szCs w:val="22"/>
        </w:rPr>
        <w:tab/>
        <w:t>Насочване на детето и родителите към доставчици на социални услуги при идентифицирани проблеми в развитието, като дневен център за деца с увреждания, предоставящ рехабилитация, логопедична помощ, център за социална рехабилитация и интеграция, различни терапевтични програма за родителите и други.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p>
    <w:p w:rsidR="00572AE8" w:rsidRPr="008F63BD" w:rsidRDefault="00572AE8" w:rsidP="00572AE8">
      <w:pPr>
        <w:overflowPunct w:val="0"/>
        <w:autoSpaceDE w:val="0"/>
        <w:autoSpaceDN w:val="0"/>
        <w:adjustRightInd w:val="0"/>
        <w:spacing w:after="0" w:line="240" w:lineRule="auto"/>
        <w:jc w:val="both"/>
        <w:textAlignment w:val="baseline"/>
        <w:rPr>
          <w:b/>
          <w:sz w:val="22"/>
          <w:szCs w:val="22"/>
        </w:rPr>
      </w:pPr>
      <w:r w:rsidRPr="008F63BD">
        <w:rPr>
          <w:b/>
          <w:sz w:val="22"/>
          <w:szCs w:val="22"/>
        </w:rPr>
        <w:t>6.</w:t>
      </w:r>
      <w:r w:rsidRPr="008F63BD">
        <w:rPr>
          <w:b/>
          <w:sz w:val="22"/>
          <w:szCs w:val="22"/>
        </w:rPr>
        <w:tab/>
        <w:t>Нормативи за дейност</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6.1.</w:t>
      </w:r>
      <w:r w:rsidRPr="008F63BD">
        <w:rPr>
          <w:b/>
          <w:sz w:val="22"/>
          <w:szCs w:val="22"/>
        </w:rPr>
        <w:tab/>
      </w:r>
      <w:r w:rsidRPr="008F63BD">
        <w:rPr>
          <w:sz w:val="22"/>
          <w:szCs w:val="22"/>
        </w:rPr>
        <w:t xml:space="preserve">Всяка медицинска сестра/ акушерка извършва около 80 домашни посещения за месец. В Центъра или на територията на друга подходяща структура могат да се извършват до 4 групови обучения месечно. </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6.2.</w:t>
      </w:r>
      <w:r w:rsidRPr="008F63BD">
        <w:rPr>
          <w:b/>
          <w:sz w:val="22"/>
          <w:szCs w:val="22"/>
        </w:rPr>
        <w:tab/>
      </w:r>
      <w:r w:rsidRPr="008F63BD">
        <w:rPr>
          <w:sz w:val="22"/>
          <w:szCs w:val="22"/>
        </w:rPr>
        <w:t>За една година всяка медицинска сестра/ акушерка трябва да обслужва не по-малко от 100 реални потребителя в зависимост от потребностите на потребителите, вида и големината на района, който обслужва.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p>
    <w:p w:rsidR="00572AE8" w:rsidRPr="008F63BD" w:rsidRDefault="00572AE8" w:rsidP="00572AE8">
      <w:pPr>
        <w:overflowPunct w:val="0"/>
        <w:autoSpaceDE w:val="0"/>
        <w:autoSpaceDN w:val="0"/>
        <w:adjustRightInd w:val="0"/>
        <w:spacing w:after="0" w:line="240" w:lineRule="auto"/>
        <w:jc w:val="center"/>
        <w:textAlignment w:val="baseline"/>
        <w:rPr>
          <w:b/>
          <w:sz w:val="22"/>
          <w:szCs w:val="22"/>
        </w:rPr>
      </w:pPr>
      <w:r w:rsidRPr="008F63BD">
        <w:rPr>
          <w:b/>
          <w:sz w:val="22"/>
          <w:szCs w:val="22"/>
        </w:rPr>
        <w:t xml:space="preserve">Глава IV </w:t>
      </w:r>
    </w:p>
    <w:p w:rsidR="00572AE8" w:rsidRPr="008F63BD" w:rsidRDefault="00572AE8" w:rsidP="00572AE8">
      <w:pPr>
        <w:overflowPunct w:val="0"/>
        <w:autoSpaceDE w:val="0"/>
        <w:autoSpaceDN w:val="0"/>
        <w:adjustRightInd w:val="0"/>
        <w:spacing w:after="0" w:line="240" w:lineRule="auto"/>
        <w:jc w:val="center"/>
        <w:textAlignment w:val="baseline"/>
        <w:rPr>
          <w:sz w:val="22"/>
          <w:szCs w:val="22"/>
        </w:rPr>
      </w:pPr>
      <w:r w:rsidRPr="008F63BD">
        <w:rPr>
          <w:b/>
          <w:sz w:val="22"/>
          <w:szCs w:val="22"/>
        </w:rPr>
        <w:t>УПРАВЛЕНИЕ И ОРГАНИЗАЦИЯ НА РАБОТА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p>
    <w:p w:rsidR="00572AE8" w:rsidRPr="008F63BD" w:rsidRDefault="00572AE8" w:rsidP="00572AE8">
      <w:pPr>
        <w:numPr>
          <w:ilvl w:val="0"/>
          <w:numId w:val="95"/>
        </w:numPr>
        <w:spacing w:after="0" w:line="240" w:lineRule="auto"/>
        <w:ind w:left="567" w:hanging="567"/>
        <w:jc w:val="both"/>
        <w:rPr>
          <w:b/>
          <w:sz w:val="22"/>
          <w:szCs w:val="22"/>
        </w:rPr>
      </w:pPr>
      <w:r w:rsidRPr="008F63BD">
        <w:rPr>
          <w:sz w:val="22"/>
          <w:szCs w:val="22"/>
        </w:rPr>
        <w:lastRenderedPageBreak/>
        <w:t>Центърът за майчино и детско здраве е структура към лечебно заведение за извънболнична медицинска помощ, който се разкрива на областно ниво.</w:t>
      </w:r>
    </w:p>
    <w:p w:rsidR="00572AE8" w:rsidRPr="008F63BD" w:rsidRDefault="00572AE8" w:rsidP="00572AE8">
      <w:pPr>
        <w:numPr>
          <w:ilvl w:val="0"/>
          <w:numId w:val="95"/>
        </w:numPr>
        <w:spacing w:after="0" w:line="240" w:lineRule="auto"/>
        <w:ind w:left="567" w:hanging="567"/>
        <w:jc w:val="both"/>
        <w:rPr>
          <w:b/>
          <w:sz w:val="22"/>
          <w:szCs w:val="22"/>
        </w:rPr>
      </w:pPr>
      <w:r w:rsidRPr="008F63BD">
        <w:rPr>
          <w:sz w:val="22"/>
          <w:szCs w:val="22"/>
        </w:rPr>
        <w:t>Центърът има изградена управленска структура и разпределение на отговорностите, което му позволява да осъществява услугите ефективно и качествено.</w:t>
      </w:r>
    </w:p>
    <w:p w:rsidR="00572AE8" w:rsidRPr="008F63BD" w:rsidRDefault="00572AE8" w:rsidP="00572AE8">
      <w:pPr>
        <w:numPr>
          <w:ilvl w:val="0"/>
          <w:numId w:val="95"/>
        </w:numPr>
        <w:spacing w:after="0" w:line="240" w:lineRule="auto"/>
        <w:ind w:left="567" w:hanging="567"/>
        <w:jc w:val="both"/>
        <w:rPr>
          <w:b/>
          <w:sz w:val="22"/>
          <w:szCs w:val="22"/>
        </w:rPr>
      </w:pPr>
      <w:r w:rsidRPr="008F63BD">
        <w:rPr>
          <w:sz w:val="22"/>
          <w:szCs w:val="22"/>
        </w:rPr>
        <w:t>Ръководител на Центъра е лице с висше образование по специалност „медицинска сестра“ или „акушерка“ на образователно-квалификационна степен „бакалавър“, образователно-квалификационна степен „магистър” по управление на здравни грижи и с трудов стаж.</w:t>
      </w:r>
    </w:p>
    <w:p w:rsidR="00572AE8" w:rsidRPr="008F63BD" w:rsidRDefault="00572AE8" w:rsidP="00572AE8">
      <w:pPr>
        <w:numPr>
          <w:ilvl w:val="1"/>
          <w:numId w:val="95"/>
        </w:numPr>
        <w:spacing w:after="0" w:line="240" w:lineRule="auto"/>
        <w:ind w:left="567" w:hanging="567"/>
        <w:jc w:val="both"/>
        <w:rPr>
          <w:b/>
          <w:sz w:val="22"/>
          <w:szCs w:val="22"/>
        </w:rPr>
      </w:pPr>
      <w:r w:rsidRPr="008F63BD">
        <w:rPr>
          <w:sz w:val="22"/>
          <w:szCs w:val="22"/>
        </w:rPr>
        <w:t>Ръководителят притежава добри комуникативни, ръководни и организаторски умения и умения за работа в екип.</w:t>
      </w:r>
    </w:p>
    <w:p w:rsidR="00572AE8" w:rsidRPr="008F63BD" w:rsidRDefault="00572AE8" w:rsidP="00572AE8">
      <w:pPr>
        <w:numPr>
          <w:ilvl w:val="1"/>
          <w:numId w:val="95"/>
        </w:numPr>
        <w:spacing w:after="0" w:line="240" w:lineRule="auto"/>
        <w:ind w:left="567" w:hanging="567"/>
        <w:jc w:val="both"/>
        <w:rPr>
          <w:b/>
          <w:sz w:val="22"/>
          <w:szCs w:val="22"/>
        </w:rPr>
      </w:pPr>
      <w:r w:rsidRPr="008F63BD">
        <w:rPr>
          <w:sz w:val="22"/>
          <w:szCs w:val="22"/>
        </w:rPr>
        <w:t>Ръководителят ръководи, контролира и отговаря за цялостната организация на работа на Центъра и качеството на предоставяните услуги.</w:t>
      </w:r>
    </w:p>
    <w:p w:rsidR="00572AE8" w:rsidRPr="008F63BD" w:rsidRDefault="00572AE8" w:rsidP="00572AE8">
      <w:pPr>
        <w:numPr>
          <w:ilvl w:val="1"/>
          <w:numId w:val="95"/>
        </w:numPr>
        <w:spacing w:after="0" w:line="240" w:lineRule="auto"/>
        <w:ind w:left="567" w:hanging="567"/>
        <w:jc w:val="both"/>
        <w:rPr>
          <w:b/>
          <w:sz w:val="22"/>
          <w:szCs w:val="22"/>
        </w:rPr>
      </w:pPr>
      <w:r w:rsidRPr="008F63BD">
        <w:rPr>
          <w:sz w:val="22"/>
          <w:szCs w:val="22"/>
        </w:rPr>
        <w:t>Ръководителят изготвя щатното разписание и длъжностните характеристики на персонала.</w:t>
      </w:r>
    </w:p>
    <w:p w:rsidR="00572AE8" w:rsidRPr="008F63BD" w:rsidRDefault="00572AE8" w:rsidP="00572AE8">
      <w:pPr>
        <w:numPr>
          <w:ilvl w:val="1"/>
          <w:numId w:val="95"/>
        </w:numPr>
        <w:spacing w:after="0" w:line="240" w:lineRule="auto"/>
        <w:ind w:left="567" w:hanging="567"/>
        <w:jc w:val="both"/>
        <w:rPr>
          <w:b/>
          <w:sz w:val="22"/>
          <w:szCs w:val="22"/>
        </w:rPr>
      </w:pPr>
      <w:r w:rsidRPr="008F63BD">
        <w:rPr>
          <w:sz w:val="22"/>
          <w:szCs w:val="22"/>
        </w:rPr>
        <w:t>Ръководителят разработва Правилник за вътрешния ред на Центъра.</w:t>
      </w:r>
    </w:p>
    <w:p w:rsidR="00572AE8" w:rsidRPr="008F63BD" w:rsidRDefault="00572AE8" w:rsidP="00572AE8">
      <w:pPr>
        <w:numPr>
          <w:ilvl w:val="1"/>
          <w:numId w:val="95"/>
        </w:numPr>
        <w:spacing w:after="0" w:line="240" w:lineRule="auto"/>
        <w:ind w:left="567" w:hanging="567"/>
        <w:jc w:val="both"/>
        <w:rPr>
          <w:b/>
          <w:sz w:val="22"/>
          <w:szCs w:val="22"/>
        </w:rPr>
      </w:pPr>
      <w:r w:rsidRPr="008F63BD">
        <w:rPr>
          <w:sz w:val="22"/>
          <w:szCs w:val="22"/>
        </w:rPr>
        <w:t>Ръководителят отговаря за целесъобразното изразходване на финансовите средства.</w:t>
      </w:r>
    </w:p>
    <w:p w:rsidR="00572AE8" w:rsidRPr="008F63BD" w:rsidRDefault="00572AE8" w:rsidP="00572AE8">
      <w:pPr>
        <w:numPr>
          <w:ilvl w:val="0"/>
          <w:numId w:val="95"/>
        </w:numPr>
        <w:spacing w:after="0" w:line="240" w:lineRule="auto"/>
        <w:ind w:left="567" w:hanging="567"/>
        <w:jc w:val="both"/>
        <w:rPr>
          <w:b/>
          <w:sz w:val="22"/>
          <w:szCs w:val="22"/>
        </w:rPr>
      </w:pPr>
      <w:r w:rsidRPr="008F63BD">
        <w:rPr>
          <w:sz w:val="22"/>
          <w:szCs w:val="22"/>
        </w:rPr>
        <w:t>За финансовото осигуряване на работата на Центъра се използват ясни и доказали ефикасността си счетоводни процедури.</w:t>
      </w:r>
    </w:p>
    <w:p w:rsidR="00572AE8" w:rsidRPr="008F63BD" w:rsidRDefault="00572AE8" w:rsidP="00572AE8">
      <w:pPr>
        <w:numPr>
          <w:ilvl w:val="0"/>
          <w:numId w:val="95"/>
        </w:numPr>
        <w:spacing w:after="0" w:line="240" w:lineRule="auto"/>
        <w:ind w:left="567" w:hanging="567"/>
        <w:jc w:val="both"/>
        <w:rPr>
          <w:b/>
          <w:sz w:val="22"/>
          <w:szCs w:val="22"/>
        </w:rPr>
      </w:pPr>
      <w:r w:rsidRPr="008F63BD">
        <w:rPr>
          <w:sz w:val="22"/>
          <w:szCs w:val="22"/>
        </w:rPr>
        <w:t>Организация на работа</w:t>
      </w:r>
    </w:p>
    <w:p w:rsidR="00572AE8" w:rsidRPr="008F63BD" w:rsidRDefault="00572AE8" w:rsidP="00572AE8">
      <w:pPr>
        <w:numPr>
          <w:ilvl w:val="1"/>
          <w:numId w:val="95"/>
        </w:numPr>
        <w:spacing w:after="0" w:line="240" w:lineRule="auto"/>
        <w:ind w:left="567" w:hanging="567"/>
        <w:jc w:val="both"/>
        <w:rPr>
          <w:sz w:val="22"/>
          <w:szCs w:val="22"/>
        </w:rPr>
      </w:pPr>
      <w:r w:rsidRPr="008F63BD">
        <w:rPr>
          <w:sz w:val="22"/>
          <w:szCs w:val="22"/>
        </w:rPr>
        <w:t xml:space="preserve">Центърът осигурява своевременно услуги на потребителите в обем и обхват, съобразен с техните индивидуални потребности, рискове и ресурси. </w:t>
      </w:r>
    </w:p>
    <w:p w:rsidR="00572AE8" w:rsidRPr="008F63BD" w:rsidRDefault="00572AE8" w:rsidP="00572AE8">
      <w:pPr>
        <w:numPr>
          <w:ilvl w:val="1"/>
          <w:numId w:val="95"/>
        </w:numPr>
        <w:spacing w:after="0" w:line="240" w:lineRule="auto"/>
        <w:ind w:left="567" w:hanging="567"/>
        <w:jc w:val="both"/>
        <w:rPr>
          <w:sz w:val="22"/>
          <w:szCs w:val="22"/>
        </w:rPr>
      </w:pPr>
      <w:r w:rsidRPr="008F63BD">
        <w:rPr>
          <w:sz w:val="22"/>
          <w:szCs w:val="22"/>
        </w:rPr>
        <w:t>Услугите се предоставят на потребителите от 9 от 17,30 часа всеки делничен ден. Центърът може да предоставя услуги (включително домашни посещения) и през почивните дни по договореност с потребителите.</w:t>
      </w:r>
    </w:p>
    <w:p w:rsidR="00572AE8" w:rsidRPr="008F63BD" w:rsidRDefault="00572AE8" w:rsidP="00572AE8">
      <w:pPr>
        <w:numPr>
          <w:ilvl w:val="1"/>
          <w:numId w:val="95"/>
        </w:numPr>
        <w:spacing w:after="0" w:line="240" w:lineRule="auto"/>
        <w:ind w:left="567" w:hanging="567"/>
        <w:jc w:val="both"/>
        <w:rPr>
          <w:sz w:val="22"/>
          <w:szCs w:val="22"/>
        </w:rPr>
      </w:pPr>
      <w:r w:rsidRPr="008F63BD">
        <w:rPr>
          <w:sz w:val="22"/>
          <w:szCs w:val="22"/>
        </w:rPr>
        <w:t>Домашните посещения се извършват съгласно предварителен график, изготвен от техническото лице. В Центъра се изготвя и график за груповите обучения.</w:t>
      </w:r>
    </w:p>
    <w:p w:rsidR="00572AE8" w:rsidRPr="008F63BD" w:rsidRDefault="00572AE8" w:rsidP="00572AE8">
      <w:pPr>
        <w:numPr>
          <w:ilvl w:val="1"/>
          <w:numId w:val="95"/>
        </w:numPr>
        <w:spacing w:after="0" w:line="240" w:lineRule="auto"/>
        <w:ind w:left="567" w:hanging="567"/>
        <w:jc w:val="both"/>
        <w:rPr>
          <w:sz w:val="22"/>
          <w:szCs w:val="22"/>
        </w:rPr>
      </w:pPr>
      <w:r w:rsidRPr="008F63BD">
        <w:rPr>
          <w:sz w:val="22"/>
          <w:szCs w:val="22"/>
        </w:rPr>
        <w:t>При първи контакт потенциалните потребители се разпределят към медицински специалист с необходимата квалификация (акушерка или медицинска сестра). Разпределението се извършва на териториален или друг принцип с отчитане на потребностите на семействата и заетостта на патронажните сестри.</w:t>
      </w:r>
    </w:p>
    <w:p w:rsidR="00572AE8" w:rsidRPr="008F63BD" w:rsidRDefault="00572AE8" w:rsidP="00572AE8">
      <w:pPr>
        <w:numPr>
          <w:ilvl w:val="1"/>
          <w:numId w:val="95"/>
        </w:numPr>
        <w:spacing w:after="0" w:line="240" w:lineRule="auto"/>
        <w:ind w:left="567" w:hanging="567"/>
        <w:jc w:val="both"/>
        <w:rPr>
          <w:sz w:val="22"/>
          <w:szCs w:val="22"/>
        </w:rPr>
      </w:pPr>
      <w:r w:rsidRPr="008F63BD">
        <w:rPr>
          <w:sz w:val="22"/>
          <w:szCs w:val="22"/>
        </w:rPr>
        <w:t>Центърът има система за изготвяне на график на посещенията, която отчита потребностите на потребителите, заетостта на патронажните сестри/ акушерки, необходимото време за предоставяне на услугите в дома, както и времето за придвижване. Потребителите задължително се уведомяват за евентуални промени в посещенията.</w:t>
      </w:r>
    </w:p>
    <w:p w:rsidR="00572AE8" w:rsidRPr="008F63BD" w:rsidRDefault="00572AE8" w:rsidP="00572AE8">
      <w:pPr>
        <w:numPr>
          <w:ilvl w:val="1"/>
          <w:numId w:val="95"/>
        </w:numPr>
        <w:spacing w:after="0" w:line="240" w:lineRule="auto"/>
        <w:ind w:left="567" w:hanging="567"/>
        <w:jc w:val="both"/>
        <w:rPr>
          <w:sz w:val="22"/>
          <w:szCs w:val="22"/>
        </w:rPr>
      </w:pPr>
      <w:r w:rsidRPr="008F63BD">
        <w:rPr>
          <w:sz w:val="22"/>
          <w:szCs w:val="22"/>
        </w:rPr>
        <w:t>Продължителността на домашните посещения е достатъчна да осигури качествени услуги и обслужване на потребителя, като тя не може да бъде по-малка от 30 минути.</w:t>
      </w:r>
    </w:p>
    <w:p w:rsidR="00572AE8" w:rsidRPr="008F63BD" w:rsidRDefault="00572AE8" w:rsidP="00572AE8">
      <w:pPr>
        <w:numPr>
          <w:ilvl w:val="0"/>
          <w:numId w:val="95"/>
        </w:numPr>
        <w:spacing w:after="0" w:line="240" w:lineRule="auto"/>
        <w:ind w:left="567" w:hanging="567"/>
        <w:jc w:val="both"/>
        <w:rPr>
          <w:sz w:val="22"/>
          <w:szCs w:val="22"/>
        </w:rPr>
      </w:pPr>
      <w:r w:rsidRPr="008F63BD">
        <w:rPr>
          <w:sz w:val="22"/>
          <w:szCs w:val="22"/>
        </w:rPr>
        <w:t>Документация</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6.1.</w:t>
      </w:r>
      <w:r w:rsidRPr="008F63BD">
        <w:rPr>
          <w:b/>
          <w:sz w:val="22"/>
          <w:szCs w:val="22"/>
        </w:rPr>
        <w:tab/>
      </w:r>
      <w:r w:rsidRPr="008F63BD">
        <w:rPr>
          <w:sz w:val="22"/>
          <w:szCs w:val="22"/>
        </w:rPr>
        <w:t xml:space="preserve">Всяко домашно посещение или контакт с потребители по телефон или на място в Центъра се документират. </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6.2.</w:t>
      </w:r>
      <w:r w:rsidRPr="008F63BD">
        <w:rPr>
          <w:b/>
          <w:sz w:val="22"/>
          <w:szCs w:val="22"/>
        </w:rPr>
        <w:tab/>
      </w:r>
      <w:r w:rsidRPr="008F63BD">
        <w:rPr>
          <w:sz w:val="22"/>
          <w:szCs w:val="22"/>
        </w:rPr>
        <w:t>В Центъра се създават и поддържат всички документи, които са необходими за ефективното осъществяване на процеса по предоставяне на услуги, а именно:</w:t>
      </w:r>
    </w:p>
    <w:p w:rsidR="00572AE8" w:rsidRPr="008F63BD" w:rsidRDefault="00572AE8" w:rsidP="00572AE8">
      <w:pPr>
        <w:numPr>
          <w:ilvl w:val="2"/>
          <w:numId w:val="97"/>
        </w:numPr>
        <w:overflowPunct w:val="0"/>
        <w:autoSpaceDE w:val="0"/>
        <w:autoSpaceDN w:val="0"/>
        <w:adjustRightInd w:val="0"/>
        <w:spacing w:after="0" w:line="240" w:lineRule="auto"/>
        <w:jc w:val="both"/>
        <w:textAlignment w:val="baseline"/>
        <w:rPr>
          <w:sz w:val="22"/>
          <w:szCs w:val="22"/>
        </w:rPr>
      </w:pPr>
      <w:r w:rsidRPr="008F63BD">
        <w:rPr>
          <w:sz w:val="22"/>
          <w:szCs w:val="22"/>
        </w:rPr>
        <w:t>Лично досие за всеки потребител, което включва: трите имена на потребителя (ако е дете или е недееспособен/а име на бащата, на майката или на законен представител); дата на раждане, постоянен адрес, телефон; име на близък за връзка; име, адрес, телефон на личния лекар; име, адрес, телефон на акушерка/ медицинска сестра; име, адрес, телефон на здравен медиатор; име, адрес, телефон на социален работник; специални физически, медицински или други нужди на детето, оценка на потребностите; вид на пакета от услуги; индивидуален план; дата, от която се предоставя услугата и нейния срок; допълнителни специфични обстоятелства; договор за предоставяне на услугата; допълнителна информация за необходими документи; резултатите от всяко проведено домашно посещение или предоставена услуга; друга документация;</w:t>
      </w:r>
    </w:p>
    <w:p w:rsidR="00572AE8" w:rsidRPr="008F63BD" w:rsidRDefault="00572AE8" w:rsidP="00572AE8">
      <w:pPr>
        <w:numPr>
          <w:ilvl w:val="2"/>
          <w:numId w:val="97"/>
        </w:numPr>
        <w:overflowPunct w:val="0"/>
        <w:autoSpaceDE w:val="0"/>
        <w:autoSpaceDN w:val="0"/>
        <w:adjustRightInd w:val="0"/>
        <w:spacing w:after="0" w:line="240" w:lineRule="auto"/>
        <w:jc w:val="both"/>
        <w:textAlignment w:val="baseline"/>
        <w:rPr>
          <w:sz w:val="22"/>
          <w:szCs w:val="22"/>
        </w:rPr>
      </w:pPr>
      <w:r w:rsidRPr="008F63BD">
        <w:rPr>
          <w:sz w:val="22"/>
          <w:szCs w:val="22"/>
        </w:rPr>
        <w:t>База данни на всички потребители;</w:t>
      </w:r>
    </w:p>
    <w:p w:rsidR="00572AE8" w:rsidRPr="008F63BD" w:rsidRDefault="00572AE8" w:rsidP="00572AE8">
      <w:pPr>
        <w:numPr>
          <w:ilvl w:val="2"/>
          <w:numId w:val="97"/>
        </w:numPr>
        <w:overflowPunct w:val="0"/>
        <w:autoSpaceDE w:val="0"/>
        <w:autoSpaceDN w:val="0"/>
        <w:adjustRightInd w:val="0"/>
        <w:spacing w:after="0" w:line="240" w:lineRule="auto"/>
        <w:jc w:val="both"/>
        <w:textAlignment w:val="baseline"/>
        <w:rPr>
          <w:sz w:val="22"/>
          <w:szCs w:val="22"/>
        </w:rPr>
      </w:pPr>
      <w:r w:rsidRPr="008F63BD">
        <w:rPr>
          <w:sz w:val="22"/>
          <w:szCs w:val="22"/>
        </w:rPr>
        <w:t>Регистър на всички контакти/ домашни посещения по дни;</w:t>
      </w:r>
    </w:p>
    <w:p w:rsidR="00572AE8" w:rsidRPr="008F63BD" w:rsidRDefault="00572AE8" w:rsidP="00572AE8">
      <w:pPr>
        <w:numPr>
          <w:ilvl w:val="2"/>
          <w:numId w:val="97"/>
        </w:numPr>
        <w:overflowPunct w:val="0"/>
        <w:autoSpaceDE w:val="0"/>
        <w:autoSpaceDN w:val="0"/>
        <w:adjustRightInd w:val="0"/>
        <w:spacing w:after="0" w:line="240" w:lineRule="auto"/>
        <w:jc w:val="both"/>
        <w:textAlignment w:val="baseline"/>
        <w:rPr>
          <w:sz w:val="22"/>
          <w:szCs w:val="22"/>
        </w:rPr>
      </w:pPr>
      <w:r w:rsidRPr="008F63BD">
        <w:rPr>
          <w:sz w:val="22"/>
          <w:szCs w:val="22"/>
        </w:rPr>
        <w:lastRenderedPageBreak/>
        <w:t>Регистър за установени нередности от всякакъв вид (насилие, злоупотреба и други) и мерките, които са предприети.</w:t>
      </w:r>
    </w:p>
    <w:p w:rsidR="00572AE8" w:rsidRPr="008F63BD" w:rsidRDefault="00572AE8" w:rsidP="00572AE8">
      <w:pPr>
        <w:tabs>
          <w:tab w:val="num" w:pos="900"/>
        </w:tabs>
        <w:overflowPunct w:val="0"/>
        <w:autoSpaceDE w:val="0"/>
        <w:autoSpaceDN w:val="0"/>
        <w:adjustRightInd w:val="0"/>
        <w:spacing w:after="0" w:line="240" w:lineRule="auto"/>
        <w:jc w:val="both"/>
        <w:textAlignment w:val="baseline"/>
        <w:rPr>
          <w:sz w:val="22"/>
          <w:szCs w:val="22"/>
        </w:rPr>
      </w:pPr>
      <w:r w:rsidRPr="008F63BD">
        <w:rPr>
          <w:b/>
          <w:sz w:val="22"/>
          <w:szCs w:val="22"/>
        </w:rPr>
        <w:t>6.3.</w:t>
      </w:r>
      <w:r w:rsidRPr="008F63BD">
        <w:rPr>
          <w:b/>
          <w:sz w:val="22"/>
          <w:szCs w:val="22"/>
        </w:rPr>
        <w:tab/>
      </w:r>
      <w:r w:rsidRPr="008F63BD">
        <w:rPr>
          <w:sz w:val="22"/>
          <w:szCs w:val="22"/>
        </w:rPr>
        <w:t xml:space="preserve">Документите се съхраняват, подредени и в добро състояние, съобразно нормативните правила за архивната дейност. </w:t>
      </w:r>
    </w:p>
    <w:p w:rsidR="00572AE8" w:rsidRPr="008F63BD" w:rsidRDefault="00572AE8" w:rsidP="00572AE8">
      <w:pPr>
        <w:tabs>
          <w:tab w:val="num" w:pos="900"/>
        </w:tabs>
        <w:overflowPunct w:val="0"/>
        <w:autoSpaceDE w:val="0"/>
        <w:autoSpaceDN w:val="0"/>
        <w:adjustRightInd w:val="0"/>
        <w:spacing w:after="0" w:line="240" w:lineRule="auto"/>
        <w:jc w:val="both"/>
        <w:textAlignment w:val="baseline"/>
        <w:rPr>
          <w:sz w:val="22"/>
          <w:szCs w:val="22"/>
        </w:rPr>
      </w:pPr>
      <w:r w:rsidRPr="008F63BD">
        <w:rPr>
          <w:b/>
          <w:sz w:val="22"/>
          <w:szCs w:val="22"/>
        </w:rPr>
        <w:t>6.4.</w:t>
      </w:r>
      <w:r w:rsidRPr="008F63BD">
        <w:rPr>
          <w:b/>
          <w:sz w:val="22"/>
          <w:szCs w:val="22"/>
        </w:rPr>
        <w:tab/>
      </w:r>
      <w:r w:rsidRPr="008F63BD">
        <w:rPr>
          <w:sz w:val="22"/>
          <w:szCs w:val="22"/>
        </w:rPr>
        <w:t xml:space="preserve">Документите трябва да бъдат изработени и съхранявани в съответствие със Закона за защита на личните данни и по начин, който гарантира поверителност на информацията за потребителите. </w:t>
      </w:r>
    </w:p>
    <w:p w:rsidR="00572AE8" w:rsidRPr="008F63BD" w:rsidRDefault="00572AE8" w:rsidP="00572AE8">
      <w:pPr>
        <w:tabs>
          <w:tab w:val="num" w:pos="900"/>
        </w:tabs>
        <w:overflowPunct w:val="0"/>
        <w:autoSpaceDE w:val="0"/>
        <w:autoSpaceDN w:val="0"/>
        <w:adjustRightInd w:val="0"/>
        <w:spacing w:after="0" w:line="240" w:lineRule="auto"/>
        <w:jc w:val="both"/>
        <w:textAlignment w:val="baseline"/>
        <w:rPr>
          <w:sz w:val="22"/>
          <w:szCs w:val="22"/>
        </w:rPr>
      </w:pPr>
      <w:r w:rsidRPr="008F63BD">
        <w:rPr>
          <w:b/>
          <w:sz w:val="22"/>
          <w:szCs w:val="22"/>
        </w:rPr>
        <w:t>6.5.</w:t>
      </w:r>
      <w:r w:rsidRPr="008F63BD">
        <w:rPr>
          <w:b/>
          <w:sz w:val="22"/>
          <w:szCs w:val="22"/>
        </w:rPr>
        <w:tab/>
      </w:r>
      <w:r w:rsidRPr="008F63BD">
        <w:rPr>
          <w:sz w:val="22"/>
          <w:szCs w:val="22"/>
        </w:rPr>
        <w:t>В Центъра се създава и поддържа следната документация за персонала:</w:t>
      </w:r>
    </w:p>
    <w:p w:rsidR="00572AE8" w:rsidRPr="008F63BD" w:rsidRDefault="00572AE8" w:rsidP="00572AE8">
      <w:pPr>
        <w:numPr>
          <w:ilvl w:val="2"/>
          <w:numId w:val="98"/>
        </w:numPr>
        <w:overflowPunct w:val="0"/>
        <w:autoSpaceDE w:val="0"/>
        <w:autoSpaceDN w:val="0"/>
        <w:adjustRightInd w:val="0"/>
        <w:spacing w:after="0" w:line="240" w:lineRule="auto"/>
        <w:jc w:val="both"/>
        <w:textAlignment w:val="baseline"/>
        <w:rPr>
          <w:sz w:val="22"/>
          <w:szCs w:val="22"/>
        </w:rPr>
      </w:pPr>
      <w:r w:rsidRPr="008F63BD">
        <w:rPr>
          <w:sz w:val="22"/>
          <w:szCs w:val="22"/>
        </w:rPr>
        <w:t>Щатно разписание и длъжностни характеристики на персонала;</w:t>
      </w:r>
    </w:p>
    <w:p w:rsidR="00572AE8" w:rsidRPr="008F63BD" w:rsidRDefault="00572AE8" w:rsidP="00572AE8">
      <w:pPr>
        <w:numPr>
          <w:ilvl w:val="2"/>
          <w:numId w:val="98"/>
        </w:numPr>
        <w:overflowPunct w:val="0"/>
        <w:autoSpaceDE w:val="0"/>
        <w:autoSpaceDN w:val="0"/>
        <w:adjustRightInd w:val="0"/>
        <w:spacing w:after="0" w:line="240" w:lineRule="auto"/>
        <w:jc w:val="both"/>
        <w:textAlignment w:val="baseline"/>
        <w:rPr>
          <w:sz w:val="22"/>
          <w:szCs w:val="22"/>
        </w:rPr>
      </w:pPr>
      <w:r w:rsidRPr="008F63BD">
        <w:rPr>
          <w:sz w:val="22"/>
          <w:szCs w:val="22"/>
        </w:rPr>
        <w:t>Лично досие на всеки член на екипа;</w:t>
      </w:r>
    </w:p>
    <w:p w:rsidR="00572AE8" w:rsidRPr="008F63BD" w:rsidRDefault="00572AE8" w:rsidP="00572AE8">
      <w:pPr>
        <w:numPr>
          <w:ilvl w:val="2"/>
          <w:numId w:val="98"/>
        </w:numPr>
        <w:overflowPunct w:val="0"/>
        <w:autoSpaceDE w:val="0"/>
        <w:autoSpaceDN w:val="0"/>
        <w:adjustRightInd w:val="0"/>
        <w:spacing w:after="0" w:line="240" w:lineRule="auto"/>
        <w:jc w:val="both"/>
        <w:textAlignment w:val="baseline"/>
        <w:rPr>
          <w:sz w:val="22"/>
          <w:szCs w:val="22"/>
        </w:rPr>
      </w:pPr>
      <w:r w:rsidRPr="008F63BD">
        <w:rPr>
          <w:sz w:val="22"/>
          <w:szCs w:val="22"/>
        </w:rPr>
        <w:t>Писмено разработена политика по набирането и обучението на персонала;</w:t>
      </w:r>
    </w:p>
    <w:p w:rsidR="00572AE8" w:rsidRPr="008F63BD" w:rsidRDefault="00572AE8" w:rsidP="00572AE8">
      <w:pPr>
        <w:numPr>
          <w:ilvl w:val="2"/>
          <w:numId w:val="98"/>
        </w:numPr>
        <w:overflowPunct w:val="0"/>
        <w:autoSpaceDE w:val="0"/>
        <w:autoSpaceDN w:val="0"/>
        <w:adjustRightInd w:val="0"/>
        <w:spacing w:after="0" w:line="240" w:lineRule="auto"/>
        <w:jc w:val="both"/>
        <w:textAlignment w:val="baseline"/>
        <w:rPr>
          <w:sz w:val="22"/>
          <w:szCs w:val="22"/>
        </w:rPr>
      </w:pPr>
      <w:r w:rsidRPr="008F63BD">
        <w:rPr>
          <w:sz w:val="22"/>
          <w:szCs w:val="22"/>
        </w:rPr>
        <w:t>Регистър за трудови злополуки.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6.6.</w:t>
      </w:r>
      <w:r w:rsidRPr="008F63BD">
        <w:rPr>
          <w:b/>
          <w:sz w:val="22"/>
          <w:szCs w:val="22"/>
        </w:rPr>
        <w:tab/>
      </w:r>
      <w:r w:rsidRPr="008F63BD">
        <w:rPr>
          <w:sz w:val="22"/>
          <w:szCs w:val="22"/>
        </w:rPr>
        <w:t>В Центъра се разработва и съхранява и следната допълнителна документация:</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6.6.1.</w:t>
      </w:r>
      <w:r w:rsidRPr="008F63BD">
        <w:rPr>
          <w:sz w:val="22"/>
          <w:szCs w:val="22"/>
        </w:rPr>
        <w:tab/>
        <w:t>Писмени правила за съхранение, предаване и споделяне на информация (документопоток);</w:t>
      </w:r>
    </w:p>
    <w:p w:rsidR="00572AE8" w:rsidRPr="008F63BD" w:rsidRDefault="00572AE8" w:rsidP="00572AE8">
      <w:pPr>
        <w:tabs>
          <w:tab w:val="left" w:pos="0"/>
        </w:tabs>
        <w:spacing w:after="0" w:line="240" w:lineRule="auto"/>
        <w:jc w:val="both"/>
        <w:rPr>
          <w:sz w:val="22"/>
          <w:szCs w:val="22"/>
        </w:rPr>
      </w:pPr>
      <w:r w:rsidRPr="008F63BD">
        <w:rPr>
          <w:sz w:val="22"/>
          <w:szCs w:val="22"/>
        </w:rPr>
        <w:t>6.6.2.</w:t>
      </w:r>
      <w:r w:rsidRPr="008F63BD">
        <w:rPr>
          <w:sz w:val="22"/>
          <w:szCs w:val="22"/>
        </w:rPr>
        <w:tab/>
        <w:t>Месечен график на специалистите;</w:t>
      </w:r>
    </w:p>
    <w:p w:rsidR="00572AE8" w:rsidRPr="008F63BD" w:rsidRDefault="00572AE8" w:rsidP="00572AE8">
      <w:pPr>
        <w:tabs>
          <w:tab w:val="left" w:pos="0"/>
        </w:tabs>
        <w:spacing w:after="0" w:line="240" w:lineRule="auto"/>
        <w:jc w:val="both"/>
        <w:rPr>
          <w:sz w:val="22"/>
          <w:szCs w:val="22"/>
        </w:rPr>
      </w:pPr>
      <w:r w:rsidRPr="008F63BD">
        <w:rPr>
          <w:sz w:val="22"/>
          <w:szCs w:val="22"/>
        </w:rPr>
        <w:t>6.6.3.</w:t>
      </w:r>
      <w:r w:rsidRPr="008F63BD">
        <w:rPr>
          <w:sz w:val="22"/>
          <w:szCs w:val="22"/>
        </w:rPr>
        <w:tab/>
        <w:t>Процедура за вътрешен контрол върху дейността, както и върху качеството на предоставяните услуги;</w:t>
      </w:r>
    </w:p>
    <w:p w:rsidR="00572AE8" w:rsidRPr="008F63BD" w:rsidRDefault="00572AE8" w:rsidP="00572AE8">
      <w:pPr>
        <w:tabs>
          <w:tab w:val="left" w:pos="0"/>
        </w:tabs>
        <w:spacing w:after="0" w:line="240" w:lineRule="auto"/>
        <w:jc w:val="both"/>
        <w:rPr>
          <w:sz w:val="22"/>
          <w:szCs w:val="22"/>
        </w:rPr>
      </w:pPr>
      <w:r w:rsidRPr="008F63BD">
        <w:rPr>
          <w:sz w:val="22"/>
          <w:szCs w:val="22"/>
        </w:rPr>
        <w:t>6.6.4.</w:t>
      </w:r>
      <w:r w:rsidRPr="008F63BD">
        <w:rPr>
          <w:sz w:val="22"/>
          <w:szCs w:val="22"/>
        </w:rPr>
        <w:tab/>
        <w:t>Документация за безопасни условия за труд съгласно изискванията на Закона за безопасни условия на труд и подзаконовите нормативни актове;</w:t>
      </w:r>
    </w:p>
    <w:p w:rsidR="00572AE8" w:rsidRPr="008F63BD" w:rsidRDefault="00572AE8" w:rsidP="00572AE8">
      <w:pPr>
        <w:tabs>
          <w:tab w:val="left" w:pos="0"/>
        </w:tabs>
        <w:spacing w:after="0" w:line="240" w:lineRule="auto"/>
        <w:jc w:val="both"/>
        <w:rPr>
          <w:sz w:val="22"/>
          <w:szCs w:val="22"/>
        </w:rPr>
      </w:pPr>
      <w:r w:rsidRPr="008F63BD">
        <w:rPr>
          <w:sz w:val="22"/>
          <w:szCs w:val="22"/>
        </w:rPr>
        <w:t>6.6.5.</w:t>
      </w:r>
      <w:r w:rsidRPr="008F63BD">
        <w:rPr>
          <w:sz w:val="22"/>
          <w:szCs w:val="22"/>
        </w:rPr>
        <w:tab/>
        <w:t>Финансови документи за всички осъществени транзакции;</w:t>
      </w:r>
    </w:p>
    <w:p w:rsidR="00572AE8" w:rsidRPr="008F63BD" w:rsidRDefault="00572AE8" w:rsidP="00572AE8">
      <w:pPr>
        <w:suppressAutoHyphens/>
        <w:spacing w:after="0" w:line="240" w:lineRule="auto"/>
        <w:jc w:val="both"/>
        <w:rPr>
          <w:sz w:val="22"/>
          <w:szCs w:val="22"/>
        </w:rPr>
      </w:pPr>
      <w:r w:rsidRPr="008F63BD">
        <w:rPr>
          <w:bCs/>
          <w:sz w:val="22"/>
          <w:szCs w:val="22"/>
        </w:rPr>
        <w:t>6.6.6.</w:t>
      </w:r>
      <w:r w:rsidRPr="008F63BD">
        <w:rPr>
          <w:bCs/>
          <w:sz w:val="22"/>
          <w:szCs w:val="22"/>
        </w:rPr>
        <w:tab/>
        <w:t>Набор от</w:t>
      </w:r>
      <w:r w:rsidRPr="008F63BD">
        <w:rPr>
          <w:sz w:val="22"/>
          <w:szCs w:val="22"/>
        </w:rPr>
        <w:t xml:space="preserve"> нормативни документи, имащи отношение към детското здравеопазване, правата и закрилата на децата и семействата в България и дейността на Центъра – международни и национални – закони, правилници, указания, регулации, методики;</w:t>
      </w:r>
    </w:p>
    <w:p w:rsidR="00572AE8" w:rsidRPr="008F63BD" w:rsidRDefault="00572AE8" w:rsidP="00572AE8">
      <w:pPr>
        <w:suppressAutoHyphens/>
        <w:spacing w:after="0" w:line="240" w:lineRule="auto"/>
        <w:jc w:val="both"/>
        <w:rPr>
          <w:sz w:val="22"/>
          <w:szCs w:val="22"/>
        </w:rPr>
      </w:pPr>
      <w:r w:rsidRPr="008F63BD">
        <w:rPr>
          <w:bCs/>
          <w:sz w:val="22"/>
          <w:szCs w:val="22"/>
        </w:rPr>
        <w:t>6.6.7.</w:t>
      </w:r>
      <w:r w:rsidRPr="008F63BD">
        <w:rPr>
          <w:bCs/>
          <w:sz w:val="22"/>
          <w:szCs w:val="22"/>
        </w:rPr>
        <w:tab/>
        <w:t xml:space="preserve">Дневник на извършени консултации в Центъра, по телефон и на място; </w:t>
      </w:r>
    </w:p>
    <w:p w:rsidR="00572AE8" w:rsidRPr="008F63BD" w:rsidRDefault="00572AE8" w:rsidP="00572AE8">
      <w:pPr>
        <w:suppressAutoHyphens/>
        <w:spacing w:after="0" w:line="240" w:lineRule="auto"/>
        <w:jc w:val="both"/>
        <w:rPr>
          <w:sz w:val="22"/>
          <w:szCs w:val="22"/>
        </w:rPr>
      </w:pPr>
      <w:r w:rsidRPr="008F63BD">
        <w:rPr>
          <w:sz w:val="22"/>
          <w:szCs w:val="22"/>
        </w:rPr>
        <w:t>6.6.8.</w:t>
      </w:r>
      <w:r w:rsidRPr="008F63BD">
        <w:rPr>
          <w:sz w:val="22"/>
          <w:szCs w:val="22"/>
        </w:rPr>
        <w:tab/>
      </w:r>
      <w:r w:rsidRPr="008F63BD">
        <w:rPr>
          <w:bCs/>
          <w:sz w:val="22"/>
          <w:szCs w:val="22"/>
        </w:rPr>
        <w:t xml:space="preserve">Регистър на проведени обучения и съпътстващите ги: </w:t>
      </w:r>
    </w:p>
    <w:p w:rsidR="00572AE8" w:rsidRPr="008F63BD" w:rsidRDefault="00572AE8" w:rsidP="00572AE8">
      <w:pPr>
        <w:spacing w:after="0" w:line="240" w:lineRule="auto"/>
        <w:jc w:val="both"/>
        <w:rPr>
          <w:bCs/>
          <w:sz w:val="22"/>
          <w:szCs w:val="22"/>
        </w:rPr>
      </w:pPr>
      <w:r w:rsidRPr="008F63BD">
        <w:rPr>
          <w:bCs/>
          <w:sz w:val="22"/>
          <w:szCs w:val="22"/>
        </w:rPr>
        <w:t>а)</w:t>
      </w:r>
      <w:r w:rsidRPr="008F63BD">
        <w:rPr>
          <w:bCs/>
          <w:sz w:val="22"/>
          <w:szCs w:val="22"/>
        </w:rPr>
        <w:tab/>
        <w:t>Протоколи от проведено обучение – тема, модули, участници, резултати от обучението;</w:t>
      </w:r>
    </w:p>
    <w:p w:rsidR="00572AE8" w:rsidRPr="008F63BD" w:rsidRDefault="00572AE8" w:rsidP="00572AE8">
      <w:pPr>
        <w:spacing w:after="0" w:line="240" w:lineRule="auto"/>
        <w:jc w:val="both"/>
        <w:rPr>
          <w:bCs/>
          <w:sz w:val="22"/>
          <w:szCs w:val="22"/>
        </w:rPr>
      </w:pPr>
      <w:r w:rsidRPr="008F63BD">
        <w:rPr>
          <w:bCs/>
          <w:sz w:val="22"/>
          <w:szCs w:val="22"/>
        </w:rPr>
        <w:t>б)</w:t>
      </w:r>
      <w:r w:rsidRPr="008F63BD">
        <w:rPr>
          <w:bCs/>
          <w:sz w:val="22"/>
          <w:szCs w:val="22"/>
        </w:rPr>
        <w:tab/>
        <w:t>Обратни връзки;</w:t>
      </w:r>
    </w:p>
    <w:p w:rsidR="00572AE8" w:rsidRPr="008F63BD" w:rsidRDefault="00572AE8" w:rsidP="00572AE8">
      <w:pPr>
        <w:spacing w:after="0" w:line="240" w:lineRule="auto"/>
        <w:jc w:val="both"/>
        <w:rPr>
          <w:bCs/>
          <w:sz w:val="22"/>
          <w:szCs w:val="22"/>
        </w:rPr>
      </w:pPr>
      <w:r w:rsidRPr="008F63BD">
        <w:rPr>
          <w:bCs/>
          <w:sz w:val="22"/>
          <w:szCs w:val="22"/>
        </w:rPr>
        <w:t>в)</w:t>
      </w:r>
      <w:r w:rsidRPr="008F63BD">
        <w:rPr>
          <w:bCs/>
          <w:sz w:val="22"/>
          <w:szCs w:val="22"/>
        </w:rPr>
        <w:tab/>
        <w:t>Материали на групата;</w:t>
      </w:r>
    </w:p>
    <w:p w:rsidR="00572AE8" w:rsidRPr="008F63BD" w:rsidRDefault="00572AE8" w:rsidP="00572AE8">
      <w:pPr>
        <w:spacing w:after="0" w:line="240" w:lineRule="auto"/>
        <w:jc w:val="both"/>
        <w:rPr>
          <w:bCs/>
          <w:sz w:val="22"/>
          <w:szCs w:val="22"/>
        </w:rPr>
      </w:pPr>
      <w:r w:rsidRPr="008F63BD">
        <w:rPr>
          <w:sz w:val="22"/>
          <w:szCs w:val="22"/>
        </w:rPr>
        <w:t>г)</w:t>
      </w:r>
      <w:r w:rsidRPr="008F63BD">
        <w:rPr>
          <w:sz w:val="22"/>
          <w:szCs w:val="22"/>
        </w:rPr>
        <w:tab/>
        <w:t>Сертификати/ удостоверения за проведени обучения.</w:t>
      </w:r>
    </w:p>
    <w:p w:rsidR="00572AE8" w:rsidRPr="008F63BD" w:rsidRDefault="00572AE8" w:rsidP="00572AE8">
      <w:pPr>
        <w:spacing w:after="0" w:line="240" w:lineRule="auto"/>
        <w:jc w:val="both"/>
        <w:rPr>
          <w:bCs/>
          <w:sz w:val="22"/>
          <w:szCs w:val="22"/>
        </w:rPr>
      </w:pPr>
      <w:r w:rsidRPr="008F63BD">
        <w:rPr>
          <w:bCs/>
          <w:sz w:val="22"/>
          <w:szCs w:val="22"/>
        </w:rPr>
        <w:t>6.6.9.</w:t>
      </w:r>
      <w:r w:rsidRPr="008F63BD">
        <w:rPr>
          <w:bCs/>
          <w:sz w:val="22"/>
          <w:szCs w:val="22"/>
        </w:rPr>
        <w:tab/>
        <w:t>Дневник за сигнали и съпътстващи документи (формуляр за сигнал, протокол от разговора и документ, информиращ органите, занимаващи се със закрила на детето);</w:t>
      </w:r>
    </w:p>
    <w:p w:rsidR="00572AE8" w:rsidRPr="008F63BD" w:rsidRDefault="00572AE8" w:rsidP="00572AE8">
      <w:pPr>
        <w:spacing w:after="0" w:line="240" w:lineRule="auto"/>
        <w:jc w:val="both"/>
        <w:rPr>
          <w:bCs/>
          <w:sz w:val="22"/>
          <w:szCs w:val="22"/>
        </w:rPr>
      </w:pPr>
      <w:r w:rsidRPr="008F63BD">
        <w:rPr>
          <w:bCs/>
          <w:sz w:val="22"/>
          <w:szCs w:val="22"/>
        </w:rPr>
        <w:t>6.6.10.</w:t>
      </w:r>
      <w:r w:rsidRPr="008F63BD">
        <w:rPr>
          <w:bCs/>
          <w:sz w:val="22"/>
          <w:szCs w:val="22"/>
        </w:rPr>
        <w:tab/>
        <w:t>Разписан</w:t>
      </w:r>
      <w:r w:rsidRPr="008F63BD">
        <w:rPr>
          <w:sz w:val="22"/>
          <w:szCs w:val="22"/>
        </w:rPr>
        <w:t>а процедура и книга за вписване на възникнал инцидент с дете;</w:t>
      </w:r>
    </w:p>
    <w:p w:rsidR="00572AE8" w:rsidRPr="008F63BD" w:rsidRDefault="00572AE8" w:rsidP="00572AE8">
      <w:pPr>
        <w:spacing w:after="0" w:line="240" w:lineRule="auto"/>
        <w:jc w:val="both"/>
        <w:rPr>
          <w:bCs/>
          <w:sz w:val="22"/>
          <w:szCs w:val="22"/>
        </w:rPr>
      </w:pPr>
      <w:r w:rsidRPr="008F63BD">
        <w:rPr>
          <w:sz w:val="22"/>
          <w:szCs w:val="22"/>
        </w:rPr>
        <w:t>6.6.11.</w:t>
      </w:r>
      <w:r w:rsidRPr="008F63BD">
        <w:rPr>
          <w:sz w:val="22"/>
          <w:szCs w:val="22"/>
        </w:rPr>
        <w:tab/>
        <w:t>Разписана процедура за действие при установен риск за дете (насилие, злоупотреба, тормоз или изоставяне) и уведомяване на компетентните органи;</w:t>
      </w:r>
    </w:p>
    <w:p w:rsidR="00572AE8" w:rsidRPr="008F63BD" w:rsidRDefault="00572AE8" w:rsidP="00572AE8">
      <w:pPr>
        <w:spacing w:after="0" w:line="240" w:lineRule="auto"/>
        <w:jc w:val="both"/>
        <w:rPr>
          <w:bCs/>
          <w:sz w:val="22"/>
          <w:szCs w:val="22"/>
        </w:rPr>
      </w:pPr>
      <w:r w:rsidRPr="008F63BD">
        <w:rPr>
          <w:sz w:val="22"/>
          <w:szCs w:val="22"/>
        </w:rPr>
        <w:t>6.6.12.</w:t>
      </w:r>
      <w:r w:rsidRPr="008F63BD">
        <w:rPr>
          <w:sz w:val="22"/>
          <w:szCs w:val="22"/>
        </w:rPr>
        <w:tab/>
        <w:t>Междуинституционални споразумения за работа на местно ниво;</w:t>
      </w:r>
    </w:p>
    <w:p w:rsidR="00572AE8" w:rsidRPr="008F63BD" w:rsidRDefault="00572AE8" w:rsidP="00572AE8">
      <w:pPr>
        <w:spacing w:after="0" w:line="240" w:lineRule="auto"/>
        <w:jc w:val="both"/>
        <w:rPr>
          <w:bCs/>
          <w:sz w:val="22"/>
          <w:szCs w:val="22"/>
        </w:rPr>
      </w:pPr>
      <w:r w:rsidRPr="008F63BD">
        <w:rPr>
          <w:sz w:val="22"/>
          <w:szCs w:val="22"/>
        </w:rPr>
        <w:t>6.6.13.</w:t>
      </w:r>
      <w:r w:rsidRPr="008F63BD">
        <w:rPr>
          <w:sz w:val="22"/>
          <w:szCs w:val="22"/>
        </w:rPr>
        <w:tab/>
        <w:t>Дневник за работа със студенти и/ или доброволци;</w:t>
      </w:r>
    </w:p>
    <w:p w:rsidR="00572AE8" w:rsidRPr="008F63BD" w:rsidRDefault="00572AE8" w:rsidP="00572AE8">
      <w:pPr>
        <w:spacing w:after="0" w:line="240" w:lineRule="auto"/>
        <w:jc w:val="both"/>
        <w:rPr>
          <w:bCs/>
          <w:sz w:val="22"/>
          <w:szCs w:val="22"/>
        </w:rPr>
      </w:pPr>
      <w:r w:rsidRPr="008F63BD">
        <w:rPr>
          <w:sz w:val="22"/>
          <w:szCs w:val="22"/>
        </w:rPr>
        <w:t>6.6.14.</w:t>
      </w:r>
      <w:r w:rsidRPr="008F63BD">
        <w:rPr>
          <w:sz w:val="22"/>
          <w:szCs w:val="22"/>
        </w:rPr>
        <w:tab/>
        <w:t>Други релевантни правилници, процедури, журнали, дневници и т.н.</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7.</w:t>
      </w:r>
      <w:r w:rsidRPr="008F63BD">
        <w:rPr>
          <w:b/>
          <w:sz w:val="22"/>
          <w:szCs w:val="22"/>
        </w:rPr>
        <w:tab/>
      </w:r>
      <w:r w:rsidRPr="008F63BD">
        <w:rPr>
          <w:sz w:val="22"/>
          <w:szCs w:val="22"/>
        </w:rPr>
        <w:t>На потребителите или техните законни представители се осигурява достъп до информацията, която ги касае и ако е необходимо се улеснява ползването й.</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8.</w:t>
      </w:r>
      <w:r w:rsidRPr="008F63BD">
        <w:rPr>
          <w:b/>
          <w:sz w:val="22"/>
          <w:szCs w:val="22"/>
        </w:rPr>
        <w:tab/>
      </w:r>
      <w:r w:rsidRPr="008F63BD">
        <w:rPr>
          <w:sz w:val="22"/>
          <w:szCs w:val="22"/>
        </w:rPr>
        <w:t>Вътрешна система за контрол на качеството на услугите и защита правата на потребителите.</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8.1.</w:t>
      </w:r>
      <w:r w:rsidRPr="008F63BD">
        <w:rPr>
          <w:b/>
          <w:sz w:val="22"/>
          <w:szCs w:val="22"/>
        </w:rPr>
        <w:tab/>
      </w:r>
      <w:r w:rsidRPr="008F63BD">
        <w:rPr>
          <w:sz w:val="22"/>
          <w:szCs w:val="22"/>
        </w:rPr>
        <w:t>Осигуряване на качество на услугата:</w:t>
      </w:r>
    </w:p>
    <w:p w:rsidR="00572AE8" w:rsidRPr="008F63BD" w:rsidRDefault="00572AE8" w:rsidP="00572AE8">
      <w:pPr>
        <w:numPr>
          <w:ilvl w:val="2"/>
          <w:numId w:val="99"/>
        </w:numPr>
        <w:overflowPunct w:val="0"/>
        <w:autoSpaceDE w:val="0"/>
        <w:autoSpaceDN w:val="0"/>
        <w:adjustRightInd w:val="0"/>
        <w:spacing w:after="0" w:line="240" w:lineRule="auto"/>
        <w:jc w:val="both"/>
        <w:textAlignment w:val="baseline"/>
        <w:rPr>
          <w:sz w:val="22"/>
          <w:szCs w:val="22"/>
        </w:rPr>
      </w:pPr>
      <w:r w:rsidRPr="008F63BD">
        <w:rPr>
          <w:sz w:val="22"/>
          <w:szCs w:val="22"/>
        </w:rPr>
        <w:t>На базата на Методиката се разработва ефективна система за осигуряване на качество на предоставяната услуга, която включва ясни критерии. Индикатори за качество на услугата са: брой потребители; брой чакащи за включване; брой отказали се от услугата преди приключване на договора; брой жалби; влошаване на здравния и социалния статус (извършва се на базата на сравнителен анализ на входящата и изходяща оценка на здравния и социалния статус); обратна връзка и оценка от родителите.</w:t>
      </w:r>
    </w:p>
    <w:p w:rsidR="00572AE8" w:rsidRPr="008F63BD" w:rsidRDefault="00572AE8" w:rsidP="00572AE8">
      <w:pPr>
        <w:numPr>
          <w:ilvl w:val="2"/>
          <w:numId w:val="99"/>
        </w:numPr>
        <w:overflowPunct w:val="0"/>
        <w:autoSpaceDE w:val="0"/>
        <w:autoSpaceDN w:val="0"/>
        <w:adjustRightInd w:val="0"/>
        <w:spacing w:after="0" w:line="240" w:lineRule="auto"/>
        <w:jc w:val="both"/>
        <w:textAlignment w:val="baseline"/>
        <w:rPr>
          <w:sz w:val="22"/>
          <w:szCs w:val="22"/>
        </w:rPr>
      </w:pPr>
      <w:r w:rsidRPr="008F63BD">
        <w:rPr>
          <w:sz w:val="22"/>
          <w:szCs w:val="22"/>
        </w:rPr>
        <w:t>Разработва се процедура за получаване на обратна връзка от потребителите или техни законни представители за качеството на услугите, предоставени им от Центъра. Процедурата включва: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а)</w:t>
      </w:r>
      <w:r w:rsidRPr="008F63BD">
        <w:rPr>
          <w:sz w:val="22"/>
          <w:szCs w:val="22"/>
        </w:rPr>
        <w:tab/>
        <w:t>Периодична (на 3 месеца) проверка на документацията;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lastRenderedPageBreak/>
        <w:t>б)</w:t>
      </w:r>
      <w:r w:rsidRPr="008F63BD">
        <w:rPr>
          <w:sz w:val="22"/>
          <w:szCs w:val="22"/>
        </w:rPr>
        <w:tab/>
        <w:t>Посещения в дома на потребители, подбрани на случаен принцип, с мониториране на извършваните дейности – на 3 месеца;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в)</w:t>
      </w:r>
      <w:r w:rsidRPr="008F63BD">
        <w:rPr>
          <w:sz w:val="22"/>
          <w:szCs w:val="22"/>
        </w:rPr>
        <w:tab/>
        <w:t>Анкетно проучване/ интервю с потребители (1 път годишно), относно тяхното мнение за качеството на предоставяните услуги и предложения за усъвършенстването им.</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sz w:val="22"/>
          <w:szCs w:val="22"/>
        </w:rPr>
        <w:t>8.1.3.</w:t>
      </w:r>
      <w:r w:rsidRPr="008F63BD">
        <w:rPr>
          <w:sz w:val="22"/>
          <w:szCs w:val="22"/>
        </w:rPr>
        <w:tab/>
        <w:t>Резултатите от работата по осигуряване на качеството се обработват и анализират и се представят на екипа на Центъра, с цел предприемане на мерки за повишаване на качеството. Същите се предоставят за сведение и на потребителите.</w:t>
      </w:r>
    </w:p>
    <w:p w:rsidR="00572AE8" w:rsidRPr="008F63BD" w:rsidRDefault="00572AE8" w:rsidP="00572AE8">
      <w:pPr>
        <w:numPr>
          <w:ilvl w:val="1"/>
          <w:numId w:val="99"/>
        </w:numPr>
        <w:overflowPunct w:val="0"/>
        <w:autoSpaceDE w:val="0"/>
        <w:autoSpaceDN w:val="0"/>
        <w:adjustRightInd w:val="0"/>
        <w:spacing w:after="0" w:line="240" w:lineRule="auto"/>
        <w:ind w:left="0" w:firstLine="0"/>
        <w:jc w:val="both"/>
        <w:textAlignment w:val="baseline"/>
        <w:rPr>
          <w:sz w:val="22"/>
          <w:szCs w:val="22"/>
        </w:rPr>
      </w:pPr>
      <w:r w:rsidRPr="008F63BD">
        <w:rPr>
          <w:sz w:val="22"/>
          <w:szCs w:val="22"/>
        </w:rPr>
        <w:t>В Центъра се разработват правила и процедури за защита на правата и интересите на потребителите. Те се базират на практиката и съответстват на действащото законодателство в страната и се актуализират 1 път годишно. Мониторират се в рамките на процеса за осигуряване на качество на услугата и обхващат следните области:</w:t>
      </w:r>
    </w:p>
    <w:p w:rsidR="00572AE8" w:rsidRPr="008F63BD" w:rsidRDefault="00572AE8" w:rsidP="00572AE8">
      <w:pPr>
        <w:numPr>
          <w:ilvl w:val="2"/>
          <w:numId w:val="99"/>
        </w:numPr>
        <w:overflowPunct w:val="0"/>
        <w:autoSpaceDE w:val="0"/>
        <w:autoSpaceDN w:val="0"/>
        <w:adjustRightInd w:val="0"/>
        <w:spacing w:after="0" w:line="240" w:lineRule="auto"/>
        <w:jc w:val="both"/>
        <w:textAlignment w:val="baseline"/>
        <w:rPr>
          <w:sz w:val="22"/>
          <w:szCs w:val="22"/>
        </w:rPr>
      </w:pPr>
      <w:r w:rsidRPr="008F63BD">
        <w:rPr>
          <w:sz w:val="22"/>
          <w:szCs w:val="22"/>
        </w:rPr>
        <w:t>Извършвани дейности – по вид пакет и по групи потребители;</w:t>
      </w:r>
    </w:p>
    <w:p w:rsidR="00572AE8" w:rsidRPr="008F63BD" w:rsidRDefault="00572AE8" w:rsidP="00572AE8">
      <w:pPr>
        <w:numPr>
          <w:ilvl w:val="2"/>
          <w:numId w:val="99"/>
        </w:numPr>
        <w:overflowPunct w:val="0"/>
        <w:autoSpaceDE w:val="0"/>
        <w:autoSpaceDN w:val="0"/>
        <w:adjustRightInd w:val="0"/>
        <w:spacing w:after="0" w:line="240" w:lineRule="auto"/>
        <w:jc w:val="both"/>
        <w:textAlignment w:val="baseline"/>
        <w:rPr>
          <w:sz w:val="22"/>
          <w:szCs w:val="22"/>
        </w:rPr>
      </w:pPr>
      <w:r w:rsidRPr="008F63BD">
        <w:rPr>
          <w:sz w:val="22"/>
          <w:szCs w:val="22"/>
        </w:rPr>
        <w:t>Безопасни условия за предоставяне и получаване на услугата – без заплаха или осъществяване на сексуален, етнически, финансов, политически и друг тормоз, насилие, агресия;</w:t>
      </w:r>
    </w:p>
    <w:p w:rsidR="00572AE8" w:rsidRPr="008F63BD" w:rsidRDefault="00572AE8" w:rsidP="00572AE8">
      <w:pPr>
        <w:numPr>
          <w:ilvl w:val="2"/>
          <w:numId w:val="99"/>
        </w:numPr>
        <w:overflowPunct w:val="0"/>
        <w:autoSpaceDE w:val="0"/>
        <w:autoSpaceDN w:val="0"/>
        <w:adjustRightInd w:val="0"/>
        <w:spacing w:after="0" w:line="240" w:lineRule="auto"/>
        <w:jc w:val="both"/>
        <w:textAlignment w:val="baseline"/>
        <w:rPr>
          <w:sz w:val="22"/>
          <w:szCs w:val="22"/>
        </w:rPr>
      </w:pPr>
      <w:r w:rsidRPr="008F63BD">
        <w:rPr>
          <w:sz w:val="22"/>
          <w:szCs w:val="22"/>
        </w:rPr>
        <w:t>Осигуряване на качество на услугата;</w:t>
      </w:r>
    </w:p>
    <w:p w:rsidR="00572AE8" w:rsidRPr="008F63BD" w:rsidRDefault="00572AE8" w:rsidP="00572AE8">
      <w:pPr>
        <w:numPr>
          <w:ilvl w:val="2"/>
          <w:numId w:val="99"/>
        </w:numPr>
        <w:overflowPunct w:val="0"/>
        <w:autoSpaceDE w:val="0"/>
        <w:autoSpaceDN w:val="0"/>
        <w:adjustRightInd w:val="0"/>
        <w:spacing w:after="0" w:line="240" w:lineRule="auto"/>
        <w:jc w:val="both"/>
        <w:textAlignment w:val="baseline"/>
        <w:rPr>
          <w:sz w:val="22"/>
          <w:szCs w:val="22"/>
        </w:rPr>
      </w:pPr>
      <w:r w:rsidRPr="008F63BD">
        <w:rPr>
          <w:sz w:val="22"/>
          <w:szCs w:val="22"/>
        </w:rPr>
        <w:t>Поверителност на личната информация;</w:t>
      </w:r>
    </w:p>
    <w:p w:rsidR="00572AE8" w:rsidRPr="008F63BD" w:rsidRDefault="00572AE8" w:rsidP="00572AE8">
      <w:pPr>
        <w:numPr>
          <w:ilvl w:val="2"/>
          <w:numId w:val="99"/>
        </w:numPr>
        <w:overflowPunct w:val="0"/>
        <w:autoSpaceDE w:val="0"/>
        <w:autoSpaceDN w:val="0"/>
        <w:adjustRightInd w:val="0"/>
        <w:spacing w:after="0" w:line="240" w:lineRule="auto"/>
        <w:jc w:val="both"/>
        <w:textAlignment w:val="baseline"/>
        <w:rPr>
          <w:sz w:val="22"/>
          <w:szCs w:val="22"/>
        </w:rPr>
      </w:pPr>
      <w:r w:rsidRPr="008F63BD">
        <w:rPr>
          <w:sz w:val="22"/>
          <w:szCs w:val="22"/>
        </w:rPr>
        <w:t>Използване на недискриминационни практики;</w:t>
      </w:r>
    </w:p>
    <w:p w:rsidR="00572AE8" w:rsidRPr="008F63BD" w:rsidRDefault="00572AE8" w:rsidP="00572AE8">
      <w:pPr>
        <w:numPr>
          <w:ilvl w:val="2"/>
          <w:numId w:val="99"/>
        </w:numPr>
        <w:overflowPunct w:val="0"/>
        <w:autoSpaceDE w:val="0"/>
        <w:autoSpaceDN w:val="0"/>
        <w:adjustRightInd w:val="0"/>
        <w:spacing w:after="0" w:line="240" w:lineRule="auto"/>
        <w:jc w:val="both"/>
        <w:textAlignment w:val="baseline"/>
        <w:rPr>
          <w:sz w:val="22"/>
          <w:szCs w:val="22"/>
        </w:rPr>
      </w:pPr>
      <w:r w:rsidRPr="008F63BD">
        <w:rPr>
          <w:sz w:val="22"/>
          <w:szCs w:val="22"/>
        </w:rPr>
        <w:t>Поведение при критични ситуации;</w:t>
      </w:r>
    </w:p>
    <w:p w:rsidR="00572AE8" w:rsidRPr="008F63BD" w:rsidRDefault="00572AE8" w:rsidP="00572AE8">
      <w:pPr>
        <w:numPr>
          <w:ilvl w:val="2"/>
          <w:numId w:val="99"/>
        </w:numPr>
        <w:overflowPunct w:val="0"/>
        <w:autoSpaceDE w:val="0"/>
        <w:autoSpaceDN w:val="0"/>
        <w:adjustRightInd w:val="0"/>
        <w:spacing w:after="0" w:line="240" w:lineRule="auto"/>
        <w:jc w:val="both"/>
        <w:textAlignment w:val="baseline"/>
        <w:rPr>
          <w:sz w:val="22"/>
          <w:szCs w:val="22"/>
        </w:rPr>
      </w:pPr>
      <w:r w:rsidRPr="008F63BD">
        <w:rPr>
          <w:sz w:val="22"/>
          <w:szCs w:val="22"/>
        </w:rPr>
        <w:t>Достъп до дома на потребителя;</w:t>
      </w:r>
    </w:p>
    <w:p w:rsidR="00572AE8" w:rsidRPr="008F63BD" w:rsidRDefault="00572AE8" w:rsidP="00572AE8">
      <w:pPr>
        <w:numPr>
          <w:ilvl w:val="2"/>
          <w:numId w:val="99"/>
        </w:numPr>
        <w:overflowPunct w:val="0"/>
        <w:autoSpaceDE w:val="0"/>
        <w:autoSpaceDN w:val="0"/>
        <w:adjustRightInd w:val="0"/>
        <w:spacing w:after="0" w:line="240" w:lineRule="auto"/>
        <w:jc w:val="both"/>
        <w:textAlignment w:val="baseline"/>
        <w:rPr>
          <w:sz w:val="22"/>
          <w:szCs w:val="22"/>
        </w:rPr>
      </w:pPr>
      <w:r w:rsidRPr="008F63BD">
        <w:rPr>
          <w:sz w:val="22"/>
          <w:szCs w:val="22"/>
        </w:rPr>
        <w:t>Водене на отчетна документация;</w:t>
      </w:r>
    </w:p>
    <w:p w:rsidR="00572AE8" w:rsidRPr="008F63BD" w:rsidRDefault="00572AE8" w:rsidP="00572AE8">
      <w:pPr>
        <w:numPr>
          <w:ilvl w:val="2"/>
          <w:numId w:val="99"/>
        </w:numPr>
        <w:overflowPunct w:val="0"/>
        <w:autoSpaceDE w:val="0"/>
        <w:autoSpaceDN w:val="0"/>
        <w:adjustRightInd w:val="0"/>
        <w:spacing w:after="0" w:line="240" w:lineRule="auto"/>
        <w:jc w:val="both"/>
        <w:textAlignment w:val="baseline"/>
        <w:rPr>
          <w:sz w:val="22"/>
          <w:szCs w:val="22"/>
        </w:rPr>
      </w:pPr>
      <w:r w:rsidRPr="008F63BD">
        <w:rPr>
          <w:sz w:val="22"/>
          <w:szCs w:val="22"/>
        </w:rPr>
        <w:t>Оплаквания и похвали;</w:t>
      </w:r>
    </w:p>
    <w:p w:rsidR="00572AE8" w:rsidRPr="008F63BD" w:rsidRDefault="00572AE8" w:rsidP="00572AE8">
      <w:pPr>
        <w:numPr>
          <w:ilvl w:val="2"/>
          <w:numId w:val="99"/>
        </w:numPr>
        <w:overflowPunct w:val="0"/>
        <w:autoSpaceDE w:val="0"/>
        <w:autoSpaceDN w:val="0"/>
        <w:adjustRightInd w:val="0"/>
        <w:spacing w:after="0" w:line="240" w:lineRule="auto"/>
        <w:jc w:val="both"/>
        <w:textAlignment w:val="baseline"/>
        <w:rPr>
          <w:sz w:val="22"/>
          <w:szCs w:val="22"/>
        </w:rPr>
      </w:pPr>
      <w:r w:rsidRPr="008F63BD">
        <w:rPr>
          <w:sz w:val="22"/>
          <w:szCs w:val="22"/>
        </w:rPr>
        <w:t>Дисциплинарни нарушения и оплаквания;</w:t>
      </w:r>
    </w:p>
    <w:p w:rsidR="00572AE8" w:rsidRPr="008F63BD" w:rsidRDefault="00572AE8" w:rsidP="00572AE8">
      <w:pPr>
        <w:numPr>
          <w:ilvl w:val="2"/>
          <w:numId w:val="99"/>
        </w:numPr>
        <w:overflowPunct w:val="0"/>
        <w:autoSpaceDE w:val="0"/>
        <w:autoSpaceDN w:val="0"/>
        <w:adjustRightInd w:val="0"/>
        <w:spacing w:after="0" w:line="240" w:lineRule="auto"/>
        <w:jc w:val="both"/>
        <w:textAlignment w:val="baseline"/>
        <w:rPr>
          <w:sz w:val="22"/>
          <w:szCs w:val="22"/>
        </w:rPr>
      </w:pPr>
      <w:r w:rsidRPr="008F63BD">
        <w:rPr>
          <w:sz w:val="22"/>
          <w:szCs w:val="22"/>
        </w:rPr>
        <w:t>Развитие на персонала.</w:t>
      </w:r>
    </w:p>
    <w:p w:rsidR="00572AE8" w:rsidRPr="008F63BD" w:rsidRDefault="00572AE8" w:rsidP="00572AE8">
      <w:pPr>
        <w:numPr>
          <w:ilvl w:val="1"/>
          <w:numId w:val="99"/>
        </w:numPr>
        <w:overflowPunct w:val="0"/>
        <w:autoSpaceDE w:val="0"/>
        <w:autoSpaceDN w:val="0"/>
        <w:adjustRightInd w:val="0"/>
        <w:spacing w:after="0" w:line="240" w:lineRule="auto"/>
        <w:jc w:val="both"/>
        <w:textAlignment w:val="baseline"/>
        <w:rPr>
          <w:sz w:val="22"/>
          <w:szCs w:val="22"/>
        </w:rPr>
      </w:pPr>
      <w:r w:rsidRPr="008F63BD">
        <w:rPr>
          <w:sz w:val="22"/>
          <w:szCs w:val="22"/>
        </w:rPr>
        <w:t>Потребителите и екипът от специалисти, работещи в Центъра, са запознати с така разработените правила и процедури.</w:t>
      </w:r>
    </w:p>
    <w:p w:rsidR="00572AE8" w:rsidRPr="008F63BD" w:rsidRDefault="00572AE8" w:rsidP="00572AE8">
      <w:pPr>
        <w:numPr>
          <w:ilvl w:val="1"/>
          <w:numId w:val="99"/>
        </w:numPr>
        <w:overflowPunct w:val="0"/>
        <w:autoSpaceDE w:val="0"/>
        <w:autoSpaceDN w:val="0"/>
        <w:adjustRightInd w:val="0"/>
        <w:spacing w:after="0" w:line="240" w:lineRule="auto"/>
        <w:ind w:left="0" w:firstLine="0"/>
        <w:jc w:val="both"/>
        <w:textAlignment w:val="baseline"/>
        <w:rPr>
          <w:sz w:val="22"/>
          <w:szCs w:val="22"/>
        </w:rPr>
      </w:pPr>
      <w:r w:rsidRPr="008F63BD">
        <w:rPr>
          <w:sz w:val="22"/>
          <w:szCs w:val="22"/>
        </w:rPr>
        <w:t>Жалби – потребителите или техните законни представители трябва да са сигурни, че техните жалби ще бъдат приети, разгледани и по тях ще бъдат предприети нужните действия. Центърът има разработена ясна и достъпна процедура за приемане и разглеждане на жалби:</w:t>
      </w:r>
    </w:p>
    <w:p w:rsidR="00572AE8" w:rsidRPr="008F63BD" w:rsidRDefault="00572AE8" w:rsidP="00572AE8">
      <w:pPr>
        <w:numPr>
          <w:ilvl w:val="2"/>
          <w:numId w:val="99"/>
        </w:numPr>
        <w:overflowPunct w:val="0"/>
        <w:autoSpaceDE w:val="0"/>
        <w:autoSpaceDN w:val="0"/>
        <w:adjustRightInd w:val="0"/>
        <w:spacing w:after="0" w:line="240" w:lineRule="auto"/>
        <w:ind w:left="0" w:firstLine="0"/>
        <w:jc w:val="both"/>
        <w:textAlignment w:val="baseline"/>
        <w:rPr>
          <w:sz w:val="22"/>
          <w:szCs w:val="22"/>
        </w:rPr>
      </w:pPr>
      <w:r w:rsidRPr="008F63BD">
        <w:rPr>
          <w:sz w:val="22"/>
          <w:szCs w:val="22"/>
        </w:rPr>
        <w:t>Писмените жалби се завеждат в „Регистър за сигнали и жалби”, специално създаден за целта. В него се вписва името на подаващия жалбата и тя се завежда с индивидуален входящ №, който се предоставя в писмен вид и на жалбоподателя.</w:t>
      </w:r>
    </w:p>
    <w:p w:rsidR="00572AE8" w:rsidRPr="008F63BD" w:rsidRDefault="00572AE8" w:rsidP="00572AE8">
      <w:pPr>
        <w:numPr>
          <w:ilvl w:val="2"/>
          <w:numId w:val="99"/>
        </w:numPr>
        <w:overflowPunct w:val="0"/>
        <w:autoSpaceDE w:val="0"/>
        <w:autoSpaceDN w:val="0"/>
        <w:adjustRightInd w:val="0"/>
        <w:spacing w:after="0" w:line="240" w:lineRule="auto"/>
        <w:ind w:left="3240" w:hanging="3240"/>
        <w:jc w:val="both"/>
        <w:textAlignment w:val="baseline"/>
        <w:rPr>
          <w:sz w:val="22"/>
          <w:szCs w:val="22"/>
        </w:rPr>
      </w:pPr>
      <w:r w:rsidRPr="008F63BD">
        <w:rPr>
          <w:sz w:val="22"/>
          <w:szCs w:val="22"/>
        </w:rPr>
        <w:t>Жалбите се разглеждат в срок до 10 работни дни от подаването им.</w:t>
      </w:r>
    </w:p>
    <w:p w:rsidR="00572AE8" w:rsidRPr="008F63BD" w:rsidRDefault="00572AE8" w:rsidP="00572AE8">
      <w:pPr>
        <w:numPr>
          <w:ilvl w:val="2"/>
          <w:numId w:val="99"/>
        </w:numPr>
        <w:overflowPunct w:val="0"/>
        <w:autoSpaceDE w:val="0"/>
        <w:autoSpaceDN w:val="0"/>
        <w:adjustRightInd w:val="0"/>
        <w:spacing w:after="0" w:line="240" w:lineRule="auto"/>
        <w:ind w:left="0" w:firstLine="0"/>
        <w:jc w:val="both"/>
        <w:textAlignment w:val="baseline"/>
        <w:rPr>
          <w:sz w:val="22"/>
          <w:szCs w:val="22"/>
        </w:rPr>
      </w:pPr>
      <w:r w:rsidRPr="008F63BD">
        <w:rPr>
          <w:sz w:val="22"/>
          <w:szCs w:val="22"/>
        </w:rPr>
        <w:t>Потребителят получава информация в писмен вид за резултата от предприетите действия по жалбата, не по-късно от 1 месец след подаването й.</w:t>
      </w:r>
    </w:p>
    <w:p w:rsidR="00572AE8" w:rsidRPr="008F63BD" w:rsidRDefault="00572AE8" w:rsidP="00572AE8">
      <w:pPr>
        <w:numPr>
          <w:ilvl w:val="2"/>
          <w:numId w:val="99"/>
        </w:numPr>
        <w:overflowPunct w:val="0"/>
        <w:autoSpaceDE w:val="0"/>
        <w:autoSpaceDN w:val="0"/>
        <w:adjustRightInd w:val="0"/>
        <w:spacing w:after="0" w:line="240" w:lineRule="auto"/>
        <w:ind w:left="0" w:firstLine="0"/>
        <w:jc w:val="both"/>
        <w:textAlignment w:val="baseline"/>
        <w:rPr>
          <w:sz w:val="22"/>
          <w:szCs w:val="22"/>
        </w:rPr>
      </w:pPr>
      <w:r w:rsidRPr="008F63BD">
        <w:rPr>
          <w:sz w:val="22"/>
          <w:szCs w:val="22"/>
        </w:rPr>
        <w:t>При констатиране на нарушение на нормативно признати критерии и стандарти за предоставяне на услугата, извършителят е длъжен да сигнализира съответните органи.</w:t>
      </w:r>
    </w:p>
    <w:p w:rsidR="00572AE8" w:rsidRPr="008F63BD" w:rsidRDefault="00572AE8" w:rsidP="00572AE8">
      <w:pPr>
        <w:numPr>
          <w:ilvl w:val="2"/>
          <w:numId w:val="99"/>
        </w:numPr>
        <w:overflowPunct w:val="0"/>
        <w:autoSpaceDE w:val="0"/>
        <w:autoSpaceDN w:val="0"/>
        <w:adjustRightInd w:val="0"/>
        <w:spacing w:after="0" w:line="240" w:lineRule="auto"/>
        <w:ind w:left="0" w:firstLine="0"/>
        <w:jc w:val="both"/>
        <w:textAlignment w:val="baseline"/>
        <w:rPr>
          <w:sz w:val="22"/>
          <w:szCs w:val="22"/>
        </w:rPr>
      </w:pPr>
      <w:r w:rsidRPr="008F63BD">
        <w:rPr>
          <w:sz w:val="22"/>
          <w:szCs w:val="22"/>
        </w:rPr>
        <w:t>Копие от документацията се прилага към досието на съответния потребител и/ или водещия специалист по случая.</w:t>
      </w:r>
    </w:p>
    <w:p w:rsidR="00572AE8" w:rsidRPr="008F63BD" w:rsidRDefault="00572AE8" w:rsidP="00572AE8">
      <w:pPr>
        <w:numPr>
          <w:ilvl w:val="2"/>
          <w:numId w:val="99"/>
        </w:numPr>
        <w:overflowPunct w:val="0"/>
        <w:autoSpaceDE w:val="0"/>
        <w:autoSpaceDN w:val="0"/>
        <w:adjustRightInd w:val="0"/>
        <w:spacing w:after="0" w:line="240" w:lineRule="auto"/>
        <w:ind w:left="0" w:firstLine="0"/>
        <w:jc w:val="both"/>
        <w:textAlignment w:val="baseline"/>
        <w:rPr>
          <w:sz w:val="22"/>
          <w:szCs w:val="22"/>
        </w:rPr>
      </w:pPr>
      <w:r w:rsidRPr="008F63BD">
        <w:rPr>
          <w:sz w:val="22"/>
          <w:szCs w:val="22"/>
        </w:rPr>
        <w:t>Устните жалби (в случай че жалбоподателят е неграмотен или е направена по телефона) също се отбелязват в „Регистър за сигнали и жалби ”.</w:t>
      </w:r>
    </w:p>
    <w:p w:rsidR="00572AE8" w:rsidRPr="008F63BD" w:rsidRDefault="00572AE8" w:rsidP="00572AE8">
      <w:pPr>
        <w:numPr>
          <w:ilvl w:val="2"/>
          <w:numId w:val="99"/>
        </w:numPr>
        <w:overflowPunct w:val="0"/>
        <w:autoSpaceDE w:val="0"/>
        <w:autoSpaceDN w:val="0"/>
        <w:adjustRightInd w:val="0"/>
        <w:spacing w:after="0" w:line="240" w:lineRule="auto"/>
        <w:ind w:left="0" w:firstLine="0"/>
        <w:jc w:val="both"/>
        <w:textAlignment w:val="baseline"/>
        <w:rPr>
          <w:sz w:val="22"/>
          <w:szCs w:val="22"/>
        </w:rPr>
      </w:pPr>
      <w:r w:rsidRPr="008F63BD">
        <w:rPr>
          <w:sz w:val="22"/>
          <w:szCs w:val="22"/>
        </w:rPr>
        <w:t>В срок до 10 работни дни се проверява верността на ситуацията.</w:t>
      </w:r>
    </w:p>
    <w:p w:rsidR="00572AE8" w:rsidRPr="008F63BD" w:rsidRDefault="00572AE8" w:rsidP="00572AE8">
      <w:pPr>
        <w:numPr>
          <w:ilvl w:val="2"/>
          <w:numId w:val="99"/>
        </w:numPr>
        <w:overflowPunct w:val="0"/>
        <w:autoSpaceDE w:val="0"/>
        <w:autoSpaceDN w:val="0"/>
        <w:adjustRightInd w:val="0"/>
        <w:spacing w:after="0" w:line="240" w:lineRule="auto"/>
        <w:ind w:left="0" w:firstLine="0"/>
        <w:jc w:val="both"/>
        <w:textAlignment w:val="baseline"/>
        <w:rPr>
          <w:sz w:val="22"/>
          <w:szCs w:val="22"/>
        </w:rPr>
      </w:pPr>
      <w:r w:rsidRPr="008F63BD">
        <w:rPr>
          <w:sz w:val="22"/>
          <w:szCs w:val="22"/>
        </w:rPr>
        <w:t>При установяване на нередност се процедира, като при писмена жалба.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p>
    <w:p w:rsidR="00572AE8" w:rsidRPr="008F63BD" w:rsidRDefault="00572AE8" w:rsidP="00572AE8">
      <w:pPr>
        <w:overflowPunct w:val="0"/>
        <w:autoSpaceDE w:val="0"/>
        <w:autoSpaceDN w:val="0"/>
        <w:adjustRightInd w:val="0"/>
        <w:spacing w:after="0" w:line="240" w:lineRule="auto"/>
        <w:jc w:val="center"/>
        <w:textAlignment w:val="baseline"/>
        <w:rPr>
          <w:b/>
          <w:sz w:val="22"/>
          <w:szCs w:val="22"/>
        </w:rPr>
      </w:pPr>
      <w:r w:rsidRPr="008F63BD">
        <w:rPr>
          <w:b/>
          <w:sz w:val="22"/>
          <w:szCs w:val="22"/>
        </w:rPr>
        <w:t>Глава V</w:t>
      </w:r>
    </w:p>
    <w:p w:rsidR="00572AE8" w:rsidRPr="008F63BD" w:rsidRDefault="00572AE8" w:rsidP="00572AE8">
      <w:pPr>
        <w:overflowPunct w:val="0"/>
        <w:autoSpaceDE w:val="0"/>
        <w:autoSpaceDN w:val="0"/>
        <w:adjustRightInd w:val="0"/>
        <w:spacing w:after="0" w:line="240" w:lineRule="auto"/>
        <w:jc w:val="center"/>
        <w:textAlignment w:val="baseline"/>
        <w:rPr>
          <w:b/>
          <w:sz w:val="22"/>
          <w:szCs w:val="22"/>
        </w:rPr>
      </w:pPr>
      <w:r w:rsidRPr="008F63BD">
        <w:rPr>
          <w:b/>
          <w:sz w:val="22"/>
          <w:szCs w:val="22"/>
        </w:rPr>
        <w:t>МАТЕРИАЛНА БАЗА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1.</w:t>
      </w:r>
      <w:r w:rsidRPr="008F63BD">
        <w:rPr>
          <w:sz w:val="22"/>
          <w:szCs w:val="22"/>
        </w:rPr>
        <w:tab/>
        <w:t>Материална база.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1.1.</w:t>
      </w:r>
      <w:r w:rsidRPr="008F63BD">
        <w:rPr>
          <w:b/>
          <w:sz w:val="22"/>
          <w:szCs w:val="22"/>
        </w:rPr>
        <w:tab/>
      </w:r>
      <w:r w:rsidRPr="008F63BD">
        <w:rPr>
          <w:sz w:val="22"/>
          <w:szCs w:val="22"/>
        </w:rPr>
        <w:t>Центърът се разкрива на областно ниво с филиали към по-големите общини, а в малките общини се разкриват изнесени работни места. Структурата на Центъра се определя в зависимост от конкретните условия и с оглед изнасяне на услугата най-близко до семействата и обслужваната общност.</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lastRenderedPageBreak/>
        <w:t>1.2.</w:t>
      </w:r>
      <w:r w:rsidRPr="008F63BD">
        <w:rPr>
          <w:b/>
          <w:sz w:val="22"/>
          <w:szCs w:val="22"/>
        </w:rPr>
        <w:tab/>
      </w:r>
      <w:r w:rsidRPr="008F63BD">
        <w:rPr>
          <w:sz w:val="22"/>
          <w:szCs w:val="22"/>
        </w:rPr>
        <w:t>Основният офис на Центъра се състои от добре оборудвани офиси, зала за обучение, чакалня за посетители и сервизни помещения. Предлага сигурна работна среда и място за провеждане на консултации и поверителни разговори (</w:t>
      </w:r>
      <w:r w:rsidRPr="008F63BD">
        <w:rPr>
          <w:i/>
          <w:sz w:val="22"/>
          <w:szCs w:val="22"/>
        </w:rPr>
        <w:t>Приложение 1</w:t>
      </w:r>
      <w:r w:rsidRPr="008F63BD">
        <w:rPr>
          <w:sz w:val="22"/>
          <w:szCs w:val="22"/>
        </w:rPr>
        <w:t>).</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1.3.</w:t>
      </w:r>
      <w:r w:rsidRPr="008F63BD">
        <w:rPr>
          <w:b/>
          <w:sz w:val="22"/>
          <w:szCs w:val="22"/>
        </w:rPr>
        <w:tab/>
      </w:r>
      <w:r w:rsidRPr="008F63BD">
        <w:rPr>
          <w:sz w:val="22"/>
          <w:szCs w:val="22"/>
        </w:rPr>
        <w:t xml:space="preserve">Филиалите и изнесените работни места се разкриват в подходящи за целта помещения. Тези помещения се състоят от оборудван като офис кабинет, и при необходимост чакалня и сервизно помещение. </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p>
    <w:p w:rsidR="00572AE8" w:rsidRPr="008F63BD" w:rsidRDefault="00572AE8" w:rsidP="00572AE8">
      <w:pPr>
        <w:overflowPunct w:val="0"/>
        <w:autoSpaceDE w:val="0"/>
        <w:autoSpaceDN w:val="0"/>
        <w:adjustRightInd w:val="0"/>
        <w:spacing w:after="0" w:line="240" w:lineRule="auto"/>
        <w:jc w:val="center"/>
        <w:textAlignment w:val="baseline"/>
        <w:rPr>
          <w:b/>
          <w:sz w:val="22"/>
          <w:szCs w:val="22"/>
          <w:lang w:val="ru-RU"/>
        </w:rPr>
      </w:pPr>
      <w:r w:rsidRPr="008F63BD">
        <w:rPr>
          <w:b/>
          <w:sz w:val="22"/>
          <w:szCs w:val="22"/>
        </w:rPr>
        <w:t>Глава VI</w:t>
      </w:r>
    </w:p>
    <w:p w:rsidR="00572AE8" w:rsidRPr="008F63BD" w:rsidRDefault="00572AE8" w:rsidP="00572AE8">
      <w:pPr>
        <w:overflowPunct w:val="0"/>
        <w:autoSpaceDE w:val="0"/>
        <w:autoSpaceDN w:val="0"/>
        <w:adjustRightInd w:val="0"/>
        <w:spacing w:after="0" w:line="240" w:lineRule="auto"/>
        <w:jc w:val="center"/>
        <w:textAlignment w:val="baseline"/>
        <w:rPr>
          <w:b/>
          <w:sz w:val="22"/>
          <w:szCs w:val="22"/>
        </w:rPr>
      </w:pPr>
      <w:r w:rsidRPr="008F63BD">
        <w:rPr>
          <w:b/>
          <w:sz w:val="22"/>
          <w:szCs w:val="22"/>
        </w:rPr>
        <w:t>УПРАВЛЕНИЕ, ПОДБОР И НАЗНАЧАВАНЕ НА ПЕРСОНАЛ</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1.</w:t>
      </w:r>
      <w:r w:rsidRPr="008F63BD">
        <w:rPr>
          <w:b/>
          <w:sz w:val="22"/>
          <w:szCs w:val="22"/>
        </w:rPr>
        <w:tab/>
      </w:r>
      <w:r w:rsidRPr="008F63BD">
        <w:rPr>
          <w:sz w:val="22"/>
          <w:szCs w:val="22"/>
        </w:rPr>
        <w:t>Структура на персонала – за изпълнение на предвидените дейности Центърът за майчино и детско здраве задължително разполага с персонал със следната квалификация и длъжности: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1.1.</w:t>
      </w:r>
      <w:r w:rsidRPr="008F63BD">
        <w:rPr>
          <w:b/>
          <w:sz w:val="22"/>
          <w:szCs w:val="22"/>
        </w:rPr>
        <w:tab/>
      </w:r>
      <w:r w:rsidRPr="008F63BD">
        <w:rPr>
          <w:sz w:val="22"/>
          <w:szCs w:val="22"/>
        </w:rPr>
        <w:t>медицински сестри с доказан опит за работа с деца;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1.2.</w:t>
      </w:r>
      <w:r w:rsidRPr="008F63BD">
        <w:rPr>
          <w:b/>
          <w:sz w:val="22"/>
          <w:szCs w:val="22"/>
        </w:rPr>
        <w:tab/>
      </w:r>
      <w:r w:rsidRPr="008F63BD">
        <w:rPr>
          <w:sz w:val="22"/>
          <w:szCs w:val="22"/>
        </w:rPr>
        <w:t>акушерки;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1.3.</w:t>
      </w:r>
      <w:r w:rsidRPr="008F63BD">
        <w:rPr>
          <w:b/>
          <w:sz w:val="22"/>
          <w:szCs w:val="22"/>
        </w:rPr>
        <w:tab/>
      </w:r>
      <w:r w:rsidRPr="008F63BD">
        <w:rPr>
          <w:sz w:val="22"/>
          <w:szCs w:val="22"/>
        </w:rPr>
        <w:t xml:space="preserve">социален работник; </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1.4.</w:t>
      </w:r>
      <w:r w:rsidRPr="008F63BD">
        <w:rPr>
          <w:b/>
          <w:sz w:val="22"/>
          <w:szCs w:val="22"/>
        </w:rPr>
        <w:tab/>
      </w:r>
      <w:r w:rsidRPr="008F63BD">
        <w:rPr>
          <w:sz w:val="22"/>
          <w:szCs w:val="22"/>
        </w:rPr>
        <w:t>координатор – технически секретар;</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1.5.</w:t>
      </w:r>
      <w:r w:rsidRPr="008F63BD">
        <w:rPr>
          <w:b/>
          <w:sz w:val="22"/>
          <w:szCs w:val="22"/>
        </w:rPr>
        <w:tab/>
      </w:r>
      <w:r w:rsidRPr="008F63BD">
        <w:rPr>
          <w:sz w:val="22"/>
          <w:szCs w:val="22"/>
        </w:rPr>
        <w:t>помощен персонал.</w:t>
      </w:r>
    </w:p>
    <w:p w:rsidR="00572AE8" w:rsidRPr="008F63BD" w:rsidRDefault="00572AE8" w:rsidP="00572AE8">
      <w:pPr>
        <w:numPr>
          <w:ilvl w:val="0"/>
          <w:numId w:val="93"/>
        </w:numPr>
        <w:overflowPunct w:val="0"/>
        <w:autoSpaceDE w:val="0"/>
        <w:autoSpaceDN w:val="0"/>
        <w:adjustRightInd w:val="0"/>
        <w:spacing w:after="0" w:line="240" w:lineRule="auto"/>
        <w:ind w:left="0" w:firstLine="0"/>
        <w:jc w:val="both"/>
        <w:textAlignment w:val="baseline"/>
        <w:rPr>
          <w:sz w:val="22"/>
          <w:szCs w:val="22"/>
        </w:rPr>
      </w:pPr>
      <w:r w:rsidRPr="008F63BD">
        <w:rPr>
          <w:sz w:val="22"/>
          <w:szCs w:val="22"/>
        </w:rPr>
        <w:t>Персоналът има подготовка, компетентност и опит за качествено извършване на дейностите, определени с длъжностна характеристика и реализиране на целите и задачите на Центъра за майчино и детско здраве.</w:t>
      </w:r>
    </w:p>
    <w:p w:rsidR="00572AE8" w:rsidRPr="008F63BD" w:rsidRDefault="00572AE8" w:rsidP="00572AE8">
      <w:pPr>
        <w:numPr>
          <w:ilvl w:val="0"/>
          <w:numId w:val="93"/>
        </w:numPr>
        <w:overflowPunct w:val="0"/>
        <w:autoSpaceDE w:val="0"/>
        <w:autoSpaceDN w:val="0"/>
        <w:adjustRightInd w:val="0"/>
        <w:spacing w:after="0" w:line="240" w:lineRule="auto"/>
        <w:ind w:left="0" w:firstLine="0"/>
        <w:jc w:val="both"/>
        <w:textAlignment w:val="baseline"/>
        <w:rPr>
          <w:sz w:val="22"/>
          <w:szCs w:val="22"/>
        </w:rPr>
      </w:pPr>
      <w:r w:rsidRPr="008F63BD">
        <w:rPr>
          <w:sz w:val="22"/>
          <w:szCs w:val="22"/>
        </w:rPr>
        <w:t xml:space="preserve">Броят на основния медицински персонал (медицински сестри и акушерки) се определя в съответствие с броя на потенциалните потребители, техните потребности, размера и вида на обслужваната територия. </w:t>
      </w:r>
    </w:p>
    <w:p w:rsidR="00572AE8" w:rsidRPr="008F63BD" w:rsidRDefault="00572AE8" w:rsidP="00572AE8">
      <w:pPr>
        <w:numPr>
          <w:ilvl w:val="0"/>
          <w:numId w:val="93"/>
        </w:numPr>
        <w:overflowPunct w:val="0"/>
        <w:autoSpaceDE w:val="0"/>
        <w:autoSpaceDN w:val="0"/>
        <w:adjustRightInd w:val="0"/>
        <w:spacing w:after="0" w:line="240" w:lineRule="auto"/>
        <w:ind w:left="0" w:firstLine="0"/>
        <w:jc w:val="both"/>
        <w:textAlignment w:val="baseline"/>
        <w:rPr>
          <w:sz w:val="22"/>
          <w:szCs w:val="22"/>
        </w:rPr>
      </w:pPr>
      <w:r w:rsidRPr="008F63BD">
        <w:rPr>
          <w:sz w:val="22"/>
          <w:szCs w:val="22"/>
        </w:rPr>
        <w:t xml:space="preserve">В зависимост от нуждите на потребителите в екипа могат да бъдат включвани чрез наемане с договор за услуги (или граждански договор) или чрез използване на налични услуги в общността и други специалисти: </w:t>
      </w:r>
    </w:p>
    <w:p w:rsidR="00572AE8" w:rsidRPr="008F63BD" w:rsidRDefault="00572AE8" w:rsidP="00572AE8">
      <w:pPr>
        <w:numPr>
          <w:ilvl w:val="1"/>
          <w:numId w:val="100"/>
        </w:numPr>
        <w:overflowPunct w:val="0"/>
        <w:autoSpaceDE w:val="0"/>
        <w:autoSpaceDN w:val="0"/>
        <w:adjustRightInd w:val="0"/>
        <w:spacing w:after="0" w:line="240" w:lineRule="auto"/>
        <w:jc w:val="both"/>
        <w:textAlignment w:val="baseline"/>
        <w:rPr>
          <w:sz w:val="22"/>
          <w:szCs w:val="22"/>
        </w:rPr>
      </w:pPr>
      <w:r w:rsidRPr="008F63BD">
        <w:rPr>
          <w:sz w:val="22"/>
          <w:szCs w:val="22"/>
        </w:rPr>
        <w:t>психолог;</w:t>
      </w:r>
    </w:p>
    <w:p w:rsidR="00572AE8" w:rsidRPr="008F63BD" w:rsidRDefault="00572AE8" w:rsidP="00572AE8">
      <w:pPr>
        <w:numPr>
          <w:ilvl w:val="1"/>
          <w:numId w:val="100"/>
        </w:numPr>
        <w:overflowPunct w:val="0"/>
        <w:autoSpaceDE w:val="0"/>
        <w:autoSpaceDN w:val="0"/>
        <w:adjustRightInd w:val="0"/>
        <w:spacing w:after="0" w:line="240" w:lineRule="auto"/>
        <w:jc w:val="both"/>
        <w:textAlignment w:val="baseline"/>
        <w:rPr>
          <w:sz w:val="22"/>
          <w:szCs w:val="22"/>
        </w:rPr>
      </w:pPr>
      <w:r w:rsidRPr="008F63BD">
        <w:rPr>
          <w:sz w:val="22"/>
          <w:szCs w:val="22"/>
        </w:rPr>
        <w:t>акушер-гинеколог;</w:t>
      </w:r>
    </w:p>
    <w:p w:rsidR="00572AE8" w:rsidRPr="008F63BD" w:rsidRDefault="00572AE8" w:rsidP="00572AE8">
      <w:pPr>
        <w:numPr>
          <w:ilvl w:val="1"/>
          <w:numId w:val="100"/>
        </w:numPr>
        <w:overflowPunct w:val="0"/>
        <w:autoSpaceDE w:val="0"/>
        <w:autoSpaceDN w:val="0"/>
        <w:adjustRightInd w:val="0"/>
        <w:spacing w:after="0" w:line="240" w:lineRule="auto"/>
        <w:jc w:val="both"/>
        <w:textAlignment w:val="baseline"/>
        <w:rPr>
          <w:sz w:val="22"/>
          <w:szCs w:val="22"/>
        </w:rPr>
      </w:pPr>
      <w:r w:rsidRPr="008F63BD">
        <w:rPr>
          <w:sz w:val="22"/>
          <w:szCs w:val="22"/>
        </w:rPr>
        <w:t>педиатър;</w:t>
      </w:r>
    </w:p>
    <w:p w:rsidR="00572AE8" w:rsidRPr="008F63BD" w:rsidRDefault="00572AE8" w:rsidP="00572AE8">
      <w:pPr>
        <w:numPr>
          <w:ilvl w:val="1"/>
          <w:numId w:val="100"/>
        </w:numPr>
        <w:overflowPunct w:val="0"/>
        <w:autoSpaceDE w:val="0"/>
        <w:autoSpaceDN w:val="0"/>
        <w:adjustRightInd w:val="0"/>
        <w:spacing w:after="0" w:line="240" w:lineRule="auto"/>
        <w:jc w:val="both"/>
        <w:textAlignment w:val="baseline"/>
        <w:rPr>
          <w:sz w:val="22"/>
          <w:szCs w:val="22"/>
        </w:rPr>
      </w:pPr>
      <w:r w:rsidRPr="008F63BD">
        <w:rPr>
          <w:sz w:val="22"/>
          <w:szCs w:val="22"/>
        </w:rPr>
        <w:t>рехабилитатор;</w:t>
      </w:r>
    </w:p>
    <w:p w:rsidR="00572AE8" w:rsidRPr="008F63BD" w:rsidRDefault="00572AE8" w:rsidP="00572AE8">
      <w:pPr>
        <w:numPr>
          <w:ilvl w:val="1"/>
          <w:numId w:val="100"/>
        </w:numPr>
        <w:overflowPunct w:val="0"/>
        <w:autoSpaceDE w:val="0"/>
        <w:autoSpaceDN w:val="0"/>
        <w:adjustRightInd w:val="0"/>
        <w:spacing w:after="0" w:line="240" w:lineRule="auto"/>
        <w:jc w:val="both"/>
        <w:textAlignment w:val="baseline"/>
        <w:rPr>
          <w:sz w:val="22"/>
          <w:szCs w:val="22"/>
        </w:rPr>
      </w:pPr>
      <w:r w:rsidRPr="008F63BD">
        <w:rPr>
          <w:sz w:val="22"/>
          <w:szCs w:val="22"/>
        </w:rPr>
        <w:t>логопед.</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5.</w:t>
      </w:r>
      <w:r w:rsidRPr="008F63BD">
        <w:rPr>
          <w:b/>
          <w:sz w:val="22"/>
          <w:szCs w:val="22"/>
        </w:rPr>
        <w:tab/>
      </w:r>
      <w:r w:rsidRPr="008F63BD">
        <w:rPr>
          <w:sz w:val="22"/>
          <w:szCs w:val="22"/>
        </w:rPr>
        <w:t>За осигуряване на достъп до етнически обособени групи се привличат и здравни медиатори от общността.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6.</w:t>
      </w:r>
      <w:r w:rsidRPr="008F63BD">
        <w:rPr>
          <w:b/>
          <w:sz w:val="22"/>
          <w:szCs w:val="22"/>
        </w:rPr>
        <w:tab/>
      </w:r>
      <w:r w:rsidRPr="008F63BD">
        <w:rPr>
          <w:sz w:val="22"/>
          <w:szCs w:val="22"/>
        </w:rPr>
        <w:t>Задълженията и отговорностите на членовете на екипа са точно и ясно определени в длъжностни характеристики. Всеки член на екипа е запознат със съдържанието на своята длъжностна характерстика.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7.</w:t>
      </w:r>
      <w:r w:rsidRPr="008F63BD">
        <w:rPr>
          <w:b/>
          <w:sz w:val="22"/>
          <w:szCs w:val="22"/>
        </w:rPr>
        <w:tab/>
      </w:r>
      <w:r w:rsidRPr="008F63BD">
        <w:rPr>
          <w:sz w:val="22"/>
          <w:szCs w:val="22"/>
        </w:rPr>
        <w:t>Персоналът може да се наема на пълен работен ден или почасово.</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8.</w:t>
      </w:r>
      <w:r w:rsidRPr="008F63BD">
        <w:rPr>
          <w:b/>
          <w:sz w:val="22"/>
          <w:szCs w:val="22"/>
        </w:rPr>
        <w:tab/>
      </w:r>
      <w:r w:rsidRPr="008F63BD">
        <w:rPr>
          <w:sz w:val="22"/>
          <w:szCs w:val="22"/>
        </w:rPr>
        <w:t>Подбор на персонала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8.1.</w:t>
      </w:r>
      <w:r w:rsidRPr="008F63BD">
        <w:rPr>
          <w:b/>
          <w:sz w:val="22"/>
          <w:szCs w:val="22"/>
        </w:rPr>
        <w:tab/>
      </w:r>
      <w:r w:rsidRPr="008F63BD">
        <w:rPr>
          <w:sz w:val="22"/>
          <w:szCs w:val="22"/>
        </w:rPr>
        <w:t xml:space="preserve">Подборът и наемането на персонал се осъществява съобразно българското трудово и административно законодателство и осигурява качествено изпълнение на задълженията, регламентирани в съответните длъжностни характеристики. </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8.2.</w:t>
      </w:r>
      <w:r w:rsidRPr="008F63BD">
        <w:rPr>
          <w:b/>
          <w:sz w:val="22"/>
          <w:szCs w:val="22"/>
        </w:rPr>
        <w:tab/>
      </w:r>
      <w:r w:rsidRPr="008F63BD">
        <w:rPr>
          <w:sz w:val="22"/>
          <w:szCs w:val="22"/>
        </w:rPr>
        <w:t xml:space="preserve">Подбор и назначаване на медицински специалисти (медицински сестри и акушерки) и социални работници – извършва се чрез интервю и съобразно с основните компетентности, изисквани за заемане на съответната длъжност. Кандидатите за работа задължително представят писмена автобиография (европейски формат), мотивационно писмо, оригинал и ксерокопие на диплома за завършено образование по специалността, медицинско свидетелство и свидетелство за съдимост. Наемат се само кандидати, които са показали добри резултати по време на събеседването, не са осъждани и се намират в добро физическо и психическо състояние. За осъществяване на дейностите по програмата извършителят на услугата може да назначава и пенсионери. </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8.3.</w:t>
      </w:r>
      <w:r w:rsidRPr="008F63BD">
        <w:rPr>
          <w:b/>
          <w:sz w:val="22"/>
          <w:szCs w:val="22"/>
        </w:rPr>
        <w:tab/>
      </w:r>
      <w:r w:rsidRPr="008F63BD">
        <w:rPr>
          <w:sz w:val="22"/>
          <w:szCs w:val="22"/>
        </w:rPr>
        <w:t>Подбор и назначаване на технически секретар – лицето, трябва да притежава диплома за завършено средно образование (изискуем минимум) и много добро работно ниво на компютърна грамотност.</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lastRenderedPageBreak/>
        <w:t>8.4.</w:t>
      </w:r>
      <w:r w:rsidRPr="008F63BD">
        <w:rPr>
          <w:b/>
          <w:sz w:val="22"/>
          <w:szCs w:val="22"/>
        </w:rPr>
        <w:tab/>
      </w:r>
      <w:r w:rsidRPr="008F63BD">
        <w:rPr>
          <w:sz w:val="22"/>
          <w:szCs w:val="22"/>
        </w:rPr>
        <w:t>Подбор и назначаване на помощен персонал (чистачка) – извършва се чрез интервю и подадено заявление. Наемат се само кандидати, които са показали добри резултати по време на събеседването, не са осъждани и се намират в добро физическо и психическо състояние. Може да се назначават и пенсионери.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8.5.</w:t>
      </w:r>
      <w:r w:rsidRPr="008F63BD">
        <w:rPr>
          <w:b/>
          <w:sz w:val="22"/>
          <w:szCs w:val="22"/>
        </w:rPr>
        <w:tab/>
      </w:r>
      <w:r w:rsidRPr="008F63BD">
        <w:rPr>
          <w:sz w:val="22"/>
          <w:szCs w:val="22"/>
        </w:rPr>
        <w:t>С останалите специалисти (лекари – специалисти, рехабилитатори, логопеди и други) при нужда се сключват граждански договори за извършване на определени дейности.</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8.6.</w:t>
      </w:r>
      <w:r w:rsidRPr="008F63BD">
        <w:rPr>
          <w:b/>
          <w:sz w:val="22"/>
          <w:szCs w:val="22"/>
        </w:rPr>
        <w:tab/>
      </w:r>
      <w:r w:rsidRPr="008F63BD">
        <w:rPr>
          <w:sz w:val="22"/>
          <w:szCs w:val="22"/>
        </w:rPr>
        <w:t>Новоназначените служители от основния екип медицински специалисти подписват трудов договор, изработен според реда и условията на Кодекса на труда, и Декларация за спазване на поверителността на личните данни и информацията и се запознават с длъжностната си характеристика, която е част от техния трудов договор. В нея се описват техните задължения, отговорности и подчиненост.</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8.7.</w:t>
      </w:r>
      <w:r w:rsidRPr="008F63BD">
        <w:rPr>
          <w:b/>
          <w:sz w:val="22"/>
          <w:szCs w:val="22"/>
        </w:rPr>
        <w:tab/>
      </w:r>
      <w:r w:rsidRPr="008F63BD">
        <w:rPr>
          <w:sz w:val="22"/>
          <w:szCs w:val="22"/>
        </w:rPr>
        <w:t>В трудовото досие на всеки служител се вписват и съхраняват всички данни за евентуални негови дисциплинарни нарушения и наложени наказания.</w:t>
      </w:r>
    </w:p>
    <w:p w:rsidR="00572AE8" w:rsidRPr="008F63BD" w:rsidRDefault="00572AE8" w:rsidP="00572AE8">
      <w:pPr>
        <w:tabs>
          <w:tab w:val="num" w:pos="825"/>
        </w:tabs>
        <w:overflowPunct w:val="0"/>
        <w:autoSpaceDE w:val="0"/>
        <w:autoSpaceDN w:val="0"/>
        <w:adjustRightInd w:val="0"/>
        <w:spacing w:after="0" w:line="240" w:lineRule="auto"/>
        <w:jc w:val="both"/>
        <w:textAlignment w:val="baseline"/>
        <w:rPr>
          <w:sz w:val="22"/>
          <w:szCs w:val="22"/>
        </w:rPr>
      </w:pPr>
      <w:r w:rsidRPr="008F63BD">
        <w:rPr>
          <w:b/>
          <w:sz w:val="22"/>
          <w:szCs w:val="22"/>
        </w:rPr>
        <w:t>9.</w:t>
      </w:r>
      <w:r w:rsidRPr="008F63BD">
        <w:rPr>
          <w:b/>
          <w:sz w:val="22"/>
          <w:szCs w:val="22"/>
        </w:rPr>
        <w:tab/>
      </w:r>
      <w:r w:rsidRPr="008F63BD">
        <w:rPr>
          <w:sz w:val="22"/>
          <w:szCs w:val="22"/>
        </w:rPr>
        <w:t>Безопасни условия на труд.</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9.1.</w:t>
      </w:r>
      <w:r w:rsidRPr="008F63BD">
        <w:rPr>
          <w:b/>
          <w:sz w:val="22"/>
          <w:szCs w:val="22"/>
        </w:rPr>
        <w:tab/>
      </w:r>
      <w:r w:rsidRPr="008F63BD">
        <w:rPr>
          <w:sz w:val="22"/>
          <w:szCs w:val="22"/>
        </w:rPr>
        <w:t>В Центъра се спазва стриктно българското законодателство за осигуряване на здравословни и безопасни условия на труд.</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9.2.</w:t>
      </w:r>
      <w:r w:rsidRPr="008F63BD">
        <w:rPr>
          <w:b/>
          <w:sz w:val="22"/>
          <w:szCs w:val="22"/>
        </w:rPr>
        <w:tab/>
      </w:r>
      <w:r w:rsidRPr="008F63BD">
        <w:rPr>
          <w:sz w:val="22"/>
          <w:szCs w:val="22"/>
        </w:rPr>
        <w:t>Разработват се правила за осигуряване на здравето и безопасността на служителите, осъществяващи домашните посещения. Те включват:</w:t>
      </w:r>
    </w:p>
    <w:p w:rsidR="00572AE8" w:rsidRPr="008F63BD" w:rsidRDefault="00572AE8" w:rsidP="00572AE8">
      <w:pPr>
        <w:numPr>
          <w:ilvl w:val="2"/>
          <w:numId w:val="101"/>
        </w:numPr>
        <w:overflowPunct w:val="0"/>
        <w:autoSpaceDE w:val="0"/>
        <w:autoSpaceDN w:val="0"/>
        <w:adjustRightInd w:val="0"/>
        <w:spacing w:after="0" w:line="240" w:lineRule="auto"/>
        <w:jc w:val="both"/>
        <w:textAlignment w:val="baseline"/>
        <w:rPr>
          <w:sz w:val="22"/>
          <w:szCs w:val="22"/>
        </w:rPr>
      </w:pPr>
      <w:r w:rsidRPr="008F63BD">
        <w:rPr>
          <w:sz w:val="22"/>
          <w:szCs w:val="22"/>
        </w:rPr>
        <w:t>Оценка на риска за здравето и безопасността на работните процеси и факторите от околната среда;</w:t>
      </w:r>
    </w:p>
    <w:p w:rsidR="00572AE8" w:rsidRPr="008F63BD" w:rsidRDefault="00572AE8" w:rsidP="00572AE8">
      <w:pPr>
        <w:numPr>
          <w:ilvl w:val="2"/>
          <w:numId w:val="101"/>
        </w:numPr>
        <w:overflowPunct w:val="0"/>
        <w:autoSpaceDE w:val="0"/>
        <w:autoSpaceDN w:val="0"/>
        <w:adjustRightInd w:val="0"/>
        <w:spacing w:after="0" w:line="240" w:lineRule="auto"/>
        <w:jc w:val="both"/>
        <w:textAlignment w:val="baseline"/>
        <w:rPr>
          <w:sz w:val="22"/>
          <w:szCs w:val="22"/>
        </w:rPr>
      </w:pPr>
      <w:r w:rsidRPr="008F63BD">
        <w:rPr>
          <w:sz w:val="22"/>
          <w:szCs w:val="22"/>
        </w:rPr>
        <w:t>Планиране на адекватни мерки за предотвратяване на риска, съобразно направената оценка;</w:t>
      </w:r>
    </w:p>
    <w:p w:rsidR="00572AE8" w:rsidRPr="008F63BD" w:rsidRDefault="00572AE8" w:rsidP="00572AE8">
      <w:pPr>
        <w:numPr>
          <w:ilvl w:val="2"/>
          <w:numId w:val="101"/>
        </w:numPr>
        <w:overflowPunct w:val="0"/>
        <w:autoSpaceDE w:val="0"/>
        <w:autoSpaceDN w:val="0"/>
        <w:adjustRightInd w:val="0"/>
        <w:spacing w:after="0" w:line="240" w:lineRule="auto"/>
        <w:jc w:val="both"/>
        <w:textAlignment w:val="baseline"/>
        <w:rPr>
          <w:sz w:val="22"/>
          <w:szCs w:val="22"/>
        </w:rPr>
      </w:pPr>
      <w:r w:rsidRPr="008F63BD">
        <w:rPr>
          <w:sz w:val="22"/>
          <w:szCs w:val="22"/>
        </w:rPr>
        <w:t>Наблюдение и контрол на изпълнението на планираните мерки;</w:t>
      </w:r>
    </w:p>
    <w:p w:rsidR="00572AE8" w:rsidRPr="008F63BD" w:rsidRDefault="00572AE8" w:rsidP="00572AE8">
      <w:pPr>
        <w:numPr>
          <w:ilvl w:val="2"/>
          <w:numId w:val="101"/>
        </w:numPr>
        <w:overflowPunct w:val="0"/>
        <w:autoSpaceDE w:val="0"/>
        <w:autoSpaceDN w:val="0"/>
        <w:adjustRightInd w:val="0"/>
        <w:spacing w:after="0" w:line="240" w:lineRule="auto"/>
        <w:jc w:val="both"/>
        <w:textAlignment w:val="baseline"/>
        <w:rPr>
          <w:sz w:val="22"/>
          <w:szCs w:val="22"/>
        </w:rPr>
      </w:pPr>
      <w:r w:rsidRPr="008F63BD">
        <w:rPr>
          <w:sz w:val="22"/>
          <w:szCs w:val="22"/>
        </w:rPr>
        <w:t>Процедури за докладване и проучване на злополуки, заплахи от насилие към служители, опасност от заразяване с инфекциозно заболяване;</w:t>
      </w:r>
    </w:p>
    <w:p w:rsidR="00572AE8" w:rsidRPr="008F63BD" w:rsidRDefault="00572AE8" w:rsidP="00572AE8">
      <w:pPr>
        <w:numPr>
          <w:ilvl w:val="2"/>
          <w:numId w:val="101"/>
        </w:numPr>
        <w:overflowPunct w:val="0"/>
        <w:autoSpaceDE w:val="0"/>
        <w:autoSpaceDN w:val="0"/>
        <w:adjustRightInd w:val="0"/>
        <w:spacing w:after="0" w:line="240" w:lineRule="auto"/>
        <w:jc w:val="both"/>
        <w:textAlignment w:val="baseline"/>
        <w:rPr>
          <w:sz w:val="22"/>
          <w:szCs w:val="22"/>
        </w:rPr>
      </w:pPr>
      <w:r w:rsidRPr="008F63BD">
        <w:rPr>
          <w:sz w:val="22"/>
          <w:szCs w:val="22"/>
        </w:rPr>
        <w:t>Учебен план и програма за обучение и инструктаж на служителите по темата.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9.3.</w:t>
      </w:r>
      <w:r w:rsidRPr="008F63BD">
        <w:rPr>
          <w:b/>
          <w:sz w:val="22"/>
          <w:szCs w:val="22"/>
        </w:rPr>
        <w:tab/>
      </w:r>
      <w:r w:rsidRPr="008F63BD">
        <w:rPr>
          <w:sz w:val="22"/>
          <w:szCs w:val="22"/>
        </w:rPr>
        <w:t>При констатиране на риск за здравето и безопасността, на служителите се осигуряват лични предпазни средства и се предоставя информация за рисковете.</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9.4.</w:t>
      </w:r>
      <w:r w:rsidRPr="008F63BD">
        <w:rPr>
          <w:b/>
          <w:sz w:val="22"/>
          <w:szCs w:val="22"/>
        </w:rPr>
        <w:tab/>
      </w:r>
      <w:r w:rsidRPr="008F63BD">
        <w:rPr>
          <w:sz w:val="22"/>
          <w:szCs w:val="22"/>
        </w:rPr>
        <w:t>На служителите се осигурява обучение за използването, съхраняването и проверка на изправността на личните предпазни средства.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10.</w:t>
      </w:r>
      <w:r w:rsidRPr="008F63BD">
        <w:rPr>
          <w:b/>
          <w:sz w:val="22"/>
          <w:szCs w:val="22"/>
        </w:rPr>
        <w:tab/>
      </w:r>
      <w:r w:rsidRPr="008F63BD">
        <w:rPr>
          <w:sz w:val="22"/>
          <w:szCs w:val="22"/>
        </w:rPr>
        <w:t>Развитие и обучение на персонала.</w:t>
      </w:r>
    </w:p>
    <w:p w:rsidR="00572AE8" w:rsidRPr="008F63BD" w:rsidRDefault="00572AE8" w:rsidP="00572AE8">
      <w:pPr>
        <w:overflowPunct w:val="0"/>
        <w:autoSpaceDE w:val="0"/>
        <w:autoSpaceDN w:val="0"/>
        <w:adjustRightInd w:val="0"/>
        <w:spacing w:after="0" w:line="240" w:lineRule="auto"/>
        <w:jc w:val="both"/>
        <w:textAlignment w:val="baseline"/>
        <w:rPr>
          <w:sz w:val="22"/>
          <w:szCs w:val="22"/>
        </w:rPr>
      </w:pPr>
      <w:r w:rsidRPr="008F63BD">
        <w:rPr>
          <w:b/>
          <w:sz w:val="22"/>
          <w:szCs w:val="22"/>
        </w:rPr>
        <w:t>10.1.</w:t>
      </w:r>
      <w:r w:rsidRPr="008F63BD">
        <w:rPr>
          <w:b/>
          <w:sz w:val="22"/>
          <w:szCs w:val="22"/>
        </w:rPr>
        <w:tab/>
      </w:r>
      <w:r w:rsidRPr="008F63BD">
        <w:rPr>
          <w:sz w:val="22"/>
          <w:szCs w:val="22"/>
        </w:rPr>
        <w:t xml:space="preserve">На служителите се осигуряват възможности за развитие чрез обучение и обмяна на опит. Осигурява се въвеждащо обучение на всички новоназначени медицински сестри, акушерки и социални работници, което трае минимум 120 академични часа и задължително включва следните раздели и теми: </w:t>
      </w:r>
    </w:p>
    <w:p w:rsidR="00572AE8" w:rsidRPr="008F63BD" w:rsidRDefault="00572AE8" w:rsidP="00572AE8">
      <w:pPr>
        <w:spacing w:after="0" w:line="240" w:lineRule="auto"/>
        <w:jc w:val="both"/>
        <w:rPr>
          <w:caps/>
          <w:sz w:val="22"/>
          <w:szCs w:val="22"/>
        </w:rPr>
      </w:pPr>
      <w:r w:rsidRPr="008F63BD">
        <w:rPr>
          <w:b/>
          <w:i/>
          <w:sz w:val="22"/>
          <w:szCs w:val="22"/>
        </w:rPr>
        <w:t>10.1.1.</w:t>
      </w:r>
      <w:r w:rsidRPr="008F63BD">
        <w:rPr>
          <w:b/>
          <w:i/>
          <w:sz w:val="22"/>
          <w:szCs w:val="22"/>
        </w:rPr>
        <w:tab/>
        <w:t>Комуникативни умения</w:t>
      </w:r>
      <w:r w:rsidRPr="008F63BD">
        <w:rPr>
          <w:sz w:val="22"/>
          <w:szCs w:val="22"/>
        </w:rPr>
        <w:t xml:space="preserve"> – особености при осъществяване на комуникация в дома на пациента. Предотвратяване на конфликтни ситуации. Умение за водене на разговор.</w:t>
      </w:r>
    </w:p>
    <w:p w:rsidR="00572AE8" w:rsidRPr="008F63BD" w:rsidRDefault="00572AE8" w:rsidP="00572AE8">
      <w:pPr>
        <w:spacing w:after="0" w:line="240" w:lineRule="auto"/>
        <w:jc w:val="both"/>
        <w:rPr>
          <w:b/>
          <w:i/>
          <w:sz w:val="22"/>
          <w:szCs w:val="22"/>
        </w:rPr>
      </w:pPr>
      <w:r w:rsidRPr="008F63BD">
        <w:rPr>
          <w:b/>
          <w:i/>
          <w:sz w:val="22"/>
          <w:szCs w:val="22"/>
        </w:rPr>
        <w:t>10.1.2.</w:t>
      </w:r>
      <w:r w:rsidRPr="008F63BD">
        <w:rPr>
          <w:b/>
          <w:i/>
          <w:sz w:val="22"/>
          <w:szCs w:val="22"/>
        </w:rPr>
        <w:tab/>
        <w:t>Развитие на детето в ранна детска възраст</w:t>
      </w:r>
    </w:p>
    <w:p w:rsidR="00572AE8" w:rsidRPr="008F63BD" w:rsidRDefault="00572AE8" w:rsidP="00572AE8">
      <w:pPr>
        <w:spacing w:after="0" w:line="240" w:lineRule="auto"/>
        <w:jc w:val="both"/>
        <w:rPr>
          <w:caps/>
          <w:sz w:val="22"/>
          <w:szCs w:val="22"/>
        </w:rPr>
      </w:pPr>
      <w:r w:rsidRPr="008F63BD">
        <w:rPr>
          <w:b/>
          <w:i/>
          <w:sz w:val="22"/>
          <w:szCs w:val="22"/>
        </w:rPr>
        <w:t>10.1.3.</w:t>
      </w:r>
      <w:r w:rsidRPr="008F63BD">
        <w:rPr>
          <w:b/>
          <w:i/>
          <w:sz w:val="22"/>
          <w:szCs w:val="22"/>
        </w:rPr>
        <w:tab/>
        <w:t>Развитие на детския мозък, позитивно родителство и теория на привързаността</w:t>
      </w:r>
    </w:p>
    <w:p w:rsidR="00572AE8" w:rsidRPr="008F63BD" w:rsidRDefault="00572AE8" w:rsidP="00572AE8">
      <w:pPr>
        <w:spacing w:after="0" w:line="240" w:lineRule="auto"/>
        <w:jc w:val="both"/>
        <w:rPr>
          <w:caps/>
          <w:sz w:val="22"/>
          <w:szCs w:val="22"/>
        </w:rPr>
      </w:pPr>
      <w:r w:rsidRPr="008F63BD">
        <w:rPr>
          <w:b/>
          <w:i/>
          <w:sz w:val="22"/>
          <w:szCs w:val="22"/>
        </w:rPr>
        <w:t>10.1.4.</w:t>
      </w:r>
      <w:r w:rsidRPr="008F63BD">
        <w:rPr>
          <w:b/>
          <w:i/>
          <w:sz w:val="22"/>
          <w:szCs w:val="22"/>
        </w:rPr>
        <w:tab/>
        <w:t>Грижи за здравото дете в домашна среда – видове</w:t>
      </w:r>
      <w:r w:rsidRPr="008F63BD">
        <w:rPr>
          <w:sz w:val="22"/>
          <w:szCs w:val="22"/>
        </w:rPr>
        <w:t xml:space="preserve"> (хигиенни грижи, хранене, закаляване, безопасност на детето, наблюдение на физическото и нервно-психическото развитие, имунизации, оценка на медико-социалния риск при деца от 0 до 3-годишна възраст)</w:t>
      </w:r>
    </w:p>
    <w:p w:rsidR="00572AE8" w:rsidRPr="008F63BD" w:rsidRDefault="00572AE8" w:rsidP="00572AE8">
      <w:pPr>
        <w:spacing w:after="0" w:line="240" w:lineRule="auto"/>
        <w:jc w:val="both"/>
        <w:rPr>
          <w:b/>
          <w:i/>
          <w:sz w:val="22"/>
          <w:szCs w:val="22"/>
        </w:rPr>
      </w:pPr>
      <w:r w:rsidRPr="008F63BD">
        <w:rPr>
          <w:b/>
          <w:i/>
          <w:sz w:val="22"/>
          <w:szCs w:val="22"/>
        </w:rPr>
        <w:t>10.1.5.</w:t>
      </w:r>
      <w:r w:rsidRPr="008F63BD">
        <w:rPr>
          <w:b/>
          <w:i/>
          <w:sz w:val="22"/>
          <w:szCs w:val="22"/>
        </w:rPr>
        <w:tab/>
        <w:t>Подкрепа за кърмене</w:t>
      </w:r>
    </w:p>
    <w:p w:rsidR="00572AE8" w:rsidRPr="008F63BD" w:rsidRDefault="00572AE8" w:rsidP="00572AE8">
      <w:pPr>
        <w:spacing w:after="0" w:line="240" w:lineRule="auto"/>
        <w:jc w:val="both"/>
        <w:rPr>
          <w:caps/>
          <w:sz w:val="22"/>
          <w:szCs w:val="22"/>
        </w:rPr>
      </w:pPr>
      <w:r w:rsidRPr="008F63BD">
        <w:rPr>
          <w:b/>
          <w:i/>
          <w:sz w:val="22"/>
          <w:szCs w:val="22"/>
        </w:rPr>
        <w:t>10.1.6.</w:t>
      </w:r>
      <w:r w:rsidRPr="008F63BD">
        <w:rPr>
          <w:b/>
          <w:i/>
          <w:sz w:val="22"/>
          <w:szCs w:val="22"/>
        </w:rPr>
        <w:tab/>
        <w:t>Обучението, като основна функция в работата на медицинската сестра и акушерка</w:t>
      </w:r>
      <w:r w:rsidRPr="008F63BD">
        <w:rPr>
          <w:sz w:val="22"/>
          <w:szCs w:val="22"/>
        </w:rPr>
        <w:t xml:space="preserve"> – (Учебен процес. Етапи и елементи на учебния процес. Специфични особености на учебния процес при обучение на деца и възрастни (здрави и болни); Принципи, форми и методи на обучение; Специфични особености на обучението на деца до 3-годишна възраст; Проблеми при обучението на възрастни)</w:t>
      </w:r>
    </w:p>
    <w:p w:rsidR="00572AE8" w:rsidRPr="008F63BD" w:rsidRDefault="00572AE8" w:rsidP="00572AE8">
      <w:pPr>
        <w:spacing w:after="0" w:line="240" w:lineRule="auto"/>
        <w:jc w:val="both"/>
        <w:rPr>
          <w:caps/>
          <w:sz w:val="22"/>
          <w:szCs w:val="22"/>
        </w:rPr>
      </w:pPr>
      <w:r w:rsidRPr="008F63BD">
        <w:rPr>
          <w:b/>
          <w:i/>
          <w:sz w:val="22"/>
          <w:szCs w:val="22"/>
        </w:rPr>
        <w:t>10.1.7.</w:t>
      </w:r>
      <w:r w:rsidRPr="008F63BD">
        <w:rPr>
          <w:b/>
          <w:i/>
          <w:sz w:val="22"/>
          <w:szCs w:val="22"/>
        </w:rPr>
        <w:tab/>
        <w:t>Образователна и здравна интеграция на уязвими малцинствени групи</w:t>
      </w:r>
    </w:p>
    <w:p w:rsidR="00572AE8" w:rsidRPr="008F63BD" w:rsidRDefault="00572AE8" w:rsidP="00572AE8">
      <w:pPr>
        <w:spacing w:after="0" w:line="240" w:lineRule="auto"/>
        <w:jc w:val="both"/>
        <w:rPr>
          <w:caps/>
          <w:sz w:val="22"/>
          <w:szCs w:val="22"/>
        </w:rPr>
      </w:pPr>
      <w:r w:rsidRPr="008F63BD">
        <w:rPr>
          <w:b/>
          <w:i/>
          <w:sz w:val="22"/>
          <w:szCs w:val="22"/>
        </w:rPr>
        <w:t>10.1.8.</w:t>
      </w:r>
      <w:r w:rsidRPr="008F63BD">
        <w:rPr>
          <w:b/>
          <w:i/>
          <w:sz w:val="22"/>
          <w:szCs w:val="22"/>
        </w:rPr>
        <w:tab/>
        <w:t xml:space="preserve">Културална компетентност на съвременната медицинска сестра/ акушерка. Проблеми и различие при обгрижване на деца и възрастни (здрави и болни) от различни етнически групи. </w:t>
      </w:r>
    </w:p>
    <w:p w:rsidR="00572AE8" w:rsidRPr="008F63BD" w:rsidRDefault="00572AE8" w:rsidP="00572AE8">
      <w:pPr>
        <w:spacing w:after="0" w:line="240" w:lineRule="auto"/>
        <w:jc w:val="both"/>
        <w:rPr>
          <w:caps/>
          <w:sz w:val="22"/>
          <w:szCs w:val="22"/>
        </w:rPr>
      </w:pPr>
      <w:r w:rsidRPr="008F63BD">
        <w:rPr>
          <w:b/>
          <w:i/>
          <w:sz w:val="22"/>
          <w:szCs w:val="22"/>
        </w:rPr>
        <w:t>10.1.9.</w:t>
      </w:r>
      <w:r w:rsidRPr="008F63BD">
        <w:rPr>
          <w:b/>
          <w:i/>
          <w:sz w:val="22"/>
          <w:szCs w:val="22"/>
        </w:rPr>
        <w:tab/>
        <w:t>Методика за предоставяне на услугата и документация</w:t>
      </w:r>
    </w:p>
    <w:p w:rsidR="00572AE8" w:rsidRPr="008F63BD" w:rsidRDefault="00572AE8" w:rsidP="00572AE8">
      <w:pPr>
        <w:spacing w:after="0" w:line="240" w:lineRule="auto"/>
        <w:jc w:val="both"/>
        <w:rPr>
          <w:caps/>
          <w:sz w:val="22"/>
          <w:szCs w:val="22"/>
        </w:rPr>
      </w:pPr>
      <w:r w:rsidRPr="008F63BD">
        <w:rPr>
          <w:b/>
          <w:i/>
          <w:sz w:val="22"/>
          <w:szCs w:val="22"/>
        </w:rPr>
        <w:lastRenderedPageBreak/>
        <w:t>10.1.10.</w:t>
      </w:r>
      <w:r w:rsidRPr="008F63BD">
        <w:rPr>
          <w:b/>
          <w:i/>
          <w:sz w:val="22"/>
          <w:szCs w:val="22"/>
        </w:rPr>
        <w:tab/>
        <w:t>Етични правила при работата на медицинския (здравния) специалист в дома на пациента</w:t>
      </w:r>
    </w:p>
    <w:p w:rsidR="00572AE8" w:rsidRPr="008F63BD" w:rsidRDefault="00572AE8" w:rsidP="00572AE8">
      <w:pPr>
        <w:spacing w:after="0" w:line="240" w:lineRule="auto"/>
        <w:jc w:val="both"/>
        <w:rPr>
          <w:caps/>
          <w:sz w:val="22"/>
          <w:szCs w:val="22"/>
        </w:rPr>
      </w:pPr>
      <w:r w:rsidRPr="008F63BD">
        <w:rPr>
          <w:b/>
          <w:i/>
          <w:sz w:val="22"/>
          <w:szCs w:val="22"/>
        </w:rPr>
        <w:t>10.1.11.</w:t>
      </w:r>
      <w:r w:rsidRPr="008F63BD">
        <w:rPr>
          <w:b/>
          <w:i/>
          <w:sz w:val="22"/>
          <w:szCs w:val="22"/>
        </w:rPr>
        <w:tab/>
        <w:t>Здравословни и безопасни условия на труд. Поведение при евентуално агресивен потребител</w:t>
      </w:r>
    </w:p>
    <w:p w:rsidR="00572AE8" w:rsidRPr="008F63BD" w:rsidRDefault="00572AE8" w:rsidP="00572AE8">
      <w:pPr>
        <w:spacing w:after="0" w:line="240" w:lineRule="auto"/>
        <w:jc w:val="both"/>
        <w:rPr>
          <w:caps/>
          <w:sz w:val="22"/>
          <w:szCs w:val="22"/>
        </w:rPr>
      </w:pPr>
      <w:r w:rsidRPr="008F63BD">
        <w:rPr>
          <w:b/>
          <w:i/>
          <w:sz w:val="22"/>
          <w:szCs w:val="22"/>
        </w:rPr>
        <w:t>10.1.12.</w:t>
      </w:r>
      <w:r w:rsidRPr="008F63BD">
        <w:rPr>
          <w:b/>
          <w:i/>
          <w:sz w:val="22"/>
          <w:szCs w:val="22"/>
        </w:rPr>
        <w:tab/>
        <w:t>Правила при раздаване и съхранение на лекарствени средства в домашна среда, оказване на първа помощ</w:t>
      </w:r>
    </w:p>
    <w:p w:rsidR="00572AE8" w:rsidRPr="008F63BD" w:rsidRDefault="00572AE8" w:rsidP="00572AE8">
      <w:pPr>
        <w:spacing w:after="0" w:line="240" w:lineRule="auto"/>
        <w:jc w:val="both"/>
        <w:rPr>
          <w:caps/>
          <w:sz w:val="22"/>
          <w:szCs w:val="22"/>
        </w:rPr>
      </w:pPr>
      <w:r w:rsidRPr="008F63BD">
        <w:rPr>
          <w:b/>
          <w:sz w:val="22"/>
          <w:szCs w:val="22"/>
        </w:rPr>
        <w:t>10.2.</w:t>
      </w:r>
      <w:r w:rsidRPr="008F63BD">
        <w:rPr>
          <w:b/>
          <w:sz w:val="22"/>
          <w:szCs w:val="22"/>
        </w:rPr>
        <w:tab/>
      </w:r>
      <w:r w:rsidRPr="008F63BD">
        <w:rPr>
          <w:sz w:val="22"/>
          <w:szCs w:val="22"/>
        </w:rPr>
        <w:t>Обучението задължително включва теоретична и практическа част. Обучението може да се извършва от Медицински университети, Националния център по обществено здраве и анализи, както и от професионални организации на професионалистите по здравни грижи и лекарите, съгласно действащото законодателство.</w:t>
      </w:r>
    </w:p>
    <w:p w:rsidR="00572AE8" w:rsidRPr="008F63BD" w:rsidRDefault="00572AE8" w:rsidP="00572AE8">
      <w:pPr>
        <w:spacing w:after="0" w:line="240" w:lineRule="auto"/>
        <w:jc w:val="both"/>
        <w:rPr>
          <w:sz w:val="22"/>
          <w:szCs w:val="22"/>
        </w:rPr>
      </w:pPr>
      <w:r w:rsidRPr="008F63BD">
        <w:rPr>
          <w:b/>
          <w:sz w:val="22"/>
          <w:szCs w:val="22"/>
        </w:rPr>
        <w:t>10.3.</w:t>
      </w:r>
      <w:r w:rsidRPr="008F63BD">
        <w:rPr>
          <w:b/>
          <w:sz w:val="22"/>
          <w:szCs w:val="22"/>
        </w:rPr>
        <w:tab/>
      </w:r>
      <w:r w:rsidRPr="008F63BD">
        <w:rPr>
          <w:sz w:val="22"/>
          <w:szCs w:val="22"/>
        </w:rPr>
        <w:t>Най-малко два пъти годишно се провежда поддържащо обучение на персонала, а при идентифициране на потребности от такова и в по-кратък период. Персоналът може да повишава квалификацията си и чрез участия в специализирани курсове или друг вид обучение извън Центъра, свързани с дейностите, които осъществява.</w:t>
      </w:r>
    </w:p>
    <w:p w:rsidR="00572AE8" w:rsidRPr="008F63BD" w:rsidRDefault="00572AE8" w:rsidP="00572AE8">
      <w:pPr>
        <w:spacing w:after="0" w:line="240" w:lineRule="auto"/>
        <w:jc w:val="both"/>
        <w:rPr>
          <w:sz w:val="22"/>
          <w:szCs w:val="22"/>
        </w:rPr>
      </w:pPr>
      <w:r w:rsidRPr="008F63BD">
        <w:rPr>
          <w:b/>
          <w:sz w:val="22"/>
          <w:szCs w:val="22"/>
        </w:rPr>
        <w:t>10.4.</w:t>
      </w:r>
      <w:r w:rsidRPr="008F63BD">
        <w:rPr>
          <w:b/>
          <w:sz w:val="22"/>
          <w:szCs w:val="22"/>
        </w:rPr>
        <w:tab/>
      </w:r>
      <w:r w:rsidRPr="008F63BD">
        <w:rPr>
          <w:sz w:val="22"/>
          <w:szCs w:val="22"/>
        </w:rPr>
        <w:t>Разработва се система, съдържаща точни и ясни критерии за оценка на качеството на труда на служителите, с цел моралното и материалното им стимулиране.</w:t>
      </w:r>
    </w:p>
    <w:p w:rsidR="00572AE8" w:rsidRPr="008F63BD" w:rsidRDefault="00572AE8" w:rsidP="00572AE8">
      <w:pPr>
        <w:tabs>
          <w:tab w:val="num" w:pos="825"/>
        </w:tabs>
        <w:spacing w:after="0" w:line="240" w:lineRule="auto"/>
        <w:jc w:val="both"/>
        <w:rPr>
          <w:sz w:val="22"/>
          <w:szCs w:val="22"/>
        </w:rPr>
      </w:pPr>
      <w:r w:rsidRPr="008F63BD">
        <w:rPr>
          <w:b/>
          <w:sz w:val="22"/>
          <w:szCs w:val="22"/>
        </w:rPr>
        <w:t>11.</w:t>
      </w:r>
      <w:r w:rsidRPr="008F63BD">
        <w:rPr>
          <w:b/>
          <w:sz w:val="22"/>
          <w:szCs w:val="22"/>
        </w:rPr>
        <w:tab/>
      </w:r>
      <w:r w:rsidRPr="008F63BD">
        <w:rPr>
          <w:sz w:val="22"/>
          <w:szCs w:val="22"/>
        </w:rPr>
        <w:t>Мониторинг – работата на служителите и нейното качество се оценяват един път годишно. Получените резултати се документират.</w:t>
      </w:r>
    </w:p>
    <w:p w:rsidR="00572AE8" w:rsidRPr="00560197" w:rsidRDefault="00572AE8" w:rsidP="00572AE8">
      <w:pPr>
        <w:tabs>
          <w:tab w:val="num" w:pos="825"/>
        </w:tabs>
        <w:spacing w:after="0" w:line="240" w:lineRule="auto"/>
        <w:jc w:val="both"/>
        <w:rPr>
          <w:sz w:val="22"/>
          <w:szCs w:val="22"/>
        </w:rPr>
      </w:pPr>
      <w:r w:rsidRPr="008F63BD">
        <w:rPr>
          <w:b/>
          <w:sz w:val="22"/>
          <w:szCs w:val="22"/>
        </w:rPr>
        <w:t>12.</w:t>
      </w:r>
      <w:r w:rsidRPr="008F63BD">
        <w:rPr>
          <w:b/>
          <w:sz w:val="22"/>
          <w:szCs w:val="22"/>
        </w:rPr>
        <w:tab/>
      </w:r>
      <w:r w:rsidRPr="008F63BD">
        <w:rPr>
          <w:sz w:val="22"/>
          <w:szCs w:val="22"/>
        </w:rPr>
        <w:t xml:space="preserve">Професионална подкрепа </w:t>
      </w:r>
      <w:r w:rsidRPr="00560197">
        <w:rPr>
          <w:sz w:val="22"/>
          <w:szCs w:val="22"/>
        </w:rPr>
        <w:t>(супервизия) на персонала</w:t>
      </w:r>
    </w:p>
    <w:p w:rsidR="00572AE8" w:rsidRPr="00560197" w:rsidRDefault="00572AE8" w:rsidP="00572AE8">
      <w:pPr>
        <w:tabs>
          <w:tab w:val="num" w:pos="825"/>
        </w:tabs>
        <w:spacing w:after="0" w:line="240" w:lineRule="auto"/>
        <w:jc w:val="both"/>
        <w:rPr>
          <w:sz w:val="22"/>
          <w:szCs w:val="22"/>
        </w:rPr>
      </w:pPr>
      <w:r w:rsidRPr="00560197">
        <w:rPr>
          <w:b/>
          <w:sz w:val="22"/>
          <w:szCs w:val="22"/>
        </w:rPr>
        <w:t>12.1.</w:t>
      </w:r>
      <w:r w:rsidRPr="00560197">
        <w:rPr>
          <w:b/>
          <w:sz w:val="22"/>
          <w:szCs w:val="22"/>
        </w:rPr>
        <w:tab/>
      </w:r>
      <w:r w:rsidRPr="00560197">
        <w:rPr>
          <w:sz w:val="22"/>
          <w:szCs w:val="22"/>
        </w:rPr>
        <w:t>Всички членове на основния екип получават групова супервизия веднъж месечно. Основна цел на груповата супервизия е улесняване и подпомагане на комуникацията между екипите, подобряване качеството на работа и уеднаквяване на подходите на работа, снемане на напрежението.</w:t>
      </w:r>
    </w:p>
    <w:p w:rsidR="00572AE8" w:rsidRPr="00560197" w:rsidRDefault="00572AE8" w:rsidP="00572AE8">
      <w:pPr>
        <w:tabs>
          <w:tab w:val="num" w:pos="825"/>
        </w:tabs>
        <w:spacing w:after="0" w:line="240" w:lineRule="auto"/>
        <w:jc w:val="both"/>
        <w:rPr>
          <w:sz w:val="22"/>
          <w:szCs w:val="22"/>
        </w:rPr>
      </w:pPr>
      <w:r w:rsidRPr="00560197">
        <w:rPr>
          <w:b/>
          <w:sz w:val="22"/>
          <w:szCs w:val="22"/>
        </w:rPr>
        <w:t>12.2.</w:t>
      </w:r>
      <w:r w:rsidRPr="00560197">
        <w:rPr>
          <w:b/>
          <w:sz w:val="22"/>
          <w:szCs w:val="22"/>
        </w:rPr>
        <w:tab/>
      </w:r>
      <w:r w:rsidRPr="00560197">
        <w:rPr>
          <w:sz w:val="22"/>
          <w:szCs w:val="22"/>
        </w:rPr>
        <w:t xml:space="preserve">Всеки член на екипа получава индивидуална супревизия минимум веднъж в годината и при необходимост. </w:t>
      </w:r>
    </w:p>
    <w:p w:rsidR="00572AE8" w:rsidRPr="008F63BD" w:rsidRDefault="00572AE8" w:rsidP="00572AE8">
      <w:pPr>
        <w:tabs>
          <w:tab w:val="num" w:pos="825"/>
        </w:tabs>
        <w:spacing w:after="0" w:line="240" w:lineRule="auto"/>
        <w:jc w:val="both"/>
        <w:rPr>
          <w:sz w:val="22"/>
          <w:szCs w:val="22"/>
        </w:rPr>
      </w:pPr>
      <w:r w:rsidRPr="00560197">
        <w:rPr>
          <w:b/>
          <w:sz w:val="22"/>
          <w:szCs w:val="22"/>
        </w:rPr>
        <w:t>12.3.</w:t>
      </w:r>
      <w:r w:rsidRPr="00560197">
        <w:rPr>
          <w:sz w:val="22"/>
          <w:szCs w:val="22"/>
        </w:rPr>
        <w:tab/>
        <w:t>Супервизията може да бъде външна или вътрешна за Центъра.</w:t>
      </w:r>
    </w:p>
    <w:p w:rsidR="00572AE8" w:rsidRPr="008F63BD" w:rsidRDefault="00572AE8" w:rsidP="00572AE8">
      <w:pPr>
        <w:tabs>
          <w:tab w:val="num" w:pos="825"/>
        </w:tabs>
        <w:spacing w:after="0" w:line="240" w:lineRule="auto"/>
        <w:jc w:val="both"/>
        <w:rPr>
          <w:sz w:val="22"/>
          <w:szCs w:val="22"/>
        </w:rPr>
      </w:pPr>
    </w:p>
    <w:p w:rsidR="00572AE8" w:rsidRPr="008F63BD" w:rsidRDefault="00572AE8" w:rsidP="00572AE8">
      <w:pPr>
        <w:tabs>
          <w:tab w:val="num" w:pos="825"/>
        </w:tabs>
        <w:spacing w:after="0" w:line="240" w:lineRule="auto"/>
        <w:jc w:val="center"/>
        <w:rPr>
          <w:b/>
          <w:sz w:val="22"/>
          <w:szCs w:val="22"/>
        </w:rPr>
      </w:pPr>
      <w:r w:rsidRPr="008F63BD">
        <w:rPr>
          <w:b/>
          <w:sz w:val="22"/>
          <w:szCs w:val="22"/>
        </w:rPr>
        <w:t>Глава VII</w:t>
      </w:r>
    </w:p>
    <w:p w:rsidR="00572AE8" w:rsidRPr="008F63BD" w:rsidRDefault="00572AE8" w:rsidP="00572AE8">
      <w:pPr>
        <w:tabs>
          <w:tab w:val="num" w:pos="825"/>
        </w:tabs>
        <w:spacing w:after="0" w:line="240" w:lineRule="auto"/>
        <w:jc w:val="center"/>
        <w:rPr>
          <w:b/>
          <w:sz w:val="22"/>
          <w:szCs w:val="22"/>
        </w:rPr>
      </w:pPr>
      <w:r w:rsidRPr="008F63BD">
        <w:rPr>
          <w:b/>
          <w:sz w:val="22"/>
          <w:szCs w:val="22"/>
        </w:rPr>
        <w:t>КООРДИНАЦИЯ И ВЗАИМОДЕЙСТВИЕ СЪС СТРУКТУРИТЕ НА СИСТЕМАТА НА ЗДРАВЕОПАЗВАНЕ И ДРУГИ СТРУКТУРИ</w:t>
      </w:r>
    </w:p>
    <w:p w:rsidR="00572AE8" w:rsidRPr="008F63BD" w:rsidRDefault="00572AE8" w:rsidP="00572AE8">
      <w:pPr>
        <w:numPr>
          <w:ilvl w:val="0"/>
          <w:numId w:val="94"/>
        </w:numPr>
        <w:spacing w:after="0" w:line="240" w:lineRule="auto"/>
        <w:ind w:left="0" w:firstLine="0"/>
        <w:jc w:val="both"/>
        <w:rPr>
          <w:sz w:val="22"/>
          <w:szCs w:val="22"/>
        </w:rPr>
      </w:pPr>
      <w:r w:rsidRPr="008F63BD">
        <w:rPr>
          <w:sz w:val="22"/>
          <w:szCs w:val="22"/>
        </w:rPr>
        <w:t xml:space="preserve">Центърът разполага с информация (точен адрес, ръководител, телефони за връзка) с всички лечебни и здравни заведения, изпълнители на здравни и социални услуги, областните и общинските здравни и социални служби, Регионална здравна инспекция, Български лекарски съюз, общопрактикуващи лекари, дирекции „Социално подпомагане“ (отдели за закрила на детето), сдружения, родителски организации, специалисти, работещи в детски заведения, и други. </w:t>
      </w:r>
    </w:p>
    <w:p w:rsidR="00572AE8" w:rsidRPr="008F63BD" w:rsidRDefault="00572AE8" w:rsidP="00572AE8">
      <w:pPr>
        <w:numPr>
          <w:ilvl w:val="0"/>
          <w:numId w:val="94"/>
        </w:numPr>
        <w:spacing w:after="0" w:line="240" w:lineRule="auto"/>
        <w:ind w:left="0" w:firstLine="0"/>
        <w:jc w:val="both"/>
        <w:rPr>
          <w:sz w:val="22"/>
          <w:szCs w:val="22"/>
        </w:rPr>
      </w:pPr>
      <w:r w:rsidRPr="008F63BD">
        <w:rPr>
          <w:sz w:val="22"/>
          <w:szCs w:val="22"/>
        </w:rPr>
        <w:t>Центърът предоставя на посочените в т. 1 заведения и институции писмена информация за своя персонал, която включва име, адрес, телефон, месторабота (на територията на Центъра или извършващ домашни посещения с населените места), вид и ред на предоставяните услуги.</w:t>
      </w:r>
    </w:p>
    <w:p w:rsidR="00572AE8" w:rsidRPr="008F63BD" w:rsidRDefault="00572AE8" w:rsidP="00572AE8">
      <w:pPr>
        <w:numPr>
          <w:ilvl w:val="0"/>
          <w:numId w:val="94"/>
        </w:numPr>
        <w:spacing w:after="0" w:line="240" w:lineRule="auto"/>
        <w:ind w:left="0" w:firstLine="0"/>
        <w:jc w:val="both"/>
        <w:rPr>
          <w:sz w:val="22"/>
          <w:szCs w:val="22"/>
        </w:rPr>
      </w:pPr>
      <w:r w:rsidRPr="008F63BD">
        <w:rPr>
          <w:sz w:val="22"/>
          <w:szCs w:val="22"/>
        </w:rPr>
        <w:t>Центърът осъществява своята дейност в сътрудничество и координация с посочените в т. 1 заведения и институции.</w:t>
      </w:r>
    </w:p>
    <w:p w:rsidR="00572AE8" w:rsidRPr="008F63BD" w:rsidRDefault="00572AE8" w:rsidP="00572AE8">
      <w:pPr>
        <w:numPr>
          <w:ilvl w:val="0"/>
          <w:numId w:val="94"/>
        </w:numPr>
        <w:spacing w:after="0" w:line="240" w:lineRule="auto"/>
        <w:ind w:left="0" w:firstLine="0"/>
        <w:jc w:val="both"/>
        <w:rPr>
          <w:sz w:val="22"/>
          <w:szCs w:val="22"/>
        </w:rPr>
      </w:pPr>
      <w:r w:rsidRPr="008F63BD">
        <w:rPr>
          <w:sz w:val="22"/>
          <w:szCs w:val="22"/>
        </w:rPr>
        <w:t xml:space="preserve">Центърът сключва споразумение с родилните и детски отделения на територията на областта за своевременно получаване на информация за изписаните новородени деца и за лекуваните деца. Центърът задължително има регистрация като оператор на лични данни, като събира, обработва и разпространява информация в съответствие със съответните законови изисквания. </w:t>
      </w:r>
    </w:p>
    <w:p w:rsidR="00572AE8" w:rsidRPr="008F63BD" w:rsidRDefault="00572AE8" w:rsidP="00572AE8">
      <w:pPr>
        <w:numPr>
          <w:ilvl w:val="0"/>
          <w:numId w:val="94"/>
        </w:numPr>
        <w:spacing w:after="0" w:line="240" w:lineRule="auto"/>
        <w:ind w:left="0" w:firstLine="0"/>
        <w:jc w:val="both"/>
        <w:rPr>
          <w:sz w:val="22"/>
          <w:szCs w:val="22"/>
        </w:rPr>
      </w:pPr>
      <w:r w:rsidRPr="008F63BD">
        <w:rPr>
          <w:sz w:val="22"/>
          <w:szCs w:val="22"/>
        </w:rPr>
        <w:t>Центърът предоставя на личните лекари писмена информация за медицинските сестри/ акушерки, които извършват домашни посещения в техния район на обслужване.</w:t>
      </w:r>
    </w:p>
    <w:p w:rsidR="00572AE8" w:rsidRPr="008F63BD" w:rsidRDefault="00572AE8" w:rsidP="00572AE8">
      <w:pPr>
        <w:numPr>
          <w:ilvl w:val="0"/>
          <w:numId w:val="94"/>
        </w:numPr>
        <w:spacing w:after="0" w:line="240" w:lineRule="auto"/>
        <w:ind w:left="0" w:firstLine="0"/>
        <w:jc w:val="both"/>
        <w:rPr>
          <w:sz w:val="22"/>
          <w:szCs w:val="22"/>
        </w:rPr>
      </w:pPr>
      <w:r w:rsidRPr="008F63BD">
        <w:rPr>
          <w:sz w:val="22"/>
          <w:szCs w:val="22"/>
        </w:rPr>
        <w:t>Медицинските сестри/ акушерки, извършващи домашни посещения, координират своята дейност и си сътрудничат с личните лекари, наблюдаващи съответните потребители, както и с регионалните здравни инспекции – за случаите на неосигурени лица, които се ползват с определени медицински дейности по силата на Закона за здравето.</w:t>
      </w:r>
    </w:p>
    <w:p w:rsidR="00572AE8" w:rsidRPr="008F63BD" w:rsidRDefault="00572AE8" w:rsidP="00572AE8">
      <w:pPr>
        <w:numPr>
          <w:ilvl w:val="0"/>
          <w:numId w:val="94"/>
        </w:numPr>
        <w:spacing w:after="0" w:line="240" w:lineRule="auto"/>
        <w:ind w:left="0" w:firstLine="0"/>
        <w:jc w:val="both"/>
        <w:rPr>
          <w:sz w:val="22"/>
          <w:szCs w:val="22"/>
        </w:rPr>
      </w:pPr>
      <w:r w:rsidRPr="008F63BD">
        <w:rPr>
          <w:sz w:val="22"/>
          <w:szCs w:val="22"/>
        </w:rPr>
        <w:t xml:space="preserve">Насочването на потребителите към специалист/ професионалист в определена област (кинезитерапевт, лекар-специалист, рехабилитатор, логопед и други), с цел по-пълно удовлетворяване на индивидуалните им потребности, се извършва съгласувано с личния лекар. </w:t>
      </w:r>
      <w:r w:rsidRPr="008F63BD">
        <w:rPr>
          <w:sz w:val="22"/>
          <w:szCs w:val="22"/>
        </w:rPr>
        <w:lastRenderedPageBreak/>
        <w:t>Служителите, осъществяващи услугите в Центъра за майчино и детско здраве, работят в екип с тези специалисти/ професионалисти.</w:t>
      </w:r>
    </w:p>
    <w:p w:rsidR="00572AE8" w:rsidRPr="008F63BD" w:rsidRDefault="00572AE8" w:rsidP="00572AE8">
      <w:pPr>
        <w:numPr>
          <w:ilvl w:val="0"/>
          <w:numId w:val="94"/>
        </w:numPr>
        <w:spacing w:after="0" w:line="240" w:lineRule="auto"/>
        <w:ind w:left="0" w:firstLine="0"/>
        <w:jc w:val="both"/>
        <w:rPr>
          <w:sz w:val="22"/>
          <w:szCs w:val="22"/>
        </w:rPr>
      </w:pPr>
      <w:r w:rsidRPr="008F63BD">
        <w:rPr>
          <w:sz w:val="22"/>
          <w:szCs w:val="22"/>
        </w:rPr>
        <w:t>Екипът личен лекар (ОПЛ, педиатър, акушер-гинеколог) и медицинска сестра/ акушерка, извършваща домашни посещения, обсъждат потребителите с проблеми поне веднъж на два месеца с оглед по-нататъшно интервениране.</w:t>
      </w:r>
    </w:p>
    <w:p w:rsidR="00572AE8" w:rsidRPr="008F63BD" w:rsidRDefault="00572AE8" w:rsidP="00572AE8">
      <w:pPr>
        <w:numPr>
          <w:ilvl w:val="0"/>
          <w:numId w:val="94"/>
        </w:numPr>
        <w:spacing w:after="0" w:line="240" w:lineRule="auto"/>
        <w:ind w:left="0" w:firstLine="0"/>
        <w:jc w:val="both"/>
        <w:rPr>
          <w:sz w:val="22"/>
          <w:szCs w:val="22"/>
        </w:rPr>
      </w:pPr>
      <w:r w:rsidRPr="008F63BD">
        <w:rPr>
          <w:sz w:val="22"/>
          <w:szCs w:val="22"/>
        </w:rPr>
        <w:t>Центърът разработва програма за съвместна дейност с представители на общините, медиите, институциите за деца, доставчиците на социални услуги за деца и семейства за провеждане на разяснителна кампания, организиране на детски празници и други съвместни събития, с оглед подкрепа на децата и техните семейства за интегрирането им в социалната среда.</w:t>
      </w:r>
    </w:p>
    <w:p w:rsidR="00572AE8" w:rsidRPr="008F63BD" w:rsidRDefault="00572AE8" w:rsidP="00572AE8">
      <w:pPr>
        <w:numPr>
          <w:ilvl w:val="0"/>
          <w:numId w:val="94"/>
        </w:numPr>
        <w:spacing w:after="0" w:line="240" w:lineRule="auto"/>
        <w:ind w:left="0" w:firstLine="0"/>
        <w:jc w:val="both"/>
        <w:rPr>
          <w:sz w:val="22"/>
          <w:szCs w:val="22"/>
        </w:rPr>
      </w:pPr>
      <w:r w:rsidRPr="008F63BD">
        <w:rPr>
          <w:sz w:val="22"/>
          <w:szCs w:val="22"/>
        </w:rPr>
        <w:t xml:space="preserve">Центърът получава обратна връзка за степента на удовлетвореност на потребителите на база разработен за целта формуляр или по време на специално организирани сесии. В зависимост от образователното ниво и културалните особености на потребителите обратната връзка може да се получи и неформално по време на индивидуални срещи. Обратните връзки служат за </w:t>
      </w:r>
    </w:p>
    <w:p w:rsidR="00572AE8" w:rsidRPr="008F63BD" w:rsidRDefault="00572AE8" w:rsidP="00572AE8">
      <w:pPr>
        <w:numPr>
          <w:ilvl w:val="1"/>
          <w:numId w:val="94"/>
        </w:numPr>
        <w:spacing w:after="0" w:line="240" w:lineRule="auto"/>
        <w:jc w:val="both"/>
        <w:rPr>
          <w:sz w:val="22"/>
          <w:szCs w:val="22"/>
        </w:rPr>
      </w:pPr>
      <w:r w:rsidRPr="008F63BD">
        <w:rPr>
          <w:sz w:val="22"/>
          <w:szCs w:val="22"/>
        </w:rPr>
        <w:t>по-подробно разбиране от потребителите на задачите и проблемите, свързани с дейността на Центъра;</w:t>
      </w:r>
    </w:p>
    <w:p w:rsidR="00572AE8" w:rsidRPr="008F63BD" w:rsidRDefault="00572AE8" w:rsidP="00572AE8">
      <w:pPr>
        <w:numPr>
          <w:ilvl w:val="1"/>
          <w:numId w:val="94"/>
        </w:numPr>
        <w:spacing w:after="0" w:line="240" w:lineRule="auto"/>
        <w:jc w:val="both"/>
        <w:rPr>
          <w:sz w:val="22"/>
          <w:szCs w:val="22"/>
        </w:rPr>
      </w:pPr>
      <w:r w:rsidRPr="008F63BD">
        <w:rPr>
          <w:sz w:val="22"/>
          <w:szCs w:val="22"/>
        </w:rPr>
        <w:t>изследване на мнението за развитие на дейността;</w:t>
      </w:r>
    </w:p>
    <w:p w:rsidR="00572AE8" w:rsidRPr="008F63BD" w:rsidRDefault="00572AE8" w:rsidP="00572AE8">
      <w:pPr>
        <w:numPr>
          <w:ilvl w:val="1"/>
          <w:numId w:val="94"/>
        </w:numPr>
        <w:spacing w:after="0" w:line="240" w:lineRule="auto"/>
        <w:jc w:val="both"/>
        <w:rPr>
          <w:sz w:val="22"/>
          <w:szCs w:val="22"/>
        </w:rPr>
      </w:pPr>
      <w:r w:rsidRPr="008F63BD">
        <w:rPr>
          <w:sz w:val="22"/>
          <w:szCs w:val="22"/>
        </w:rPr>
        <w:t>получаване на предложения за подобряване качеството на предоставените услуги</w:t>
      </w:r>
    </w:p>
    <w:p w:rsidR="00572AE8" w:rsidRPr="008F63BD" w:rsidRDefault="00572AE8" w:rsidP="00572AE8">
      <w:pPr>
        <w:spacing w:after="0" w:line="240" w:lineRule="auto"/>
        <w:jc w:val="center"/>
        <w:rPr>
          <w:b/>
          <w:sz w:val="22"/>
          <w:szCs w:val="22"/>
        </w:rPr>
      </w:pPr>
      <w:r w:rsidRPr="008F63BD">
        <w:rPr>
          <w:b/>
          <w:sz w:val="22"/>
          <w:szCs w:val="22"/>
        </w:rPr>
        <w:t>Глава VIII</w:t>
      </w:r>
    </w:p>
    <w:p w:rsidR="00572AE8" w:rsidRPr="008F63BD" w:rsidRDefault="00572AE8" w:rsidP="00572AE8">
      <w:pPr>
        <w:spacing w:after="0" w:line="240" w:lineRule="auto"/>
        <w:jc w:val="center"/>
        <w:rPr>
          <w:b/>
          <w:sz w:val="22"/>
          <w:szCs w:val="22"/>
        </w:rPr>
      </w:pPr>
      <w:r w:rsidRPr="008F63BD">
        <w:rPr>
          <w:b/>
          <w:sz w:val="22"/>
          <w:szCs w:val="22"/>
        </w:rPr>
        <w:t>КОНТРОЛ НА ДЕЙНОСТТА НА ЦЕНТЪРА</w:t>
      </w:r>
    </w:p>
    <w:p w:rsidR="00572AE8" w:rsidRPr="008F63BD" w:rsidRDefault="00572AE8" w:rsidP="00572AE8">
      <w:pPr>
        <w:spacing w:after="0" w:line="240" w:lineRule="auto"/>
        <w:jc w:val="both"/>
        <w:rPr>
          <w:b/>
          <w:sz w:val="22"/>
          <w:szCs w:val="22"/>
        </w:rPr>
      </w:pPr>
    </w:p>
    <w:p w:rsidR="00572AE8" w:rsidRPr="008F63BD" w:rsidRDefault="00572AE8" w:rsidP="00572AE8">
      <w:pPr>
        <w:spacing w:after="0" w:line="240" w:lineRule="auto"/>
        <w:jc w:val="both"/>
        <w:rPr>
          <w:sz w:val="22"/>
          <w:szCs w:val="22"/>
        </w:rPr>
      </w:pPr>
      <w:r w:rsidRPr="008F63BD">
        <w:rPr>
          <w:b/>
          <w:sz w:val="22"/>
          <w:szCs w:val="22"/>
        </w:rPr>
        <w:tab/>
      </w:r>
      <w:r w:rsidRPr="008F63BD">
        <w:rPr>
          <w:sz w:val="22"/>
          <w:szCs w:val="22"/>
        </w:rPr>
        <w:t>Контролът и методическото ръководство на дейността на Центъра за майчино и детско здраве се осъществява от Министерство на здравеопазването чрез съответната Регионална здравна инспекция и Националния център по обществено здраве и анализи.</w:t>
      </w:r>
    </w:p>
    <w:p w:rsidR="00572AE8" w:rsidRPr="008F63BD" w:rsidRDefault="00572AE8" w:rsidP="00572AE8">
      <w:pPr>
        <w:spacing w:after="0" w:line="240" w:lineRule="auto"/>
        <w:jc w:val="both"/>
        <w:rPr>
          <w:sz w:val="22"/>
          <w:szCs w:val="22"/>
        </w:rPr>
      </w:pPr>
    </w:p>
    <w:p w:rsidR="00572AE8" w:rsidRPr="008F63BD" w:rsidRDefault="00572AE8" w:rsidP="00572AE8">
      <w:pPr>
        <w:spacing w:after="0" w:line="240" w:lineRule="auto"/>
        <w:ind w:firstLine="720"/>
        <w:jc w:val="both"/>
        <w:rPr>
          <w:b/>
          <w:sz w:val="22"/>
          <w:szCs w:val="22"/>
        </w:rPr>
      </w:pPr>
      <w:r w:rsidRPr="008F63BD">
        <w:rPr>
          <w:sz w:val="22"/>
          <w:szCs w:val="22"/>
        </w:rPr>
        <w:t xml:space="preserve">Методиката е утвърдена на основание чл. 5, т. 15 от Устройствения правилник на Министерството на здравеопазването, във връзка с чл. 1 (1) от  Меморандума за сътрудничество по Проект „Център за майчино и детско здраве” между Министерство на здравеопазването, УНИЦЕФ, Агенцията за социално подпомагане, МБАЛ-Шумен и Медицинския център-МБАЛ Шумен.  </w:t>
      </w: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spacing w:after="0" w:line="240" w:lineRule="auto"/>
        <w:jc w:val="right"/>
        <w:rPr>
          <w:b/>
          <w:sz w:val="22"/>
          <w:szCs w:val="22"/>
        </w:rPr>
      </w:pPr>
      <w:r w:rsidRPr="008F63BD">
        <w:rPr>
          <w:b/>
          <w:sz w:val="22"/>
          <w:szCs w:val="22"/>
        </w:rPr>
        <w:t>ПРИЛОЖЕНИЕ № 7</w:t>
      </w: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p>
    <w:p w:rsidR="00572AE8" w:rsidRPr="008F63BD" w:rsidRDefault="00572AE8" w:rsidP="00572AE8">
      <w:pPr>
        <w:tabs>
          <w:tab w:val="left" w:pos="708"/>
        </w:tabs>
        <w:spacing w:after="0" w:line="240" w:lineRule="auto"/>
        <w:ind w:firstLine="540"/>
        <w:jc w:val="center"/>
        <w:rPr>
          <w:rFonts w:eastAsia="Times New Roman"/>
          <w:b/>
          <w:sz w:val="22"/>
          <w:szCs w:val="22"/>
        </w:rPr>
      </w:pPr>
      <w:r w:rsidRPr="008F63BD">
        <w:rPr>
          <w:rFonts w:eastAsia="Times New Roman"/>
          <w:b/>
          <w:sz w:val="22"/>
          <w:szCs w:val="22"/>
        </w:rPr>
        <w:t>МЕТОДИКА</w:t>
      </w:r>
    </w:p>
    <w:p w:rsidR="00572AE8" w:rsidRPr="008F63BD" w:rsidRDefault="00572AE8" w:rsidP="00572AE8">
      <w:pPr>
        <w:tabs>
          <w:tab w:val="left" w:pos="0"/>
        </w:tabs>
        <w:spacing w:after="0" w:line="240" w:lineRule="auto"/>
        <w:jc w:val="center"/>
        <w:rPr>
          <w:rFonts w:eastAsia="Times New Roman"/>
          <w:b/>
          <w:sz w:val="22"/>
          <w:szCs w:val="22"/>
        </w:rPr>
      </w:pPr>
      <w:r w:rsidRPr="008F63BD">
        <w:rPr>
          <w:rFonts w:eastAsia="Times New Roman"/>
          <w:b/>
          <w:sz w:val="22"/>
          <w:szCs w:val="22"/>
        </w:rPr>
        <w:t>ЗА УСЛОВИЯТА И НАЧИНА НА ПРЕДОСТАВЯНЕ НА СОЦИАЛНАТА УСЛУГА ЗВЕНО „МАЙКА И БЕБЕ”</w:t>
      </w:r>
    </w:p>
    <w:p w:rsidR="00572AE8" w:rsidRPr="008F63BD" w:rsidRDefault="00572AE8" w:rsidP="00572AE8">
      <w:pPr>
        <w:spacing w:after="0" w:line="240" w:lineRule="auto"/>
        <w:jc w:val="both"/>
        <w:rPr>
          <w:rFonts w:eastAsia="Times New Roman"/>
          <w:b/>
          <w:sz w:val="22"/>
          <w:szCs w:val="22"/>
        </w:rPr>
      </w:pPr>
    </w:p>
    <w:p w:rsidR="00572AE8" w:rsidRPr="008F63BD" w:rsidRDefault="00572AE8" w:rsidP="00572AE8">
      <w:pPr>
        <w:spacing w:before="80" w:after="0" w:line="240" w:lineRule="auto"/>
        <w:jc w:val="center"/>
        <w:rPr>
          <w:rFonts w:eastAsia="Times New Roman"/>
          <w:b/>
          <w:sz w:val="22"/>
          <w:szCs w:val="22"/>
          <w:lang w:val="ru-RU"/>
        </w:rPr>
      </w:pPr>
      <w:r w:rsidRPr="008F63BD">
        <w:rPr>
          <w:rFonts w:eastAsia="Times New Roman"/>
          <w:b/>
          <w:sz w:val="22"/>
          <w:szCs w:val="22"/>
          <w:lang w:val="ru-RU"/>
        </w:rPr>
        <w:t>ВЪВЕДЕНИЕ</w:t>
      </w:r>
    </w:p>
    <w:p w:rsidR="00572AE8" w:rsidRPr="008F63BD" w:rsidRDefault="00572AE8" w:rsidP="00572AE8">
      <w:pPr>
        <w:spacing w:before="80" w:after="0" w:line="240" w:lineRule="auto"/>
        <w:ind w:firstLine="708"/>
        <w:jc w:val="both"/>
        <w:rPr>
          <w:rFonts w:eastAsia="Times New Roman"/>
          <w:sz w:val="22"/>
          <w:szCs w:val="22"/>
        </w:rPr>
      </w:pPr>
      <w:r w:rsidRPr="008F63BD">
        <w:rPr>
          <w:rFonts w:eastAsia="Times New Roman"/>
          <w:sz w:val="22"/>
          <w:szCs w:val="22"/>
          <w:lang w:val="ru-RU"/>
        </w:rPr>
        <w:t>Настоящата м</w:t>
      </w:r>
      <w:r w:rsidRPr="008F63BD">
        <w:rPr>
          <w:rFonts w:eastAsia="Times New Roman"/>
          <w:sz w:val="22"/>
          <w:szCs w:val="22"/>
        </w:rPr>
        <w:t>етодика е разработена в съответствие с изискванията на Закона за закрила на детето (ЗЗД), Закона за социално подпомагане (ЗСП) и Правилниците за прилагането им, както и на Наредбата за критерии и стандарти за социални услуги за деца. Разработването й се основава на опита, натрупан в работата на звената „Майка и бебе” (ЗМБ) към Комплексите за социални услуги за деца и семейства (КСУДС), създадени по проект “Реформа за повишаване благосъстоянието на децата” на МТСП, както и на съвременните научни знания за развитието на детето, в които основно значение се придава на връзката с майката. Методиката е разработена на базата на широко обсъждане в мултидисциплинарна група, включваща представители на Министерство на труда и социалната политика (МТСП), Агенцията за социално подпомагане (АСП), Държавната агенция за закрила на детето (ДАЗД), доставчици на услуги, НПО, както и на клиенти на ЗМБ.</w:t>
      </w:r>
    </w:p>
    <w:p w:rsidR="00572AE8" w:rsidRPr="008F63BD" w:rsidRDefault="00572AE8" w:rsidP="00572AE8">
      <w:pPr>
        <w:spacing w:before="80" w:after="0" w:line="240" w:lineRule="auto"/>
        <w:ind w:firstLine="708"/>
        <w:jc w:val="both"/>
        <w:rPr>
          <w:rFonts w:eastAsia="Times New Roman"/>
          <w:sz w:val="22"/>
          <w:szCs w:val="22"/>
        </w:rPr>
      </w:pPr>
      <w:r w:rsidRPr="008F63BD">
        <w:rPr>
          <w:rFonts w:eastAsia="Times New Roman"/>
          <w:sz w:val="22"/>
          <w:szCs w:val="22"/>
        </w:rPr>
        <w:t xml:space="preserve">В методиката са представени изискванията за качество на услугата по отношение на материална база, персонал и организация на дейностите. С нея се определя задължителния минимум услуги и дейности, които трябва да се осигурят в ЗМБ и се задават минималните изисквания за качество на услугата. </w:t>
      </w:r>
    </w:p>
    <w:p w:rsidR="00572AE8" w:rsidRPr="008F63BD" w:rsidRDefault="00572AE8" w:rsidP="00572AE8">
      <w:pPr>
        <w:spacing w:before="80" w:after="0" w:line="240" w:lineRule="auto"/>
        <w:ind w:firstLine="708"/>
        <w:jc w:val="both"/>
        <w:rPr>
          <w:rFonts w:eastAsia="Times New Roman"/>
          <w:sz w:val="22"/>
          <w:szCs w:val="22"/>
        </w:rPr>
      </w:pPr>
      <w:r w:rsidRPr="008F63BD">
        <w:rPr>
          <w:rFonts w:eastAsia="Times New Roman"/>
          <w:sz w:val="22"/>
          <w:szCs w:val="22"/>
          <w:lang w:val="ru-RU"/>
        </w:rPr>
        <w:t>Ясното описание на целта и обхвата на услугата, на целевите групи и критериите за прием, както и на механизмите на взаимодействие между Дирекция „Социално подпомагане” (ДСП) и доставчика на услугата допринася за подобряване на работата по превенция на изоставянето на малки деца.</w:t>
      </w:r>
    </w:p>
    <w:p w:rsidR="00572AE8" w:rsidRPr="008F63BD" w:rsidRDefault="00572AE8" w:rsidP="00572AE8">
      <w:pPr>
        <w:spacing w:before="80" w:after="0" w:line="240" w:lineRule="auto"/>
        <w:ind w:firstLine="708"/>
        <w:jc w:val="both"/>
        <w:rPr>
          <w:rFonts w:eastAsia="Times New Roman"/>
          <w:sz w:val="22"/>
          <w:szCs w:val="22"/>
          <w:lang w:val="ru-RU"/>
        </w:rPr>
      </w:pPr>
      <w:r w:rsidRPr="008F63BD">
        <w:rPr>
          <w:rFonts w:eastAsia="Times New Roman"/>
          <w:sz w:val="22"/>
          <w:szCs w:val="22"/>
          <w:lang w:val="ru-RU"/>
        </w:rPr>
        <w:t>Подробното очертаване на методологията, по която се предоставят услугите в ЗМБ дава възможност на доставчиците на услугата /общини, физически лица, регистрирани по Търговския закон, юридически лица, лицензирани по чл. 43б от Закона за закрила на детето/ да преценят необходимите ресурси, да създадат адекватна организация на работа, да осъществяват вътрешен контрол върху качеството и да създават система за подобряването му. От друга страна, методиката задава ясни критерии за оценка на тяхната работа, което гарантира на доставчика справедливост при оценяване на качеството и резултатите от работата от страна на контролиращите органи.</w:t>
      </w:r>
    </w:p>
    <w:p w:rsidR="00572AE8" w:rsidRPr="008F63BD" w:rsidRDefault="00572AE8" w:rsidP="00572AE8">
      <w:pPr>
        <w:spacing w:before="80" w:after="0" w:line="240" w:lineRule="auto"/>
        <w:ind w:firstLine="708"/>
        <w:jc w:val="both"/>
        <w:rPr>
          <w:rFonts w:eastAsia="Times New Roman"/>
          <w:sz w:val="22"/>
          <w:szCs w:val="22"/>
          <w:lang w:val="ru-RU"/>
        </w:rPr>
      </w:pPr>
      <w:r w:rsidRPr="008F63BD">
        <w:rPr>
          <w:rFonts w:eastAsia="Times New Roman"/>
          <w:sz w:val="22"/>
          <w:szCs w:val="22"/>
          <w:lang w:val="ru-RU"/>
        </w:rPr>
        <w:t xml:space="preserve">Методиката е предназначена да служи на общинските администрации и в качеството </w:t>
      </w:r>
      <w:r w:rsidRPr="008F63BD">
        <w:rPr>
          <w:rFonts w:eastAsia="Times New Roman"/>
          <w:sz w:val="22"/>
          <w:szCs w:val="22"/>
        </w:rPr>
        <w:t xml:space="preserve">им </w:t>
      </w:r>
      <w:r w:rsidRPr="008F63BD">
        <w:rPr>
          <w:rFonts w:eastAsia="Times New Roman"/>
          <w:sz w:val="22"/>
          <w:szCs w:val="22"/>
          <w:lang w:val="ru-RU"/>
        </w:rPr>
        <w:t>на възложители, като им дава основа за предявяване на изисквания по отношение на обхвата и качеството на предлаганата услуга при провеждането на конкурси за избор на доставчик и при осъществяването на контрол върху качеството.</w:t>
      </w:r>
    </w:p>
    <w:p w:rsidR="00572AE8" w:rsidRPr="008F63BD" w:rsidRDefault="00572AE8" w:rsidP="00572AE8">
      <w:pPr>
        <w:spacing w:before="80" w:after="0" w:line="240" w:lineRule="auto"/>
        <w:ind w:firstLine="708"/>
        <w:jc w:val="both"/>
        <w:rPr>
          <w:rFonts w:eastAsia="Times New Roman"/>
          <w:sz w:val="22"/>
          <w:szCs w:val="22"/>
        </w:rPr>
      </w:pPr>
      <w:r w:rsidRPr="008F63BD">
        <w:rPr>
          <w:rFonts w:eastAsia="Times New Roman"/>
          <w:sz w:val="22"/>
          <w:szCs w:val="22"/>
        </w:rPr>
        <w:t>Детайлно разработените методика за работа и индикатори за оценка изпълнението на стандартите конкретизира изискванията на Наредбата за критериите и стандартите за социални услуги за деца по отношение на услугата ЗМБ и задава точни критерии, по които органите, осъществяващи инспекции и контрол на качеството, могат да оценяват качеството на предоставяните услуги, както и ефективността на направените разходи в ЗМБ.</w:t>
      </w:r>
    </w:p>
    <w:p w:rsidR="00572AE8" w:rsidRPr="008F63BD" w:rsidRDefault="00572AE8" w:rsidP="00572AE8">
      <w:pPr>
        <w:spacing w:before="80" w:after="0" w:line="240" w:lineRule="auto"/>
        <w:ind w:firstLine="708"/>
        <w:jc w:val="both"/>
        <w:rPr>
          <w:rFonts w:eastAsia="Times New Roman"/>
          <w:sz w:val="22"/>
          <w:szCs w:val="22"/>
          <w:lang w:val="ru-RU"/>
        </w:rPr>
      </w:pPr>
      <w:r w:rsidRPr="008F63BD">
        <w:rPr>
          <w:rFonts w:eastAsia="Times New Roman"/>
          <w:sz w:val="22"/>
          <w:szCs w:val="22"/>
          <w:lang w:val="ru-RU"/>
        </w:rPr>
        <w:t xml:space="preserve"> Методиката  гарантира правото на клиентите активно да участват в избора на услуги, като им дава възможност да преценят дали услугата, която се предлага, отговаря на техните потребности, а също и дали получават качествена услуга. </w:t>
      </w:r>
    </w:p>
    <w:p w:rsidR="00572AE8" w:rsidRPr="008F63BD" w:rsidRDefault="00572AE8" w:rsidP="00572AE8">
      <w:pPr>
        <w:spacing w:before="80" w:after="0" w:line="240" w:lineRule="auto"/>
        <w:ind w:firstLine="708"/>
        <w:jc w:val="both"/>
        <w:rPr>
          <w:rFonts w:eastAsia="Times New Roman"/>
          <w:b/>
          <w:sz w:val="22"/>
          <w:szCs w:val="22"/>
        </w:rPr>
      </w:pPr>
      <w:r w:rsidRPr="008F63BD">
        <w:rPr>
          <w:rFonts w:eastAsia="Times New Roman"/>
          <w:b/>
          <w:sz w:val="22"/>
          <w:szCs w:val="22"/>
        </w:rPr>
        <w:lastRenderedPageBreak/>
        <w:t>СЪЩНОСТ НА УСЛУГАТА</w:t>
      </w:r>
    </w:p>
    <w:p w:rsidR="00572AE8" w:rsidRPr="008F63BD" w:rsidRDefault="00572AE8" w:rsidP="00572AE8">
      <w:pPr>
        <w:spacing w:before="80" w:after="0" w:line="240" w:lineRule="auto"/>
        <w:ind w:firstLine="708"/>
        <w:jc w:val="both"/>
        <w:rPr>
          <w:rFonts w:eastAsia="Times New Roman"/>
          <w:sz w:val="22"/>
          <w:szCs w:val="22"/>
          <w:lang w:val="ru-RU"/>
        </w:rPr>
      </w:pPr>
      <w:r w:rsidRPr="008F63BD">
        <w:rPr>
          <w:rFonts w:eastAsia="Times New Roman"/>
          <w:b/>
          <w:sz w:val="22"/>
          <w:szCs w:val="22"/>
        </w:rPr>
        <w:t>1.Определение</w:t>
      </w:r>
    </w:p>
    <w:p w:rsidR="00572AE8" w:rsidRPr="008F63BD" w:rsidRDefault="00572AE8" w:rsidP="00572AE8">
      <w:pPr>
        <w:spacing w:before="80" w:after="0" w:line="240" w:lineRule="auto"/>
        <w:ind w:firstLine="708"/>
        <w:jc w:val="both"/>
        <w:rPr>
          <w:rFonts w:eastAsia="Times New Roman"/>
          <w:sz w:val="22"/>
          <w:szCs w:val="22"/>
          <w:lang w:val="ru-RU"/>
        </w:rPr>
      </w:pPr>
      <w:r w:rsidRPr="008F63BD">
        <w:rPr>
          <w:rFonts w:eastAsia="Times New Roman"/>
          <w:sz w:val="22"/>
          <w:szCs w:val="22"/>
        </w:rPr>
        <w:t xml:space="preserve">Звено „Майка и бебе” (ЗМБ) е социална услуга в общността, която предоставя временно настаняване до 6 месеца на бременни жени и майки в риск да изоставят децата си, насърчава родителската привързаност, подпомага младите майки чрез социално, психологическо и юридическо консултиране и подкрепа /чл. 36, ал. 2, ППЗСП, допълнителни разпоредби, т.30/  </w:t>
      </w:r>
    </w:p>
    <w:p w:rsidR="00572AE8" w:rsidRPr="008F63BD" w:rsidRDefault="00572AE8" w:rsidP="00572AE8">
      <w:pPr>
        <w:spacing w:before="80" w:after="0" w:line="240" w:lineRule="auto"/>
        <w:ind w:firstLine="708"/>
        <w:jc w:val="both"/>
        <w:rPr>
          <w:rFonts w:eastAsia="Times New Roman"/>
          <w:sz w:val="22"/>
          <w:szCs w:val="22"/>
          <w:lang w:val="ru-RU"/>
        </w:rPr>
      </w:pPr>
      <w:r w:rsidRPr="008F63BD">
        <w:rPr>
          <w:rFonts w:eastAsia="Times New Roman"/>
          <w:sz w:val="22"/>
          <w:szCs w:val="22"/>
          <w:lang w:val="ru-RU"/>
        </w:rPr>
        <w:t>Услугата включва:</w:t>
      </w:r>
    </w:p>
    <w:p w:rsidR="00572AE8" w:rsidRPr="008F63BD" w:rsidRDefault="00572AE8" w:rsidP="00572AE8">
      <w:pPr>
        <w:spacing w:before="80" w:after="0" w:line="240" w:lineRule="auto"/>
        <w:jc w:val="both"/>
        <w:rPr>
          <w:rFonts w:eastAsia="Times New Roman"/>
          <w:sz w:val="22"/>
          <w:szCs w:val="22"/>
        </w:rPr>
      </w:pPr>
      <w:r w:rsidRPr="008F63BD">
        <w:rPr>
          <w:rFonts w:eastAsia="Times New Roman"/>
          <w:sz w:val="22"/>
          <w:szCs w:val="22"/>
        </w:rPr>
        <w:t>1. Предоставяне на подслон и грижи на майката и детето, което предполага:</w:t>
      </w:r>
    </w:p>
    <w:p w:rsidR="00572AE8" w:rsidRPr="008F63BD" w:rsidRDefault="00572AE8" w:rsidP="00572AE8">
      <w:pPr>
        <w:numPr>
          <w:ilvl w:val="0"/>
          <w:numId w:val="103"/>
        </w:numPr>
        <w:spacing w:before="80" w:after="0" w:line="240" w:lineRule="auto"/>
        <w:jc w:val="both"/>
        <w:rPr>
          <w:rFonts w:eastAsia="Times New Roman"/>
          <w:sz w:val="22"/>
          <w:szCs w:val="22"/>
        </w:rPr>
      </w:pPr>
      <w:r w:rsidRPr="008F63BD">
        <w:rPr>
          <w:rFonts w:eastAsia="Times New Roman"/>
          <w:sz w:val="22"/>
          <w:szCs w:val="22"/>
        </w:rPr>
        <w:t>осигуряване на безплатен подслон за двойката майка-дете в условия на сигурност и уважение;</w:t>
      </w:r>
    </w:p>
    <w:p w:rsidR="00572AE8" w:rsidRPr="008F63BD" w:rsidRDefault="00572AE8" w:rsidP="00572AE8">
      <w:pPr>
        <w:numPr>
          <w:ilvl w:val="0"/>
          <w:numId w:val="103"/>
        </w:numPr>
        <w:spacing w:before="80" w:after="0" w:line="240" w:lineRule="auto"/>
        <w:jc w:val="both"/>
        <w:rPr>
          <w:rFonts w:eastAsia="Times New Roman"/>
          <w:sz w:val="22"/>
          <w:szCs w:val="22"/>
        </w:rPr>
      </w:pPr>
      <w:r w:rsidRPr="008F63BD">
        <w:rPr>
          <w:rFonts w:eastAsia="Times New Roman"/>
          <w:sz w:val="22"/>
          <w:szCs w:val="22"/>
        </w:rPr>
        <w:t xml:space="preserve">осигуряване на подходящи условия за полагане на грижи за майката и детето; </w:t>
      </w:r>
    </w:p>
    <w:p w:rsidR="00572AE8" w:rsidRPr="008F63BD" w:rsidRDefault="00572AE8" w:rsidP="00572AE8">
      <w:pPr>
        <w:numPr>
          <w:ilvl w:val="0"/>
          <w:numId w:val="103"/>
        </w:numPr>
        <w:spacing w:after="0" w:line="240" w:lineRule="auto"/>
        <w:ind w:right="-58"/>
        <w:jc w:val="both"/>
        <w:rPr>
          <w:rFonts w:eastAsia="Times New Roman"/>
          <w:sz w:val="22"/>
          <w:szCs w:val="22"/>
          <w:lang w:eastAsia="bg-BG"/>
        </w:rPr>
      </w:pPr>
      <w:r w:rsidRPr="008F63BD">
        <w:rPr>
          <w:rFonts w:eastAsia="Times New Roman"/>
          <w:sz w:val="22"/>
          <w:szCs w:val="22"/>
          <w:lang w:eastAsia="bg-BG"/>
        </w:rPr>
        <w:t>съдействие за достъп до здравната мрежа, намиране на личен лекар за майката и детето, при необходимост осигуряване на лекарства и медицински изследвания;</w:t>
      </w:r>
    </w:p>
    <w:p w:rsidR="00572AE8" w:rsidRPr="008F63BD" w:rsidRDefault="00572AE8" w:rsidP="00572AE8">
      <w:pPr>
        <w:numPr>
          <w:ilvl w:val="0"/>
          <w:numId w:val="103"/>
        </w:numPr>
        <w:spacing w:after="0" w:line="240" w:lineRule="auto"/>
        <w:ind w:right="-58"/>
        <w:jc w:val="both"/>
        <w:rPr>
          <w:rFonts w:eastAsia="Times New Roman"/>
          <w:sz w:val="22"/>
          <w:szCs w:val="22"/>
          <w:lang w:eastAsia="bg-BG"/>
        </w:rPr>
      </w:pPr>
      <w:r w:rsidRPr="008F63BD">
        <w:rPr>
          <w:rFonts w:eastAsia="Times New Roman"/>
          <w:sz w:val="22"/>
          <w:szCs w:val="22"/>
          <w:lang w:eastAsia="bg-BG"/>
        </w:rPr>
        <w:t xml:space="preserve">осигуряване на благоприятни условия за развитието на детето. </w:t>
      </w:r>
    </w:p>
    <w:p w:rsidR="00572AE8" w:rsidRPr="008F63BD" w:rsidRDefault="00572AE8" w:rsidP="00572AE8">
      <w:pPr>
        <w:spacing w:after="0" w:line="240" w:lineRule="auto"/>
        <w:jc w:val="both"/>
        <w:rPr>
          <w:rFonts w:eastAsia="Times New Roman"/>
          <w:sz w:val="22"/>
          <w:szCs w:val="22"/>
        </w:rPr>
      </w:pPr>
      <w:r w:rsidRPr="008F63BD">
        <w:rPr>
          <w:rFonts w:eastAsia="Times New Roman"/>
          <w:sz w:val="22"/>
          <w:szCs w:val="22"/>
        </w:rPr>
        <w:t>2. Предоставяне на специализирана помощ на майката за създаване и развитие на привързаността майка - дете и за развитие на родителските умения.</w:t>
      </w:r>
    </w:p>
    <w:p w:rsidR="00572AE8" w:rsidRPr="008F63BD" w:rsidRDefault="00572AE8" w:rsidP="00572AE8">
      <w:pPr>
        <w:spacing w:after="0" w:line="240" w:lineRule="auto"/>
        <w:jc w:val="both"/>
        <w:rPr>
          <w:rFonts w:eastAsia="Times New Roman"/>
          <w:sz w:val="22"/>
          <w:szCs w:val="22"/>
        </w:rPr>
      </w:pPr>
      <w:r w:rsidRPr="008F63BD">
        <w:rPr>
          <w:rFonts w:eastAsia="Times New Roman"/>
          <w:sz w:val="22"/>
          <w:szCs w:val="22"/>
        </w:rPr>
        <w:t>3. Предоставяне на специализирана помощ /консултиране, придружаване, посредничество/ на майката за подобряване на отношенията с членовете на семейството и с общността като цяло, за подобряване на социалните умения с цел предотвратяване на социалната изолация и подготовка за успешното социално интегриране на двойката майка – дете.</w:t>
      </w:r>
    </w:p>
    <w:p w:rsidR="00572AE8" w:rsidRPr="008F63BD" w:rsidRDefault="00572AE8" w:rsidP="00572AE8">
      <w:pPr>
        <w:spacing w:before="80" w:after="0" w:line="240" w:lineRule="auto"/>
        <w:ind w:firstLine="708"/>
        <w:jc w:val="both"/>
        <w:rPr>
          <w:rFonts w:eastAsia="Times New Roman"/>
          <w:sz w:val="22"/>
          <w:szCs w:val="22"/>
          <w:lang w:val="ru-RU"/>
        </w:rPr>
      </w:pPr>
      <w:r w:rsidRPr="008F63BD">
        <w:rPr>
          <w:rFonts w:eastAsia="Times New Roman"/>
          <w:b/>
          <w:sz w:val="22"/>
          <w:szCs w:val="22"/>
          <w:lang w:val="ru-RU"/>
        </w:rPr>
        <w:t>Капацитетът</w:t>
      </w:r>
      <w:r w:rsidRPr="008F63BD">
        <w:rPr>
          <w:rFonts w:eastAsia="Times New Roman"/>
          <w:sz w:val="22"/>
          <w:szCs w:val="22"/>
          <w:lang w:val="ru-RU"/>
        </w:rPr>
        <w:t xml:space="preserve"> на ЗМБ е от 6 до 10 майки и техните деца и се определя взависимост от потребностите на общината и региона.</w:t>
      </w:r>
    </w:p>
    <w:p w:rsidR="00572AE8" w:rsidRPr="008F63BD" w:rsidRDefault="00572AE8" w:rsidP="00572AE8">
      <w:pPr>
        <w:spacing w:before="80" w:after="0" w:line="240" w:lineRule="auto"/>
        <w:ind w:firstLine="708"/>
        <w:jc w:val="both"/>
        <w:rPr>
          <w:rFonts w:eastAsia="Times New Roman"/>
          <w:b/>
          <w:sz w:val="22"/>
          <w:szCs w:val="22"/>
        </w:rPr>
      </w:pPr>
      <w:r w:rsidRPr="008F63BD">
        <w:rPr>
          <w:rFonts w:eastAsia="Times New Roman"/>
          <w:b/>
          <w:sz w:val="22"/>
          <w:szCs w:val="22"/>
        </w:rPr>
        <w:t>2. Цели</w:t>
      </w:r>
    </w:p>
    <w:p w:rsidR="00572AE8" w:rsidRPr="008F63BD" w:rsidRDefault="00572AE8" w:rsidP="00572AE8">
      <w:pPr>
        <w:spacing w:before="80" w:after="0" w:line="240" w:lineRule="auto"/>
        <w:ind w:firstLine="708"/>
        <w:jc w:val="both"/>
        <w:rPr>
          <w:rFonts w:eastAsia="Times New Roman"/>
          <w:sz w:val="22"/>
          <w:szCs w:val="22"/>
        </w:rPr>
      </w:pPr>
      <w:r w:rsidRPr="008F63BD">
        <w:rPr>
          <w:rFonts w:eastAsia="Times New Roman"/>
          <w:sz w:val="22"/>
          <w:szCs w:val="22"/>
        </w:rPr>
        <w:t>Основната цел на услугата ЗМБ е да предотврати изоставянето и настаняването в институция на децата от 0 до 3 години, като в същото време предотвратява ситуации, застрашаващи сигурността, здравето и развитието им. В случаите, когато се настаняват майки с повече от едно деца, някои от които на възраст над три години, се подпомага превенцията на изоставянето и на по-големите деца.</w:t>
      </w:r>
    </w:p>
    <w:p w:rsidR="00572AE8" w:rsidRPr="008F63BD" w:rsidRDefault="00572AE8" w:rsidP="00572AE8">
      <w:pPr>
        <w:spacing w:before="80" w:after="0" w:line="240" w:lineRule="auto"/>
        <w:ind w:firstLine="708"/>
        <w:jc w:val="both"/>
        <w:rPr>
          <w:rFonts w:eastAsia="Times New Roman"/>
          <w:sz w:val="22"/>
          <w:szCs w:val="22"/>
        </w:rPr>
      </w:pPr>
      <w:r w:rsidRPr="008F63BD">
        <w:rPr>
          <w:rFonts w:eastAsia="Times New Roman"/>
          <w:sz w:val="22"/>
          <w:szCs w:val="22"/>
        </w:rPr>
        <w:t>Настаняването в ЗМБ цели още:</w:t>
      </w:r>
    </w:p>
    <w:p w:rsidR="00572AE8" w:rsidRPr="008F63BD" w:rsidRDefault="00572AE8" w:rsidP="00572AE8">
      <w:pPr>
        <w:numPr>
          <w:ilvl w:val="0"/>
          <w:numId w:val="104"/>
        </w:numPr>
        <w:spacing w:before="80" w:after="0" w:line="240" w:lineRule="auto"/>
        <w:jc w:val="both"/>
        <w:rPr>
          <w:rFonts w:eastAsia="Times New Roman"/>
          <w:sz w:val="22"/>
          <w:szCs w:val="22"/>
          <w:lang w:val="ru-RU"/>
        </w:rPr>
      </w:pPr>
      <w:r w:rsidRPr="008F63BD">
        <w:rPr>
          <w:rFonts w:eastAsia="Times New Roman"/>
          <w:sz w:val="22"/>
          <w:szCs w:val="22"/>
        </w:rPr>
        <w:t xml:space="preserve">Осигуряване на закрила на детето, без да се </w:t>
      </w:r>
      <w:r w:rsidRPr="008F63BD">
        <w:rPr>
          <w:rFonts w:eastAsia="Times New Roman"/>
          <w:sz w:val="22"/>
          <w:szCs w:val="22"/>
          <w:lang w:val="ru-RU"/>
        </w:rPr>
        <w:t>налага отделяне от майката и настаняване в специализирана институция;</w:t>
      </w:r>
    </w:p>
    <w:p w:rsidR="00572AE8" w:rsidRPr="008F63BD" w:rsidRDefault="00572AE8" w:rsidP="00572AE8">
      <w:pPr>
        <w:numPr>
          <w:ilvl w:val="0"/>
          <w:numId w:val="104"/>
        </w:numPr>
        <w:spacing w:before="80" w:after="0" w:line="240" w:lineRule="auto"/>
        <w:jc w:val="both"/>
        <w:rPr>
          <w:rFonts w:eastAsia="Times New Roman"/>
          <w:sz w:val="22"/>
          <w:szCs w:val="22"/>
          <w:lang w:val="ru-RU"/>
        </w:rPr>
      </w:pPr>
      <w:r w:rsidRPr="008F63BD">
        <w:rPr>
          <w:rFonts w:eastAsia="Times New Roman"/>
          <w:sz w:val="22"/>
          <w:szCs w:val="22"/>
          <w:lang w:val="ru-RU"/>
        </w:rPr>
        <w:t>Осигуряване на ежедневно взаимодействие между майката и детето, което е от ключово значение  за изграждане на привързаност;</w:t>
      </w:r>
    </w:p>
    <w:p w:rsidR="00572AE8" w:rsidRPr="008F63BD" w:rsidRDefault="00572AE8" w:rsidP="00572AE8">
      <w:pPr>
        <w:numPr>
          <w:ilvl w:val="0"/>
          <w:numId w:val="104"/>
        </w:numPr>
        <w:spacing w:before="80" w:after="0" w:line="240" w:lineRule="auto"/>
        <w:jc w:val="both"/>
        <w:rPr>
          <w:rFonts w:eastAsia="Times New Roman"/>
          <w:sz w:val="22"/>
          <w:szCs w:val="22"/>
        </w:rPr>
      </w:pPr>
      <w:r w:rsidRPr="008F63BD">
        <w:rPr>
          <w:rFonts w:eastAsia="Times New Roman"/>
          <w:sz w:val="22"/>
          <w:szCs w:val="22"/>
          <w:lang w:val="ru-RU"/>
        </w:rPr>
        <w:t xml:space="preserve">Оказване на специализирана помощ и подкрепа на майката, която й </w:t>
      </w:r>
      <w:r w:rsidRPr="008F63BD">
        <w:rPr>
          <w:rFonts w:eastAsia="Times New Roman"/>
          <w:sz w:val="22"/>
          <w:szCs w:val="22"/>
        </w:rPr>
        <w:t xml:space="preserve">дава възможност да се приспособи и да изгради привързаност към детето си; </w:t>
      </w:r>
    </w:p>
    <w:p w:rsidR="00572AE8" w:rsidRPr="008F63BD" w:rsidRDefault="00572AE8" w:rsidP="00572AE8">
      <w:pPr>
        <w:numPr>
          <w:ilvl w:val="0"/>
          <w:numId w:val="104"/>
        </w:numPr>
        <w:spacing w:before="80" w:after="0" w:line="240" w:lineRule="auto"/>
        <w:jc w:val="both"/>
        <w:rPr>
          <w:rFonts w:eastAsia="Times New Roman"/>
          <w:sz w:val="22"/>
          <w:szCs w:val="22"/>
        </w:rPr>
      </w:pPr>
      <w:r w:rsidRPr="008F63BD">
        <w:rPr>
          <w:rFonts w:eastAsia="Times New Roman"/>
          <w:sz w:val="22"/>
          <w:szCs w:val="22"/>
        </w:rPr>
        <w:t>Предотвратяване на социалната изолация на двойката майка – дете и подготовка за успешно социално интегриране;</w:t>
      </w:r>
    </w:p>
    <w:p w:rsidR="00572AE8" w:rsidRPr="008F63BD" w:rsidRDefault="00572AE8" w:rsidP="00572AE8">
      <w:pPr>
        <w:numPr>
          <w:ilvl w:val="0"/>
          <w:numId w:val="104"/>
        </w:numPr>
        <w:spacing w:before="80" w:after="0" w:line="240" w:lineRule="auto"/>
        <w:jc w:val="both"/>
        <w:rPr>
          <w:rFonts w:eastAsia="Times New Roman"/>
          <w:sz w:val="22"/>
          <w:szCs w:val="22"/>
        </w:rPr>
      </w:pPr>
      <w:r w:rsidRPr="008F63BD">
        <w:rPr>
          <w:rFonts w:eastAsia="Times New Roman"/>
          <w:sz w:val="22"/>
          <w:szCs w:val="22"/>
        </w:rPr>
        <w:t xml:space="preserve">Извършване на задълбочена оценка на родителския капацитет на майката, което подпомага органите за закрила при вземането на дългосрочни решения за бъдещето на детето. </w:t>
      </w:r>
    </w:p>
    <w:p w:rsidR="00572AE8" w:rsidRPr="008F63BD" w:rsidRDefault="00572AE8" w:rsidP="00572AE8">
      <w:pPr>
        <w:spacing w:before="80" w:after="0" w:line="240" w:lineRule="auto"/>
        <w:ind w:firstLine="708"/>
        <w:jc w:val="both"/>
        <w:rPr>
          <w:rFonts w:eastAsia="Times New Roman"/>
          <w:b/>
          <w:sz w:val="22"/>
          <w:szCs w:val="22"/>
        </w:rPr>
      </w:pPr>
      <w:r w:rsidRPr="008F63BD">
        <w:rPr>
          <w:rFonts w:eastAsia="Times New Roman"/>
          <w:b/>
          <w:sz w:val="22"/>
          <w:szCs w:val="22"/>
        </w:rPr>
        <w:t xml:space="preserve">3. Целеви групи </w:t>
      </w:r>
    </w:p>
    <w:p w:rsidR="00572AE8" w:rsidRPr="008F63BD" w:rsidRDefault="00572AE8" w:rsidP="00572AE8">
      <w:pPr>
        <w:spacing w:after="0" w:line="240" w:lineRule="auto"/>
        <w:ind w:right="-58"/>
        <w:jc w:val="both"/>
        <w:rPr>
          <w:rFonts w:eastAsia="Times New Roman"/>
          <w:sz w:val="22"/>
          <w:szCs w:val="22"/>
          <w:lang w:eastAsia="bg-BG"/>
        </w:rPr>
      </w:pPr>
      <w:r w:rsidRPr="008F63BD">
        <w:rPr>
          <w:rFonts w:eastAsia="Times New Roman"/>
          <w:sz w:val="22"/>
          <w:szCs w:val="22"/>
          <w:lang w:eastAsia="bg-BG"/>
        </w:rPr>
        <w:tab/>
        <w:t>Основен ползвател на целия комплекс от услуги в звено “Майка и бебе” е двойката</w:t>
      </w:r>
      <w:r w:rsidRPr="008F63BD">
        <w:rPr>
          <w:rFonts w:eastAsia="Times New Roman"/>
          <w:sz w:val="22"/>
          <w:szCs w:val="22"/>
          <w:vertAlign w:val="superscript"/>
          <w:lang w:eastAsia="bg-BG"/>
        </w:rPr>
        <w:footnoteReference w:id="9"/>
      </w:r>
      <w:r w:rsidRPr="008F63BD">
        <w:rPr>
          <w:rFonts w:eastAsia="Times New Roman"/>
          <w:sz w:val="22"/>
          <w:szCs w:val="22"/>
          <w:vertAlign w:val="superscript"/>
          <w:lang w:eastAsia="bg-BG"/>
        </w:rPr>
        <w:t>[1]</w:t>
      </w:r>
      <w:r w:rsidRPr="008F63BD">
        <w:rPr>
          <w:rFonts w:eastAsia="Times New Roman"/>
          <w:sz w:val="22"/>
          <w:szCs w:val="22"/>
          <w:lang w:eastAsia="bg-BG"/>
        </w:rPr>
        <w:t xml:space="preserve">майка-дете, при която детето е в риск от настаняване в институция и е на възраст до три години. </w:t>
      </w:r>
    </w:p>
    <w:p w:rsidR="00572AE8" w:rsidRPr="008F63BD" w:rsidRDefault="00572AE8" w:rsidP="00572AE8">
      <w:pPr>
        <w:spacing w:after="0" w:line="240" w:lineRule="auto"/>
        <w:jc w:val="both"/>
        <w:rPr>
          <w:rFonts w:eastAsia="Times New Roman"/>
          <w:sz w:val="22"/>
          <w:szCs w:val="22"/>
        </w:rPr>
      </w:pPr>
      <w:r w:rsidRPr="008F63BD">
        <w:rPr>
          <w:rFonts w:eastAsia="Times New Roman"/>
          <w:sz w:val="22"/>
          <w:szCs w:val="22"/>
        </w:rPr>
        <w:t>Основните целеви групи са:</w:t>
      </w:r>
    </w:p>
    <w:p w:rsidR="00572AE8" w:rsidRPr="008F63BD" w:rsidRDefault="00572AE8" w:rsidP="00572AE8">
      <w:pPr>
        <w:numPr>
          <w:ilvl w:val="0"/>
          <w:numId w:val="105"/>
        </w:numPr>
        <w:overflowPunct w:val="0"/>
        <w:adjustRightInd w:val="0"/>
        <w:spacing w:after="0" w:line="240" w:lineRule="auto"/>
        <w:jc w:val="both"/>
        <w:textAlignment w:val="baseline"/>
        <w:rPr>
          <w:rFonts w:eastAsia="Times New Roman"/>
          <w:sz w:val="22"/>
          <w:szCs w:val="22"/>
        </w:rPr>
      </w:pPr>
      <w:r w:rsidRPr="008F63BD">
        <w:rPr>
          <w:rFonts w:eastAsia="Times New Roman"/>
          <w:sz w:val="22"/>
          <w:szCs w:val="22"/>
        </w:rPr>
        <w:lastRenderedPageBreak/>
        <w:t xml:space="preserve">двойка майка-дете, при която детето е в риск от настаняване в специализирана институция (самотни майки, непълнолетни, майки в затруднено социално положение, двойка майка-дете, подложена на насилие); </w:t>
      </w:r>
    </w:p>
    <w:p w:rsidR="00572AE8" w:rsidRPr="008F63BD" w:rsidRDefault="00572AE8" w:rsidP="00572AE8">
      <w:pPr>
        <w:numPr>
          <w:ilvl w:val="0"/>
          <w:numId w:val="103"/>
        </w:numPr>
        <w:spacing w:after="0" w:line="240" w:lineRule="auto"/>
        <w:jc w:val="both"/>
        <w:rPr>
          <w:rFonts w:eastAsia="Times New Roman"/>
          <w:sz w:val="22"/>
          <w:szCs w:val="22"/>
        </w:rPr>
      </w:pPr>
      <w:r w:rsidRPr="008F63BD">
        <w:rPr>
          <w:rFonts w:eastAsia="Times New Roman"/>
          <w:sz w:val="22"/>
          <w:szCs w:val="22"/>
        </w:rPr>
        <w:t>бременни в последните месеци на бременността в риск да изоставят детето си след раждането /непълнолетни бременни, които не са подготвени за родители, бременни в тежка материална, жилищна, финансова или семейна ситуация/;</w:t>
      </w:r>
    </w:p>
    <w:p w:rsidR="00572AE8" w:rsidRPr="008F63BD" w:rsidRDefault="00572AE8" w:rsidP="00572AE8">
      <w:pPr>
        <w:numPr>
          <w:ilvl w:val="0"/>
          <w:numId w:val="105"/>
        </w:numPr>
        <w:overflowPunct w:val="0"/>
        <w:adjustRightInd w:val="0"/>
        <w:spacing w:after="0" w:line="240" w:lineRule="auto"/>
        <w:jc w:val="both"/>
        <w:textAlignment w:val="baseline"/>
        <w:rPr>
          <w:rFonts w:eastAsia="Times New Roman"/>
          <w:sz w:val="22"/>
          <w:szCs w:val="22"/>
        </w:rPr>
      </w:pPr>
      <w:r w:rsidRPr="008F63BD">
        <w:rPr>
          <w:rFonts w:eastAsia="Times New Roman"/>
          <w:sz w:val="22"/>
          <w:szCs w:val="22"/>
        </w:rPr>
        <w:t>двойка майка-дете в процес на възстановяване на семейните връзки след предприета реинтеграция, в случаи, когато детето е било настанено в специализирана институция и е необходим междинен етап на комплексна помощ и подкрепа за майката, за да може детето отново да се интегрира в семейството.</w:t>
      </w:r>
    </w:p>
    <w:p w:rsidR="00572AE8" w:rsidRPr="008F63BD" w:rsidRDefault="00572AE8" w:rsidP="00572AE8">
      <w:pPr>
        <w:spacing w:after="0" w:line="240" w:lineRule="auto"/>
        <w:ind w:right="-58"/>
        <w:jc w:val="both"/>
        <w:rPr>
          <w:rFonts w:eastAsia="Times New Roman"/>
          <w:sz w:val="22"/>
          <w:szCs w:val="22"/>
          <w:lang w:eastAsia="bg-BG"/>
        </w:rPr>
      </w:pPr>
      <w:r w:rsidRPr="008F63BD">
        <w:rPr>
          <w:rFonts w:eastAsia="Times New Roman"/>
          <w:sz w:val="22"/>
          <w:szCs w:val="22"/>
          <w:lang w:eastAsia="bg-BG"/>
        </w:rPr>
        <w:tab/>
        <w:t>Като се има предвид, че за подготовка на повторното социално интегриране Звено “Майка и бебе” не работи само с майката и детето, на които дава подслон и специализирана помощ, но и с бащата и с други членове на разширеното семейство, може да се приеме, че клиент на услугите на центъра е и семейството, на което се оказва помощ да изгради отново основните семейни връзки и да осигури на детето благоприятна среда за неговото отглеждане и развитие.</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4. Основни принципи на работа в ЗМБ:</w:t>
      </w:r>
    </w:p>
    <w:p w:rsidR="00572AE8" w:rsidRPr="008F63BD" w:rsidRDefault="00572AE8" w:rsidP="00572AE8">
      <w:pPr>
        <w:numPr>
          <w:ilvl w:val="0"/>
          <w:numId w:val="106"/>
        </w:numPr>
        <w:spacing w:before="80" w:after="0" w:line="240" w:lineRule="auto"/>
        <w:ind w:right="-115"/>
        <w:jc w:val="both"/>
        <w:rPr>
          <w:rFonts w:eastAsia="Times New Roman"/>
          <w:sz w:val="22"/>
          <w:szCs w:val="22"/>
        </w:rPr>
      </w:pPr>
      <w:r w:rsidRPr="008F63BD">
        <w:rPr>
          <w:rFonts w:eastAsia="Times New Roman"/>
          <w:sz w:val="22"/>
          <w:szCs w:val="22"/>
        </w:rPr>
        <w:t xml:space="preserve">Поставяне на най-добрия интерес на детето в центъра  на работата; </w:t>
      </w:r>
    </w:p>
    <w:p w:rsidR="00572AE8" w:rsidRPr="008F63BD" w:rsidRDefault="00572AE8" w:rsidP="00572AE8">
      <w:pPr>
        <w:numPr>
          <w:ilvl w:val="0"/>
          <w:numId w:val="106"/>
        </w:numPr>
        <w:spacing w:before="80" w:after="0" w:line="240" w:lineRule="auto"/>
        <w:ind w:right="-115"/>
        <w:jc w:val="both"/>
        <w:rPr>
          <w:rFonts w:eastAsia="Times New Roman"/>
          <w:sz w:val="22"/>
          <w:szCs w:val="22"/>
        </w:rPr>
      </w:pPr>
      <w:r w:rsidRPr="008F63BD">
        <w:rPr>
          <w:rFonts w:eastAsia="Times New Roman"/>
          <w:sz w:val="22"/>
          <w:szCs w:val="22"/>
        </w:rPr>
        <w:t>Индивидуализиране на интервенциите при работа по случай;</w:t>
      </w:r>
    </w:p>
    <w:p w:rsidR="00572AE8" w:rsidRPr="008F63BD" w:rsidRDefault="00572AE8" w:rsidP="00572AE8">
      <w:pPr>
        <w:numPr>
          <w:ilvl w:val="0"/>
          <w:numId w:val="106"/>
        </w:numPr>
        <w:spacing w:before="80" w:after="0" w:line="240" w:lineRule="auto"/>
        <w:ind w:right="-115"/>
        <w:jc w:val="both"/>
        <w:rPr>
          <w:rFonts w:eastAsia="Times New Roman"/>
          <w:sz w:val="22"/>
          <w:szCs w:val="22"/>
        </w:rPr>
      </w:pPr>
      <w:r w:rsidRPr="008F63BD">
        <w:rPr>
          <w:rFonts w:eastAsia="Times New Roman"/>
          <w:sz w:val="22"/>
          <w:szCs w:val="22"/>
        </w:rPr>
        <w:t>Работа в екип и междуинституционално сътрудничество;</w:t>
      </w:r>
    </w:p>
    <w:p w:rsidR="00572AE8" w:rsidRPr="008F63BD" w:rsidRDefault="00572AE8" w:rsidP="00572AE8">
      <w:pPr>
        <w:numPr>
          <w:ilvl w:val="0"/>
          <w:numId w:val="106"/>
        </w:numPr>
        <w:spacing w:before="80" w:after="0" w:line="240" w:lineRule="auto"/>
        <w:ind w:right="-115"/>
        <w:jc w:val="both"/>
        <w:rPr>
          <w:rFonts w:eastAsia="Times New Roman"/>
          <w:sz w:val="22"/>
          <w:szCs w:val="22"/>
        </w:rPr>
      </w:pPr>
      <w:r w:rsidRPr="008F63BD">
        <w:rPr>
          <w:rFonts w:eastAsia="Times New Roman"/>
          <w:sz w:val="22"/>
          <w:szCs w:val="22"/>
        </w:rPr>
        <w:t>Опора на силните страни и ресурсите на майката и детето, на семейството и общността;</w:t>
      </w:r>
    </w:p>
    <w:p w:rsidR="00572AE8" w:rsidRPr="008F63BD" w:rsidRDefault="00572AE8" w:rsidP="00572AE8">
      <w:pPr>
        <w:numPr>
          <w:ilvl w:val="0"/>
          <w:numId w:val="107"/>
        </w:numPr>
        <w:spacing w:before="80" w:after="0" w:line="240" w:lineRule="auto"/>
        <w:ind w:right="-115"/>
        <w:jc w:val="both"/>
        <w:rPr>
          <w:rFonts w:eastAsia="Times New Roman"/>
          <w:sz w:val="22"/>
          <w:szCs w:val="22"/>
        </w:rPr>
      </w:pPr>
      <w:r w:rsidRPr="008F63BD">
        <w:rPr>
          <w:rFonts w:eastAsia="Times New Roman"/>
          <w:sz w:val="22"/>
          <w:szCs w:val="22"/>
        </w:rPr>
        <w:t xml:space="preserve">Доброволност за ползване на социалните услуги, предоставяни от ЗМБ; </w:t>
      </w:r>
    </w:p>
    <w:p w:rsidR="00572AE8" w:rsidRPr="008F63BD" w:rsidRDefault="00572AE8" w:rsidP="00572AE8">
      <w:pPr>
        <w:numPr>
          <w:ilvl w:val="0"/>
          <w:numId w:val="107"/>
        </w:numPr>
        <w:spacing w:before="80" w:after="0" w:line="240" w:lineRule="auto"/>
        <w:ind w:right="-115"/>
        <w:jc w:val="both"/>
        <w:rPr>
          <w:rFonts w:eastAsia="Times New Roman"/>
          <w:sz w:val="22"/>
          <w:szCs w:val="22"/>
        </w:rPr>
      </w:pPr>
      <w:r w:rsidRPr="008F63BD">
        <w:rPr>
          <w:rFonts w:eastAsia="Times New Roman"/>
          <w:sz w:val="22"/>
          <w:szCs w:val="22"/>
        </w:rPr>
        <w:t>Договорен модел на работа;</w:t>
      </w:r>
    </w:p>
    <w:p w:rsidR="00572AE8" w:rsidRPr="008F63BD" w:rsidRDefault="00572AE8" w:rsidP="00572AE8">
      <w:pPr>
        <w:numPr>
          <w:ilvl w:val="0"/>
          <w:numId w:val="107"/>
        </w:numPr>
        <w:spacing w:before="80" w:after="0" w:line="240" w:lineRule="auto"/>
        <w:ind w:right="-115"/>
        <w:jc w:val="both"/>
        <w:rPr>
          <w:rFonts w:eastAsia="Times New Roman"/>
          <w:sz w:val="22"/>
          <w:szCs w:val="22"/>
        </w:rPr>
      </w:pPr>
      <w:r w:rsidRPr="008F63BD">
        <w:rPr>
          <w:rFonts w:eastAsia="Times New Roman"/>
          <w:sz w:val="22"/>
          <w:szCs w:val="22"/>
        </w:rPr>
        <w:t>Информирано съгласие;</w:t>
      </w:r>
    </w:p>
    <w:p w:rsidR="00572AE8" w:rsidRPr="008F63BD" w:rsidRDefault="00572AE8" w:rsidP="00572AE8">
      <w:pPr>
        <w:numPr>
          <w:ilvl w:val="1"/>
          <w:numId w:val="108"/>
        </w:numPr>
        <w:spacing w:before="80" w:after="0" w:line="240" w:lineRule="auto"/>
        <w:ind w:left="720"/>
        <w:jc w:val="both"/>
        <w:rPr>
          <w:rFonts w:eastAsia="Times New Roman"/>
          <w:sz w:val="22"/>
          <w:szCs w:val="22"/>
        </w:rPr>
      </w:pPr>
      <w:r w:rsidRPr="008F63BD">
        <w:rPr>
          <w:rFonts w:eastAsia="Times New Roman"/>
          <w:sz w:val="22"/>
          <w:szCs w:val="22"/>
        </w:rPr>
        <w:t>Зачитане и уважение на личността на майката, зачитане правото й на мнение по въпроси от неин и на детето интерес;</w:t>
      </w:r>
    </w:p>
    <w:p w:rsidR="00572AE8" w:rsidRPr="008F63BD" w:rsidRDefault="00572AE8" w:rsidP="00572AE8">
      <w:pPr>
        <w:numPr>
          <w:ilvl w:val="1"/>
          <w:numId w:val="108"/>
        </w:numPr>
        <w:spacing w:before="80" w:after="0" w:line="240" w:lineRule="auto"/>
        <w:ind w:left="720"/>
        <w:jc w:val="both"/>
        <w:rPr>
          <w:rFonts w:eastAsia="Times New Roman"/>
          <w:sz w:val="22"/>
          <w:szCs w:val="22"/>
        </w:rPr>
      </w:pPr>
      <w:r w:rsidRPr="008F63BD">
        <w:rPr>
          <w:rFonts w:eastAsia="Times New Roman"/>
          <w:sz w:val="22"/>
          <w:szCs w:val="22"/>
        </w:rPr>
        <w:t>Поверителност;</w:t>
      </w:r>
    </w:p>
    <w:p w:rsidR="00572AE8" w:rsidRPr="008F63BD" w:rsidRDefault="00572AE8" w:rsidP="00572AE8">
      <w:pPr>
        <w:numPr>
          <w:ilvl w:val="0"/>
          <w:numId w:val="107"/>
        </w:numPr>
        <w:spacing w:after="0" w:line="240" w:lineRule="auto"/>
        <w:jc w:val="both"/>
        <w:rPr>
          <w:rFonts w:eastAsia="Times New Roman"/>
          <w:sz w:val="22"/>
          <w:szCs w:val="22"/>
        </w:rPr>
      </w:pPr>
      <w:r w:rsidRPr="008F63BD">
        <w:rPr>
          <w:rFonts w:eastAsia="Times New Roman"/>
          <w:sz w:val="22"/>
          <w:szCs w:val="22"/>
        </w:rPr>
        <w:t>Партньорство между интердисциплинарния екип на Звеното и ползвателите;</w:t>
      </w:r>
    </w:p>
    <w:p w:rsidR="00572AE8" w:rsidRPr="008F63BD" w:rsidRDefault="00572AE8" w:rsidP="00572AE8">
      <w:pPr>
        <w:numPr>
          <w:ilvl w:val="0"/>
          <w:numId w:val="109"/>
        </w:numPr>
        <w:overflowPunct w:val="0"/>
        <w:adjustRightInd w:val="0"/>
        <w:spacing w:after="0" w:line="240" w:lineRule="auto"/>
        <w:jc w:val="both"/>
        <w:textAlignment w:val="baseline"/>
        <w:rPr>
          <w:rFonts w:eastAsia="Times New Roman"/>
          <w:sz w:val="22"/>
          <w:szCs w:val="22"/>
        </w:rPr>
      </w:pPr>
      <w:r w:rsidRPr="008F63BD">
        <w:rPr>
          <w:rFonts w:eastAsia="Times New Roman"/>
          <w:sz w:val="22"/>
          <w:szCs w:val="22"/>
        </w:rPr>
        <w:t>Насърчаване на чувство на отговорност и независимост у майката;</w:t>
      </w:r>
    </w:p>
    <w:p w:rsidR="00572AE8" w:rsidRPr="008F63BD" w:rsidRDefault="00572AE8" w:rsidP="00572AE8">
      <w:pPr>
        <w:numPr>
          <w:ilvl w:val="0"/>
          <w:numId w:val="109"/>
        </w:numPr>
        <w:overflowPunct w:val="0"/>
        <w:adjustRightInd w:val="0"/>
        <w:spacing w:after="0" w:line="240" w:lineRule="auto"/>
        <w:jc w:val="both"/>
        <w:textAlignment w:val="baseline"/>
        <w:rPr>
          <w:rFonts w:eastAsia="Times New Roman"/>
          <w:sz w:val="22"/>
          <w:szCs w:val="22"/>
        </w:rPr>
      </w:pPr>
      <w:r w:rsidRPr="008F63BD">
        <w:rPr>
          <w:rFonts w:eastAsia="Times New Roman"/>
          <w:sz w:val="22"/>
          <w:szCs w:val="22"/>
        </w:rPr>
        <w:t>Ограничен период на предоставеното настаняване;</w:t>
      </w:r>
    </w:p>
    <w:p w:rsidR="00572AE8" w:rsidRPr="008F63BD" w:rsidRDefault="00572AE8" w:rsidP="00572AE8">
      <w:pPr>
        <w:numPr>
          <w:ilvl w:val="0"/>
          <w:numId w:val="109"/>
        </w:numPr>
        <w:overflowPunct w:val="0"/>
        <w:adjustRightInd w:val="0"/>
        <w:spacing w:after="0" w:line="240" w:lineRule="auto"/>
        <w:jc w:val="both"/>
        <w:textAlignment w:val="baseline"/>
        <w:rPr>
          <w:rFonts w:eastAsia="Times New Roman"/>
          <w:sz w:val="22"/>
          <w:szCs w:val="22"/>
        </w:rPr>
      </w:pPr>
      <w:r w:rsidRPr="008F63BD">
        <w:rPr>
          <w:rFonts w:eastAsia="Times New Roman"/>
          <w:sz w:val="22"/>
          <w:szCs w:val="22"/>
        </w:rPr>
        <w:t>Настаняване на двойката –майка дете в ЗМБ, което се намира възможно най-близко до населеното място, в което тя живее.</w:t>
      </w:r>
    </w:p>
    <w:p w:rsidR="00572AE8" w:rsidRPr="008F63BD" w:rsidRDefault="00572AE8" w:rsidP="00572AE8">
      <w:pPr>
        <w:spacing w:after="0" w:line="240" w:lineRule="auto"/>
        <w:jc w:val="both"/>
        <w:rPr>
          <w:rFonts w:eastAsia="Times New Roman"/>
          <w:b/>
          <w:caps/>
          <w:sz w:val="22"/>
          <w:szCs w:val="22"/>
        </w:rPr>
      </w:pPr>
      <w:r w:rsidRPr="008F63BD">
        <w:rPr>
          <w:rFonts w:eastAsia="Times New Roman"/>
          <w:b/>
          <w:caps/>
          <w:sz w:val="22"/>
          <w:szCs w:val="22"/>
        </w:rPr>
        <w:t>Глава ІІ. Развитие на случая в ЗМБ</w:t>
      </w:r>
    </w:p>
    <w:p w:rsidR="00572AE8" w:rsidRPr="008F63BD" w:rsidRDefault="00572AE8" w:rsidP="00572AE8">
      <w:pPr>
        <w:spacing w:after="0" w:line="240" w:lineRule="auto"/>
        <w:jc w:val="both"/>
        <w:rPr>
          <w:rFonts w:eastAsia="Times New Roman"/>
          <w:b/>
          <w:sz w:val="22"/>
          <w:szCs w:val="22"/>
        </w:rPr>
      </w:pP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Стандарт 1: Вход към услугата</w:t>
      </w: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rPr>
        <w:t>Всеки случай се приема на базата на ясни критерии и процедури.</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u w:val="single"/>
        </w:rPr>
        <w:t xml:space="preserve">Резултат: </w:t>
      </w:r>
      <w:r w:rsidRPr="008F63BD">
        <w:rPr>
          <w:rFonts w:eastAsia="Times New Roman"/>
          <w:b/>
          <w:sz w:val="22"/>
          <w:szCs w:val="22"/>
        </w:rPr>
        <w:t>Услугата се предоставя на тези, които се нуждаят от нея</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1.1.</w:t>
      </w:r>
      <w:r w:rsidRPr="008F63BD">
        <w:rPr>
          <w:rFonts w:eastAsia="Times New Roman"/>
          <w:b/>
          <w:sz w:val="22"/>
          <w:szCs w:val="22"/>
          <w:lang w:val="ru-RU"/>
        </w:rPr>
        <w:t xml:space="preserve"> О</w:t>
      </w:r>
      <w:r w:rsidRPr="008F63BD">
        <w:rPr>
          <w:rFonts w:eastAsia="Times New Roman"/>
          <w:b/>
          <w:sz w:val="22"/>
          <w:szCs w:val="22"/>
        </w:rPr>
        <w:t>тдел „Закрила на детето” (ОЗ</w:t>
      </w:r>
      <w:r w:rsidRPr="008F63BD">
        <w:rPr>
          <w:rFonts w:eastAsia="Times New Roman"/>
          <w:b/>
          <w:sz w:val="22"/>
          <w:szCs w:val="22"/>
          <w:lang w:val="ru-RU"/>
        </w:rPr>
        <w:t>Д</w:t>
      </w:r>
      <w:r w:rsidRPr="008F63BD">
        <w:rPr>
          <w:rFonts w:eastAsia="Times New Roman"/>
          <w:b/>
          <w:sz w:val="22"/>
          <w:szCs w:val="22"/>
        </w:rPr>
        <w:t xml:space="preserve">)в </w:t>
      </w:r>
      <w:r w:rsidRPr="008F63BD">
        <w:rPr>
          <w:rFonts w:eastAsia="Times New Roman"/>
          <w:b/>
          <w:sz w:val="22"/>
          <w:szCs w:val="22"/>
          <w:lang w:val="ru-RU"/>
        </w:rPr>
        <w:t>Д</w:t>
      </w:r>
      <w:r w:rsidRPr="008F63BD">
        <w:rPr>
          <w:rFonts w:eastAsia="Times New Roman"/>
          <w:b/>
          <w:sz w:val="22"/>
          <w:szCs w:val="22"/>
        </w:rPr>
        <w:t>ирекция „</w:t>
      </w:r>
      <w:r w:rsidRPr="008F63BD">
        <w:rPr>
          <w:rFonts w:eastAsia="Times New Roman"/>
          <w:b/>
          <w:sz w:val="22"/>
          <w:szCs w:val="22"/>
          <w:lang w:val="ru-RU"/>
        </w:rPr>
        <w:t>С</w:t>
      </w:r>
      <w:r w:rsidRPr="008F63BD">
        <w:rPr>
          <w:rFonts w:eastAsia="Times New Roman"/>
          <w:b/>
          <w:sz w:val="22"/>
          <w:szCs w:val="22"/>
        </w:rPr>
        <w:t xml:space="preserve">оциално подпомагане”(ДСП) </w:t>
      </w:r>
      <w:r w:rsidRPr="008F63BD">
        <w:rPr>
          <w:rFonts w:eastAsia="Times New Roman"/>
          <w:b/>
          <w:sz w:val="22"/>
          <w:szCs w:val="22"/>
          <w:lang w:val="ru-RU"/>
        </w:rPr>
        <w:t>насочва бременната жена/майката към услугата ЗМБ</w:t>
      </w:r>
      <w:r w:rsidRPr="008F63BD">
        <w:rPr>
          <w:rFonts w:eastAsia="Times New Roman"/>
          <w:b/>
          <w:sz w:val="22"/>
          <w:szCs w:val="22"/>
        </w:rPr>
        <w:t>, ако тя отговаря на следните условия:</w:t>
      </w:r>
    </w:p>
    <w:p w:rsidR="00572AE8" w:rsidRPr="008F63BD" w:rsidRDefault="00572AE8" w:rsidP="00572AE8">
      <w:pPr>
        <w:numPr>
          <w:ilvl w:val="0"/>
          <w:numId w:val="110"/>
        </w:numPr>
        <w:spacing w:after="0" w:line="240" w:lineRule="auto"/>
        <w:jc w:val="both"/>
        <w:rPr>
          <w:rFonts w:eastAsia="Times New Roman"/>
          <w:sz w:val="22"/>
          <w:szCs w:val="22"/>
        </w:rPr>
      </w:pPr>
      <w:r w:rsidRPr="008F63BD">
        <w:rPr>
          <w:rFonts w:eastAsia="Times New Roman"/>
          <w:sz w:val="22"/>
          <w:szCs w:val="22"/>
        </w:rPr>
        <w:t>Попада в поне една от изброените целеви групи;</w:t>
      </w:r>
    </w:p>
    <w:p w:rsidR="00572AE8" w:rsidRPr="008F63BD" w:rsidRDefault="00572AE8" w:rsidP="00572AE8">
      <w:pPr>
        <w:numPr>
          <w:ilvl w:val="0"/>
          <w:numId w:val="110"/>
        </w:numPr>
        <w:spacing w:after="0" w:line="240" w:lineRule="auto"/>
        <w:jc w:val="both"/>
        <w:rPr>
          <w:rFonts w:eastAsia="Times New Roman"/>
          <w:sz w:val="22"/>
          <w:szCs w:val="22"/>
        </w:rPr>
      </w:pPr>
      <w:r w:rsidRPr="008F63BD">
        <w:rPr>
          <w:rFonts w:eastAsia="Times New Roman"/>
          <w:sz w:val="22"/>
          <w:szCs w:val="22"/>
        </w:rPr>
        <w:t>Детето й е на възраст до три години;</w:t>
      </w:r>
    </w:p>
    <w:p w:rsidR="00572AE8" w:rsidRPr="008F63BD" w:rsidRDefault="00572AE8" w:rsidP="00572AE8">
      <w:pPr>
        <w:numPr>
          <w:ilvl w:val="0"/>
          <w:numId w:val="110"/>
        </w:numPr>
        <w:spacing w:after="0" w:line="240" w:lineRule="auto"/>
        <w:jc w:val="both"/>
        <w:rPr>
          <w:rFonts w:eastAsia="Times New Roman"/>
          <w:sz w:val="22"/>
          <w:szCs w:val="22"/>
        </w:rPr>
      </w:pPr>
      <w:r w:rsidRPr="008F63BD">
        <w:rPr>
          <w:rFonts w:eastAsia="Times New Roman"/>
          <w:sz w:val="22"/>
          <w:szCs w:val="22"/>
        </w:rPr>
        <w:t>Готовност на майката да сътрудничи на екипа на услугата за постигане на целите на плана за действие;</w:t>
      </w:r>
    </w:p>
    <w:p w:rsidR="00572AE8" w:rsidRPr="008F63BD" w:rsidRDefault="00572AE8" w:rsidP="00572AE8">
      <w:pPr>
        <w:numPr>
          <w:ilvl w:val="0"/>
          <w:numId w:val="110"/>
        </w:numPr>
        <w:spacing w:after="0" w:line="240" w:lineRule="auto"/>
        <w:jc w:val="both"/>
        <w:rPr>
          <w:rFonts w:eastAsia="Times New Roman"/>
          <w:sz w:val="22"/>
          <w:szCs w:val="22"/>
        </w:rPr>
      </w:pPr>
      <w:r w:rsidRPr="008F63BD">
        <w:rPr>
          <w:rFonts w:eastAsia="Times New Roman"/>
          <w:sz w:val="22"/>
          <w:szCs w:val="22"/>
        </w:rPr>
        <w:t>Майката (бременната) има необходимите задължителни медицински документи, посочени в т. 1.3;</w:t>
      </w:r>
    </w:p>
    <w:p w:rsidR="00572AE8" w:rsidRPr="008F63BD" w:rsidRDefault="00572AE8" w:rsidP="00572AE8">
      <w:pPr>
        <w:numPr>
          <w:ilvl w:val="0"/>
          <w:numId w:val="110"/>
        </w:numPr>
        <w:spacing w:after="0" w:line="240" w:lineRule="auto"/>
        <w:jc w:val="both"/>
        <w:rPr>
          <w:rFonts w:eastAsia="Times New Roman"/>
          <w:sz w:val="22"/>
          <w:szCs w:val="22"/>
        </w:rPr>
      </w:pPr>
      <w:r w:rsidRPr="008F63BD">
        <w:rPr>
          <w:rFonts w:eastAsia="Times New Roman"/>
          <w:sz w:val="22"/>
          <w:szCs w:val="22"/>
        </w:rPr>
        <w:t>Двойката майка-дете (бременната) са от населено място, принадлежащо към общината, където е разкрита услугата, или от друга община, която се намира в непосредствена близост до ЗМБ. Възможни са и изключения от това правило, ако това е в интерес на детето.</w:t>
      </w:r>
    </w:p>
    <w:p w:rsidR="00572AE8" w:rsidRPr="008F63BD" w:rsidRDefault="00572AE8" w:rsidP="00572AE8">
      <w:pPr>
        <w:numPr>
          <w:ilvl w:val="0"/>
          <w:numId w:val="111"/>
        </w:numPr>
        <w:tabs>
          <w:tab w:val="left" w:pos="0"/>
        </w:tabs>
        <w:spacing w:after="0" w:line="240" w:lineRule="auto"/>
        <w:ind w:right="-58"/>
        <w:jc w:val="both"/>
        <w:rPr>
          <w:rFonts w:eastAsia="Times New Roman"/>
          <w:sz w:val="22"/>
          <w:szCs w:val="22"/>
          <w:lang w:eastAsia="bg-BG"/>
        </w:rPr>
      </w:pPr>
      <w:r w:rsidRPr="008F63BD">
        <w:rPr>
          <w:rFonts w:eastAsia="Times New Roman"/>
          <w:sz w:val="22"/>
          <w:szCs w:val="22"/>
          <w:lang w:eastAsia="bg-BG"/>
        </w:rPr>
        <w:lastRenderedPageBreak/>
        <w:t xml:space="preserve">Началник ОЗД в ДСП определя за всяка двойка майка-дете или бременна социален работник, водещ случая. Когато случаят е насочен от Д”СП”от друга община в страната, водещ случая остава социалният работник от съответната община, а началник ОЗД от общината, на чиято територия се предоставя услугата, определя координиращ случая социален работник. Той работи в тясно сътрудничество с двете страни – настаняващия ОЗД и доставчика - и оказва необходимото съдействие за успешното развитие на случая, участва в планираните прегледи и изготвя необходимите по случая социални доклади. </w:t>
      </w:r>
    </w:p>
    <w:p w:rsidR="00572AE8" w:rsidRPr="008F63BD" w:rsidRDefault="00572AE8" w:rsidP="00572AE8">
      <w:pPr>
        <w:numPr>
          <w:ilvl w:val="0"/>
          <w:numId w:val="111"/>
        </w:numPr>
        <w:spacing w:after="0" w:line="240" w:lineRule="auto"/>
        <w:jc w:val="both"/>
        <w:rPr>
          <w:rFonts w:eastAsia="Times New Roman"/>
          <w:sz w:val="22"/>
          <w:szCs w:val="22"/>
          <w:lang w:val="ru-RU"/>
        </w:rPr>
      </w:pPr>
      <w:r w:rsidRPr="008F63BD">
        <w:rPr>
          <w:rFonts w:eastAsia="Times New Roman"/>
          <w:sz w:val="22"/>
          <w:szCs w:val="22"/>
        </w:rPr>
        <w:t>С</w:t>
      </w:r>
      <w:r w:rsidRPr="008F63BD">
        <w:rPr>
          <w:rFonts w:eastAsia="Times New Roman"/>
          <w:sz w:val="22"/>
          <w:szCs w:val="22"/>
          <w:lang w:val="ru-RU"/>
        </w:rPr>
        <w:t>лед извършена оценка на случая</w:t>
      </w:r>
      <w:r w:rsidRPr="008F63BD">
        <w:rPr>
          <w:rFonts w:eastAsia="Times New Roman"/>
          <w:sz w:val="22"/>
          <w:szCs w:val="22"/>
        </w:rPr>
        <w:t xml:space="preserve">, директорът на Д”СП” по предложение на водещия социален работник от ОЗД издава </w:t>
      </w:r>
      <w:r w:rsidRPr="008F63BD">
        <w:rPr>
          <w:rFonts w:eastAsia="Times New Roman"/>
          <w:sz w:val="22"/>
          <w:szCs w:val="22"/>
          <w:lang w:val="ru-RU"/>
        </w:rPr>
        <w:t xml:space="preserve">направление </w:t>
      </w:r>
      <w:r w:rsidRPr="008F63BD">
        <w:rPr>
          <w:rFonts w:eastAsia="Times New Roman"/>
          <w:sz w:val="22"/>
          <w:szCs w:val="22"/>
        </w:rPr>
        <w:t xml:space="preserve">за ползване на социална услуга ЗМБ съгласно </w:t>
      </w:r>
      <w:r w:rsidRPr="008F63BD">
        <w:rPr>
          <w:rFonts w:eastAsia="Times New Roman"/>
          <w:sz w:val="22"/>
          <w:szCs w:val="22"/>
          <w:lang w:val="ru-RU"/>
        </w:rPr>
        <w:t xml:space="preserve">чл. 20, ал. 2 от ППЗЗД </w:t>
      </w:r>
      <w:r w:rsidRPr="008F63BD">
        <w:rPr>
          <w:rFonts w:eastAsia="Times New Roman"/>
          <w:i/>
          <w:sz w:val="22"/>
          <w:szCs w:val="22"/>
          <w:lang w:val="ru-RU"/>
        </w:rPr>
        <w:t xml:space="preserve">(Приложение </w:t>
      </w:r>
      <w:r w:rsidRPr="008F63BD">
        <w:rPr>
          <w:rFonts w:eastAsia="Times New Roman"/>
          <w:i/>
          <w:sz w:val="22"/>
          <w:szCs w:val="22"/>
        </w:rPr>
        <w:t>4 от ППЗЗД</w:t>
      </w:r>
      <w:r w:rsidRPr="008F63BD">
        <w:rPr>
          <w:rFonts w:eastAsia="Times New Roman"/>
          <w:i/>
          <w:sz w:val="22"/>
          <w:szCs w:val="22"/>
          <w:lang w:val="ru-RU"/>
        </w:rPr>
        <w:t>)</w:t>
      </w:r>
      <w:r w:rsidRPr="008F63BD">
        <w:rPr>
          <w:rFonts w:eastAsia="Times New Roman"/>
          <w:sz w:val="22"/>
          <w:szCs w:val="22"/>
          <w:lang w:val="ru-RU"/>
        </w:rPr>
        <w:t xml:space="preserve"> , придружено от</w:t>
      </w:r>
      <w:r w:rsidRPr="008F63BD">
        <w:rPr>
          <w:rFonts w:eastAsia="Times New Roman"/>
          <w:sz w:val="22"/>
          <w:szCs w:val="22"/>
        </w:rPr>
        <w:t xml:space="preserve"> социален доклад и</w:t>
      </w:r>
      <w:r w:rsidRPr="008F63BD">
        <w:rPr>
          <w:rFonts w:eastAsia="Times New Roman"/>
          <w:sz w:val="22"/>
          <w:szCs w:val="22"/>
          <w:lang w:val="ru-RU"/>
        </w:rPr>
        <w:t xml:space="preserve"> план за действие. </w:t>
      </w:r>
      <w:r w:rsidRPr="008F63BD">
        <w:rPr>
          <w:rFonts w:eastAsia="Times New Roman"/>
          <w:sz w:val="22"/>
          <w:szCs w:val="22"/>
        </w:rPr>
        <w:t>Ако насочената за ползване на социална услуга в ЗМБ майка или бременна е непълнлетна или малолетна, директорът на Д”СП” издава заповед за ползване на услугата съгласно чл. 20 ал. 4 т. 1 от ППЗЗД.</w:t>
      </w:r>
    </w:p>
    <w:p w:rsidR="00572AE8" w:rsidRPr="008F63BD" w:rsidRDefault="00572AE8" w:rsidP="00572AE8">
      <w:pPr>
        <w:numPr>
          <w:ilvl w:val="0"/>
          <w:numId w:val="111"/>
        </w:numPr>
        <w:spacing w:after="0" w:line="240" w:lineRule="auto"/>
        <w:jc w:val="both"/>
        <w:rPr>
          <w:rFonts w:eastAsia="Times New Roman"/>
          <w:sz w:val="22"/>
          <w:szCs w:val="22"/>
        </w:rPr>
      </w:pPr>
      <w:r w:rsidRPr="008F63BD">
        <w:rPr>
          <w:rFonts w:eastAsia="Times New Roman"/>
          <w:sz w:val="22"/>
          <w:szCs w:val="22"/>
          <w:lang w:val="ru-RU"/>
        </w:rPr>
        <w:t xml:space="preserve">При получаване на </w:t>
      </w:r>
      <w:r w:rsidRPr="008F63BD">
        <w:rPr>
          <w:rFonts w:eastAsia="Times New Roman"/>
          <w:sz w:val="22"/>
          <w:szCs w:val="22"/>
        </w:rPr>
        <w:t>сигнал</w:t>
      </w:r>
      <w:r w:rsidRPr="008F63BD">
        <w:rPr>
          <w:rFonts w:eastAsia="Times New Roman"/>
          <w:sz w:val="22"/>
          <w:szCs w:val="22"/>
          <w:lang w:val="ru-RU"/>
        </w:rPr>
        <w:t xml:space="preserve"> за ползване на социална услуга или заявка от страна на семеен лекар, лечебно заведение, училище, НПО или др</w:t>
      </w:r>
      <w:r w:rsidRPr="008F63BD">
        <w:rPr>
          <w:rFonts w:eastAsia="Times New Roman"/>
          <w:sz w:val="22"/>
          <w:szCs w:val="22"/>
        </w:rPr>
        <w:t>. директно в ЗМБ,</w:t>
      </w:r>
      <w:r w:rsidRPr="008F63BD">
        <w:rPr>
          <w:rFonts w:eastAsia="Times New Roman"/>
          <w:sz w:val="22"/>
          <w:szCs w:val="22"/>
          <w:lang w:val="ru-RU"/>
        </w:rPr>
        <w:t xml:space="preserve"> дежурният член на екипа на ЗМБ сигнализира </w:t>
      </w:r>
      <w:r w:rsidRPr="008F63BD">
        <w:rPr>
          <w:rFonts w:eastAsia="Times New Roman"/>
          <w:sz w:val="22"/>
          <w:szCs w:val="22"/>
        </w:rPr>
        <w:t>ОЗ</w:t>
      </w:r>
      <w:r w:rsidRPr="008F63BD">
        <w:rPr>
          <w:rFonts w:eastAsia="Times New Roman"/>
          <w:sz w:val="22"/>
          <w:szCs w:val="22"/>
          <w:lang w:val="ru-RU"/>
        </w:rPr>
        <w:t>Д</w:t>
      </w:r>
      <w:r w:rsidRPr="008F63BD">
        <w:rPr>
          <w:rFonts w:eastAsia="Times New Roman"/>
          <w:sz w:val="22"/>
          <w:szCs w:val="22"/>
        </w:rPr>
        <w:t xml:space="preserve"> в ДСП </w:t>
      </w:r>
      <w:r w:rsidRPr="008F63BD">
        <w:rPr>
          <w:rFonts w:eastAsia="Times New Roman"/>
          <w:sz w:val="22"/>
          <w:szCs w:val="22"/>
          <w:lang w:val="ru-RU"/>
        </w:rPr>
        <w:t>и след проверка и оценка на случая</w:t>
      </w:r>
      <w:r w:rsidRPr="008F63BD">
        <w:rPr>
          <w:rFonts w:eastAsia="Times New Roman"/>
          <w:sz w:val="22"/>
          <w:szCs w:val="22"/>
        </w:rPr>
        <w:t>,</w:t>
      </w:r>
      <w:r w:rsidRPr="008F63BD">
        <w:rPr>
          <w:rFonts w:eastAsia="Times New Roman"/>
          <w:sz w:val="22"/>
          <w:szCs w:val="22"/>
          <w:lang w:val="ru-RU"/>
        </w:rPr>
        <w:t xml:space="preserve"> двойката майка-дете се насочва за предоставяне на услугата. </w:t>
      </w:r>
    </w:p>
    <w:p w:rsidR="00572AE8" w:rsidRPr="008F63BD" w:rsidRDefault="00572AE8" w:rsidP="00572AE8">
      <w:pPr>
        <w:numPr>
          <w:ilvl w:val="0"/>
          <w:numId w:val="111"/>
        </w:numPr>
        <w:spacing w:after="0" w:line="240" w:lineRule="auto"/>
        <w:jc w:val="both"/>
        <w:rPr>
          <w:rFonts w:eastAsia="Times New Roman"/>
          <w:sz w:val="22"/>
          <w:szCs w:val="22"/>
        </w:rPr>
      </w:pPr>
      <w:r w:rsidRPr="008F63BD">
        <w:rPr>
          <w:rFonts w:eastAsia="Times New Roman"/>
          <w:sz w:val="22"/>
          <w:szCs w:val="22"/>
          <w:lang w:val="ru-RU"/>
        </w:rPr>
        <w:t>В случай на спешно настаняване</w:t>
      </w:r>
      <w:r w:rsidRPr="008F63BD">
        <w:rPr>
          <w:rFonts w:eastAsia="Times New Roman"/>
          <w:sz w:val="22"/>
          <w:szCs w:val="22"/>
        </w:rPr>
        <w:t xml:space="preserve">,директорът на Д”СП” издава заповед/направление </w:t>
      </w:r>
      <w:r w:rsidRPr="008F63BD">
        <w:rPr>
          <w:rFonts w:eastAsia="Times New Roman"/>
          <w:sz w:val="22"/>
          <w:szCs w:val="22"/>
          <w:lang w:val="ru-RU"/>
        </w:rPr>
        <w:t xml:space="preserve">за ползване на услугата и придружаващите го социален доклад и план за действие в срок до 10 дни. </w:t>
      </w:r>
      <w:r w:rsidRPr="008F63BD">
        <w:rPr>
          <w:rFonts w:eastAsia="Times New Roman"/>
          <w:sz w:val="22"/>
          <w:szCs w:val="22"/>
        </w:rPr>
        <w:t xml:space="preserve">Когато се налага </w:t>
      </w:r>
      <w:r w:rsidRPr="008F63BD">
        <w:rPr>
          <w:rFonts w:eastAsia="Times New Roman"/>
          <w:sz w:val="22"/>
          <w:szCs w:val="22"/>
          <w:lang w:val="ru-RU"/>
        </w:rPr>
        <w:t xml:space="preserve">спешно настаняване по сигнал от други </w:t>
      </w:r>
      <w:r w:rsidRPr="008F63BD">
        <w:rPr>
          <w:rFonts w:eastAsia="Times New Roman"/>
          <w:sz w:val="22"/>
          <w:szCs w:val="22"/>
        </w:rPr>
        <w:t>институции,</w:t>
      </w:r>
      <w:r w:rsidRPr="008F63BD">
        <w:rPr>
          <w:rFonts w:eastAsia="Times New Roman"/>
          <w:sz w:val="22"/>
          <w:szCs w:val="22"/>
          <w:lang w:val="ru-RU"/>
        </w:rPr>
        <w:t xml:space="preserve"> доставчикът приема майката и в </w:t>
      </w:r>
      <w:r w:rsidRPr="008F63BD">
        <w:rPr>
          <w:rFonts w:eastAsia="Times New Roman"/>
          <w:sz w:val="22"/>
          <w:szCs w:val="22"/>
        </w:rPr>
        <w:t>първия работен ден след приема</w:t>
      </w:r>
      <w:r w:rsidRPr="008F63BD">
        <w:rPr>
          <w:rFonts w:eastAsia="Times New Roman"/>
          <w:sz w:val="22"/>
          <w:szCs w:val="22"/>
          <w:lang w:val="ru-RU"/>
        </w:rPr>
        <w:t xml:space="preserve"> уведомява </w:t>
      </w:r>
      <w:r w:rsidRPr="008F63BD">
        <w:rPr>
          <w:rFonts w:eastAsia="Times New Roman"/>
          <w:sz w:val="22"/>
          <w:szCs w:val="22"/>
        </w:rPr>
        <w:t xml:space="preserve">ОЗД към </w:t>
      </w:r>
      <w:r w:rsidRPr="008F63BD">
        <w:rPr>
          <w:rFonts w:eastAsia="Times New Roman"/>
          <w:sz w:val="22"/>
          <w:szCs w:val="22"/>
          <w:lang w:val="ru-RU"/>
        </w:rPr>
        <w:t>ДСП.</w:t>
      </w:r>
    </w:p>
    <w:p w:rsidR="00572AE8" w:rsidRPr="008F63BD" w:rsidRDefault="00572AE8" w:rsidP="00572AE8">
      <w:pPr>
        <w:numPr>
          <w:ilvl w:val="0"/>
          <w:numId w:val="111"/>
        </w:numPr>
        <w:spacing w:after="0" w:line="240" w:lineRule="auto"/>
        <w:jc w:val="both"/>
        <w:rPr>
          <w:rFonts w:eastAsia="Times New Roman"/>
          <w:sz w:val="22"/>
          <w:szCs w:val="22"/>
          <w:lang w:val="ru-RU"/>
        </w:rPr>
      </w:pPr>
      <w:r w:rsidRPr="008F63BD">
        <w:rPr>
          <w:rFonts w:eastAsia="Times New Roman"/>
          <w:sz w:val="22"/>
          <w:szCs w:val="22"/>
        </w:rPr>
        <w:t>Ако майката, насочена за ползване на социалната услуга ЗМБ, има повече от едно дете, директорът на Д”СП” по предложение на водещия социален работник от ОЗД издава направление със социален доклад и план за действие за всяко едно от децата.</w:t>
      </w:r>
    </w:p>
    <w:p w:rsidR="00572AE8" w:rsidRPr="008F63BD" w:rsidRDefault="00572AE8" w:rsidP="00572AE8">
      <w:pPr>
        <w:tabs>
          <w:tab w:val="left" w:pos="720"/>
        </w:tabs>
        <w:spacing w:after="0" w:line="240" w:lineRule="auto"/>
        <w:jc w:val="both"/>
        <w:rPr>
          <w:rFonts w:eastAsia="Times New Roman"/>
          <w:sz w:val="22"/>
          <w:szCs w:val="22"/>
          <w:lang w:val="ru-RU"/>
        </w:rPr>
      </w:pPr>
      <w:r w:rsidRPr="008F63BD">
        <w:rPr>
          <w:rFonts w:eastAsia="Times New Roman"/>
          <w:b/>
          <w:sz w:val="22"/>
          <w:szCs w:val="22"/>
          <w:lang w:val="ru-RU"/>
        </w:rPr>
        <w:t>1.2. Водещият социален работник от ОЗД организира планираща среща с ръководителя на ЗМБ за настаняване на майката</w:t>
      </w:r>
      <w:r w:rsidRPr="008F63BD">
        <w:rPr>
          <w:rFonts w:eastAsia="Times New Roman"/>
          <w:sz w:val="22"/>
          <w:szCs w:val="22"/>
          <w:lang w:val="ru-RU"/>
        </w:rPr>
        <w:t xml:space="preserve">. </w:t>
      </w:r>
    </w:p>
    <w:p w:rsidR="00572AE8" w:rsidRPr="008F63BD" w:rsidRDefault="00572AE8" w:rsidP="00572AE8">
      <w:pPr>
        <w:numPr>
          <w:ilvl w:val="0"/>
          <w:numId w:val="111"/>
        </w:numPr>
        <w:tabs>
          <w:tab w:val="left" w:pos="720"/>
        </w:tabs>
        <w:spacing w:after="0" w:line="240" w:lineRule="auto"/>
        <w:jc w:val="both"/>
        <w:rPr>
          <w:rFonts w:eastAsia="Times New Roman"/>
          <w:sz w:val="22"/>
          <w:szCs w:val="22"/>
        </w:rPr>
      </w:pPr>
      <w:r w:rsidRPr="008F63BD">
        <w:rPr>
          <w:rFonts w:eastAsia="Times New Roman"/>
          <w:sz w:val="22"/>
          <w:szCs w:val="22"/>
          <w:lang w:val="ru-RU"/>
        </w:rPr>
        <w:t xml:space="preserve">На срещата се обсъжда датата на настаняване, въпроси, свързани с целта и продължителността </w:t>
      </w:r>
      <w:r w:rsidRPr="008F63BD">
        <w:rPr>
          <w:rFonts w:eastAsia="Times New Roman"/>
          <w:sz w:val="22"/>
          <w:szCs w:val="22"/>
        </w:rPr>
        <w:t>з</w:t>
      </w:r>
      <w:r w:rsidRPr="008F63BD">
        <w:rPr>
          <w:rFonts w:eastAsia="Times New Roman"/>
          <w:sz w:val="22"/>
          <w:szCs w:val="22"/>
          <w:lang w:val="ru-RU"/>
        </w:rPr>
        <w:t xml:space="preserve">а ползване на услугата, история на семейството, „портрет” на детето и необходимите документи. </w:t>
      </w:r>
      <w:r w:rsidRPr="008F63BD">
        <w:rPr>
          <w:rFonts w:eastAsia="Times New Roman"/>
          <w:sz w:val="22"/>
          <w:szCs w:val="22"/>
        </w:rPr>
        <w:t>Водещият случая социален работник води протокол.</w:t>
      </w:r>
    </w:p>
    <w:p w:rsidR="00572AE8" w:rsidRPr="008F63BD" w:rsidRDefault="00572AE8" w:rsidP="00572AE8">
      <w:pPr>
        <w:numPr>
          <w:ilvl w:val="0"/>
          <w:numId w:val="111"/>
        </w:numPr>
        <w:tabs>
          <w:tab w:val="left" w:pos="993"/>
        </w:tabs>
        <w:spacing w:after="0" w:line="240" w:lineRule="auto"/>
        <w:jc w:val="both"/>
        <w:rPr>
          <w:rFonts w:eastAsia="Times New Roman"/>
          <w:sz w:val="22"/>
          <w:szCs w:val="22"/>
        </w:rPr>
      </w:pPr>
      <w:r w:rsidRPr="008F63BD">
        <w:rPr>
          <w:rFonts w:eastAsia="Times New Roman"/>
          <w:sz w:val="22"/>
          <w:szCs w:val="22"/>
        </w:rPr>
        <w:t>В деня, определен за настаняване на двойката майка-дете, водещият с</w:t>
      </w:r>
      <w:r w:rsidRPr="008F63BD">
        <w:rPr>
          <w:rFonts w:eastAsia="Times New Roman"/>
          <w:sz w:val="22"/>
          <w:szCs w:val="22"/>
          <w:lang w:val="ru-RU"/>
        </w:rPr>
        <w:t xml:space="preserve">оциален работник от ОЗДпредставя </w:t>
      </w:r>
      <w:r w:rsidRPr="008F63BD">
        <w:rPr>
          <w:rFonts w:eastAsia="Times New Roman"/>
          <w:sz w:val="22"/>
          <w:szCs w:val="22"/>
        </w:rPr>
        <w:t>майката и детето</w:t>
      </w:r>
      <w:r w:rsidRPr="008F63BD">
        <w:rPr>
          <w:rFonts w:eastAsia="Times New Roman"/>
          <w:sz w:val="22"/>
          <w:szCs w:val="22"/>
          <w:lang w:val="ru-RU"/>
        </w:rPr>
        <w:t xml:space="preserve"> на ръководителя на ЗМБ</w:t>
      </w:r>
      <w:r w:rsidRPr="008F63BD">
        <w:rPr>
          <w:rFonts w:eastAsia="Times New Roman"/>
          <w:sz w:val="22"/>
          <w:szCs w:val="22"/>
        </w:rPr>
        <w:t>.</w:t>
      </w:r>
    </w:p>
    <w:p w:rsidR="00572AE8" w:rsidRPr="008F63BD" w:rsidRDefault="00572AE8" w:rsidP="00572AE8">
      <w:pPr>
        <w:numPr>
          <w:ilvl w:val="1"/>
          <w:numId w:val="112"/>
        </w:numPr>
        <w:spacing w:after="0" w:line="240" w:lineRule="auto"/>
        <w:jc w:val="both"/>
        <w:rPr>
          <w:rFonts w:eastAsia="Times New Roman"/>
          <w:b/>
          <w:sz w:val="22"/>
          <w:szCs w:val="22"/>
          <w:lang w:val="ru-RU"/>
        </w:rPr>
      </w:pPr>
      <w:r w:rsidRPr="008F63BD">
        <w:rPr>
          <w:rFonts w:eastAsia="Times New Roman"/>
          <w:b/>
          <w:sz w:val="22"/>
          <w:szCs w:val="22"/>
        </w:rPr>
        <w:t>Задължителните документи при приема на ползвател в ЗМБ са:</w:t>
      </w:r>
    </w:p>
    <w:p w:rsidR="00572AE8" w:rsidRPr="008F63BD" w:rsidRDefault="00572AE8" w:rsidP="00572AE8">
      <w:pPr>
        <w:numPr>
          <w:ilvl w:val="0"/>
          <w:numId w:val="113"/>
        </w:numPr>
        <w:spacing w:after="0" w:line="240" w:lineRule="auto"/>
        <w:jc w:val="both"/>
        <w:rPr>
          <w:rFonts w:eastAsia="Times New Roman"/>
          <w:sz w:val="22"/>
          <w:szCs w:val="22"/>
          <w:lang w:val="ru-RU"/>
        </w:rPr>
      </w:pPr>
      <w:r w:rsidRPr="008F63BD">
        <w:rPr>
          <w:rFonts w:eastAsia="Times New Roman"/>
          <w:sz w:val="22"/>
          <w:szCs w:val="22"/>
        </w:rPr>
        <w:t xml:space="preserve">Направление, съпроводено от подробен социален доклад и план за действие изготени от водещия социален работник от Д”СП” надлежно оформени съгласно законосъобразния ред. </w:t>
      </w:r>
    </w:p>
    <w:p w:rsidR="00572AE8" w:rsidRPr="008F63BD" w:rsidRDefault="00572AE8" w:rsidP="00572AE8">
      <w:pPr>
        <w:numPr>
          <w:ilvl w:val="0"/>
          <w:numId w:val="113"/>
        </w:numPr>
        <w:spacing w:after="0" w:line="240" w:lineRule="auto"/>
        <w:jc w:val="both"/>
        <w:rPr>
          <w:rFonts w:eastAsia="Times New Roman"/>
          <w:sz w:val="22"/>
          <w:szCs w:val="22"/>
        </w:rPr>
      </w:pPr>
      <w:r w:rsidRPr="008F63BD">
        <w:rPr>
          <w:rFonts w:eastAsia="Times New Roman"/>
          <w:sz w:val="22"/>
          <w:szCs w:val="22"/>
        </w:rPr>
        <w:t>Медицинско удостоверение от лекуващия лекар на детето и майката за моментното здравно състояние, наличие на хронични заболявания, както и че не са били в контакт със заразно болни/заразоносителство, придружени от резултатите от изследване за:</w:t>
      </w:r>
    </w:p>
    <w:p w:rsidR="00572AE8" w:rsidRPr="008F63BD" w:rsidRDefault="00572AE8" w:rsidP="00572AE8">
      <w:pPr>
        <w:numPr>
          <w:ilvl w:val="0"/>
          <w:numId w:val="114"/>
        </w:numPr>
        <w:spacing w:after="0" w:line="240" w:lineRule="auto"/>
        <w:jc w:val="both"/>
        <w:rPr>
          <w:rFonts w:eastAsia="Times New Roman"/>
          <w:sz w:val="22"/>
          <w:szCs w:val="22"/>
        </w:rPr>
      </w:pPr>
      <w:r w:rsidRPr="008F63BD">
        <w:rPr>
          <w:rFonts w:eastAsia="Times New Roman"/>
          <w:sz w:val="22"/>
          <w:szCs w:val="22"/>
        </w:rPr>
        <w:t>сифилис на майката;</w:t>
      </w:r>
    </w:p>
    <w:p w:rsidR="00572AE8" w:rsidRPr="008F63BD" w:rsidRDefault="00572AE8" w:rsidP="00572AE8">
      <w:pPr>
        <w:numPr>
          <w:ilvl w:val="0"/>
          <w:numId w:val="114"/>
        </w:numPr>
        <w:spacing w:after="0" w:line="240" w:lineRule="auto"/>
        <w:jc w:val="both"/>
        <w:rPr>
          <w:rFonts w:eastAsia="Times New Roman"/>
          <w:sz w:val="22"/>
          <w:szCs w:val="22"/>
        </w:rPr>
      </w:pPr>
      <w:r w:rsidRPr="008F63BD">
        <w:rPr>
          <w:rFonts w:eastAsia="Times New Roman"/>
          <w:sz w:val="22"/>
          <w:szCs w:val="22"/>
        </w:rPr>
        <w:t>бацилоносителство на майката и детето/децата;</w:t>
      </w:r>
    </w:p>
    <w:p w:rsidR="00572AE8" w:rsidRPr="008F63BD" w:rsidRDefault="00572AE8" w:rsidP="00572AE8">
      <w:pPr>
        <w:numPr>
          <w:ilvl w:val="0"/>
          <w:numId w:val="111"/>
        </w:numPr>
        <w:tabs>
          <w:tab w:val="left" w:pos="709"/>
        </w:tabs>
        <w:spacing w:after="0" w:line="240" w:lineRule="auto"/>
        <w:jc w:val="both"/>
        <w:rPr>
          <w:rFonts w:eastAsia="Times New Roman"/>
          <w:sz w:val="22"/>
          <w:szCs w:val="22"/>
        </w:rPr>
      </w:pPr>
      <w:r w:rsidRPr="008F63BD">
        <w:rPr>
          <w:rFonts w:eastAsia="Times New Roman"/>
          <w:sz w:val="22"/>
          <w:szCs w:val="22"/>
        </w:rPr>
        <w:t>П</w:t>
      </w:r>
      <w:r w:rsidRPr="008F63BD">
        <w:rPr>
          <w:rFonts w:eastAsia="Times New Roman"/>
          <w:sz w:val="22"/>
          <w:szCs w:val="22"/>
          <w:lang w:val="ru-RU"/>
        </w:rPr>
        <w:t>ри настаняване на майка с бебе в ЗМБ от родилния дом</w:t>
      </w:r>
      <w:r w:rsidRPr="008F63BD">
        <w:rPr>
          <w:rFonts w:eastAsia="Times New Roman"/>
          <w:sz w:val="22"/>
          <w:szCs w:val="22"/>
        </w:rPr>
        <w:t xml:space="preserve"> се представят резултатите от изследванията, направени в здравното заведение (епикриза). </w:t>
      </w:r>
    </w:p>
    <w:p w:rsidR="00572AE8" w:rsidRPr="008F63BD" w:rsidRDefault="00572AE8" w:rsidP="00572AE8">
      <w:pPr>
        <w:numPr>
          <w:ilvl w:val="0"/>
          <w:numId w:val="111"/>
        </w:numPr>
        <w:tabs>
          <w:tab w:val="left" w:pos="709"/>
        </w:tabs>
        <w:spacing w:after="0" w:line="240" w:lineRule="auto"/>
        <w:jc w:val="both"/>
        <w:rPr>
          <w:rFonts w:eastAsia="Times New Roman"/>
          <w:sz w:val="22"/>
          <w:szCs w:val="22"/>
        </w:rPr>
      </w:pPr>
      <w:r w:rsidRPr="008F63BD">
        <w:rPr>
          <w:rFonts w:eastAsia="Times New Roman"/>
          <w:sz w:val="22"/>
          <w:szCs w:val="22"/>
          <w:lang w:val="ru-RU"/>
        </w:rPr>
        <w:t>При спешни настанявания</w:t>
      </w:r>
      <w:r w:rsidRPr="008F63BD">
        <w:rPr>
          <w:rFonts w:eastAsia="Times New Roman"/>
          <w:sz w:val="22"/>
          <w:szCs w:val="22"/>
        </w:rPr>
        <w:t>,</w:t>
      </w:r>
      <w:r w:rsidRPr="008F63BD">
        <w:rPr>
          <w:rFonts w:eastAsia="Times New Roman"/>
          <w:sz w:val="22"/>
          <w:szCs w:val="22"/>
          <w:lang w:val="ru-RU"/>
        </w:rPr>
        <w:t xml:space="preserve"> когато майката няма необходимите медицински документи, доставчикът приема </w:t>
      </w:r>
      <w:r w:rsidRPr="008F63BD">
        <w:rPr>
          <w:rFonts w:eastAsia="Times New Roman"/>
          <w:sz w:val="22"/>
          <w:szCs w:val="22"/>
        </w:rPr>
        <w:t xml:space="preserve">двойката </w:t>
      </w:r>
      <w:r w:rsidRPr="008F63BD">
        <w:rPr>
          <w:rFonts w:eastAsia="Times New Roman"/>
          <w:sz w:val="22"/>
          <w:szCs w:val="22"/>
          <w:lang w:val="ru-RU"/>
        </w:rPr>
        <w:t>майка</w:t>
      </w:r>
      <w:r w:rsidRPr="008F63BD">
        <w:rPr>
          <w:rFonts w:eastAsia="Times New Roman"/>
          <w:sz w:val="22"/>
          <w:szCs w:val="22"/>
        </w:rPr>
        <w:t xml:space="preserve">-дете само ако има </w:t>
      </w:r>
      <w:r w:rsidRPr="008F63BD">
        <w:rPr>
          <w:rFonts w:eastAsia="Times New Roman"/>
          <w:sz w:val="22"/>
          <w:szCs w:val="22"/>
          <w:lang w:val="ru-RU"/>
        </w:rPr>
        <w:t>специално обособено за целта помещение</w:t>
      </w:r>
      <w:r w:rsidRPr="008F63BD">
        <w:rPr>
          <w:rFonts w:eastAsia="Times New Roman"/>
          <w:sz w:val="22"/>
          <w:szCs w:val="22"/>
        </w:rPr>
        <w:t xml:space="preserve"> (</w:t>
      </w:r>
      <w:r w:rsidRPr="008F63BD">
        <w:rPr>
          <w:rFonts w:eastAsia="Times New Roman"/>
          <w:sz w:val="22"/>
          <w:szCs w:val="22"/>
          <w:lang w:val="ru-RU"/>
        </w:rPr>
        <w:t>самостоятелна стая със самостоятелна кухня и санитарен възел</w:t>
      </w:r>
      <w:r w:rsidRPr="008F63BD">
        <w:rPr>
          <w:rFonts w:eastAsia="Times New Roman"/>
          <w:sz w:val="22"/>
          <w:szCs w:val="22"/>
        </w:rPr>
        <w:t>)с оглед превенция на заразните заболявания</w:t>
      </w:r>
      <w:r w:rsidRPr="008F63BD">
        <w:rPr>
          <w:rFonts w:eastAsia="Times New Roman"/>
          <w:sz w:val="22"/>
          <w:szCs w:val="22"/>
          <w:lang w:val="ru-RU"/>
        </w:rPr>
        <w:t xml:space="preserve"> и медицинските изследвания се подготвят във възможно най-кратък срок</w:t>
      </w:r>
      <w:r w:rsidRPr="008F63BD">
        <w:rPr>
          <w:rFonts w:eastAsia="Times New Roman"/>
          <w:sz w:val="22"/>
          <w:szCs w:val="22"/>
        </w:rPr>
        <w:t>.</w:t>
      </w:r>
    </w:p>
    <w:p w:rsidR="00572AE8" w:rsidRPr="008F63BD" w:rsidRDefault="00572AE8" w:rsidP="00572AE8">
      <w:pPr>
        <w:numPr>
          <w:ilvl w:val="1"/>
          <w:numId w:val="112"/>
        </w:numPr>
        <w:spacing w:after="0" w:line="240" w:lineRule="auto"/>
        <w:jc w:val="both"/>
        <w:rPr>
          <w:rFonts w:eastAsia="Times New Roman"/>
          <w:b/>
          <w:sz w:val="22"/>
          <w:szCs w:val="22"/>
          <w:lang w:val="ru-RU"/>
        </w:rPr>
      </w:pPr>
      <w:r w:rsidRPr="008F63BD">
        <w:rPr>
          <w:rFonts w:eastAsia="Times New Roman"/>
          <w:b/>
          <w:sz w:val="22"/>
          <w:szCs w:val="22"/>
          <w:lang w:val="ru-RU"/>
        </w:rPr>
        <w:t>Доставчикът на услугата изработва процедура по прием в ЗМБ.</w:t>
      </w:r>
      <w:r w:rsidRPr="008F63BD">
        <w:rPr>
          <w:rFonts w:eastAsia="Times New Roman"/>
          <w:b/>
          <w:sz w:val="22"/>
          <w:szCs w:val="22"/>
        </w:rPr>
        <w:t xml:space="preserve"> Персоналът познава и следва процедурата.</w:t>
      </w:r>
    </w:p>
    <w:p w:rsidR="00572AE8" w:rsidRPr="008F63BD" w:rsidRDefault="00572AE8" w:rsidP="00572AE8">
      <w:pPr>
        <w:spacing w:after="0" w:line="240" w:lineRule="auto"/>
        <w:jc w:val="both"/>
        <w:rPr>
          <w:rFonts w:eastAsia="Times New Roman"/>
          <w:sz w:val="22"/>
          <w:szCs w:val="22"/>
          <w:lang w:val="ru-RU"/>
        </w:rPr>
      </w:pPr>
      <w:r w:rsidRPr="008F63BD">
        <w:rPr>
          <w:rFonts w:eastAsia="Times New Roman"/>
          <w:sz w:val="22"/>
          <w:szCs w:val="22"/>
          <w:lang w:val="ru-RU"/>
        </w:rPr>
        <w:t xml:space="preserve">В процедурата ясно се описват следните елементи: </w:t>
      </w:r>
    </w:p>
    <w:p w:rsidR="00572AE8" w:rsidRPr="008F63BD" w:rsidRDefault="00572AE8" w:rsidP="00572AE8">
      <w:pPr>
        <w:numPr>
          <w:ilvl w:val="0"/>
          <w:numId w:val="115"/>
        </w:numPr>
        <w:spacing w:after="0" w:line="240" w:lineRule="auto"/>
        <w:jc w:val="both"/>
        <w:rPr>
          <w:rFonts w:eastAsia="Times New Roman"/>
          <w:sz w:val="22"/>
          <w:szCs w:val="22"/>
          <w:lang w:val="ru-RU"/>
        </w:rPr>
      </w:pPr>
      <w:r w:rsidRPr="008F63BD">
        <w:rPr>
          <w:rFonts w:eastAsia="Times New Roman"/>
          <w:sz w:val="22"/>
          <w:szCs w:val="22"/>
          <w:lang w:val="ru-RU"/>
        </w:rPr>
        <w:t xml:space="preserve">изискващата се задължителна документация по приема, </w:t>
      </w:r>
    </w:p>
    <w:p w:rsidR="00572AE8" w:rsidRPr="008F63BD" w:rsidRDefault="00572AE8" w:rsidP="00572AE8">
      <w:pPr>
        <w:numPr>
          <w:ilvl w:val="0"/>
          <w:numId w:val="115"/>
        </w:numPr>
        <w:spacing w:after="0" w:line="240" w:lineRule="auto"/>
        <w:jc w:val="both"/>
        <w:rPr>
          <w:rFonts w:eastAsia="Times New Roman"/>
          <w:sz w:val="22"/>
          <w:szCs w:val="22"/>
          <w:lang w:val="ru-RU"/>
        </w:rPr>
      </w:pPr>
      <w:r w:rsidRPr="008F63BD">
        <w:rPr>
          <w:rFonts w:eastAsia="Times New Roman"/>
          <w:sz w:val="22"/>
          <w:szCs w:val="22"/>
          <w:lang w:val="ru-RU"/>
        </w:rPr>
        <w:t xml:space="preserve">откриване на досие на ползвателя, </w:t>
      </w:r>
    </w:p>
    <w:p w:rsidR="00572AE8" w:rsidRPr="008F63BD" w:rsidRDefault="00572AE8" w:rsidP="00572AE8">
      <w:pPr>
        <w:numPr>
          <w:ilvl w:val="0"/>
          <w:numId w:val="115"/>
        </w:numPr>
        <w:spacing w:after="0" w:line="240" w:lineRule="auto"/>
        <w:jc w:val="both"/>
        <w:rPr>
          <w:rFonts w:eastAsia="Times New Roman"/>
          <w:sz w:val="22"/>
          <w:szCs w:val="22"/>
          <w:lang w:val="ru-RU"/>
        </w:rPr>
      </w:pPr>
      <w:r w:rsidRPr="008F63BD">
        <w:rPr>
          <w:rFonts w:eastAsia="Times New Roman"/>
          <w:sz w:val="22"/>
          <w:szCs w:val="22"/>
          <w:lang w:val="ru-RU"/>
        </w:rPr>
        <w:lastRenderedPageBreak/>
        <w:t xml:space="preserve">настаняване и запознаване с услугата и Правилника за вътрешния ред, </w:t>
      </w:r>
    </w:p>
    <w:p w:rsidR="00572AE8" w:rsidRPr="008F63BD" w:rsidRDefault="00572AE8" w:rsidP="00572AE8">
      <w:pPr>
        <w:numPr>
          <w:ilvl w:val="0"/>
          <w:numId w:val="115"/>
        </w:numPr>
        <w:spacing w:after="0" w:line="240" w:lineRule="auto"/>
        <w:jc w:val="both"/>
        <w:rPr>
          <w:rFonts w:eastAsia="Times New Roman"/>
          <w:sz w:val="22"/>
          <w:szCs w:val="22"/>
          <w:lang w:val="ru-RU"/>
        </w:rPr>
      </w:pPr>
      <w:r w:rsidRPr="008F63BD">
        <w:rPr>
          <w:rFonts w:eastAsia="Times New Roman"/>
          <w:sz w:val="22"/>
          <w:szCs w:val="22"/>
          <w:lang w:val="ru-RU"/>
        </w:rPr>
        <w:t xml:space="preserve">предоставяне на вещи за ползване, </w:t>
      </w:r>
    </w:p>
    <w:p w:rsidR="00572AE8" w:rsidRPr="008F63BD" w:rsidRDefault="00572AE8" w:rsidP="00572AE8">
      <w:pPr>
        <w:numPr>
          <w:ilvl w:val="0"/>
          <w:numId w:val="115"/>
        </w:numPr>
        <w:spacing w:after="0" w:line="240" w:lineRule="auto"/>
        <w:jc w:val="both"/>
        <w:rPr>
          <w:rFonts w:eastAsia="Times New Roman"/>
          <w:sz w:val="22"/>
          <w:szCs w:val="22"/>
          <w:lang w:val="ru-RU"/>
        </w:rPr>
      </w:pPr>
      <w:r w:rsidRPr="008F63BD">
        <w:rPr>
          <w:rFonts w:eastAsia="Times New Roman"/>
          <w:sz w:val="22"/>
          <w:szCs w:val="22"/>
          <w:lang w:val="ru-RU"/>
        </w:rPr>
        <w:t>представяне и запознаване с останалите ползватели.</w:t>
      </w:r>
    </w:p>
    <w:p w:rsidR="00572AE8" w:rsidRPr="008F63BD" w:rsidRDefault="00572AE8" w:rsidP="00572AE8">
      <w:pPr>
        <w:spacing w:after="0" w:line="240" w:lineRule="auto"/>
        <w:ind w:left="360"/>
        <w:jc w:val="both"/>
        <w:rPr>
          <w:rFonts w:eastAsia="Times New Roman"/>
          <w:sz w:val="22"/>
          <w:szCs w:val="22"/>
          <w:lang w:val="ru-RU"/>
        </w:rPr>
      </w:pPr>
    </w:p>
    <w:tbl>
      <w:tblPr>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3434"/>
      </w:tblGrid>
      <w:tr w:rsidR="00572AE8" w:rsidRPr="008F63BD" w:rsidTr="00FB0F24">
        <w:trPr>
          <w:trHeight w:val="312"/>
        </w:trPr>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sz w:val="22"/>
                <w:szCs w:val="22"/>
              </w:rPr>
            </w:pPr>
            <w:r w:rsidRPr="008F63BD">
              <w:rPr>
                <w:rFonts w:eastAsia="Times New Roman"/>
                <w:b/>
                <w:sz w:val="22"/>
                <w:szCs w:val="22"/>
              </w:rPr>
              <w:t>Индикатори за изпълнение</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sz w:val="22"/>
                <w:szCs w:val="22"/>
              </w:rPr>
            </w:pPr>
            <w:r w:rsidRPr="008F63BD">
              <w:rPr>
                <w:rFonts w:eastAsia="Times New Roman"/>
                <w:b/>
                <w:sz w:val="22"/>
                <w:szCs w:val="22"/>
              </w:rPr>
              <w:t>Източник на информация</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За всяка двойка майка-дете – бременна, майка и дете/деца има издадено</w:t>
            </w:r>
            <w:r w:rsidRPr="008F63BD">
              <w:rPr>
                <w:rFonts w:eastAsia="Times New Roman"/>
                <w:sz w:val="22"/>
                <w:szCs w:val="22"/>
                <w:lang w:val="ru-RU"/>
              </w:rPr>
              <w:t xml:space="preserve"> направление</w:t>
            </w:r>
            <w:r w:rsidRPr="008F63BD">
              <w:rPr>
                <w:rFonts w:eastAsia="Times New Roman"/>
                <w:sz w:val="22"/>
                <w:szCs w:val="22"/>
              </w:rPr>
              <w:t xml:space="preserve">/заповед от Д”СП” </w:t>
            </w:r>
            <w:r w:rsidRPr="008F63BD">
              <w:rPr>
                <w:rFonts w:eastAsia="Times New Roman"/>
                <w:sz w:val="22"/>
                <w:szCs w:val="22"/>
                <w:lang w:val="ru-RU"/>
              </w:rPr>
              <w:t>със съпътстващи го социален доклад и план за действие.</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Лично досие на ползвателя</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lang w:val="ru-RU"/>
              </w:rPr>
              <w:t>За всеки ползвателима отворено досие.</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Съответствие на ползвателите, вписани в регистъра на услугата и отворените лични досиета.</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lang w:val="ru-RU"/>
              </w:rPr>
              <w:t>Всеки ползвател има задължителен набор от документи по приема.</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Лично досие на ползвателя</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lang w:val="ru-RU"/>
              </w:rPr>
              <w:t>Има разработени писмени процедури за прием на ползватели, включително и при спешно настаняване.</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 xml:space="preserve">Писмена процедура </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Планиращите срещи и срещите за представяне на ползвателите се протоколират.</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Протоколи от срещите</w:t>
            </w:r>
          </w:p>
        </w:tc>
      </w:tr>
    </w:tbl>
    <w:p w:rsidR="00572AE8" w:rsidRPr="008F63BD" w:rsidRDefault="00572AE8" w:rsidP="00572AE8">
      <w:pPr>
        <w:spacing w:after="0" w:line="240" w:lineRule="auto"/>
        <w:jc w:val="both"/>
        <w:rPr>
          <w:rFonts w:eastAsia="Times New Roman"/>
          <w:sz w:val="22"/>
          <w:szCs w:val="22"/>
        </w:rPr>
      </w:pPr>
    </w:p>
    <w:p w:rsidR="00572AE8" w:rsidRPr="008F63BD" w:rsidRDefault="00572AE8" w:rsidP="00572AE8">
      <w:pPr>
        <w:spacing w:after="0" w:line="240" w:lineRule="auto"/>
        <w:jc w:val="both"/>
        <w:rPr>
          <w:rFonts w:eastAsia="Times New Roman"/>
          <w:sz w:val="22"/>
          <w:szCs w:val="22"/>
        </w:rPr>
      </w:pP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Стандарт 2: Управление на случай в ЗМБ</w:t>
      </w: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rPr>
        <w:t>Управлението на случай в ЗМБ се осъществява в условията на партньорство и договаряне между ОЗД, доставчика и ползвател.</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u w:val="single"/>
        </w:rPr>
        <w:t>Резултат:</w:t>
      </w:r>
      <w:r w:rsidRPr="008F63BD">
        <w:rPr>
          <w:rFonts w:eastAsia="Times New Roman"/>
          <w:b/>
          <w:sz w:val="22"/>
          <w:szCs w:val="22"/>
        </w:rPr>
        <w:t xml:space="preserve"> Всеки ползвател получава услуги, съответстващи на индивидуалните му потребности и на заложените в Плана за действие и Плана за услуги цели.</w:t>
      </w:r>
    </w:p>
    <w:p w:rsidR="00572AE8" w:rsidRPr="008F63BD" w:rsidRDefault="00572AE8" w:rsidP="00572AE8">
      <w:pPr>
        <w:tabs>
          <w:tab w:val="left" w:pos="993"/>
        </w:tabs>
        <w:spacing w:after="0" w:line="240" w:lineRule="auto"/>
        <w:ind w:right="-58"/>
        <w:contextualSpacing/>
        <w:jc w:val="both"/>
        <w:rPr>
          <w:rFonts w:eastAsia="Times New Roman"/>
          <w:b/>
          <w:sz w:val="22"/>
          <w:szCs w:val="22"/>
        </w:rPr>
      </w:pPr>
      <w:r w:rsidRPr="008F63BD">
        <w:rPr>
          <w:rFonts w:eastAsia="Times New Roman"/>
          <w:b/>
          <w:sz w:val="22"/>
          <w:szCs w:val="22"/>
        </w:rPr>
        <w:t>2.1. При постъпването на нов ползвател (двойка майка-дете) в ЗМБ ръководителят на услугата определя ключов социален работник по случая и го представя на ползвателя при неговото настаняване.</w:t>
      </w:r>
    </w:p>
    <w:p w:rsidR="00572AE8" w:rsidRPr="008F63BD" w:rsidRDefault="00572AE8" w:rsidP="00572AE8">
      <w:pPr>
        <w:numPr>
          <w:ilvl w:val="0"/>
          <w:numId w:val="116"/>
        </w:numPr>
        <w:tabs>
          <w:tab w:val="left" w:pos="709"/>
        </w:tabs>
        <w:spacing w:after="0" w:line="240" w:lineRule="auto"/>
        <w:ind w:right="-58"/>
        <w:contextualSpacing/>
        <w:jc w:val="both"/>
        <w:rPr>
          <w:rFonts w:eastAsia="Times New Roman"/>
          <w:b/>
          <w:sz w:val="22"/>
          <w:szCs w:val="22"/>
        </w:rPr>
      </w:pPr>
      <w:r w:rsidRPr="008F63BD">
        <w:rPr>
          <w:rFonts w:eastAsia="Times New Roman"/>
          <w:sz w:val="22"/>
          <w:szCs w:val="22"/>
        </w:rPr>
        <w:t xml:space="preserve">Ключовият социален работник води досието на ползвателя, в което прилага всички събрани по случая документи и координира дейностите по изготвянето и изпълнението на плана за предоставяне на услугата, </w:t>
      </w:r>
    </w:p>
    <w:p w:rsidR="00572AE8" w:rsidRPr="008F63BD" w:rsidRDefault="00572AE8" w:rsidP="00572AE8">
      <w:pPr>
        <w:numPr>
          <w:ilvl w:val="0"/>
          <w:numId w:val="116"/>
        </w:numPr>
        <w:tabs>
          <w:tab w:val="left" w:pos="709"/>
        </w:tabs>
        <w:spacing w:after="0" w:line="240" w:lineRule="auto"/>
        <w:contextualSpacing/>
        <w:jc w:val="both"/>
        <w:rPr>
          <w:rFonts w:eastAsia="Times New Roman"/>
          <w:sz w:val="22"/>
          <w:szCs w:val="22"/>
        </w:rPr>
      </w:pPr>
      <w:r w:rsidRPr="008F63BD">
        <w:rPr>
          <w:rFonts w:eastAsia="Times New Roman"/>
          <w:sz w:val="22"/>
          <w:szCs w:val="22"/>
        </w:rPr>
        <w:t xml:space="preserve">При постъпване на бременната жена/майката ключовият социален работник я </w:t>
      </w:r>
      <w:r w:rsidRPr="008F63BD">
        <w:rPr>
          <w:rFonts w:eastAsia="Times New Roman"/>
          <w:sz w:val="22"/>
          <w:szCs w:val="22"/>
          <w:lang w:val="ru-RU"/>
        </w:rPr>
        <w:t>информира за вида на предлаганата социална услуга и предоставя информация за доставчика</w:t>
      </w:r>
      <w:r w:rsidRPr="008F63BD">
        <w:rPr>
          <w:rFonts w:eastAsia="Times New Roman"/>
          <w:sz w:val="22"/>
          <w:szCs w:val="22"/>
        </w:rPr>
        <w:t xml:space="preserve">. Той запознава ползвателя с Правилника за вътрешния ред. В деня на настаняването на ползвателя ключовият социален работник провежда интервю с нея за предварително очертаване на проблема, нуждите, целите на престоя и стъпките за тяхното постигане. </w:t>
      </w:r>
    </w:p>
    <w:p w:rsidR="00572AE8" w:rsidRPr="008F63BD" w:rsidRDefault="00572AE8" w:rsidP="00572AE8">
      <w:pPr>
        <w:tabs>
          <w:tab w:val="left" w:pos="993"/>
        </w:tabs>
        <w:spacing w:after="0" w:line="240" w:lineRule="auto"/>
        <w:contextualSpacing/>
        <w:jc w:val="both"/>
        <w:rPr>
          <w:rFonts w:eastAsia="Times New Roman"/>
          <w:b/>
          <w:sz w:val="22"/>
          <w:szCs w:val="22"/>
          <w:lang w:val="ru-RU"/>
        </w:rPr>
      </w:pPr>
      <w:r w:rsidRPr="008F63BD">
        <w:rPr>
          <w:rFonts w:eastAsia="Times New Roman"/>
          <w:b/>
          <w:sz w:val="22"/>
          <w:szCs w:val="22"/>
        </w:rPr>
        <w:t xml:space="preserve">2.2. </w:t>
      </w:r>
      <w:r w:rsidRPr="008F63BD">
        <w:rPr>
          <w:rFonts w:eastAsia="Times New Roman"/>
          <w:b/>
          <w:sz w:val="22"/>
          <w:szCs w:val="22"/>
          <w:lang w:val="ru-RU"/>
        </w:rPr>
        <w:t>До 3 дни след приема се сключва договор за ползване на социални услуги.</w:t>
      </w:r>
    </w:p>
    <w:p w:rsidR="00572AE8" w:rsidRPr="008F63BD" w:rsidRDefault="00572AE8" w:rsidP="00572AE8">
      <w:pPr>
        <w:numPr>
          <w:ilvl w:val="0"/>
          <w:numId w:val="117"/>
        </w:numPr>
        <w:tabs>
          <w:tab w:val="left" w:pos="709"/>
        </w:tabs>
        <w:spacing w:after="0" w:line="240" w:lineRule="auto"/>
        <w:contextualSpacing/>
        <w:jc w:val="both"/>
        <w:rPr>
          <w:rFonts w:eastAsia="Times New Roman"/>
          <w:sz w:val="22"/>
          <w:szCs w:val="22"/>
        </w:rPr>
      </w:pPr>
      <w:r w:rsidRPr="008F63BD">
        <w:rPr>
          <w:rFonts w:eastAsia="Times New Roman"/>
          <w:sz w:val="22"/>
          <w:szCs w:val="22"/>
          <w:lang w:val="ru-RU"/>
        </w:rPr>
        <w:t xml:space="preserve">В договорасе посочват вида на предлаганите услуги, срока и условията на ползване, правата и задълженията на страните. Майката попълва декларация за даване съгласие по Закона за защита на личните данни (ЗЗЛД) и декларация за предоставена информация. </w:t>
      </w:r>
    </w:p>
    <w:p w:rsidR="00572AE8" w:rsidRPr="008F63BD" w:rsidRDefault="00572AE8" w:rsidP="00572AE8">
      <w:pPr>
        <w:tabs>
          <w:tab w:val="left" w:pos="993"/>
        </w:tabs>
        <w:spacing w:after="0" w:line="240" w:lineRule="auto"/>
        <w:ind w:right="-58"/>
        <w:jc w:val="both"/>
        <w:rPr>
          <w:rFonts w:eastAsia="Times New Roman"/>
          <w:sz w:val="22"/>
          <w:szCs w:val="22"/>
          <w:lang w:eastAsia="bg-BG"/>
        </w:rPr>
      </w:pPr>
      <w:r w:rsidRPr="008F63BD">
        <w:rPr>
          <w:rFonts w:eastAsia="Times New Roman"/>
          <w:b/>
          <w:sz w:val="22"/>
          <w:szCs w:val="22"/>
          <w:lang w:eastAsia="bg-BG"/>
        </w:rPr>
        <w:t>2.3. Ключовият социален работник инициира сформирането на мултидисциплинарен екип по конкретния случай, включително и външни специалисти, когато е необходимо</w:t>
      </w:r>
      <w:r w:rsidRPr="008F63BD">
        <w:rPr>
          <w:rFonts w:eastAsia="Times New Roman"/>
          <w:sz w:val="22"/>
          <w:szCs w:val="22"/>
          <w:lang w:eastAsia="bg-BG"/>
        </w:rPr>
        <w:t xml:space="preserve">. Мултидисциплинарният екип провежда периодично срещи за обсъждане развитието на случая. Ключовият социален работник координира работата по случая на ангажираните специалисти и следи за постигането на поставените цели. </w:t>
      </w:r>
    </w:p>
    <w:p w:rsidR="00572AE8" w:rsidRPr="008F63BD" w:rsidRDefault="00572AE8" w:rsidP="00572AE8">
      <w:pPr>
        <w:tabs>
          <w:tab w:val="left" w:pos="993"/>
        </w:tabs>
        <w:spacing w:after="0" w:line="240" w:lineRule="auto"/>
        <w:contextualSpacing/>
        <w:jc w:val="both"/>
        <w:rPr>
          <w:rFonts w:eastAsia="Times New Roman"/>
          <w:sz w:val="22"/>
          <w:szCs w:val="22"/>
        </w:rPr>
      </w:pPr>
      <w:r w:rsidRPr="008F63BD">
        <w:rPr>
          <w:rFonts w:eastAsia="Times New Roman"/>
          <w:b/>
          <w:sz w:val="22"/>
          <w:szCs w:val="22"/>
        </w:rPr>
        <w:t xml:space="preserve">2.4. До 14 дни след сключване на договора за ползване на социалната услуга с майката ключовият социален работник изготвя специализирана оценка. </w:t>
      </w:r>
      <w:r w:rsidRPr="008F63BD">
        <w:rPr>
          <w:rFonts w:eastAsia="Times New Roman"/>
          <w:sz w:val="22"/>
          <w:szCs w:val="22"/>
        </w:rPr>
        <w:t>.</w:t>
      </w:r>
    </w:p>
    <w:p w:rsidR="00572AE8" w:rsidRPr="008F63BD" w:rsidRDefault="00572AE8" w:rsidP="00572AE8">
      <w:pPr>
        <w:numPr>
          <w:ilvl w:val="0"/>
          <w:numId w:val="118"/>
        </w:numPr>
        <w:tabs>
          <w:tab w:val="left" w:pos="709"/>
        </w:tabs>
        <w:spacing w:after="0" w:line="240" w:lineRule="auto"/>
        <w:contextualSpacing/>
        <w:jc w:val="both"/>
        <w:rPr>
          <w:rFonts w:eastAsia="Times New Roman"/>
          <w:sz w:val="22"/>
          <w:szCs w:val="22"/>
        </w:rPr>
      </w:pPr>
      <w:r w:rsidRPr="008F63BD">
        <w:rPr>
          <w:rFonts w:eastAsia="Times New Roman"/>
          <w:sz w:val="22"/>
          <w:szCs w:val="22"/>
        </w:rPr>
        <w:t xml:space="preserve">Оценката се основава на предварителната информация от социалния доклад към направлението, събраната информация от проведените разговори и наблюденията на екипа по случая. Изготвя се специализирана оценка поотделно на майката и детето/децата. </w:t>
      </w:r>
    </w:p>
    <w:p w:rsidR="00572AE8" w:rsidRPr="008F63BD" w:rsidRDefault="00572AE8" w:rsidP="00572AE8">
      <w:pPr>
        <w:numPr>
          <w:ilvl w:val="0"/>
          <w:numId w:val="118"/>
        </w:numPr>
        <w:tabs>
          <w:tab w:val="left" w:pos="709"/>
        </w:tabs>
        <w:spacing w:after="0" w:line="240" w:lineRule="auto"/>
        <w:contextualSpacing/>
        <w:jc w:val="both"/>
        <w:rPr>
          <w:rFonts w:eastAsia="Times New Roman"/>
          <w:sz w:val="22"/>
          <w:szCs w:val="22"/>
        </w:rPr>
      </w:pPr>
      <w:r w:rsidRPr="008F63BD">
        <w:rPr>
          <w:rFonts w:eastAsia="Times New Roman"/>
          <w:sz w:val="22"/>
          <w:szCs w:val="22"/>
        </w:rPr>
        <w:t>Ключовият социален работник споделя на достъпен език изготвената оценка с майката, като активно търси нейното мнение и съгласие.</w:t>
      </w:r>
    </w:p>
    <w:p w:rsidR="00572AE8" w:rsidRPr="008F63BD" w:rsidRDefault="00572AE8" w:rsidP="00572AE8">
      <w:pPr>
        <w:numPr>
          <w:ilvl w:val="0"/>
          <w:numId w:val="118"/>
        </w:numPr>
        <w:tabs>
          <w:tab w:val="left" w:pos="0"/>
        </w:tabs>
        <w:spacing w:after="0" w:line="240" w:lineRule="auto"/>
        <w:contextualSpacing/>
        <w:jc w:val="both"/>
        <w:rPr>
          <w:rFonts w:eastAsia="Times New Roman"/>
          <w:sz w:val="22"/>
          <w:szCs w:val="22"/>
        </w:rPr>
      </w:pPr>
      <w:r w:rsidRPr="008F63BD">
        <w:rPr>
          <w:rFonts w:eastAsia="Times New Roman"/>
          <w:sz w:val="22"/>
          <w:szCs w:val="22"/>
        </w:rPr>
        <w:lastRenderedPageBreak/>
        <w:t>Специализираната оценка на майката задължително покрива следните области:</w:t>
      </w:r>
    </w:p>
    <w:p w:rsidR="00572AE8" w:rsidRPr="008F63BD" w:rsidRDefault="00572AE8" w:rsidP="00572AE8">
      <w:pPr>
        <w:numPr>
          <w:ilvl w:val="0"/>
          <w:numId w:val="119"/>
        </w:numPr>
        <w:tabs>
          <w:tab w:val="left" w:pos="709"/>
        </w:tabs>
        <w:spacing w:after="0" w:line="240" w:lineRule="auto"/>
        <w:jc w:val="both"/>
        <w:rPr>
          <w:rFonts w:eastAsia="Times New Roman"/>
          <w:sz w:val="22"/>
          <w:szCs w:val="22"/>
        </w:rPr>
      </w:pPr>
      <w:r w:rsidRPr="008F63BD">
        <w:rPr>
          <w:rFonts w:eastAsia="Times New Roman"/>
          <w:sz w:val="22"/>
          <w:szCs w:val="22"/>
        </w:rPr>
        <w:t>проучване на връзката майка-дете и родителския капацитет на майката;</w:t>
      </w:r>
    </w:p>
    <w:p w:rsidR="00572AE8" w:rsidRPr="008F63BD" w:rsidRDefault="00572AE8" w:rsidP="00572AE8">
      <w:pPr>
        <w:numPr>
          <w:ilvl w:val="0"/>
          <w:numId w:val="119"/>
        </w:numPr>
        <w:tabs>
          <w:tab w:val="left" w:pos="709"/>
        </w:tabs>
        <w:spacing w:after="0" w:line="240" w:lineRule="auto"/>
        <w:jc w:val="both"/>
        <w:rPr>
          <w:rFonts w:eastAsia="Times New Roman"/>
          <w:sz w:val="22"/>
          <w:szCs w:val="22"/>
        </w:rPr>
      </w:pPr>
      <w:r w:rsidRPr="008F63BD">
        <w:rPr>
          <w:rFonts w:eastAsia="Times New Roman"/>
          <w:sz w:val="22"/>
          <w:szCs w:val="22"/>
        </w:rPr>
        <w:t>оценка на потребностите;</w:t>
      </w:r>
    </w:p>
    <w:p w:rsidR="00572AE8" w:rsidRPr="008F63BD" w:rsidRDefault="00572AE8" w:rsidP="00572AE8">
      <w:pPr>
        <w:numPr>
          <w:ilvl w:val="0"/>
          <w:numId w:val="119"/>
        </w:numPr>
        <w:tabs>
          <w:tab w:val="left" w:pos="709"/>
        </w:tabs>
        <w:spacing w:after="0" w:line="240" w:lineRule="auto"/>
        <w:jc w:val="both"/>
        <w:rPr>
          <w:rFonts w:eastAsia="Times New Roman"/>
          <w:sz w:val="22"/>
          <w:szCs w:val="22"/>
        </w:rPr>
      </w:pPr>
      <w:r w:rsidRPr="008F63BD">
        <w:rPr>
          <w:rFonts w:eastAsia="Times New Roman"/>
          <w:sz w:val="22"/>
          <w:szCs w:val="22"/>
        </w:rPr>
        <w:t>оценка на зоните на потребност от помощ;</w:t>
      </w:r>
    </w:p>
    <w:p w:rsidR="00572AE8" w:rsidRPr="008F63BD" w:rsidRDefault="00572AE8" w:rsidP="00572AE8">
      <w:pPr>
        <w:numPr>
          <w:ilvl w:val="0"/>
          <w:numId w:val="119"/>
        </w:numPr>
        <w:tabs>
          <w:tab w:val="left" w:pos="709"/>
        </w:tabs>
        <w:spacing w:after="0" w:line="240" w:lineRule="auto"/>
        <w:jc w:val="both"/>
        <w:rPr>
          <w:rFonts w:eastAsia="Times New Roman"/>
          <w:sz w:val="22"/>
          <w:szCs w:val="22"/>
        </w:rPr>
      </w:pPr>
      <w:r w:rsidRPr="008F63BD">
        <w:rPr>
          <w:rFonts w:eastAsia="Times New Roman"/>
          <w:sz w:val="22"/>
          <w:szCs w:val="22"/>
        </w:rPr>
        <w:t>оценка на ресурсите;</w:t>
      </w:r>
    </w:p>
    <w:p w:rsidR="00572AE8" w:rsidRPr="008F63BD" w:rsidRDefault="00572AE8" w:rsidP="00572AE8">
      <w:pPr>
        <w:numPr>
          <w:ilvl w:val="0"/>
          <w:numId w:val="119"/>
        </w:numPr>
        <w:tabs>
          <w:tab w:val="left" w:pos="709"/>
        </w:tabs>
        <w:spacing w:after="0" w:line="240" w:lineRule="auto"/>
        <w:jc w:val="both"/>
        <w:rPr>
          <w:rFonts w:eastAsia="Times New Roman"/>
          <w:sz w:val="22"/>
          <w:szCs w:val="22"/>
        </w:rPr>
      </w:pPr>
      <w:r w:rsidRPr="008F63BD">
        <w:rPr>
          <w:rFonts w:eastAsia="Times New Roman"/>
          <w:sz w:val="22"/>
          <w:szCs w:val="22"/>
        </w:rPr>
        <w:t>анализ на ситуацията.</w:t>
      </w:r>
    </w:p>
    <w:p w:rsidR="00572AE8" w:rsidRPr="008F63BD" w:rsidRDefault="00572AE8" w:rsidP="00572AE8">
      <w:pPr>
        <w:numPr>
          <w:ilvl w:val="0"/>
          <w:numId w:val="120"/>
        </w:numPr>
        <w:tabs>
          <w:tab w:val="left" w:pos="709"/>
        </w:tabs>
        <w:spacing w:after="0" w:line="240" w:lineRule="auto"/>
        <w:contextualSpacing/>
        <w:jc w:val="both"/>
        <w:rPr>
          <w:rFonts w:eastAsia="Times New Roman"/>
          <w:sz w:val="22"/>
          <w:szCs w:val="22"/>
        </w:rPr>
      </w:pPr>
      <w:r w:rsidRPr="008F63BD">
        <w:rPr>
          <w:rFonts w:eastAsia="Times New Roman"/>
          <w:sz w:val="22"/>
          <w:szCs w:val="22"/>
        </w:rPr>
        <w:t xml:space="preserve">Оценката на бебето/децата се извършва в следните области: </w:t>
      </w:r>
    </w:p>
    <w:p w:rsidR="00572AE8" w:rsidRPr="008F63BD" w:rsidRDefault="00572AE8" w:rsidP="00572AE8">
      <w:pPr>
        <w:numPr>
          <w:ilvl w:val="0"/>
          <w:numId w:val="121"/>
        </w:numPr>
        <w:tabs>
          <w:tab w:val="left" w:pos="709"/>
        </w:tabs>
        <w:spacing w:after="0" w:line="240" w:lineRule="auto"/>
        <w:jc w:val="both"/>
        <w:rPr>
          <w:rFonts w:eastAsia="Times New Roman"/>
          <w:sz w:val="22"/>
          <w:szCs w:val="22"/>
        </w:rPr>
      </w:pPr>
      <w:r w:rsidRPr="008F63BD">
        <w:rPr>
          <w:rFonts w:eastAsia="Times New Roman"/>
          <w:sz w:val="22"/>
          <w:szCs w:val="22"/>
        </w:rPr>
        <w:t xml:space="preserve">базисни потребности; </w:t>
      </w:r>
    </w:p>
    <w:p w:rsidR="00572AE8" w:rsidRPr="008F63BD" w:rsidRDefault="00572AE8" w:rsidP="00572AE8">
      <w:pPr>
        <w:numPr>
          <w:ilvl w:val="0"/>
          <w:numId w:val="121"/>
        </w:numPr>
        <w:tabs>
          <w:tab w:val="left" w:pos="709"/>
        </w:tabs>
        <w:spacing w:after="0" w:line="240" w:lineRule="auto"/>
        <w:jc w:val="both"/>
        <w:rPr>
          <w:rFonts w:eastAsia="Times New Roman"/>
          <w:sz w:val="22"/>
          <w:szCs w:val="22"/>
        </w:rPr>
      </w:pPr>
      <w:r w:rsidRPr="008F63BD">
        <w:rPr>
          <w:rFonts w:eastAsia="Times New Roman"/>
          <w:sz w:val="22"/>
          <w:szCs w:val="22"/>
        </w:rPr>
        <w:t>здравеопазване;</w:t>
      </w:r>
    </w:p>
    <w:p w:rsidR="00572AE8" w:rsidRPr="008F63BD" w:rsidRDefault="00572AE8" w:rsidP="00572AE8">
      <w:pPr>
        <w:numPr>
          <w:ilvl w:val="0"/>
          <w:numId w:val="121"/>
        </w:numPr>
        <w:tabs>
          <w:tab w:val="left" w:pos="709"/>
        </w:tabs>
        <w:spacing w:after="0" w:line="240" w:lineRule="auto"/>
        <w:jc w:val="both"/>
        <w:rPr>
          <w:rFonts w:eastAsia="Times New Roman"/>
          <w:sz w:val="22"/>
          <w:szCs w:val="22"/>
        </w:rPr>
      </w:pPr>
      <w:r w:rsidRPr="008F63BD">
        <w:rPr>
          <w:rFonts w:eastAsia="Times New Roman"/>
          <w:sz w:val="22"/>
          <w:szCs w:val="22"/>
        </w:rPr>
        <w:t>образование;</w:t>
      </w:r>
    </w:p>
    <w:p w:rsidR="00572AE8" w:rsidRPr="008F63BD" w:rsidRDefault="00572AE8" w:rsidP="00572AE8">
      <w:pPr>
        <w:numPr>
          <w:ilvl w:val="0"/>
          <w:numId w:val="121"/>
        </w:numPr>
        <w:tabs>
          <w:tab w:val="left" w:pos="709"/>
        </w:tabs>
        <w:spacing w:after="0" w:line="240" w:lineRule="auto"/>
        <w:jc w:val="both"/>
        <w:rPr>
          <w:rFonts w:eastAsia="Times New Roman"/>
          <w:sz w:val="22"/>
          <w:szCs w:val="22"/>
        </w:rPr>
      </w:pPr>
      <w:r w:rsidRPr="008F63BD">
        <w:rPr>
          <w:rFonts w:eastAsia="Times New Roman"/>
          <w:sz w:val="22"/>
          <w:szCs w:val="22"/>
        </w:rPr>
        <w:t xml:space="preserve">стимулиране на развитието. </w:t>
      </w:r>
    </w:p>
    <w:p w:rsidR="00572AE8" w:rsidRPr="008F63BD" w:rsidRDefault="00572AE8" w:rsidP="00572AE8">
      <w:pPr>
        <w:numPr>
          <w:ilvl w:val="1"/>
          <w:numId w:val="121"/>
        </w:numPr>
        <w:tabs>
          <w:tab w:val="left" w:pos="720"/>
        </w:tabs>
        <w:spacing w:after="0" w:line="240" w:lineRule="auto"/>
        <w:ind w:left="779" w:right="-58" w:hanging="419"/>
        <w:jc w:val="both"/>
        <w:rPr>
          <w:rFonts w:eastAsia="Times New Roman"/>
          <w:sz w:val="22"/>
          <w:szCs w:val="22"/>
          <w:lang w:eastAsia="bg-BG"/>
        </w:rPr>
      </w:pPr>
      <w:r w:rsidRPr="008F63BD">
        <w:rPr>
          <w:rFonts w:eastAsia="Times New Roman"/>
          <w:sz w:val="22"/>
          <w:szCs w:val="22"/>
          <w:lang w:eastAsia="bg-BG"/>
        </w:rPr>
        <w:t xml:space="preserve">Ключовият социален работник обсъжда изготвената оценка с водещия случая социален работник от ОЗД (с екипа по случая към ОЗД), не по-късно от 3 дни след съгласуването й с екипа по случая и с майката. </w:t>
      </w:r>
    </w:p>
    <w:p w:rsidR="00572AE8" w:rsidRPr="008F63BD" w:rsidRDefault="00572AE8" w:rsidP="00572AE8">
      <w:pPr>
        <w:tabs>
          <w:tab w:val="left" w:pos="709"/>
        </w:tabs>
        <w:spacing w:after="0" w:line="240" w:lineRule="auto"/>
        <w:jc w:val="both"/>
        <w:rPr>
          <w:rFonts w:eastAsia="Times New Roman"/>
          <w:b/>
          <w:sz w:val="22"/>
          <w:szCs w:val="22"/>
        </w:rPr>
      </w:pPr>
      <w:r w:rsidRPr="008F63BD">
        <w:rPr>
          <w:rFonts w:eastAsia="Times New Roman"/>
          <w:b/>
          <w:sz w:val="22"/>
          <w:szCs w:val="22"/>
          <w:lang w:val="ru-RU"/>
        </w:rPr>
        <w:t>2</w:t>
      </w:r>
      <w:r w:rsidRPr="008F63BD">
        <w:rPr>
          <w:rFonts w:eastAsia="Times New Roman"/>
          <w:b/>
          <w:sz w:val="22"/>
          <w:szCs w:val="22"/>
        </w:rPr>
        <w:t>.</w:t>
      </w:r>
      <w:r w:rsidRPr="008F63BD">
        <w:rPr>
          <w:rFonts w:eastAsia="Times New Roman"/>
          <w:b/>
          <w:sz w:val="22"/>
          <w:szCs w:val="22"/>
          <w:lang w:val="ru-RU"/>
        </w:rPr>
        <w:t>5</w:t>
      </w:r>
      <w:r w:rsidRPr="008F63BD">
        <w:rPr>
          <w:rFonts w:eastAsia="Times New Roman"/>
          <w:b/>
          <w:sz w:val="22"/>
          <w:szCs w:val="22"/>
        </w:rPr>
        <w:t>. На базата на специализираната оценка на потребностите, ключовият социален работник разработва план за предоставяне на услугата.</w:t>
      </w:r>
    </w:p>
    <w:p w:rsidR="00572AE8" w:rsidRPr="008F63BD" w:rsidRDefault="00572AE8" w:rsidP="00572AE8">
      <w:pPr>
        <w:numPr>
          <w:ilvl w:val="0"/>
          <w:numId w:val="120"/>
        </w:numPr>
        <w:tabs>
          <w:tab w:val="left" w:pos="709"/>
        </w:tabs>
        <w:spacing w:after="0" w:line="240" w:lineRule="auto"/>
        <w:ind w:right="-58"/>
        <w:jc w:val="both"/>
        <w:rPr>
          <w:rFonts w:eastAsia="Times New Roman"/>
          <w:sz w:val="22"/>
          <w:szCs w:val="22"/>
          <w:lang w:eastAsia="bg-BG"/>
        </w:rPr>
      </w:pPr>
      <w:r w:rsidRPr="008F63BD">
        <w:rPr>
          <w:rFonts w:eastAsia="Times New Roman"/>
          <w:sz w:val="22"/>
          <w:szCs w:val="22"/>
          <w:lang w:eastAsia="bg-BG"/>
        </w:rPr>
        <w:t xml:space="preserve">Ключовият </w:t>
      </w:r>
      <w:r w:rsidRPr="008F63BD">
        <w:rPr>
          <w:rFonts w:eastAsia="Times New Roman"/>
          <w:sz w:val="22"/>
          <w:szCs w:val="22"/>
          <w:lang w:val="ru-RU" w:eastAsia="bg-BG"/>
        </w:rPr>
        <w:t>социален работник помага на майката при определяне целите на плана</w:t>
      </w:r>
      <w:r w:rsidRPr="008F63BD">
        <w:rPr>
          <w:rFonts w:eastAsia="Times New Roman"/>
          <w:sz w:val="22"/>
          <w:szCs w:val="22"/>
          <w:lang w:eastAsia="bg-BG"/>
        </w:rPr>
        <w:t xml:space="preserve"> за престоя й с оглед </w:t>
      </w:r>
      <w:r w:rsidRPr="008F63BD">
        <w:rPr>
          <w:rFonts w:eastAsia="Times New Roman"/>
          <w:sz w:val="22"/>
          <w:szCs w:val="22"/>
          <w:lang w:val="ru-RU" w:eastAsia="bg-BG"/>
        </w:rPr>
        <w:t>търсенето на решения на идентифицираните проблем</w:t>
      </w:r>
      <w:r w:rsidRPr="008F63BD">
        <w:rPr>
          <w:rFonts w:eastAsia="Times New Roman"/>
          <w:sz w:val="22"/>
          <w:szCs w:val="22"/>
          <w:lang w:eastAsia="bg-BG"/>
        </w:rPr>
        <w:t>и</w:t>
      </w:r>
      <w:r w:rsidRPr="008F63BD">
        <w:rPr>
          <w:rFonts w:eastAsia="Times New Roman"/>
          <w:sz w:val="22"/>
          <w:szCs w:val="22"/>
          <w:lang w:val="ru-RU" w:eastAsia="bg-BG"/>
        </w:rPr>
        <w:t>.</w:t>
      </w:r>
      <w:r w:rsidRPr="008F63BD">
        <w:rPr>
          <w:rFonts w:eastAsia="Times New Roman"/>
          <w:sz w:val="22"/>
          <w:szCs w:val="22"/>
          <w:lang w:eastAsia="bg-BG"/>
        </w:rPr>
        <w:t xml:space="preserve"> Той ръководи процеса по договаряне на ангажиментите, изясняване на ролите и задачите на отделните специалисти и майката по изпълнението на планаи координира неговото изпълнение. </w:t>
      </w:r>
    </w:p>
    <w:p w:rsidR="00572AE8" w:rsidRPr="008F63BD" w:rsidRDefault="00572AE8" w:rsidP="00572AE8">
      <w:pPr>
        <w:numPr>
          <w:ilvl w:val="0"/>
          <w:numId w:val="120"/>
        </w:numPr>
        <w:tabs>
          <w:tab w:val="left" w:pos="709"/>
        </w:tabs>
        <w:spacing w:after="0" w:line="240" w:lineRule="auto"/>
        <w:ind w:right="-58"/>
        <w:jc w:val="both"/>
        <w:rPr>
          <w:rFonts w:eastAsia="Times New Roman"/>
          <w:sz w:val="22"/>
          <w:szCs w:val="22"/>
          <w:lang w:eastAsia="bg-BG"/>
        </w:rPr>
      </w:pPr>
      <w:r w:rsidRPr="008F63BD">
        <w:rPr>
          <w:rFonts w:eastAsia="Times New Roman"/>
          <w:sz w:val="22"/>
          <w:szCs w:val="22"/>
          <w:lang w:eastAsia="bg-BG"/>
        </w:rPr>
        <w:t>Планът за предоставяне на услугите е специфичен по своите цели, съдържание, методи и продължителност в съответствие с конкретния случай.</w:t>
      </w:r>
    </w:p>
    <w:p w:rsidR="00572AE8" w:rsidRPr="008F63BD" w:rsidRDefault="00572AE8" w:rsidP="00572AE8">
      <w:pPr>
        <w:numPr>
          <w:ilvl w:val="0"/>
          <w:numId w:val="120"/>
        </w:numPr>
        <w:tabs>
          <w:tab w:val="left" w:pos="709"/>
        </w:tabs>
        <w:spacing w:after="0" w:line="240" w:lineRule="auto"/>
        <w:ind w:right="-58"/>
        <w:jc w:val="both"/>
        <w:rPr>
          <w:rFonts w:eastAsia="Times New Roman"/>
          <w:b/>
          <w:sz w:val="22"/>
          <w:szCs w:val="22"/>
          <w:lang w:eastAsia="bg-BG"/>
        </w:rPr>
      </w:pPr>
      <w:r w:rsidRPr="008F63BD">
        <w:rPr>
          <w:rFonts w:eastAsia="Times New Roman"/>
          <w:sz w:val="22"/>
          <w:szCs w:val="22"/>
          <w:lang w:eastAsia="bg-BG"/>
        </w:rPr>
        <w:t>В плана за предоставяне на услугата ключовият социален работник вписва дата за преглед на изпълнението му. В прегледа задължително участва майката, а при необходимост отделни специалисти или целият мултидисциплинарен екип по предоставяне на услугата</w:t>
      </w:r>
    </w:p>
    <w:p w:rsidR="00572AE8" w:rsidRPr="008F63BD" w:rsidRDefault="00572AE8" w:rsidP="00572AE8">
      <w:pPr>
        <w:spacing w:after="0" w:line="240" w:lineRule="auto"/>
        <w:jc w:val="both"/>
        <w:rPr>
          <w:rFonts w:eastAsia="Times New Roman"/>
          <w:sz w:val="22"/>
          <w:szCs w:val="22"/>
        </w:rPr>
      </w:pPr>
      <w:r w:rsidRPr="008F63BD">
        <w:rPr>
          <w:rFonts w:eastAsia="Times New Roman"/>
          <w:b/>
          <w:sz w:val="22"/>
          <w:szCs w:val="22"/>
        </w:rPr>
        <w:t>2.6. Ключовият социален работник свиква не по-рядко от един път месечно екипа, който работи по случая, за който той отговаря</w:t>
      </w:r>
      <w:r w:rsidRPr="008F63BD">
        <w:rPr>
          <w:rFonts w:eastAsia="Times New Roman"/>
          <w:sz w:val="22"/>
          <w:szCs w:val="22"/>
        </w:rPr>
        <w:t xml:space="preserve">. </w:t>
      </w:r>
    </w:p>
    <w:p w:rsidR="00572AE8" w:rsidRPr="008F63BD" w:rsidRDefault="00572AE8" w:rsidP="00572AE8">
      <w:pPr>
        <w:spacing w:after="0" w:line="240" w:lineRule="auto"/>
        <w:jc w:val="both"/>
        <w:rPr>
          <w:rFonts w:eastAsia="Times New Roman"/>
          <w:sz w:val="22"/>
          <w:szCs w:val="22"/>
        </w:rPr>
      </w:pPr>
      <w:r w:rsidRPr="008F63BD">
        <w:rPr>
          <w:rFonts w:eastAsia="Times New Roman"/>
          <w:sz w:val="22"/>
          <w:szCs w:val="22"/>
        </w:rPr>
        <w:t xml:space="preserve">Ключовият социален работник представя на екипа информацията, която е необходима за оценка на развитието на случая и изпълнението на целите на услугата. Отделните членове на екипа също споделят своите наблюдения и оценки за изпълнението на плана за предоставяне на услугата. На срещата се води протокол, който се пази в личното досие на майката. В протокола се описват датата на срещата, присъстващите лица, по чия инициатива се свиква, какъв е конкретният повод, направените изказванията, заключения и предложения. Всеки протокол се подписва от присъстващите на срещата. Екипна среща по случай може да бъде свикана по инициатива на друг член на екипа или от самата ползвателка. </w:t>
      </w:r>
    </w:p>
    <w:p w:rsidR="00572AE8" w:rsidRPr="008F63BD" w:rsidRDefault="00572AE8" w:rsidP="00572AE8">
      <w:pPr>
        <w:tabs>
          <w:tab w:val="left" w:pos="709"/>
        </w:tabs>
        <w:spacing w:after="0" w:line="240" w:lineRule="auto"/>
        <w:ind w:right="-58"/>
        <w:jc w:val="both"/>
        <w:rPr>
          <w:rFonts w:eastAsia="Times New Roman"/>
          <w:b/>
          <w:sz w:val="22"/>
          <w:szCs w:val="22"/>
          <w:lang w:eastAsia="bg-BG"/>
        </w:rPr>
      </w:pPr>
      <w:r w:rsidRPr="008F63BD">
        <w:rPr>
          <w:rFonts w:eastAsia="Times New Roman"/>
          <w:b/>
          <w:sz w:val="22"/>
          <w:szCs w:val="22"/>
          <w:lang w:eastAsia="bg-BG"/>
        </w:rPr>
        <w:t xml:space="preserve">2.7. Ключовият социален работник и водещият случая от ОЗД регламентират честотата и начините за провеждане на прегледите на случая. </w:t>
      </w:r>
    </w:p>
    <w:p w:rsidR="00572AE8" w:rsidRPr="008F63BD" w:rsidRDefault="00572AE8" w:rsidP="00572AE8">
      <w:pPr>
        <w:numPr>
          <w:ilvl w:val="0"/>
          <w:numId w:val="122"/>
        </w:numPr>
        <w:tabs>
          <w:tab w:val="left" w:pos="720"/>
        </w:tabs>
        <w:spacing w:after="0" w:line="240" w:lineRule="auto"/>
        <w:ind w:right="-58"/>
        <w:jc w:val="both"/>
        <w:rPr>
          <w:rFonts w:eastAsia="Times New Roman"/>
          <w:sz w:val="22"/>
          <w:szCs w:val="22"/>
          <w:lang w:eastAsia="bg-BG"/>
        </w:rPr>
      </w:pPr>
      <w:r w:rsidRPr="008F63BD">
        <w:rPr>
          <w:rFonts w:eastAsia="Times New Roman"/>
          <w:sz w:val="22"/>
          <w:szCs w:val="22"/>
          <w:lang w:eastAsia="bg-BG"/>
        </w:rPr>
        <w:t>Прегледът на всеки случай се прави поне на три месеца.</w:t>
      </w:r>
    </w:p>
    <w:p w:rsidR="00572AE8" w:rsidRPr="008F63BD" w:rsidRDefault="00572AE8" w:rsidP="00572AE8">
      <w:pPr>
        <w:numPr>
          <w:ilvl w:val="0"/>
          <w:numId w:val="123"/>
        </w:numPr>
        <w:tabs>
          <w:tab w:val="left" w:pos="709"/>
        </w:tabs>
        <w:spacing w:after="0" w:line="240" w:lineRule="auto"/>
        <w:ind w:right="-58"/>
        <w:jc w:val="both"/>
        <w:rPr>
          <w:rFonts w:eastAsia="Times New Roman"/>
          <w:sz w:val="22"/>
          <w:szCs w:val="22"/>
          <w:lang w:eastAsia="bg-BG"/>
        </w:rPr>
      </w:pPr>
      <w:r w:rsidRPr="008F63BD">
        <w:rPr>
          <w:rFonts w:eastAsia="Times New Roman"/>
          <w:sz w:val="22"/>
          <w:szCs w:val="22"/>
          <w:lang w:eastAsia="bg-BG"/>
        </w:rPr>
        <w:t xml:space="preserve">Преглед на плана може да се прави и по-често, ако водещият случая социален работник от ОЗД го е заложил в плана за действие, при поискване от страна на ключовия социален работник или на член на екипа по случая. </w:t>
      </w:r>
    </w:p>
    <w:p w:rsidR="00572AE8" w:rsidRPr="008F63BD" w:rsidRDefault="00572AE8" w:rsidP="00572AE8">
      <w:pPr>
        <w:numPr>
          <w:ilvl w:val="0"/>
          <w:numId w:val="123"/>
        </w:numPr>
        <w:tabs>
          <w:tab w:val="left" w:pos="709"/>
        </w:tabs>
        <w:spacing w:after="0" w:line="240" w:lineRule="auto"/>
        <w:ind w:right="-58"/>
        <w:jc w:val="both"/>
        <w:rPr>
          <w:rFonts w:eastAsia="Times New Roman"/>
          <w:sz w:val="22"/>
          <w:szCs w:val="22"/>
          <w:lang w:eastAsia="bg-BG"/>
        </w:rPr>
      </w:pPr>
      <w:r w:rsidRPr="008F63BD">
        <w:rPr>
          <w:rFonts w:eastAsia="Times New Roman"/>
          <w:sz w:val="22"/>
          <w:szCs w:val="22"/>
          <w:lang w:eastAsia="bg-BG"/>
        </w:rPr>
        <w:t>При всеки преглед ключовият социален работник представя доклад до директора на Д”СП”за изпълнението на плана по предоставяне на услугата.</w:t>
      </w:r>
    </w:p>
    <w:p w:rsidR="00572AE8" w:rsidRPr="008F63BD" w:rsidRDefault="00572AE8" w:rsidP="00572AE8">
      <w:pPr>
        <w:numPr>
          <w:ilvl w:val="0"/>
          <w:numId w:val="123"/>
        </w:numPr>
        <w:tabs>
          <w:tab w:val="left" w:pos="709"/>
        </w:tabs>
        <w:spacing w:after="0" w:line="240" w:lineRule="auto"/>
        <w:ind w:right="-58"/>
        <w:jc w:val="both"/>
        <w:rPr>
          <w:rFonts w:eastAsia="Times New Roman"/>
          <w:sz w:val="22"/>
          <w:szCs w:val="22"/>
          <w:lang w:eastAsia="bg-BG"/>
        </w:rPr>
      </w:pPr>
      <w:r w:rsidRPr="008F63BD">
        <w:rPr>
          <w:rFonts w:eastAsia="Times New Roman"/>
          <w:sz w:val="22"/>
          <w:szCs w:val="22"/>
          <w:lang w:eastAsia="bg-BG"/>
        </w:rPr>
        <w:t xml:space="preserve">Мултидисциплинарният екип и майката участват в срещите по прегледите. В срещите по преглед на случая могат да се канят и други лица, роднини или близки на майката. </w:t>
      </w:r>
    </w:p>
    <w:p w:rsidR="00572AE8" w:rsidRPr="008F63BD" w:rsidRDefault="00572AE8" w:rsidP="00572AE8">
      <w:pPr>
        <w:numPr>
          <w:ilvl w:val="0"/>
          <w:numId w:val="123"/>
        </w:numPr>
        <w:tabs>
          <w:tab w:val="left" w:pos="709"/>
        </w:tabs>
        <w:spacing w:after="0" w:line="240" w:lineRule="auto"/>
        <w:ind w:right="-58"/>
        <w:jc w:val="both"/>
        <w:rPr>
          <w:rFonts w:eastAsia="Times New Roman"/>
          <w:sz w:val="22"/>
          <w:szCs w:val="22"/>
          <w:lang w:eastAsia="bg-BG"/>
        </w:rPr>
      </w:pPr>
      <w:r w:rsidRPr="008F63BD">
        <w:rPr>
          <w:rFonts w:eastAsia="Times New Roman"/>
          <w:sz w:val="22"/>
          <w:szCs w:val="22"/>
          <w:lang w:eastAsia="bg-BG"/>
        </w:rPr>
        <w:t>Всяка среща за преглед на случая се документира, като се отбелязват целите на срещата, дискутираните проблеми, набелязаните цели и дейности на работа и поетите ангажименти от присъстващите.</w:t>
      </w:r>
    </w:p>
    <w:p w:rsidR="00572AE8" w:rsidRPr="008F63BD" w:rsidRDefault="00572AE8" w:rsidP="00572AE8">
      <w:pPr>
        <w:tabs>
          <w:tab w:val="left" w:pos="993"/>
        </w:tabs>
        <w:spacing w:after="0" w:line="240" w:lineRule="auto"/>
        <w:ind w:right="-58"/>
        <w:jc w:val="both"/>
        <w:rPr>
          <w:rFonts w:eastAsia="Times New Roman"/>
          <w:sz w:val="22"/>
          <w:szCs w:val="22"/>
          <w:lang w:eastAsia="bg-BG"/>
        </w:rPr>
      </w:pPr>
      <w:r w:rsidRPr="008F63BD">
        <w:rPr>
          <w:rFonts w:eastAsia="Times New Roman"/>
          <w:b/>
          <w:sz w:val="22"/>
          <w:szCs w:val="22"/>
          <w:lang w:eastAsia="bg-BG"/>
        </w:rPr>
        <w:t>2.8. Ключовият социален работник подпомага мобилизирането на ресурсите на майките и общността в подкрепа постигане на целите на плана за услуги</w:t>
      </w:r>
      <w:r w:rsidRPr="008F63BD">
        <w:rPr>
          <w:rFonts w:eastAsia="Times New Roman"/>
          <w:sz w:val="22"/>
          <w:szCs w:val="22"/>
          <w:lang w:eastAsia="bg-BG"/>
        </w:rPr>
        <w:t xml:space="preserve">. </w:t>
      </w:r>
    </w:p>
    <w:p w:rsidR="00572AE8" w:rsidRPr="008F63BD" w:rsidRDefault="00572AE8" w:rsidP="00572AE8">
      <w:pPr>
        <w:numPr>
          <w:ilvl w:val="0"/>
          <w:numId w:val="124"/>
        </w:numPr>
        <w:tabs>
          <w:tab w:val="left" w:pos="709"/>
        </w:tabs>
        <w:spacing w:after="0" w:line="240" w:lineRule="auto"/>
        <w:ind w:right="-58"/>
        <w:jc w:val="both"/>
        <w:rPr>
          <w:rFonts w:eastAsia="Times New Roman"/>
          <w:sz w:val="22"/>
          <w:szCs w:val="22"/>
          <w:lang w:eastAsia="bg-BG"/>
        </w:rPr>
      </w:pPr>
      <w:r w:rsidRPr="008F63BD">
        <w:rPr>
          <w:rFonts w:eastAsia="Times New Roman"/>
          <w:sz w:val="22"/>
          <w:szCs w:val="22"/>
          <w:lang w:eastAsia="bg-BG"/>
        </w:rPr>
        <w:lastRenderedPageBreak/>
        <w:t>Той оказва подкрепа на майката в областта на преоткриването, овластяването, усъвършенстването на нейните способности с оглед на успешното й социално включване.</w:t>
      </w:r>
    </w:p>
    <w:p w:rsidR="00572AE8" w:rsidRPr="008F63BD" w:rsidRDefault="00572AE8" w:rsidP="00572AE8">
      <w:pPr>
        <w:numPr>
          <w:ilvl w:val="0"/>
          <w:numId w:val="124"/>
        </w:numPr>
        <w:tabs>
          <w:tab w:val="left" w:pos="709"/>
        </w:tabs>
        <w:spacing w:after="0" w:line="240" w:lineRule="auto"/>
        <w:ind w:right="-58"/>
        <w:jc w:val="both"/>
        <w:rPr>
          <w:rFonts w:eastAsia="Times New Roman"/>
          <w:bCs/>
          <w:sz w:val="22"/>
          <w:szCs w:val="22"/>
          <w:lang w:eastAsia="bg-BG"/>
        </w:rPr>
      </w:pPr>
      <w:r w:rsidRPr="008F63BD">
        <w:rPr>
          <w:rFonts w:eastAsia="Times New Roman"/>
          <w:sz w:val="22"/>
          <w:szCs w:val="22"/>
          <w:lang w:eastAsia="bg-BG"/>
        </w:rPr>
        <w:t xml:space="preserve">Екипът, работещ по случая - </w:t>
      </w:r>
      <w:r w:rsidRPr="008F63BD">
        <w:rPr>
          <w:rFonts w:eastAsia="Times New Roman"/>
          <w:bCs/>
          <w:sz w:val="22"/>
          <w:szCs w:val="22"/>
          <w:lang w:val="ru-RU" w:eastAsia="bg-BG"/>
        </w:rPr>
        <w:t xml:space="preserve">ключов социален работник, дежурни по смяна, други специалисти, </w:t>
      </w:r>
      <w:r w:rsidRPr="008F63BD">
        <w:rPr>
          <w:rFonts w:eastAsia="Times New Roman"/>
          <w:sz w:val="22"/>
          <w:szCs w:val="22"/>
          <w:lang w:eastAsia="bg-BG"/>
        </w:rPr>
        <w:t>оказва подкрепа и съдейства на м</w:t>
      </w:r>
      <w:r w:rsidRPr="008F63BD">
        <w:rPr>
          <w:rFonts w:eastAsia="Times New Roman"/>
          <w:sz w:val="22"/>
          <w:szCs w:val="22"/>
          <w:lang w:val="ru-RU" w:eastAsia="bg-BG"/>
        </w:rPr>
        <w:t xml:space="preserve">айките </w:t>
      </w:r>
      <w:r w:rsidRPr="008F63BD">
        <w:rPr>
          <w:rFonts w:eastAsia="Times New Roman"/>
          <w:bCs/>
          <w:sz w:val="22"/>
          <w:szCs w:val="22"/>
          <w:lang w:eastAsia="bg-BG"/>
        </w:rPr>
        <w:t>за</w:t>
      </w:r>
      <w:r w:rsidRPr="008F63BD">
        <w:rPr>
          <w:rFonts w:eastAsia="Times New Roman"/>
          <w:bCs/>
          <w:sz w:val="22"/>
          <w:szCs w:val="22"/>
          <w:lang w:val="ru-RU" w:eastAsia="bg-BG"/>
        </w:rPr>
        <w:t xml:space="preserve"> изпълнение на индивидуалния </w:t>
      </w:r>
      <w:r w:rsidRPr="008F63BD">
        <w:rPr>
          <w:rFonts w:eastAsia="Times New Roman"/>
          <w:bCs/>
          <w:sz w:val="22"/>
          <w:szCs w:val="22"/>
          <w:lang w:eastAsia="bg-BG"/>
        </w:rPr>
        <w:t xml:space="preserve">им </w:t>
      </w:r>
      <w:r w:rsidRPr="008F63BD">
        <w:rPr>
          <w:rFonts w:eastAsia="Times New Roman"/>
          <w:bCs/>
          <w:sz w:val="22"/>
          <w:szCs w:val="22"/>
          <w:lang w:val="ru-RU" w:eastAsia="bg-BG"/>
        </w:rPr>
        <w:t>план за услуги</w:t>
      </w:r>
      <w:r w:rsidRPr="008F63BD">
        <w:rPr>
          <w:rFonts w:eastAsia="Times New Roman"/>
          <w:bCs/>
          <w:sz w:val="22"/>
          <w:szCs w:val="22"/>
          <w:lang w:eastAsia="bg-BG"/>
        </w:rPr>
        <w:t>.</w:t>
      </w:r>
    </w:p>
    <w:p w:rsidR="00572AE8" w:rsidRPr="008F63BD" w:rsidRDefault="00572AE8" w:rsidP="00572AE8">
      <w:pPr>
        <w:numPr>
          <w:ilvl w:val="0"/>
          <w:numId w:val="124"/>
        </w:numPr>
        <w:tabs>
          <w:tab w:val="left" w:pos="709"/>
        </w:tabs>
        <w:spacing w:after="0" w:line="240" w:lineRule="auto"/>
        <w:ind w:right="-58"/>
        <w:jc w:val="both"/>
        <w:rPr>
          <w:rFonts w:eastAsia="Times New Roman"/>
          <w:sz w:val="22"/>
          <w:szCs w:val="22"/>
          <w:lang w:eastAsia="bg-BG"/>
        </w:rPr>
      </w:pPr>
      <w:r w:rsidRPr="008F63BD">
        <w:rPr>
          <w:rFonts w:eastAsia="Times New Roman"/>
          <w:bCs/>
          <w:sz w:val="22"/>
          <w:szCs w:val="22"/>
          <w:lang w:eastAsia="bg-BG"/>
        </w:rPr>
        <w:t>Предприемането на действия по изпълнение на плана за предоставяне на услугата става със съгласието на майката, освен в случаите, когато това не е в интерес на детето.</w:t>
      </w:r>
    </w:p>
    <w:p w:rsidR="00572AE8" w:rsidRPr="008F63BD" w:rsidRDefault="00572AE8" w:rsidP="00572AE8">
      <w:pPr>
        <w:tabs>
          <w:tab w:val="left" w:pos="993"/>
        </w:tabs>
        <w:spacing w:after="0" w:line="240" w:lineRule="auto"/>
        <w:ind w:right="-58"/>
        <w:jc w:val="both"/>
        <w:rPr>
          <w:rFonts w:eastAsia="Times New Roman"/>
          <w:sz w:val="22"/>
          <w:szCs w:val="22"/>
          <w:lang w:eastAsia="bg-BG"/>
        </w:rPr>
      </w:pPr>
      <w:r w:rsidRPr="008F63BD">
        <w:rPr>
          <w:rFonts w:eastAsia="Times New Roman"/>
          <w:b/>
          <w:sz w:val="22"/>
          <w:szCs w:val="22"/>
          <w:lang w:eastAsia="bg-BG"/>
        </w:rPr>
        <w:t>2.9. За всяка майка и всяко дете се водят отделни досиета</w:t>
      </w:r>
      <w:r w:rsidRPr="008F63BD">
        <w:rPr>
          <w:rFonts w:eastAsia="Times New Roman"/>
          <w:sz w:val="22"/>
          <w:szCs w:val="22"/>
          <w:lang w:eastAsia="bg-BG"/>
        </w:rPr>
        <w:t>.</w:t>
      </w:r>
    </w:p>
    <w:p w:rsidR="00572AE8" w:rsidRPr="008F63BD" w:rsidRDefault="00572AE8" w:rsidP="00572AE8">
      <w:pPr>
        <w:numPr>
          <w:ilvl w:val="0"/>
          <w:numId w:val="125"/>
        </w:numPr>
        <w:tabs>
          <w:tab w:val="left" w:pos="0"/>
        </w:tabs>
        <w:spacing w:after="0" w:line="240" w:lineRule="auto"/>
        <w:ind w:right="-58"/>
        <w:jc w:val="both"/>
        <w:rPr>
          <w:rFonts w:eastAsia="Times New Roman"/>
          <w:sz w:val="22"/>
          <w:szCs w:val="22"/>
          <w:lang w:eastAsia="bg-BG"/>
        </w:rPr>
      </w:pPr>
      <w:r w:rsidRPr="008F63BD">
        <w:rPr>
          <w:rFonts w:eastAsia="Times New Roman"/>
          <w:sz w:val="22"/>
          <w:szCs w:val="22"/>
          <w:lang w:eastAsia="bg-BG"/>
        </w:rPr>
        <w:t xml:space="preserve">Досиетата се съхраняват от доставчика съгласно изискванията на нормативната база за съхраняване на лични данни. </w:t>
      </w:r>
    </w:p>
    <w:p w:rsidR="00572AE8" w:rsidRPr="008F63BD" w:rsidRDefault="00572AE8" w:rsidP="00572AE8">
      <w:pPr>
        <w:numPr>
          <w:ilvl w:val="0"/>
          <w:numId w:val="125"/>
        </w:numPr>
        <w:tabs>
          <w:tab w:val="left" w:pos="0"/>
        </w:tabs>
        <w:spacing w:after="0" w:line="240" w:lineRule="auto"/>
        <w:ind w:right="-58"/>
        <w:jc w:val="both"/>
        <w:rPr>
          <w:rFonts w:eastAsia="Times New Roman"/>
          <w:sz w:val="22"/>
          <w:szCs w:val="22"/>
          <w:lang w:eastAsia="bg-BG"/>
        </w:rPr>
      </w:pPr>
      <w:r w:rsidRPr="008F63BD">
        <w:rPr>
          <w:rFonts w:eastAsia="Times New Roman"/>
          <w:sz w:val="22"/>
          <w:szCs w:val="22"/>
          <w:lang w:eastAsia="bg-BG"/>
        </w:rPr>
        <w:t>Досието на всяка бременна/майка съдържа:</w:t>
      </w:r>
    </w:p>
    <w:p w:rsidR="00572AE8" w:rsidRPr="008F63BD" w:rsidRDefault="00572AE8" w:rsidP="00572AE8">
      <w:pPr>
        <w:numPr>
          <w:ilvl w:val="0"/>
          <w:numId w:val="126"/>
        </w:numPr>
        <w:spacing w:after="0" w:line="240" w:lineRule="auto"/>
        <w:ind w:right="-58"/>
        <w:contextualSpacing/>
        <w:jc w:val="both"/>
        <w:rPr>
          <w:rFonts w:eastAsia="Times New Roman"/>
          <w:sz w:val="22"/>
          <w:szCs w:val="22"/>
        </w:rPr>
      </w:pPr>
      <w:r w:rsidRPr="008F63BD">
        <w:rPr>
          <w:rFonts w:eastAsia="Times New Roman"/>
          <w:sz w:val="22"/>
          <w:szCs w:val="22"/>
        </w:rPr>
        <w:t>направление, план за действие, социален доклад от Д”СП”;</w:t>
      </w:r>
    </w:p>
    <w:p w:rsidR="00572AE8" w:rsidRPr="008F63BD" w:rsidRDefault="00572AE8" w:rsidP="00572AE8">
      <w:pPr>
        <w:numPr>
          <w:ilvl w:val="0"/>
          <w:numId w:val="126"/>
        </w:numPr>
        <w:spacing w:after="0" w:line="240" w:lineRule="auto"/>
        <w:ind w:right="-58"/>
        <w:contextualSpacing/>
        <w:jc w:val="both"/>
        <w:rPr>
          <w:rFonts w:eastAsia="Times New Roman"/>
          <w:sz w:val="22"/>
          <w:szCs w:val="22"/>
        </w:rPr>
      </w:pPr>
      <w:r w:rsidRPr="008F63BD">
        <w:rPr>
          <w:rFonts w:eastAsia="Times New Roman"/>
          <w:sz w:val="22"/>
          <w:szCs w:val="22"/>
        </w:rPr>
        <w:t>задължителна документация при постъпване, вкл протокол от планиращата среща с ОЗД;</w:t>
      </w:r>
    </w:p>
    <w:p w:rsidR="00572AE8" w:rsidRPr="008F63BD" w:rsidRDefault="00572AE8" w:rsidP="00572AE8">
      <w:pPr>
        <w:numPr>
          <w:ilvl w:val="0"/>
          <w:numId w:val="126"/>
        </w:numPr>
        <w:spacing w:after="0" w:line="240" w:lineRule="auto"/>
        <w:ind w:right="-58"/>
        <w:contextualSpacing/>
        <w:jc w:val="both"/>
        <w:rPr>
          <w:rFonts w:eastAsia="Times New Roman"/>
          <w:sz w:val="22"/>
          <w:szCs w:val="22"/>
        </w:rPr>
      </w:pPr>
      <w:r w:rsidRPr="008F63BD">
        <w:rPr>
          <w:rFonts w:eastAsia="Times New Roman"/>
          <w:sz w:val="22"/>
          <w:szCs w:val="22"/>
        </w:rPr>
        <w:t>договор, анекси към него;</w:t>
      </w:r>
    </w:p>
    <w:p w:rsidR="00572AE8" w:rsidRPr="008F63BD" w:rsidRDefault="00572AE8" w:rsidP="00572AE8">
      <w:pPr>
        <w:numPr>
          <w:ilvl w:val="0"/>
          <w:numId w:val="126"/>
        </w:numPr>
        <w:spacing w:after="0" w:line="240" w:lineRule="auto"/>
        <w:ind w:right="-58"/>
        <w:contextualSpacing/>
        <w:jc w:val="both"/>
        <w:rPr>
          <w:rFonts w:eastAsia="Times New Roman"/>
          <w:sz w:val="22"/>
          <w:szCs w:val="22"/>
        </w:rPr>
      </w:pPr>
      <w:r w:rsidRPr="008F63BD">
        <w:rPr>
          <w:rFonts w:eastAsia="Times New Roman"/>
          <w:sz w:val="22"/>
          <w:szCs w:val="22"/>
        </w:rPr>
        <w:t>специализирана оценка, индивидуален план за услуги;</w:t>
      </w:r>
    </w:p>
    <w:p w:rsidR="00572AE8" w:rsidRPr="008F63BD" w:rsidRDefault="00572AE8" w:rsidP="00572AE8">
      <w:pPr>
        <w:numPr>
          <w:ilvl w:val="0"/>
          <w:numId w:val="126"/>
        </w:numPr>
        <w:spacing w:after="0" w:line="240" w:lineRule="auto"/>
        <w:ind w:right="-58"/>
        <w:contextualSpacing/>
        <w:jc w:val="both"/>
        <w:rPr>
          <w:rFonts w:eastAsia="Times New Roman"/>
          <w:sz w:val="22"/>
          <w:szCs w:val="22"/>
        </w:rPr>
      </w:pPr>
      <w:r w:rsidRPr="008F63BD">
        <w:rPr>
          <w:rFonts w:eastAsia="Times New Roman"/>
          <w:sz w:val="22"/>
          <w:szCs w:val="22"/>
        </w:rPr>
        <w:t>протоколи от екипни срещи с ОЗД, доклади от доставчика за развитието на случая;</w:t>
      </w:r>
    </w:p>
    <w:p w:rsidR="00572AE8" w:rsidRPr="008F63BD" w:rsidRDefault="00572AE8" w:rsidP="00572AE8">
      <w:pPr>
        <w:numPr>
          <w:ilvl w:val="0"/>
          <w:numId w:val="126"/>
        </w:numPr>
        <w:spacing w:after="0" w:line="240" w:lineRule="auto"/>
        <w:ind w:right="-58"/>
        <w:contextualSpacing/>
        <w:jc w:val="both"/>
        <w:rPr>
          <w:rFonts w:eastAsia="Times New Roman"/>
          <w:sz w:val="22"/>
          <w:szCs w:val="22"/>
        </w:rPr>
      </w:pPr>
      <w:r w:rsidRPr="008F63BD">
        <w:rPr>
          <w:rFonts w:eastAsia="Times New Roman"/>
          <w:sz w:val="22"/>
          <w:szCs w:val="22"/>
        </w:rPr>
        <w:t>медицински документи;</w:t>
      </w:r>
    </w:p>
    <w:p w:rsidR="00572AE8" w:rsidRPr="008F63BD" w:rsidRDefault="00572AE8" w:rsidP="00572AE8">
      <w:pPr>
        <w:numPr>
          <w:ilvl w:val="0"/>
          <w:numId w:val="126"/>
        </w:numPr>
        <w:spacing w:after="0" w:line="240" w:lineRule="auto"/>
        <w:ind w:right="-58"/>
        <w:contextualSpacing/>
        <w:jc w:val="both"/>
        <w:rPr>
          <w:rFonts w:eastAsia="Times New Roman"/>
          <w:sz w:val="22"/>
          <w:szCs w:val="22"/>
        </w:rPr>
      </w:pPr>
      <w:r w:rsidRPr="008F63BD">
        <w:rPr>
          <w:rFonts w:eastAsia="Times New Roman"/>
          <w:sz w:val="22"/>
          <w:szCs w:val="22"/>
        </w:rPr>
        <w:t>други.</w:t>
      </w:r>
    </w:p>
    <w:p w:rsidR="00572AE8" w:rsidRPr="008F63BD" w:rsidRDefault="00572AE8" w:rsidP="00572AE8">
      <w:pPr>
        <w:numPr>
          <w:ilvl w:val="0"/>
          <w:numId w:val="127"/>
        </w:numPr>
        <w:spacing w:after="0" w:line="240" w:lineRule="auto"/>
        <w:ind w:right="-58"/>
        <w:contextualSpacing/>
        <w:jc w:val="both"/>
        <w:rPr>
          <w:rFonts w:eastAsia="Times New Roman"/>
          <w:sz w:val="22"/>
          <w:szCs w:val="22"/>
        </w:rPr>
      </w:pPr>
      <w:r w:rsidRPr="008F63BD">
        <w:rPr>
          <w:rFonts w:eastAsia="Times New Roman"/>
          <w:sz w:val="22"/>
          <w:szCs w:val="22"/>
        </w:rPr>
        <w:t>Досието на всяко дете съдържа:</w:t>
      </w:r>
    </w:p>
    <w:p w:rsidR="00572AE8" w:rsidRPr="008F63BD" w:rsidRDefault="00572AE8" w:rsidP="00572AE8">
      <w:pPr>
        <w:numPr>
          <w:ilvl w:val="0"/>
          <w:numId w:val="128"/>
        </w:numPr>
        <w:spacing w:after="0" w:line="240" w:lineRule="auto"/>
        <w:ind w:right="-58"/>
        <w:contextualSpacing/>
        <w:jc w:val="both"/>
        <w:rPr>
          <w:rFonts w:eastAsia="Times New Roman"/>
          <w:sz w:val="22"/>
          <w:szCs w:val="22"/>
        </w:rPr>
      </w:pPr>
      <w:r w:rsidRPr="008F63BD">
        <w:rPr>
          <w:rFonts w:eastAsia="Times New Roman"/>
          <w:sz w:val="22"/>
          <w:szCs w:val="22"/>
        </w:rPr>
        <w:t>направление, план за действие, социален доклад от Д”СП”;</w:t>
      </w:r>
    </w:p>
    <w:p w:rsidR="00572AE8" w:rsidRPr="008F63BD" w:rsidRDefault="00572AE8" w:rsidP="00572AE8">
      <w:pPr>
        <w:numPr>
          <w:ilvl w:val="0"/>
          <w:numId w:val="128"/>
        </w:numPr>
        <w:spacing w:after="0" w:line="240" w:lineRule="auto"/>
        <w:ind w:right="-58"/>
        <w:contextualSpacing/>
        <w:jc w:val="both"/>
        <w:rPr>
          <w:rFonts w:eastAsia="Times New Roman"/>
          <w:sz w:val="22"/>
          <w:szCs w:val="22"/>
        </w:rPr>
      </w:pPr>
      <w:r w:rsidRPr="008F63BD">
        <w:rPr>
          <w:rFonts w:eastAsia="Times New Roman"/>
          <w:sz w:val="22"/>
          <w:szCs w:val="22"/>
        </w:rPr>
        <w:t>задължителна документация при постъпване;</w:t>
      </w:r>
    </w:p>
    <w:p w:rsidR="00572AE8" w:rsidRPr="008F63BD" w:rsidRDefault="00572AE8" w:rsidP="00572AE8">
      <w:pPr>
        <w:numPr>
          <w:ilvl w:val="0"/>
          <w:numId w:val="128"/>
        </w:numPr>
        <w:spacing w:after="0" w:line="240" w:lineRule="auto"/>
        <w:ind w:right="-58"/>
        <w:contextualSpacing/>
        <w:jc w:val="both"/>
        <w:rPr>
          <w:rFonts w:eastAsia="Times New Roman"/>
          <w:sz w:val="22"/>
          <w:szCs w:val="22"/>
        </w:rPr>
      </w:pPr>
      <w:r w:rsidRPr="008F63BD">
        <w:rPr>
          <w:rFonts w:eastAsia="Times New Roman"/>
          <w:sz w:val="22"/>
          <w:szCs w:val="22"/>
        </w:rPr>
        <w:t>специализирана оценка, индивидуален план за услуги;</w:t>
      </w:r>
    </w:p>
    <w:p w:rsidR="00572AE8" w:rsidRPr="008F63BD" w:rsidRDefault="00572AE8" w:rsidP="00572AE8">
      <w:pPr>
        <w:numPr>
          <w:ilvl w:val="0"/>
          <w:numId w:val="128"/>
        </w:numPr>
        <w:spacing w:after="0" w:line="240" w:lineRule="auto"/>
        <w:ind w:right="-58"/>
        <w:contextualSpacing/>
        <w:jc w:val="both"/>
        <w:rPr>
          <w:rFonts w:eastAsia="Times New Roman"/>
          <w:sz w:val="22"/>
          <w:szCs w:val="22"/>
        </w:rPr>
      </w:pPr>
      <w:r w:rsidRPr="008F63BD">
        <w:rPr>
          <w:rFonts w:eastAsia="Times New Roman"/>
          <w:sz w:val="22"/>
          <w:szCs w:val="22"/>
        </w:rPr>
        <w:t>протоколи от екипни срещи с ОЗД, доклади от доставчика за развитието на случая;</w:t>
      </w:r>
    </w:p>
    <w:p w:rsidR="00572AE8" w:rsidRPr="008F63BD" w:rsidRDefault="00572AE8" w:rsidP="00572AE8">
      <w:pPr>
        <w:numPr>
          <w:ilvl w:val="0"/>
          <w:numId w:val="128"/>
        </w:numPr>
        <w:spacing w:after="0" w:line="240" w:lineRule="auto"/>
        <w:ind w:right="-58"/>
        <w:contextualSpacing/>
        <w:jc w:val="both"/>
        <w:rPr>
          <w:rFonts w:eastAsia="Times New Roman"/>
          <w:sz w:val="22"/>
          <w:szCs w:val="22"/>
        </w:rPr>
      </w:pPr>
      <w:r w:rsidRPr="008F63BD">
        <w:rPr>
          <w:rFonts w:eastAsia="Times New Roman"/>
          <w:sz w:val="22"/>
          <w:szCs w:val="22"/>
        </w:rPr>
        <w:t>медицински документи;</w:t>
      </w:r>
    </w:p>
    <w:p w:rsidR="00572AE8" w:rsidRPr="008F63BD" w:rsidRDefault="00572AE8" w:rsidP="00572AE8">
      <w:pPr>
        <w:numPr>
          <w:ilvl w:val="0"/>
          <w:numId w:val="128"/>
        </w:numPr>
        <w:spacing w:after="0" w:line="240" w:lineRule="auto"/>
        <w:ind w:right="-58"/>
        <w:contextualSpacing/>
        <w:jc w:val="both"/>
        <w:rPr>
          <w:rFonts w:eastAsia="Times New Roman"/>
          <w:sz w:val="22"/>
          <w:szCs w:val="22"/>
        </w:rPr>
      </w:pPr>
      <w:r w:rsidRPr="008F63BD">
        <w:rPr>
          <w:rFonts w:eastAsia="Times New Roman"/>
          <w:sz w:val="22"/>
          <w:szCs w:val="22"/>
        </w:rPr>
        <w:t>други.</w:t>
      </w:r>
    </w:p>
    <w:tbl>
      <w:tblPr>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3434"/>
      </w:tblGrid>
      <w:tr w:rsidR="00572AE8" w:rsidRPr="008F63BD" w:rsidTr="00FB0F24">
        <w:trPr>
          <w:trHeight w:val="312"/>
        </w:trPr>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sz w:val="22"/>
                <w:szCs w:val="22"/>
              </w:rPr>
            </w:pPr>
            <w:r w:rsidRPr="008F63BD">
              <w:rPr>
                <w:rFonts w:eastAsia="Times New Roman"/>
                <w:b/>
                <w:sz w:val="22"/>
                <w:szCs w:val="22"/>
              </w:rPr>
              <w:t>Индикатори за изпълнение</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sz w:val="22"/>
                <w:szCs w:val="22"/>
              </w:rPr>
            </w:pPr>
            <w:r w:rsidRPr="008F63BD">
              <w:rPr>
                <w:rFonts w:eastAsia="Times New Roman"/>
                <w:b/>
                <w:sz w:val="22"/>
                <w:szCs w:val="22"/>
              </w:rPr>
              <w:t>Източник на информация</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numPr>
                <w:ilvl w:val="12"/>
                <w:numId w:val="0"/>
              </w:numPr>
              <w:tabs>
                <w:tab w:val="left" w:pos="0"/>
              </w:tabs>
              <w:spacing w:after="0" w:line="240" w:lineRule="auto"/>
              <w:jc w:val="both"/>
              <w:rPr>
                <w:rFonts w:eastAsia="Times New Roman"/>
                <w:sz w:val="22"/>
                <w:szCs w:val="22"/>
              </w:rPr>
            </w:pPr>
            <w:r w:rsidRPr="008F63BD">
              <w:rPr>
                <w:rFonts w:eastAsia="Times New Roman"/>
                <w:sz w:val="22"/>
                <w:szCs w:val="22"/>
                <w:lang w:val="ru-RU"/>
              </w:rPr>
              <w:t>Всеки ползвател има определен от ръководителя на ЗМБ ключов социален работник.</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Регистър на ползвателите</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numPr>
                <w:ilvl w:val="12"/>
                <w:numId w:val="0"/>
              </w:numPr>
              <w:tabs>
                <w:tab w:val="left" w:pos="0"/>
              </w:tabs>
              <w:spacing w:after="0" w:line="240" w:lineRule="auto"/>
              <w:jc w:val="both"/>
              <w:rPr>
                <w:rFonts w:eastAsia="Times New Roman"/>
                <w:sz w:val="22"/>
                <w:szCs w:val="22"/>
              </w:rPr>
            </w:pPr>
            <w:r w:rsidRPr="008F63BD">
              <w:rPr>
                <w:rFonts w:eastAsia="Times New Roman"/>
                <w:sz w:val="22"/>
                <w:szCs w:val="22"/>
              </w:rPr>
              <w:t xml:space="preserve">Всички ползватели бременни жени/майки са </w:t>
            </w:r>
            <w:r w:rsidRPr="008F63BD">
              <w:rPr>
                <w:rFonts w:eastAsia="Times New Roman"/>
                <w:sz w:val="22"/>
                <w:szCs w:val="22"/>
                <w:lang w:val="ru-RU"/>
              </w:rPr>
              <w:t>информирани за вида на предлаганата социална услуга.</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Подписан договор от майката за ползване на услуга ЗМБ. Интервю с ползвателите</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numPr>
                <w:ilvl w:val="12"/>
                <w:numId w:val="0"/>
              </w:numPr>
              <w:tabs>
                <w:tab w:val="left" w:pos="0"/>
              </w:tabs>
              <w:spacing w:after="0" w:line="240" w:lineRule="auto"/>
              <w:jc w:val="both"/>
              <w:rPr>
                <w:rFonts w:eastAsia="Times New Roman"/>
                <w:sz w:val="22"/>
                <w:szCs w:val="22"/>
              </w:rPr>
            </w:pPr>
            <w:r w:rsidRPr="008F63BD">
              <w:rPr>
                <w:rFonts w:eastAsia="Times New Roman"/>
                <w:sz w:val="22"/>
                <w:szCs w:val="22"/>
                <w:lang w:val="ru-RU"/>
              </w:rPr>
              <w:t>Всички специализирани оценки са изготвени от ключовите социални работници до 14 дни след сключване на договора за предоставяне на услугата с ползвателкта.</w:t>
            </w:r>
            <w:r w:rsidRPr="008F63BD">
              <w:rPr>
                <w:rFonts w:eastAsia="Times New Roman"/>
                <w:sz w:val="22"/>
                <w:szCs w:val="22"/>
              </w:rPr>
              <w:t xml:space="preserve"> Майките е запозната и е съгласна с направената оценка.</w:t>
            </w:r>
          </w:p>
        </w:tc>
        <w:tc>
          <w:tcPr>
            <w:tcW w:w="3434" w:type="dxa"/>
            <w:tcBorders>
              <w:top w:val="single" w:sz="4" w:space="0" w:color="000000"/>
              <w:left w:val="single" w:sz="4" w:space="0" w:color="000000"/>
              <w:bottom w:val="single" w:sz="4" w:space="0" w:color="000000"/>
              <w:right w:val="single" w:sz="4" w:space="0" w:color="000000"/>
            </w:tcBorders>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 xml:space="preserve">Лично досие на ползвателя. </w:t>
            </w:r>
          </w:p>
          <w:p w:rsidR="00572AE8" w:rsidRPr="008F63BD" w:rsidRDefault="00572AE8" w:rsidP="00FB0F24">
            <w:pPr>
              <w:spacing w:after="0" w:line="240" w:lineRule="auto"/>
              <w:jc w:val="both"/>
              <w:rPr>
                <w:rFonts w:eastAsia="Times New Roman"/>
                <w:sz w:val="22"/>
                <w:szCs w:val="22"/>
              </w:rPr>
            </w:pPr>
          </w:p>
          <w:p w:rsidR="00572AE8" w:rsidRPr="008F63BD" w:rsidRDefault="00572AE8" w:rsidP="00FB0F24">
            <w:pPr>
              <w:spacing w:after="0" w:line="240" w:lineRule="auto"/>
              <w:jc w:val="both"/>
              <w:rPr>
                <w:rFonts w:eastAsia="Times New Roman"/>
                <w:sz w:val="22"/>
                <w:szCs w:val="22"/>
              </w:rPr>
            </w:pPr>
          </w:p>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Разговор с майката.</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numPr>
                <w:ilvl w:val="12"/>
                <w:numId w:val="0"/>
              </w:numPr>
              <w:tabs>
                <w:tab w:val="left" w:pos="0"/>
              </w:tabs>
              <w:spacing w:after="0" w:line="240" w:lineRule="auto"/>
              <w:jc w:val="both"/>
              <w:rPr>
                <w:rFonts w:eastAsia="Times New Roman"/>
                <w:sz w:val="22"/>
                <w:szCs w:val="22"/>
              </w:rPr>
            </w:pPr>
            <w:r w:rsidRPr="008F63BD">
              <w:rPr>
                <w:rFonts w:eastAsia="Times New Roman"/>
                <w:sz w:val="22"/>
                <w:szCs w:val="22"/>
              </w:rPr>
              <w:t>Планът за предоставяне на услугите е разработен съвместно с майката.</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Планът е подписан от майката</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numPr>
                <w:ilvl w:val="12"/>
                <w:numId w:val="0"/>
              </w:numPr>
              <w:tabs>
                <w:tab w:val="left" w:pos="0"/>
              </w:tabs>
              <w:spacing w:after="0" w:line="240" w:lineRule="auto"/>
              <w:jc w:val="both"/>
              <w:rPr>
                <w:rFonts w:eastAsia="Times New Roman"/>
                <w:sz w:val="22"/>
                <w:szCs w:val="22"/>
              </w:rPr>
            </w:pPr>
            <w:r w:rsidRPr="008F63BD">
              <w:rPr>
                <w:rFonts w:eastAsia="Times New Roman"/>
                <w:sz w:val="22"/>
                <w:szCs w:val="22"/>
                <w:lang w:val="ru-RU"/>
              </w:rPr>
              <w:t>Проведени са прегледи по отделните случаи с ОЗД.</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Протоколи от проведените прегледи в личното досие на ползвателя</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numPr>
                <w:ilvl w:val="12"/>
                <w:numId w:val="0"/>
              </w:numPr>
              <w:tabs>
                <w:tab w:val="left" w:pos="0"/>
              </w:tabs>
              <w:spacing w:after="0" w:line="240" w:lineRule="auto"/>
              <w:jc w:val="both"/>
              <w:rPr>
                <w:rFonts w:eastAsia="Times New Roman"/>
                <w:sz w:val="22"/>
                <w:szCs w:val="22"/>
              </w:rPr>
            </w:pPr>
            <w:r w:rsidRPr="008F63BD">
              <w:rPr>
                <w:rFonts w:eastAsia="Times New Roman"/>
                <w:sz w:val="22"/>
                <w:szCs w:val="22"/>
              </w:rPr>
              <w:t>Изготвени са доклади за развитие на случая до Д”СП”.</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 xml:space="preserve">Доклади за развитието на случая в личното досие на ползвателя. </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numPr>
                <w:ilvl w:val="12"/>
                <w:numId w:val="0"/>
              </w:numPr>
              <w:tabs>
                <w:tab w:val="left" w:pos="0"/>
              </w:tabs>
              <w:spacing w:after="0" w:line="240" w:lineRule="auto"/>
              <w:jc w:val="both"/>
              <w:rPr>
                <w:rFonts w:eastAsia="Times New Roman"/>
                <w:sz w:val="22"/>
                <w:szCs w:val="22"/>
              </w:rPr>
            </w:pPr>
            <w:r w:rsidRPr="008F63BD">
              <w:rPr>
                <w:rFonts w:eastAsia="Times New Roman"/>
                <w:sz w:val="22"/>
                <w:szCs w:val="22"/>
              </w:rPr>
              <w:t>Всички ползватели на услугата имат необходимите задължителни документи.</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Лично досие на ползвателя</w:t>
            </w:r>
          </w:p>
        </w:tc>
      </w:tr>
    </w:tbl>
    <w:p w:rsidR="00572AE8" w:rsidRPr="008F63BD" w:rsidRDefault="00572AE8" w:rsidP="00572AE8">
      <w:pPr>
        <w:spacing w:after="0" w:line="240" w:lineRule="auto"/>
        <w:jc w:val="both"/>
        <w:rPr>
          <w:rFonts w:eastAsia="Times New Roman"/>
          <w:sz w:val="22"/>
          <w:szCs w:val="22"/>
        </w:rPr>
      </w:pP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Стандарт 3: Изход от услугата</w:t>
      </w: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rPr>
        <w:t>Има ясни процедури за подготовка на двойката майка – дете за напускане на ЗМБ.</w:t>
      </w: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 xml:space="preserve">Резултат: </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lastRenderedPageBreak/>
        <w:t>При прекратяването на услугата за детето/децата е осигурена сигурна и стимулираща среда за развитие.</w:t>
      </w:r>
    </w:p>
    <w:p w:rsidR="00572AE8" w:rsidRPr="008F63BD" w:rsidRDefault="00572AE8" w:rsidP="00572AE8">
      <w:pPr>
        <w:tabs>
          <w:tab w:val="left" w:pos="0"/>
        </w:tabs>
        <w:spacing w:after="0" w:line="240" w:lineRule="auto"/>
        <w:jc w:val="both"/>
        <w:rPr>
          <w:rFonts w:eastAsia="Times New Roman"/>
          <w:b/>
          <w:sz w:val="22"/>
          <w:szCs w:val="22"/>
          <w:lang w:eastAsia="bg-BG"/>
        </w:rPr>
      </w:pPr>
    </w:p>
    <w:p w:rsidR="00572AE8" w:rsidRPr="008F63BD" w:rsidRDefault="00572AE8" w:rsidP="00572AE8">
      <w:pPr>
        <w:tabs>
          <w:tab w:val="left" w:pos="0"/>
        </w:tabs>
        <w:spacing w:after="0" w:line="240" w:lineRule="auto"/>
        <w:jc w:val="both"/>
        <w:rPr>
          <w:rFonts w:eastAsia="Times New Roman"/>
          <w:b/>
          <w:sz w:val="22"/>
          <w:szCs w:val="22"/>
          <w:lang w:eastAsia="bg-BG"/>
        </w:rPr>
      </w:pPr>
      <w:r w:rsidRPr="008F63BD">
        <w:rPr>
          <w:rFonts w:eastAsia="Times New Roman"/>
          <w:b/>
          <w:sz w:val="22"/>
          <w:szCs w:val="22"/>
          <w:lang w:eastAsia="bg-BG"/>
        </w:rPr>
        <w:t>3.1. Прекратяването/ изходът от услугата става:</w:t>
      </w:r>
    </w:p>
    <w:p w:rsidR="00572AE8" w:rsidRPr="008F63BD" w:rsidRDefault="00572AE8" w:rsidP="00572AE8">
      <w:pPr>
        <w:numPr>
          <w:ilvl w:val="0"/>
          <w:numId w:val="129"/>
        </w:numPr>
        <w:tabs>
          <w:tab w:val="left" w:pos="709"/>
          <w:tab w:val="left" w:pos="1418"/>
        </w:tabs>
        <w:spacing w:after="0" w:line="240" w:lineRule="auto"/>
        <w:jc w:val="both"/>
        <w:rPr>
          <w:rFonts w:eastAsia="Times New Roman"/>
          <w:sz w:val="22"/>
          <w:szCs w:val="22"/>
        </w:rPr>
      </w:pPr>
      <w:r w:rsidRPr="008F63BD">
        <w:rPr>
          <w:rFonts w:eastAsia="Times New Roman"/>
          <w:sz w:val="22"/>
          <w:szCs w:val="22"/>
        </w:rPr>
        <w:t>С</w:t>
      </w:r>
      <w:r w:rsidRPr="008F63BD">
        <w:rPr>
          <w:rFonts w:eastAsia="Times New Roman"/>
          <w:sz w:val="22"/>
          <w:szCs w:val="22"/>
          <w:lang w:val="ru-RU"/>
        </w:rPr>
        <w:t>лед изтичане срок</w:t>
      </w:r>
      <w:r w:rsidRPr="008F63BD">
        <w:rPr>
          <w:rFonts w:eastAsia="Times New Roman"/>
          <w:sz w:val="22"/>
          <w:szCs w:val="22"/>
        </w:rPr>
        <w:t>а</w:t>
      </w:r>
      <w:r w:rsidRPr="008F63BD">
        <w:rPr>
          <w:rFonts w:eastAsia="Times New Roman"/>
          <w:sz w:val="22"/>
          <w:szCs w:val="22"/>
          <w:lang w:val="ru-RU"/>
        </w:rPr>
        <w:t xml:space="preserve"> на направлението от </w:t>
      </w:r>
      <w:r w:rsidRPr="008F63BD">
        <w:rPr>
          <w:rFonts w:eastAsia="Times New Roman"/>
          <w:sz w:val="22"/>
          <w:szCs w:val="22"/>
        </w:rPr>
        <w:t>Д”СП”</w:t>
      </w:r>
      <w:r w:rsidRPr="008F63BD">
        <w:rPr>
          <w:rFonts w:eastAsia="Times New Roman"/>
          <w:sz w:val="22"/>
          <w:szCs w:val="22"/>
          <w:lang w:val="ru-RU"/>
        </w:rPr>
        <w:t xml:space="preserve"> и след като са постигнати целите за съвместна работа, посочени в индивидуалния план за услуги</w:t>
      </w:r>
      <w:r w:rsidRPr="008F63BD">
        <w:rPr>
          <w:rFonts w:eastAsia="Times New Roman"/>
          <w:sz w:val="22"/>
          <w:szCs w:val="22"/>
        </w:rPr>
        <w:t xml:space="preserve">; </w:t>
      </w:r>
    </w:p>
    <w:p w:rsidR="00572AE8" w:rsidRPr="008F63BD" w:rsidRDefault="00572AE8" w:rsidP="00572AE8">
      <w:pPr>
        <w:numPr>
          <w:ilvl w:val="0"/>
          <w:numId w:val="129"/>
        </w:numPr>
        <w:tabs>
          <w:tab w:val="left" w:pos="709"/>
          <w:tab w:val="left" w:pos="1418"/>
        </w:tabs>
        <w:spacing w:after="0" w:line="240" w:lineRule="auto"/>
        <w:jc w:val="both"/>
        <w:rPr>
          <w:rFonts w:eastAsia="Times New Roman"/>
          <w:sz w:val="22"/>
          <w:szCs w:val="22"/>
        </w:rPr>
      </w:pPr>
      <w:r w:rsidRPr="008F63BD">
        <w:rPr>
          <w:rFonts w:eastAsia="Times New Roman"/>
          <w:sz w:val="22"/>
          <w:szCs w:val="22"/>
        </w:rPr>
        <w:t>Преди изтичане срока на направлението от Д”СП”</w:t>
      </w:r>
      <w:r w:rsidRPr="008F63BD">
        <w:rPr>
          <w:rFonts w:eastAsia="Times New Roman"/>
          <w:sz w:val="22"/>
          <w:szCs w:val="22"/>
          <w:lang w:val="ru-RU"/>
        </w:rPr>
        <w:t xml:space="preserve"> Д при следните случаи:</w:t>
      </w:r>
    </w:p>
    <w:p w:rsidR="00572AE8" w:rsidRPr="008F63BD" w:rsidRDefault="00572AE8" w:rsidP="00572AE8">
      <w:pPr>
        <w:numPr>
          <w:ilvl w:val="0"/>
          <w:numId w:val="130"/>
        </w:numPr>
        <w:tabs>
          <w:tab w:val="left" w:pos="709"/>
          <w:tab w:val="left" w:pos="1418"/>
        </w:tabs>
        <w:spacing w:after="0" w:line="240" w:lineRule="auto"/>
        <w:jc w:val="both"/>
        <w:rPr>
          <w:rFonts w:eastAsia="Times New Roman"/>
          <w:sz w:val="22"/>
          <w:szCs w:val="22"/>
        </w:rPr>
      </w:pPr>
      <w:r w:rsidRPr="008F63BD">
        <w:rPr>
          <w:rFonts w:eastAsia="Times New Roman"/>
          <w:sz w:val="22"/>
          <w:szCs w:val="22"/>
          <w:lang w:val="ru-RU"/>
        </w:rPr>
        <w:t>при постигане на целите, посочени в индивидуалния план за услуги</w:t>
      </w:r>
      <w:r w:rsidRPr="008F63BD">
        <w:rPr>
          <w:rFonts w:eastAsia="Times New Roman"/>
          <w:sz w:val="22"/>
          <w:szCs w:val="22"/>
        </w:rPr>
        <w:t>;</w:t>
      </w:r>
    </w:p>
    <w:p w:rsidR="00572AE8" w:rsidRPr="008F63BD" w:rsidRDefault="00572AE8" w:rsidP="00572AE8">
      <w:pPr>
        <w:numPr>
          <w:ilvl w:val="0"/>
          <w:numId w:val="131"/>
        </w:numPr>
        <w:tabs>
          <w:tab w:val="left" w:pos="709"/>
          <w:tab w:val="left" w:pos="1418"/>
        </w:tabs>
        <w:spacing w:after="0" w:line="240" w:lineRule="auto"/>
        <w:jc w:val="both"/>
        <w:rPr>
          <w:rFonts w:eastAsia="Times New Roman"/>
          <w:sz w:val="22"/>
          <w:szCs w:val="22"/>
        </w:rPr>
      </w:pPr>
      <w:r w:rsidRPr="008F63BD">
        <w:rPr>
          <w:rFonts w:eastAsia="Times New Roman"/>
          <w:sz w:val="22"/>
          <w:szCs w:val="22"/>
        </w:rPr>
        <w:t>по желание на ползвателя;</w:t>
      </w:r>
    </w:p>
    <w:p w:rsidR="00572AE8" w:rsidRPr="008F63BD" w:rsidRDefault="00572AE8" w:rsidP="00572AE8">
      <w:pPr>
        <w:numPr>
          <w:ilvl w:val="0"/>
          <w:numId w:val="131"/>
        </w:numPr>
        <w:tabs>
          <w:tab w:val="left" w:pos="709"/>
          <w:tab w:val="left" w:pos="1418"/>
        </w:tabs>
        <w:spacing w:after="0" w:line="240" w:lineRule="auto"/>
        <w:jc w:val="both"/>
        <w:rPr>
          <w:rFonts w:eastAsia="Times New Roman"/>
          <w:sz w:val="22"/>
          <w:szCs w:val="22"/>
        </w:rPr>
      </w:pPr>
      <w:r w:rsidRPr="008F63BD">
        <w:rPr>
          <w:rFonts w:eastAsia="Times New Roman"/>
          <w:sz w:val="22"/>
          <w:szCs w:val="22"/>
        </w:rPr>
        <w:t>при системно нарушаване правилника за вътрешния ред и в случаите, когато майката не работи за изпълнение целите на индивидуалния план.</w:t>
      </w:r>
    </w:p>
    <w:p w:rsidR="00572AE8" w:rsidRPr="008F63BD" w:rsidRDefault="00572AE8" w:rsidP="00572AE8">
      <w:pPr>
        <w:numPr>
          <w:ilvl w:val="0"/>
          <w:numId w:val="131"/>
        </w:numPr>
        <w:tabs>
          <w:tab w:val="left" w:pos="709"/>
          <w:tab w:val="left" w:pos="1418"/>
        </w:tabs>
        <w:spacing w:after="0" w:line="240" w:lineRule="auto"/>
        <w:jc w:val="both"/>
        <w:rPr>
          <w:rFonts w:eastAsia="Times New Roman"/>
          <w:sz w:val="22"/>
          <w:szCs w:val="22"/>
        </w:rPr>
      </w:pPr>
      <w:r w:rsidRPr="008F63BD">
        <w:rPr>
          <w:rFonts w:eastAsia="Times New Roman"/>
          <w:sz w:val="22"/>
          <w:szCs w:val="22"/>
        </w:rPr>
        <w:t>при установено наличие на риск за правилното развитие на детето, което налага предприемане от страна на Д”СП”на друга мярка за закрила;</w:t>
      </w:r>
    </w:p>
    <w:p w:rsidR="00572AE8" w:rsidRPr="008F63BD" w:rsidRDefault="00572AE8" w:rsidP="00572AE8">
      <w:pPr>
        <w:tabs>
          <w:tab w:val="left" w:pos="709"/>
        </w:tabs>
        <w:spacing w:after="0" w:line="240" w:lineRule="auto"/>
        <w:jc w:val="both"/>
        <w:rPr>
          <w:rFonts w:eastAsia="Times New Roman"/>
          <w:b/>
          <w:sz w:val="22"/>
          <w:szCs w:val="22"/>
        </w:rPr>
      </w:pPr>
      <w:r w:rsidRPr="008F63BD">
        <w:rPr>
          <w:rFonts w:eastAsia="Times New Roman"/>
          <w:b/>
          <w:sz w:val="22"/>
          <w:szCs w:val="22"/>
        </w:rPr>
        <w:t>3.2. Прекратяването на услугата следва следната процедура:</w:t>
      </w:r>
    </w:p>
    <w:p w:rsidR="00572AE8" w:rsidRPr="008F63BD" w:rsidRDefault="00572AE8" w:rsidP="00572AE8">
      <w:pPr>
        <w:numPr>
          <w:ilvl w:val="0"/>
          <w:numId w:val="132"/>
        </w:numPr>
        <w:tabs>
          <w:tab w:val="left" w:pos="709"/>
          <w:tab w:val="left" w:pos="1418"/>
        </w:tabs>
        <w:spacing w:after="0" w:line="240" w:lineRule="auto"/>
        <w:ind w:left="1418"/>
        <w:jc w:val="both"/>
        <w:rPr>
          <w:rFonts w:eastAsia="Times New Roman"/>
          <w:sz w:val="22"/>
          <w:szCs w:val="22"/>
        </w:rPr>
      </w:pPr>
      <w:r w:rsidRPr="008F63BD">
        <w:rPr>
          <w:rFonts w:eastAsia="Times New Roman"/>
          <w:sz w:val="22"/>
          <w:szCs w:val="22"/>
        </w:rPr>
        <w:t xml:space="preserve">ключовият социален работник провежда работна среща със социалния работник от ОЗД, водещ случая, на която се обсъждат постигнатите резултати и необходимостта от прекратяване на услугата. </w:t>
      </w:r>
    </w:p>
    <w:p w:rsidR="00572AE8" w:rsidRPr="008F63BD" w:rsidRDefault="00572AE8" w:rsidP="00572AE8">
      <w:pPr>
        <w:numPr>
          <w:ilvl w:val="0"/>
          <w:numId w:val="132"/>
        </w:numPr>
        <w:tabs>
          <w:tab w:val="left" w:pos="709"/>
          <w:tab w:val="left" w:pos="1418"/>
        </w:tabs>
        <w:spacing w:after="0" w:line="240" w:lineRule="auto"/>
        <w:ind w:left="1418"/>
        <w:jc w:val="both"/>
        <w:rPr>
          <w:rFonts w:eastAsia="Times New Roman"/>
          <w:sz w:val="22"/>
          <w:szCs w:val="22"/>
        </w:rPr>
      </w:pPr>
      <w:r w:rsidRPr="008F63BD">
        <w:rPr>
          <w:rFonts w:eastAsia="Times New Roman"/>
          <w:sz w:val="22"/>
          <w:szCs w:val="22"/>
        </w:rPr>
        <w:t>ключовият социален работник изготвя доклад/предложение до Д”СП”(по чл.22, ал.2 от ППЗЗД), в който се прави оценка на постигнатите резултати и дава становище относно прекратяването на услугата.</w:t>
      </w:r>
    </w:p>
    <w:p w:rsidR="00572AE8" w:rsidRPr="008F63BD" w:rsidRDefault="00572AE8" w:rsidP="00572AE8">
      <w:pPr>
        <w:numPr>
          <w:ilvl w:val="0"/>
          <w:numId w:val="132"/>
        </w:numPr>
        <w:tabs>
          <w:tab w:val="left" w:pos="709"/>
          <w:tab w:val="left" w:pos="1418"/>
        </w:tabs>
        <w:spacing w:after="0" w:line="240" w:lineRule="auto"/>
        <w:ind w:left="1418"/>
        <w:jc w:val="both"/>
        <w:rPr>
          <w:rFonts w:eastAsia="Times New Roman"/>
          <w:sz w:val="22"/>
          <w:szCs w:val="22"/>
        </w:rPr>
      </w:pPr>
      <w:r w:rsidRPr="008F63BD">
        <w:rPr>
          <w:rFonts w:eastAsia="Times New Roman"/>
          <w:sz w:val="22"/>
          <w:szCs w:val="22"/>
        </w:rPr>
        <w:t xml:space="preserve">когато поставените цели в плана за предоставяне на услугата са постигнати, в доклада до Д”СП”доставчикът дава становище за необходимостта и типа на последващата подкрепа, от която се нуждаят двойката майка-дете. </w:t>
      </w:r>
    </w:p>
    <w:p w:rsidR="00572AE8" w:rsidRPr="008F63BD" w:rsidRDefault="00572AE8" w:rsidP="00572AE8">
      <w:pPr>
        <w:numPr>
          <w:ilvl w:val="0"/>
          <w:numId w:val="132"/>
        </w:numPr>
        <w:tabs>
          <w:tab w:val="left" w:pos="709"/>
          <w:tab w:val="left" w:pos="1418"/>
        </w:tabs>
        <w:spacing w:after="0" w:line="240" w:lineRule="auto"/>
        <w:ind w:left="1418"/>
        <w:jc w:val="both"/>
        <w:rPr>
          <w:rFonts w:eastAsia="Times New Roman"/>
          <w:sz w:val="22"/>
          <w:szCs w:val="22"/>
        </w:rPr>
      </w:pPr>
      <w:r w:rsidRPr="008F63BD">
        <w:rPr>
          <w:rFonts w:eastAsia="Times New Roman"/>
          <w:sz w:val="22"/>
          <w:szCs w:val="22"/>
        </w:rPr>
        <w:t xml:space="preserve">когато не е било възможно постигане на поставените в плана цели и при наличие на риск за развитието на детето, ключовият социален работник предоставя цялостната информация по развитие на случая на Д”СП”, който предприема друга мярка за закрила. </w:t>
      </w:r>
    </w:p>
    <w:p w:rsidR="00572AE8" w:rsidRPr="008F63BD" w:rsidRDefault="00572AE8" w:rsidP="00572AE8">
      <w:pPr>
        <w:tabs>
          <w:tab w:val="left" w:pos="993"/>
        </w:tabs>
        <w:spacing w:after="0" w:line="240" w:lineRule="auto"/>
        <w:jc w:val="both"/>
        <w:rPr>
          <w:rFonts w:eastAsia="Times New Roman"/>
          <w:b/>
          <w:sz w:val="22"/>
          <w:szCs w:val="22"/>
          <w:lang w:eastAsia="bg-BG"/>
        </w:rPr>
      </w:pPr>
      <w:r w:rsidRPr="008F63BD">
        <w:rPr>
          <w:rFonts w:eastAsia="Times New Roman"/>
          <w:b/>
          <w:sz w:val="22"/>
          <w:szCs w:val="22"/>
          <w:lang w:eastAsia="bg-BG"/>
        </w:rPr>
        <w:t>3.3. Водещият случая социален работник от ОЗД инициира започването на подготовката на майката и детето за напускане на ЗМБ.</w:t>
      </w:r>
    </w:p>
    <w:p w:rsidR="00572AE8" w:rsidRPr="008F63BD" w:rsidRDefault="00572AE8" w:rsidP="00572AE8">
      <w:pPr>
        <w:numPr>
          <w:ilvl w:val="0"/>
          <w:numId w:val="133"/>
        </w:numPr>
        <w:tabs>
          <w:tab w:val="left" w:pos="709"/>
        </w:tabs>
        <w:spacing w:after="0" w:line="240" w:lineRule="auto"/>
        <w:jc w:val="both"/>
        <w:rPr>
          <w:rFonts w:eastAsia="Times New Roman"/>
          <w:sz w:val="22"/>
          <w:szCs w:val="22"/>
          <w:lang w:eastAsia="bg-BG"/>
        </w:rPr>
      </w:pPr>
      <w:r w:rsidRPr="008F63BD">
        <w:rPr>
          <w:rFonts w:eastAsia="Times New Roman"/>
          <w:sz w:val="22"/>
          <w:szCs w:val="22"/>
          <w:lang w:eastAsia="bg-BG"/>
        </w:rPr>
        <w:t xml:space="preserve">Подготовката за напускане започване по-късно от 1 месец преди изтичането на срока на договора за ползване на социални услуги, като действията са предварително планирани и съгласувани. </w:t>
      </w:r>
    </w:p>
    <w:p w:rsidR="00572AE8" w:rsidRPr="008F63BD" w:rsidRDefault="00572AE8" w:rsidP="00572AE8">
      <w:pPr>
        <w:numPr>
          <w:ilvl w:val="0"/>
          <w:numId w:val="133"/>
        </w:numPr>
        <w:tabs>
          <w:tab w:val="left" w:pos="709"/>
        </w:tabs>
        <w:spacing w:after="0" w:line="240" w:lineRule="auto"/>
        <w:jc w:val="both"/>
        <w:rPr>
          <w:rFonts w:eastAsia="Times New Roman"/>
          <w:sz w:val="22"/>
          <w:szCs w:val="22"/>
          <w:lang w:eastAsia="bg-BG"/>
        </w:rPr>
      </w:pPr>
      <w:r w:rsidRPr="008F63BD">
        <w:rPr>
          <w:rFonts w:eastAsia="Times New Roman"/>
          <w:sz w:val="22"/>
          <w:szCs w:val="22"/>
          <w:lang w:eastAsia="bg-BG"/>
        </w:rPr>
        <w:t xml:space="preserve">Всяка двойка майка-дете напуска ЗМБ, само след като е направена оценка за необходимостта от последващата подкрепа и такава е осигурена. </w:t>
      </w:r>
    </w:p>
    <w:p w:rsidR="00572AE8" w:rsidRPr="008F63BD" w:rsidRDefault="00572AE8" w:rsidP="00572AE8">
      <w:pPr>
        <w:tabs>
          <w:tab w:val="left" w:pos="993"/>
        </w:tabs>
        <w:spacing w:after="0" w:line="240" w:lineRule="auto"/>
        <w:jc w:val="both"/>
        <w:rPr>
          <w:rFonts w:eastAsia="Times New Roman"/>
          <w:sz w:val="22"/>
          <w:szCs w:val="22"/>
          <w:lang w:eastAsia="bg-BG"/>
        </w:rPr>
      </w:pPr>
      <w:r w:rsidRPr="008F63BD">
        <w:rPr>
          <w:rFonts w:eastAsia="Times New Roman"/>
          <w:b/>
          <w:sz w:val="22"/>
          <w:szCs w:val="22"/>
          <w:lang w:eastAsia="bg-BG"/>
        </w:rPr>
        <w:t>3.4. Преди да се архивира досието на ползвателите в ЗМБ се попълва формуляр за приключване на случая,</w:t>
      </w:r>
      <w:r w:rsidRPr="008F63BD">
        <w:rPr>
          <w:rFonts w:eastAsia="Times New Roman"/>
          <w:sz w:val="22"/>
          <w:szCs w:val="22"/>
          <w:lang w:eastAsia="bg-BG"/>
        </w:rPr>
        <w:t xml:space="preserve"> в който се описват причините за прекратяване на услугата и датата се вписва в регистъра.</w:t>
      </w:r>
    </w:p>
    <w:p w:rsidR="00572AE8" w:rsidRPr="008F63BD" w:rsidRDefault="00572AE8" w:rsidP="00572AE8">
      <w:pPr>
        <w:spacing w:after="0" w:line="240" w:lineRule="auto"/>
        <w:rPr>
          <w:rFonts w:eastAsia="Times New Roman"/>
          <w:sz w:val="22"/>
          <w:szCs w:val="22"/>
          <w:lang w:eastAsia="bg-BG"/>
        </w:rPr>
      </w:pPr>
      <w:r w:rsidRPr="008F63BD">
        <w:rPr>
          <w:rFonts w:eastAsia="Times New Roman"/>
          <w:b/>
          <w:sz w:val="22"/>
          <w:szCs w:val="22"/>
          <w:lang w:eastAsia="bg-BG"/>
        </w:rPr>
        <w:t>3.5. Проследяване на случая след напускане на ЗМБ се осъществява от водещия на случая от ОЗД запериод от 6 месеца в съответствие с ППЗЗД.</w:t>
      </w:r>
    </w:p>
    <w:tbl>
      <w:tblPr>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3434"/>
      </w:tblGrid>
      <w:tr w:rsidR="00572AE8" w:rsidRPr="008F63BD" w:rsidTr="00FB0F24">
        <w:trPr>
          <w:trHeight w:val="312"/>
        </w:trPr>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sz w:val="22"/>
                <w:szCs w:val="22"/>
              </w:rPr>
            </w:pPr>
            <w:r w:rsidRPr="008F63BD">
              <w:rPr>
                <w:rFonts w:eastAsia="Times New Roman"/>
                <w:b/>
                <w:sz w:val="22"/>
                <w:szCs w:val="22"/>
              </w:rPr>
              <w:t>Индикатори за изпълнение</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sz w:val="22"/>
                <w:szCs w:val="22"/>
              </w:rPr>
            </w:pPr>
            <w:r w:rsidRPr="008F63BD">
              <w:rPr>
                <w:rFonts w:eastAsia="Times New Roman"/>
                <w:b/>
                <w:sz w:val="22"/>
                <w:szCs w:val="22"/>
              </w:rPr>
              <w:t>Източник на информация</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lang w:eastAsia="bg-BG"/>
              </w:rPr>
            </w:pPr>
            <w:r w:rsidRPr="008F63BD">
              <w:rPr>
                <w:rFonts w:eastAsia="Times New Roman"/>
                <w:sz w:val="22"/>
                <w:szCs w:val="22"/>
                <w:lang w:eastAsia="bg-BG"/>
              </w:rPr>
              <w:t>Проведени екипни срещи с ОЗД за обсъждане на постигнатите резултати.</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Протокол от проведена среща в личното досие на ползвателката</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lang w:eastAsia="bg-BG"/>
              </w:rPr>
            </w:pPr>
            <w:r w:rsidRPr="008F63BD">
              <w:rPr>
                <w:rFonts w:eastAsia="Times New Roman"/>
                <w:sz w:val="22"/>
                <w:szCs w:val="22"/>
                <w:lang w:eastAsia="bg-BG"/>
              </w:rPr>
              <w:t>Изготвени от ключовия социален работник доклади/ предложения с оценка на постигнатите резултати.</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Доклад за развитие на дадения случай до Д”СП”, приложен в личното досие на ползвателката</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lang w:eastAsia="bg-BG"/>
              </w:rPr>
            </w:pPr>
            <w:r w:rsidRPr="008F63BD">
              <w:rPr>
                <w:rFonts w:eastAsia="Times New Roman"/>
                <w:sz w:val="22"/>
                <w:szCs w:val="22"/>
                <w:lang w:eastAsia="bg-BG"/>
              </w:rPr>
              <w:t>Изготвени от ключовия социален работник оценки на необходимостта от последваща подкрепа на всяка двойка майка-дете, която напуска услугата.</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Доклад за развитие на дадения случай до Д”СП”, приложен в личното досие на ползвателката</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lang w:eastAsia="bg-BG"/>
              </w:rPr>
            </w:pPr>
            <w:r w:rsidRPr="008F63BD">
              <w:rPr>
                <w:rFonts w:eastAsia="Times New Roman"/>
                <w:sz w:val="22"/>
                <w:szCs w:val="22"/>
                <w:lang w:eastAsia="bg-BG"/>
              </w:rPr>
              <w:t>Досието на двойката майка-дете, която е напуснала услугата е архивирано.</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Архивирано досие на двойката майка-бебе, която е напуснала услугата.</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lang w:eastAsia="bg-BG"/>
              </w:rPr>
            </w:pPr>
            <w:r w:rsidRPr="008F63BD">
              <w:rPr>
                <w:rFonts w:eastAsia="Times New Roman"/>
                <w:sz w:val="22"/>
                <w:szCs w:val="22"/>
                <w:lang w:eastAsia="bg-BG"/>
              </w:rPr>
              <w:t xml:space="preserve">Осъществени наблюдения на двойката майка-дете от </w:t>
            </w:r>
            <w:r w:rsidRPr="008F63BD">
              <w:rPr>
                <w:rFonts w:eastAsia="Times New Roman"/>
                <w:sz w:val="22"/>
                <w:szCs w:val="22"/>
                <w:lang w:eastAsia="bg-BG"/>
              </w:rPr>
              <w:lastRenderedPageBreak/>
              <w:t xml:space="preserve">водещия на случая от ОЗД след напускане на ЗМБ. </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lastRenderedPageBreak/>
              <w:t>Формуляр за приключен случай</w:t>
            </w:r>
          </w:p>
        </w:tc>
      </w:tr>
    </w:tbl>
    <w:p w:rsidR="00572AE8" w:rsidRPr="008F63BD" w:rsidRDefault="00572AE8" w:rsidP="00572AE8">
      <w:pPr>
        <w:spacing w:after="0" w:line="240" w:lineRule="auto"/>
        <w:jc w:val="both"/>
        <w:rPr>
          <w:rFonts w:eastAsia="Times New Roman"/>
          <w:b/>
          <w:caps/>
          <w:sz w:val="22"/>
          <w:szCs w:val="22"/>
        </w:rPr>
      </w:pPr>
      <w:r w:rsidRPr="008F63BD">
        <w:rPr>
          <w:rFonts w:eastAsia="Times New Roman"/>
          <w:b/>
          <w:caps/>
          <w:sz w:val="22"/>
          <w:szCs w:val="22"/>
        </w:rPr>
        <w:lastRenderedPageBreak/>
        <w:t>Глава ІІІ. Обхват на услугата</w:t>
      </w: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Стандарт 4: Подслон</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Условията за настаняване подпомагат развитието на връзката майка-дете и социалните умения на майката.</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u w:val="single"/>
        </w:rPr>
        <w:t xml:space="preserve">Резултат: </w:t>
      </w:r>
      <w:r w:rsidRPr="008F63BD">
        <w:rPr>
          <w:rFonts w:eastAsia="Times New Roman"/>
          <w:b/>
          <w:sz w:val="22"/>
          <w:szCs w:val="22"/>
        </w:rPr>
        <w:t>На двойката майка-дете е осигурен подслон в условия на сигурност и зачитане на достойнството им.</w:t>
      </w:r>
    </w:p>
    <w:p w:rsidR="00572AE8" w:rsidRPr="008F63BD" w:rsidRDefault="00572AE8" w:rsidP="00572AE8">
      <w:pPr>
        <w:spacing w:after="0" w:line="240" w:lineRule="auto"/>
        <w:jc w:val="both"/>
        <w:rPr>
          <w:b/>
          <w:sz w:val="22"/>
          <w:szCs w:val="22"/>
          <w:lang w:eastAsia="bg-BG"/>
        </w:rPr>
      </w:pPr>
      <w:r w:rsidRPr="008F63BD">
        <w:rPr>
          <w:rFonts w:eastAsia="Times New Roman"/>
          <w:b/>
          <w:sz w:val="22"/>
          <w:szCs w:val="22"/>
        </w:rPr>
        <w:t>4.1.</w:t>
      </w:r>
      <w:r w:rsidRPr="008F63BD">
        <w:rPr>
          <w:b/>
          <w:sz w:val="22"/>
          <w:szCs w:val="22"/>
          <w:lang w:eastAsia="bg-BG"/>
        </w:rPr>
        <w:t xml:space="preserve"> Доставчикът осигурява на ползвателите оптимално балансирана среда на живот, която уважава потребностите от уединение и лично пространство и дава възможност за поддържане на социални контакти. </w:t>
      </w:r>
    </w:p>
    <w:p w:rsidR="00572AE8" w:rsidRPr="008F63BD" w:rsidRDefault="00572AE8" w:rsidP="00572AE8">
      <w:pPr>
        <w:numPr>
          <w:ilvl w:val="0"/>
          <w:numId w:val="134"/>
        </w:numPr>
        <w:tabs>
          <w:tab w:val="left" w:pos="708"/>
        </w:tabs>
        <w:spacing w:after="0" w:line="240" w:lineRule="auto"/>
        <w:jc w:val="both"/>
        <w:rPr>
          <w:rFonts w:eastAsia="Times New Roman"/>
          <w:sz w:val="22"/>
          <w:szCs w:val="22"/>
        </w:rPr>
      </w:pPr>
      <w:r w:rsidRPr="008F63BD">
        <w:rPr>
          <w:rFonts w:eastAsia="Times New Roman"/>
          <w:sz w:val="22"/>
          <w:szCs w:val="22"/>
        </w:rPr>
        <w:t>Майката и детето разполагат с лично пространство и с пространство, в което могат да бъдат приобщени към общи дейности с останалите ползватели и с екипа на ЗМБ.</w:t>
      </w:r>
    </w:p>
    <w:p w:rsidR="00572AE8" w:rsidRPr="008F63BD" w:rsidRDefault="00572AE8" w:rsidP="00572AE8">
      <w:pPr>
        <w:numPr>
          <w:ilvl w:val="0"/>
          <w:numId w:val="134"/>
        </w:numPr>
        <w:spacing w:after="0" w:line="240" w:lineRule="auto"/>
        <w:jc w:val="both"/>
        <w:rPr>
          <w:rFonts w:eastAsia="Times New Roman"/>
          <w:sz w:val="22"/>
          <w:szCs w:val="22"/>
        </w:rPr>
      </w:pPr>
      <w:r w:rsidRPr="008F63BD">
        <w:rPr>
          <w:rFonts w:eastAsia="Times New Roman"/>
          <w:sz w:val="22"/>
          <w:szCs w:val="22"/>
        </w:rPr>
        <w:t>При приемане на бременната/майката в ЗМБ й се предоставят след подписване на приемно-предавателен протокол спално бельо за нея и нейното дете, завивки, кърпи. Доставчикът на услугата осигурява и други вещи за индивидуална употреба за майката и детето по предложение на ключовия социален работник на базата на идентифицирани потребности.</w:t>
      </w:r>
    </w:p>
    <w:p w:rsidR="00572AE8" w:rsidRPr="008F63BD" w:rsidRDefault="00572AE8" w:rsidP="00572AE8">
      <w:pPr>
        <w:adjustRightInd w:val="0"/>
        <w:spacing w:after="0" w:line="240" w:lineRule="auto"/>
        <w:jc w:val="both"/>
        <w:rPr>
          <w:rFonts w:eastAsia="Times New Roman"/>
          <w:bCs/>
          <w:sz w:val="22"/>
          <w:szCs w:val="22"/>
        </w:rPr>
      </w:pPr>
      <w:r w:rsidRPr="008F63BD">
        <w:rPr>
          <w:rFonts w:eastAsia="Times New Roman"/>
          <w:b/>
          <w:sz w:val="22"/>
          <w:szCs w:val="22"/>
        </w:rPr>
        <w:t>4.2. Всяка ползвателка е лично отговорна за поддържане на реда и хигиената в отреденото й спално помещение.</w:t>
      </w:r>
      <w:r w:rsidRPr="008F63BD">
        <w:rPr>
          <w:rFonts w:eastAsia="Times New Roman"/>
          <w:sz w:val="22"/>
          <w:szCs w:val="22"/>
        </w:rPr>
        <w:t xml:space="preserve"> За поддържане на реда и чистотата в общите помещения, майките си разпределят отговорностите и ангажиментите помежду си.</w:t>
      </w:r>
    </w:p>
    <w:p w:rsidR="00572AE8" w:rsidRPr="008F63BD" w:rsidRDefault="00572AE8" w:rsidP="00572AE8">
      <w:pPr>
        <w:adjustRightInd w:val="0"/>
        <w:spacing w:after="0" w:line="240" w:lineRule="auto"/>
        <w:jc w:val="both"/>
        <w:rPr>
          <w:rFonts w:eastAsia="Times New Roman"/>
          <w:sz w:val="22"/>
          <w:szCs w:val="22"/>
        </w:rPr>
      </w:pPr>
      <w:r w:rsidRPr="008F63BD">
        <w:rPr>
          <w:rFonts w:eastAsia="Times New Roman"/>
          <w:b/>
          <w:sz w:val="22"/>
          <w:szCs w:val="22"/>
        </w:rPr>
        <w:t>4.3. Всички правила за организацията на живота в ЗМБ, отговорностите и задълженията на ползвателите, както и техните права са разписани в Правилника за вътрешния ред</w:t>
      </w:r>
      <w:r w:rsidRPr="008F63BD">
        <w:rPr>
          <w:rFonts w:eastAsia="Times New Roman"/>
          <w:sz w:val="22"/>
          <w:szCs w:val="22"/>
        </w:rPr>
        <w:t>. Ключовият социален работник запознава ползвателката с Правилника.</w:t>
      </w:r>
    </w:p>
    <w:tbl>
      <w:tblPr>
        <w:tblW w:w="9212" w:type="dxa"/>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3434"/>
      </w:tblGrid>
      <w:tr w:rsidR="00572AE8" w:rsidRPr="008F63BD" w:rsidTr="00FB0F24">
        <w:trPr>
          <w:trHeight w:val="312"/>
        </w:trPr>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sz w:val="22"/>
                <w:szCs w:val="22"/>
              </w:rPr>
            </w:pPr>
            <w:r w:rsidRPr="008F63BD">
              <w:rPr>
                <w:rFonts w:eastAsia="Times New Roman"/>
                <w:b/>
                <w:sz w:val="22"/>
                <w:szCs w:val="22"/>
              </w:rPr>
              <w:t>Индикатори за изпълнение</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sz w:val="22"/>
                <w:szCs w:val="22"/>
              </w:rPr>
            </w:pPr>
            <w:r w:rsidRPr="008F63BD">
              <w:rPr>
                <w:rFonts w:eastAsia="Times New Roman"/>
                <w:b/>
                <w:sz w:val="22"/>
                <w:szCs w:val="22"/>
              </w:rPr>
              <w:t>Източник на информация</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Всяка майка/бременна ползва отделна стая за нея и нейното дете.</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Оглед на помещенията</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Всички ползватели имат достъп до общите помещения</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Наблюдение на работата, интервю с ползвателите</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За всяка ползвателка има приемно-предавателен протокол за предоставяне на вещи за ползване по време на престоя или дарени на майката.</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Досиета на ползвателите, в които се съхраняват протоколите.</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В Правилника за вътрешния ред са ясно разписани правилата за организацията на живота в ЗМБ, отговорностите и задълженията на ползвателите, както и техните права.</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Правилник за вътрешния ред</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Майките са запознати с Правилника за вътрешния ред.</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Интервю с ползвателите</w:t>
            </w:r>
          </w:p>
        </w:tc>
      </w:tr>
    </w:tbl>
    <w:p w:rsidR="00572AE8" w:rsidRPr="008F63BD" w:rsidRDefault="00572AE8" w:rsidP="00572AE8">
      <w:pPr>
        <w:tabs>
          <w:tab w:val="left" w:pos="993"/>
        </w:tabs>
        <w:spacing w:after="0" w:line="240" w:lineRule="auto"/>
        <w:jc w:val="both"/>
        <w:rPr>
          <w:rFonts w:eastAsia="Times New Roman"/>
          <w:b/>
          <w:sz w:val="22"/>
          <w:szCs w:val="22"/>
          <w:u w:val="single"/>
        </w:rPr>
      </w:pPr>
      <w:r w:rsidRPr="008F63BD">
        <w:rPr>
          <w:rFonts w:eastAsia="Times New Roman"/>
          <w:b/>
          <w:sz w:val="22"/>
          <w:szCs w:val="22"/>
          <w:u w:val="single"/>
        </w:rPr>
        <w:t>Стандарт 5: Хранене</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ЗМБ осигурява условия за балансирано хранене на двойката майка-дете.</w:t>
      </w: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Резултат:</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 xml:space="preserve">Храненето способства за правилното развитие на бременността, </w:t>
      </w:r>
      <w:r w:rsidRPr="008F63BD">
        <w:rPr>
          <w:b/>
          <w:sz w:val="22"/>
          <w:szCs w:val="22"/>
          <w:lang w:eastAsia="bg-BG"/>
        </w:rPr>
        <w:t xml:space="preserve">за поддържане на здравето и дееспособността на </w:t>
      </w:r>
      <w:r w:rsidRPr="008F63BD">
        <w:rPr>
          <w:rFonts w:eastAsia="Times New Roman"/>
          <w:b/>
          <w:sz w:val="22"/>
          <w:szCs w:val="22"/>
        </w:rPr>
        <w:t>майките и за нормалното развитие на детето.</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 xml:space="preserve">Майката е придобила умения за осигуряване на здравословно хранене на детето. </w:t>
      </w:r>
    </w:p>
    <w:p w:rsidR="00572AE8" w:rsidRPr="008F63BD" w:rsidRDefault="00572AE8" w:rsidP="00572AE8">
      <w:pPr>
        <w:adjustRightInd w:val="0"/>
        <w:spacing w:after="0" w:line="240" w:lineRule="auto"/>
        <w:jc w:val="both"/>
        <w:rPr>
          <w:b/>
          <w:sz w:val="22"/>
          <w:szCs w:val="22"/>
          <w:lang w:eastAsia="bg-BG"/>
        </w:rPr>
      </w:pPr>
      <w:r w:rsidRPr="008F63BD">
        <w:rPr>
          <w:b/>
          <w:sz w:val="22"/>
          <w:szCs w:val="22"/>
          <w:lang w:eastAsia="bg-BG"/>
        </w:rPr>
        <w:t xml:space="preserve">5.1. Персоналът на ЗМБ предоставя информация, дава насоки и подкрепя майката/бременната жена за осигуряване на здравословно хранене за нея и нейното дете. </w:t>
      </w:r>
    </w:p>
    <w:p w:rsidR="00572AE8" w:rsidRPr="008F63BD" w:rsidRDefault="00572AE8" w:rsidP="00572AE8">
      <w:pPr>
        <w:numPr>
          <w:ilvl w:val="0"/>
          <w:numId w:val="135"/>
        </w:numPr>
        <w:adjustRightInd w:val="0"/>
        <w:spacing w:after="0" w:line="240" w:lineRule="auto"/>
        <w:jc w:val="both"/>
        <w:rPr>
          <w:sz w:val="22"/>
          <w:szCs w:val="22"/>
          <w:lang w:eastAsia="bg-BG"/>
        </w:rPr>
      </w:pPr>
      <w:r w:rsidRPr="008F63BD">
        <w:rPr>
          <w:sz w:val="22"/>
          <w:szCs w:val="22"/>
          <w:lang w:eastAsia="bg-BG"/>
        </w:rPr>
        <w:t xml:space="preserve">Всяка бременна жена и майка, ползвател на услугата, определя сама вида и количеството на ястията, влизащи в дневното й меню, както и в менюто на бебето (и детето). Тя сама купува хранителните продукти и приготовлява храната за себе си и за своето бебе (и дете). </w:t>
      </w:r>
    </w:p>
    <w:p w:rsidR="00572AE8" w:rsidRPr="008F63BD" w:rsidRDefault="00572AE8" w:rsidP="00572AE8">
      <w:pPr>
        <w:numPr>
          <w:ilvl w:val="0"/>
          <w:numId w:val="135"/>
        </w:numPr>
        <w:adjustRightInd w:val="0"/>
        <w:spacing w:after="0" w:line="240" w:lineRule="auto"/>
        <w:jc w:val="both"/>
        <w:rPr>
          <w:sz w:val="22"/>
          <w:szCs w:val="22"/>
          <w:lang w:eastAsia="bg-BG"/>
        </w:rPr>
      </w:pPr>
      <w:r w:rsidRPr="008F63BD">
        <w:rPr>
          <w:sz w:val="22"/>
          <w:szCs w:val="22"/>
          <w:lang w:eastAsia="bg-BG"/>
        </w:rPr>
        <w:t xml:space="preserve">Ако бременната/майката поради болест или липса на умения за готвене не е в състояние да се справи сама, тя получава подкрепа и придружаване от персонала. Персоналът осигурява подкрепа и дава насоки за приготвянето на дадено ястие, за правилното съхраняване на различните хранителни продукти и бюджетиране, както при поискване от страна на </w:t>
      </w:r>
      <w:r w:rsidRPr="008F63BD">
        <w:rPr>
          <w:sz w:val="22"/>
          <w:szCs w:val="22"/>
          <w:lang w:eastAsia="bg-BG"/>
        </w:rPr>
        <w:lastRenderedPageBreak/>
        <w:t>ползвателката, така и ако това е част от задачите на екипа, заложени в плана за предоставяне на услугата по отношение придобиването на умения за живот.</w:t>
      </w:r>
    </w:p>
    <w:p w:rsidR="00572AE8" w:rsidRPr="008F63BD" w:rsidRDefault="00572AE8" w:rsidP="00572AE8">
      <w:pPr>
        <w:adjustRightInd w:val="0"/>
        <w:spacing w:after="0" w:line="240" w:lineRule="auto"/>
        <w:jc w:val="both"/>
        <w:rPr>
          <w:sz w:val="22"/>
          <w:szCs w:val="22"/>
          <w:lang w:eastAsia="bg-BG"/>
        </w:rPr>
      </w:pPr>
      <w:r w:rsidRPr="008F63BD">
        <w:rPr>
          <w:b/>
          <w:sz w:val="22"/>
          <w:szCs w:val="22"/>
          <w:lang w:eastAsia="bg-BG"/>
        </w:rPr>
        <w:t>5.2. Персоналът създава условия за развитие на уменията на майката за правилно хранене на детето на базата на консултация и дадени препоръки от личния лекар на детето или педиатър и следи за тяхното изпълнение от страна на майката.</w:t>
      </w:r>
    </w:p>
    <w:p w:rsidR="00572AE8" w:rsidRPr="008F63BD" w:rsidRDefault="00572AE8" w:rsidP="00572AE8">
      <w:pPr>
        <w:numPr>
          <w:ilvl w:val="0"/>
          <w:numId w:val="136"/>
        </w:numPr>
        <w:adjustRightInd w:val="0"/>
        <w:spacing w:after="0" w:line="240" w:lineRule="auto"/>
        <w:jc w:val="both"/>
        <w:rPr>
          <w:sz w:val="22"/>
          <w:szCs w:val="22"/>
          <w:lang w:eastAsia="bg-BG"/>
        </w:rPr>
      </w:pPr>
      <w:r w:rsidRPr="008F63BD">
        <w:rPr>
          <w:sz w:val="22"/>
          <w:szCs w:val="22"/>
          <w:lang w:eastAsia="bg-BG"/>
        </w:rPr>
        <w:t>Това може да става чрез индивидуална консултация или групова работа за обучение за значението на естественото хранене за кърмачето, хранене на кърмачето, принципи на рационалното хранене на децата в съответствие с тяхната възраст и др.</w:t>
      </w:r>
    </w:p>
    <w:p w:rsidR="00572AE8" w:rsidRPr="008F63BD" w:rsidRDefault="00572AE8" w:rsidP="00572AE8">
      <w:pPr>
        <w:adjustRightInd w:val="0"/>
        <w:spacing w:after="0" w:line="240" w:lineRule="auto"/>
        <w:jc w:val="both"/>
        <w:rPr>
          <w:sz w:val="22"/>
          <w:szCs w:val="22"/>
          <w:lang w:eastAsia="bg-BG"/>
        </w:rPr>
      </w:pPr>
      <w:r w:rsidRPr="008F63BD">
        <w:rPr>
          <w:b/>
          <w:sz w:val="22"/>
          <w:szCs w:val="22"/>
          <w:lang w:eastAsia="bg-BG"/>
        </w:rPr>
        <w:t>5.3. Здравният специалист, член на персонала, е разяснил на майката хигиенните изисквания за съхранение на хранителните продукти, приготовлението на храната и самото хранене</w:t>
      </w:r>
      <w:r w:rsidRPr="008F63BD">
        <w:rPr>
          <w:sz w:val="22"/>
          <w:szCs w:val="22"/>
          <w:lang w:eastAsia="bg-BG"/>
        </w:rPr>
        <w:t>.</w:t>
      </w:r>
    </w:p>
    <w:p w:rsidR="00572AE8" w:rsidRPr="008F63BD" w:rsidRDefault="00572AE8" w:rsidP="00572AE8">
      <w:pPr>
        <w:numPr>
          <w:ilvl w:val="0"/>
          <w:numId w:val="137"/>
        </w:numPr>
        <w:adjustRightInd w:val="0"/>
        <w:spacing w:after="0" w:line="240" w:lineRule="auto"/>
        <w:jc w:val="both"/>
        <w:rPr>
          <w:sz w:val="22"/>
          <w:szCs w:val="22"/>
          <w:lang w:eastAsia="bg-BG"/>
        </w:rPr>
      </w:pPr>
      <w:r w:rsidRPr="008F63BD">
        <w:rPr>
          <w:sz w:val="22"/>
          <w:szCs w:val="22"/>
          <w:lang w:eastAsia="bg-BG"/>
        </w:rPr>
        <w:t xml:space="preserve">Доставчикът има разработена система за самоконтрол върху </w:t>
      </w:r>
      <w:r w:rsidRPr="008F63BD">
        <w:rPr>
          <w:rFonts w:eastAsia="Times New Roman"/>
          <w:bCs/>
          <w:sz w:val="22"/>
          <w:szCs w:val="22"/>
        </w:rPr>
        <w:t>местата за приготвяне на храна.</w:t>
      </w:r>
    </w:p>
    <w:p w:rsidR="00572AE8" w:rsidRPr="008F63BD" w:rsidRDefault="00572AE8" w:rsidP="00572AE8">
      <w:pPr>
        <w:numPr>
          <w:ilvl w:val="0"/>
          <w:numId w:val="138"/>
        </w:numPr>
        <w:adjustRightInd w:val="0"/>
        <w:spacing w:after="0" w:line="240" w:lineRule="auto"/>
        <w:jc w:val="both"/>
        <w:rPr>
          <w:sz w:val="22"/>
          <w:szCs w:val="22"/>
          <w:lang w:eastAsia="bg-BG"/>
        </w:rPr>
      </w:pPr>
      <w:r w:rsidRPr="008F63BD">
        <w:rPr>
          <w:sz w:val="22"/>
          <w:szCs w:val="22"/>
          <w:lang w:eastAsia="bg-BG"/>
        </w:rPr>
        <w:t xml:space="preserve">Съхраняването на продуктите става в съответствие с изискванията за безвредност на храните в зависимост от техния вид. </w:t>
      </w:r>
    </w:p>
    <w:p w:rsidR="00572AE8" w:rsidRPr="008F63BD" w:rsidRDefault="00572AE8" w:rsidP="00572AE8">
      <w:pPr>
        <w:numPr>
          <w:ilvl w:val="0"/>
          <w:numId w:val="138"/>
        </w:numPr>
        <w:adjustRightInd w:val="0"/>
        <w:spacing w:after="0" w:line="240" w:lineRule="auto"/>
        <w:jc w:val="both"/>
        <w:rPr>
          <w:sz w:val="22"/>
          <w:szCs w:val="22"/>
          <w:lang w:eastAsia="bg-BG"/>
        </w:rPr>
      </w:pPr>
      <w:r w:rsidRPr="008F63BD">
        <w:rPr>
          <w:sz w:val="22"/>
          <w:szCs w:val="22"/>
          <w:lang w:eastAsia="bg-BG"/>
        </w:rPr>
        <w:t xml:space="preserve">Здравният специалист е инструктирал майките за хигиенните изискванията към приготвянето на адаптирани млека и храни в домашни условия. </w:t>
      </w:r>
    </w:p>
    <w:p w:rsidR="00572AE8" w:rsidRPr="008F63BD" w:rsidRDefault="00572AE8" w:rsidP="00572AE8">
      <w:pPr>
        <w:numPr>
          <w:ilvl w:val="0"/>
          <w:numId w:val="138"/>
        </w:numPr>
        <w:spacing w:after="0" w:line="240" w:lineRule="auto"/>
        <w:jc w:val="both"/>
        <w:rPr>
          <w:rFonts w:eastAsia="Times New Roman"/>
          <w:bCs/>
          <w:sz w:val="22"/>
          <w:szCs w:val="22"/>
        </w:rPr>
      </w:pPr>
      <w:r w:rsidRPr="008F63BD">
        <w:rPr>
          <w:rFonts w:eastAsia="Times New Roman"/>
          <w:bCs/>
          <w:sz w:val="22"/>
          <w:szCs w:val="22"/>
        </w:rPr>
        <w:t>След всяко хранене на майките и бебето (детето) приборите за хранене се измиват с препарат за съдове, изплакват се и се поставят в стерилизатора за стерилизиране. В стерилизатора, в зависимост от неговия тип, се дезинфекцират и шишетата за хранене на бебето. Ако шишетата не позволяват стерилизация, те се изваряват в продължение на 10-15 мин. Ако не се ползва специален стерилизатор за биберони, след всяко хранене на бебето те се изваряват в продължение на 10-15 мин.</w:t>
      </w:r>
    </w:p>
    <w:p w:rsidR="00572AE8" w:rsidRPr="008F63BD" w:rsidRDefault="00572AE8" w:rsidP="00572AE8">
      <w:pPr>
        <w:numPr>
          <w:ilvl w:val="0"/>
          <w:numId w:val="138"/>
        </w:numPr>
        <w:adjustRightInd w:val="0"/>
        <w:spacing w:after="0" w:line="240" w:lineRule="auto"/>
        <w:jc w:val="both"/>
        <w:rPr>
          <w:sz w:val="22"/>
          <w:szCs w:val="22"/>
          <w:lang w:eastAsia="bg-BG"/>
        </w:rPr>
      </w:pPr>
      <w:r w:rsidRPr="008F63BD">
        <w:rPr>
          <w:sz w:val="22"/>
          <w:szCs w:val="22"/>
          <w:lang w:eastAsia="bg-BG"/>
        </w:rPr>
        <w:t>Кухненските и трапезни съдове, както и кухненските уреди се пазят чисти и в изправност. След употреба, задължение на майката е да ги измива и подрежда.</w:t>
      </w:r>
    </w:p>
    <w:p w:rsidR="00572AE8" w:rsidRPr="008F63BD" w:rsidRDefault="00572AE8" w:rsidP="00572AE8">
      <w:pPr>
        <w:numPr>
          <w:ilvl w:val="0"/>
          <w:numId w:val="138"/>
        </w:numPr>
        <w:adjustRightInd w:val="0"/>
        <w:spacing w:after="0" w:line="240" w:lineRule="auto"/>
        <w:jc w:val="both"/>
        <w:rPr>
          <w:sz w:val="22"/>
          <w:szCs w:val="22"/>
          <w:lang w:eastAsia="bg-BG"/>
        </w:rPr>
      </w:pPr>
      <w:r w:rsidRPr="008F63BD">
        <w:rPr>
          <w:sz w:val="22"/>
          <w:szCs w:val="22"/>
          <w:lang w:eastAsia="bg-BG"/>
        </w:rPr>
        <w:t>Всеки член на персонала има редовна здравна книжка.</w:t>
      </w:r>
    </w:p>
    <w:tbl>
      <w:tblPr>
        <w:tblW w:w="9108" w:type="dxa"/>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3330"/>
      </w:tblGrid>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sz w:val="22"/>
                <w:szCs w:val="22"/>
              </w:rPr>
              <w:tab/>
            </w:r>
            <w:r w:rsidRPr="008F63BD">
              <w:rPr>
                <w:rFonts w:eastAsia="Times New Roman"/>
                <w:b/>
                <w:bCs/>
                <w:sz w:val="22"/>
                <w:szCs w:val="22"/>
              </w:rPr>
              <w:t>Индикатори за изпълнение</w:t>
            </w:r>
          </w:p>
        </w:tc>
        <w:tc>
          <w:tcPr>
            <w:tcW w:w="3330"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sz w:val="22"/>
                <w:szCs w:val="22"/>
              </w:rPr>
              <w:t>Източник на информация</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rPr>
                <w:rFonts w:eastAsia="Times New Roman"/>
                <w:b/>
                <w:bCs/>
                <w:sz w:val="22"/>
                <w:szCs w:val="22"/>
              </w:rPr>
            </w:pPr>
            <w:r w:rsidRPr="008F63BD">
              <w:rPr>
                <w:rFonts w:eastAsia="Times New Roman"/>
                <w:bCs/>
                <w:sz w:val="22"/>
                <w:szCs w:val="22"/>
              </w:rPr>
              <w:t>Храненето на майките се извършва в специално отреденото за това място (трапезария, кухня или общо помещения).</w:t>
            </w:r>
          </w:p>
        </w:tc>
        <w:tc>
          <w:tcPr>
            <w:tcW w:w="3330"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Наблюдение</w:t>
            </w:r>
          </w:p>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Интервю с ползвателите.</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rPr>
                <w:rFonts w:eastAsia="Times New Roman"/>
                <w:b/>
                <w:bCs/>
                <w:sz w:val="22"/>
                <w:szCs w:val="22"/>
              </w:rPr>
            </w:pPr>
            <w:r w:rsidRPr="008F63BD">
              <w:rPr>
                <w:rFonts w:eastAsia="Times New Roman"/>
                <w:bCs/>
                <w:sz w:val="22"/>
                <w:szCs w:val="22"/>
              </w:rPr>
              <w:t>Доставчикът има и редовно води документация за самоконтрол в местата за приготвяне на храна в съответствие със Закона за храните, ДВ., бр., 102/ 2003 г.</w:t>
            </w:r>
          </w:p>
        </w:tc>
        <w:tc>
          <w:tcPr>
            <w:tcW w:w="3330"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Писмена система за самоконтрол, съгласувана от РИОКОЗ</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rPr>
                <w:rFonts w:eastAsia="Times New Roman"/>
                <w:bCs/>
                <w:sz w:val="22"/>
                <w:szCs w:val="22"/>
              </w:rPr>
            </w:pPr>
            <w:r w:rsidRPr="008F63BD">
              <w:rPr>
                <w:rFonts w:eastAsia="Times New Roman"/>
                <w:bCs/>
                <w:sz w:val="22"/>
                <w:szCs w:val="22"/>
              </w:rPr>
              <w:t>Книга за извършени проверки и друга документация, която се изисква от РИОКОЗ /протоколи, препоръки/</w:t>
            </w:r>
          </w:p>
        </w:tc>
        <w:tc>
          <w:tcPr>
            <w:tcW w:w="3330"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 xml:space="preserve">Книгата за проверки </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rPr>
                <w:rFonts w:eastAsia="Times New Roman"/>
                <w:bCs/>
                <w:sz w:val="22"/>
                <w:szCs w:val="22"/>
              </w:rPr>
            </w:pPr>
            <w:r w:rsidRPr="008F63BD">
              <w:rPr>
                <w:rFonts w:eastAsia="Times New Roman"/>
                <w:bCs/>
                <w:sz w:val="22"/>
                <w:szCs w:val="22"/>
              </w:rPr>
              <w:t>Проведени консултации или групова работа за обучение по хранене на детето/бременната жена/майката..</w:t>
            </w:r>
          </w:p>
        </w:tc>
        <w:tc>
          <w:tcPr>
            <w:tcW w:w="3330"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Досие по случая. Протоколи от групова работа.</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rPr>
                <w:rFonts w:eastAsia="Times New Roman"/>
                <w:bCs/>
                <w:sz w:val="22"/>
                <w:szCs w:val="22"/>
              </w:rPr>
            </w:pPr>
            <w:r w:rsidRPr="008F63BD">
              <w:rPr>
                <w:rFonts w:eastAsia="Times New Roman"/>
                <w:bCs/>
                <w:sz w:val="22"/>
                <w:szCs w:val="22"/>
              </w:rPr>
              <w:t>Всеки член на персонала има редовни здравни книжки.</w:t>
            </w:r>
          </w:p>
        </w:tc>
        <w:tc>
          <w:tcPr>
            <w:tcW w:w="3330"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Лично досие на персонала</w:t>
            </w:r>
          </w:p>
        </w:tc>
      </w:tr>
    </w:tbl>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Стандарт 6: Грижи за здравето</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Има процедури и условия за достъп до здравна профилактика, здравни грижи и лечение на двойката майка-дете.</w:t>
      </w: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Резултат:</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Двойката майка-дете е осигурена с необходимите здравни услуги. Майката развива умения за наблюдение на здравословното състояние на детето и търсене на подходяща здравна помощ и осигуряване на базови здравни грижи.</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 xml:space="preserve">6.1. На всеки ползвател (бременна, двойка майка-дете) се осигурява достъп до здравни грижи. Ключовият социален работник съдейства на бременна/майката за установяване на контакт с личния им лекар, смяна на досегашния личен лекар или за възстановяване на прекъснати права.  </w:t>
      </w:r>
    </w:p>
    <w:p w:rsidR="00572AE8" w:rsidRPr="008F63BD" w:rsidRDefault="00572AE8" w:rsidP="00572AE8">
      <w:pPr>
        <w:numPr>
          <w:ilvl w:val="0"/>
          <w:numId w:val="139"/>
        </w:numPr>
        <w:spacing w:after="0" w:line="240" w:lineRule="auto"/>
        <w:jc w:val="both"/>
        <w:rPr>
          <w:rFonts w:eastAsia="Times New Roman"/>
          <w:sz w:val="22"/>
          <w:szCs w:val="22"/>
        </w:rPr>
      </w:pPr>
      <w:r w:rsidRPr="008F63BD">
        <w:rPr>
          <w:rFonts w:eastAsia="Times New Roman"/>
          <w:sz w:val="22"/>
          <w:szCs w:val="22"/>
        </w:rPr>
        <w:t>Ключовият социален работник проверява дали бременната жена, майката и нейното дете/деца имат личен лекар и стоматолог .</w:t>
      </w:r>
    </w:p>
    <w:p w:rsidR="00572AE8" w:rsidRPr="008F63BD" w:rsidRDefault="00572AE8" w:rsidP="00572AE8">
      <w:pPr>
        <w:numPr>
          <w:ilvl w:val="0"/>
          <w:numId w:val="139"/>
        </w:numPr>
        <w:spacing w:after="0" w:line="240" w:lineRule="auto"/>
        <w:jc w:val="both"/>
        <w:rPr>
          <w:rFonts w:eastAsia="Times New Roman"/>
          <w:sz w:val="22"/>
          <w:szCs w:val="22"/>
        </w:rPr>
      </w:pPr>
      <w:r w:rsidRPr="008F63BD">
        <w:rPr>
          <w:rFonts w:eastAsia="Times New Roman"/>
          <w:sz w:val="22"/>
          <w:szCs w:val="22"/>
        </w:rPr>
        <w:t xml:space="preserve">Ключовият социален работник подпомага жената да смени личния си лекар по време на престоя й в ЗМБ, ако тя има вече такъв и идва от друга община или поради някаква причина </w:t>
      </w:r>
      <w:r w:rsidRPr="008F63BD">
        <w:rPr>
          <w:rFonts w:eastAsia="Times New Roman"/>
          <w:sz w:val="22"/>
          <w:szCs w:val="22"/>
        </w:rPr>
        <w:lastRenderedPageBreak/>
        <w:t xml:space="preserve">не може да ползва досегашния си личен лекар. Ако ползвателката е с прекъснати права, то ключовият социален работник съвместно с водещия случая социален работник от ОЗД прави постъпки за уреждане на взаимоотношенията й със здравната каса и възстановяване на правата й. </w:t>
      </w:r>
    </w:p>
    <w:p w:rsidR="00572AE8" w:rsidRPr="008F63BD" w:rsidRDefault="00572AE8" w:rsidP="00572AE8">
      <w:pPr>
        <w:numPr>
          <w:ilvl w:val="0"/>
          <w:numId w:val="139"/>
        </w:numPr>
        <w:spacing w:after="0" w:line="240" w:lineRule="auto"/>
        <w:jc w:val="both"/>
        <w:rPr>
          <w:rFonts w:eastAsia="Times New Roman"/>
          <w:sz w:val="22"/>
          <w:szCs w:val="22"/>
        </w:rPr>
      </w:pPr>
      <w:r w:rsidRPr="008F63BD">
        <w:rPr>
          <w:rFonts w:eastAsia="Times New Roman"/>
          <w:sz w:val="22"/>
          <w:szCs w:val="22"/>
        </w:rPr>
        <w:t xml:space="preserve">При оценка на здравните потребности на ползвателката в ЗМБ се обръща внимание на сегашното й здравно състояние, приема ли медикаменти, за какво заболяване и какви, има ли специални диетични нужди, има ли личен лекар и стоматолог. </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6.2. Всяка бременна, майка носи отговорност за собственото си здраве и това на своето дете/деца. Персоналът е отговорен за оказване на подкрепа на майката с оглед придобиване на знания и развиване на умения за самооценка на здравото си състояние и това на своето дете. Той дава индивидуално или на групови срещи насоки и указания на майките за оказване на базисни здравни грижи към детето.</w:t>
      </w:r>
    </w:p>
    <w:p w:rsidR="00572AE8" w:rsidRPr="008F63BD" w:rsidRDefault="00572AE8" w:rsidP="00572AE8">
      <w:pPr>
        <w:numPr>
          <w:ilvl w:val="0"/>
          <w:numId w:val="140"/>
        </w:numPr>
        <w:spacing w:after="0" w:line="240" w:lineRule="auto"/>
        <w:jc w:val="both"/>
        <w:rPr>
          <w:rFonts w:eastAsia="Times New Roman"/>
          <w:sz w:val="22"/>
          <w:szCs w:val="22"/>
        </w:rPr>
      </w:pPr>
      <w:r w:rsidRPr="008F63BD">
        <w:rPr>
          <w:rFonts w:eastAsia="Times New Roman"/>
          <w:sz w:val="22"/>
          <w:szCs w:val="22"/>
        </w:rPr>
        <w:t>Персоналът също има отговорност за осъществяване на наблюдения върху здравното състояние и развитието на детето и майката. Ако той забележи, че майката неглижира своето здраве или това на нейното дете, той мотивира и/или придружава майката до личния й лекар или ако се налага до болнично заведение.</w:t>
      </w:r>
    </w:p>
    <w:p w:rsidR="00572AE8" w:rsidRPr="008F63BD" w:rsidRDefault="00572AE8" w:rsidP="00572AE8">
      <w:pPr>
        <w:numPr>
          <w:ilvl w:val="0"/>
          <w:numId w:val="140"/>
        </w:numPr>
        <w:spacing w:after="0" w:line="240" w:lineRule="auto"/>
        <w:jc w:val="both"/>
        <w:rPr>
          <w:rFonts w:eastAsia="Times New Roman"/>
          <w:sz w:val="22"/>
          <w:szCs w:val="22"/>
        </w:rPr>
      </w:pPr>
      <w:r w:rsidRPr="008F63BD">
        <w:rPr>
          <w:rFonts w:eastAsia="Times New Roman"/>
          <w:sz w:val="22"/>
          <w:szCs w:val="22"/>
        </w:rPr>
        <w:t>Персоналът не стимулира самолечението на майката или на нейното дете.</w:t>
      </w:r>
    </w:p>
    <w:p w:rsidR="00572AE8" w:rsidRPr="008F63BD" w:rsidRDefault="00572AE8" w:rsidP="00572AE8">
      <w:pPr>
        <w:numPr>
          <w:ilvl w:val="0"/>
          <w:numId w:val="140"/>
        </w:numPr>
        <w:spacing w:after="0" w:line="240" w:lineRule="auto"/>
        <w:jc w:val="both"/>
        <w:rPr>
          <w:rFonts w:eastAsia="Times New Roman"/>
          <w:sz w:val="22"/>
          <w:szCs w:val="22"/>
        </w:rPr>
      </w:pPr>
      <w:r w:rsidRPr="008F63BD">
        <w:rPr>
          <w:rFonts w:eastAsia="Times New Roman"/>
          <w:sz w:val="22"/>
          <w:szCs w:val="22"/>
        </w:rPr>
        <w:t>Ако на майката и/или на детето са предписани лекарства, персоналът следи тя да ги приема редовно и да лекува правилно своето дете. Ако майката не е в състояние да закупи лекарствата за детето си, те се осигуряват от ЗМБ. Ако майката се нуждае от лекарства за себе си, които не може да осигури, то персоналът съвместно с ОЗД предприема необходимите действия за тяхното осигуряване.</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 xml:space="preserve">6.3. В ЗМБ се поддържат основни лекарства за оказване на първа помощ и оказване на първични здравни грижи. </w:t>
      </w:r>
    </w:p>
    <w:p w:rsidR="00572AE8" w:rsidRPr="008F63BD" w:rsidRDefault="00572AE8" w:rsidP="00572AE8">
      <w:pPr>
        <w:numPr>
          <w:ilvl w:val="0"/>
          <w:numId w:val="141"/>
        </w:numPr>
        <w:spacing w:after="0" w:line="240" w:lineRule="auto"/>
        <w:jc w:val="both"/>
        <w:rPr>
          <w:rFonts w:eastAsia="Times New Roman"/>
          <w:sz w:val="22"/>
          <w:szCs w:val="22"/>
        </w:rPr>
      </w:pPr>
      <w:r w:rsidRPr="008F63BD">
        <w:rPr>
          <w:rFonts w:eastAsia="Times New Roman"/>
          <w:sz w:val="22"/>
          <w:szCs w:val="22"/>
        </w:rPr>
        <w:t>Лекарствата се съхраняват в специален шкаф в работния офис на персонала. Ползвателите нямат пряк достъп до шкафа с лекарствата.</w:t>
      </w:r>
    </w:p>
    <w:p w:rsidR="00572AE8" w:rsidRPr="008F63BD" w:rsidRDefault="00572AE8" w:rsidP="00572AE8">
      <w:pPr>
        <w:numPr>
          <w:ilvl w:val="0"/>
          <w:numId w:val="141"/>
        </w:numPr>
        <w:spacing w:after="0" w:line="240" w:lineRule="auto"/>
        <w:jc w:val="both"/>
        <w:rPr>
          <w:rFonts w:eastAsia="Times New Roman"/>
          <w:sz w:val="22"/>
          <w:szCs w:val="22"/>
        </w:rPr>
      </w:pPr>
      <w:r w:rsidRPr="008F63BD">
        <w:rPr>
          <w:rFonts w:eastAsia="Times New Roman"/>
          <w:sz w:val="22"/>
          <w:szCs w:val="22"/>
        </w:rPr>
        <w:t>Изписването на определено лекарство се отразява в специална книга, в която се посочва датата, името на майката/детето, на която е изписано лекарството с неин подпис, името на лекарството и дозировката, в която е дадено и името на члена на персонала, който го е дал с негов подпис.</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 xml:space="preserve">6.4. Персоналът подкрепя и/или придружава майката за развиване на хигиенни навици по отношение на личната си хигиена и тази на нейното дете. </w:t>
      </w:r>
    </w:p>
    <w:p w:rsidR="00572AE8" w:rsidRPr="008F63BD" w:rsidRDefault="00572AE8" w:rsidP="00572AE8">
      <w:pPr>
        <w:spacing w:after="0" w:line="240" w:lineRule="auto"/>
        <w:jc w:val="both"/>
        <w:rPr>
          <w:rFonts w:eastAsia="Times New Roman"/>
          <w:sz w:val="22"/>
          <w:szCs w:val="22"/>
        </w:rPr>
      </w:pPr>
      <w:r w:rsidRPr="008F63BD">
        <w:rPr>
          <w:rFonts w:eastAsia="Times New Roman"/>
          <w:sz w:val="22"/>
          <w:szCs w:val="22"/>
        </w:rPr>
        <w:t>Здравният специалист дава насоки или лично участва в къпането на бебето/детето, правилното обличане, използването на различни козметични средства, гимнастиката на бебето и др.</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 xml:space="preserve">6.5. Персоналът е обучен за предприемане на действия в ситуации, застрашаващи здравето на ползвателите. </w:t>
      </w:r>
    </w:p>
    <w:p w:rsidR="00572AE8" w:rsidRPr="008F63BD" w:rsidRDefault="00572AE8" w:rsidP="00572AE8">
      <w:pPr>
        <w:numPr>
          <w:ilvl w:val="0"/>
          <w:numId w:val="142"/>
        </w:numPr>
        <w:spacing w:after="0" w:line="240" w:lineRule="auto"/>
        <w:jc w:val="both"/>
        <w:rPr>
          <w:rFonts w:eastAsia="Times New Roman"/>
          <w:sz w:val="22"/>
          <w:szCs w:val="22"/>
        </w:rPr>
      </w:pPr>
      <w:r w:rsidRPr="008F63BD">
        <w:rPr>
          <w:rFonts w:eastAsia="Times New Roman"/>
          <w:sz w:val="22"/>
          <w:szCs w:val="22"/>
        </w:rPr>
        <w:t xml:space="preserve">Персоналът знае да оказва долекарска помощ при възникване на инцидент до идване на Спешната медицинска помощ. </w:t>
      </w:r>
    </w:p>
    <w:p w:rsidR="00572AE8" w:rsidRPr="008F63BD" w:rsidRDefault="00572AE8" w:rsidP="00572AE8">
      <w:pPr>
        <w:numPr>
          <w:ilvl w:val="0"/>
          <w:numId w:val="142"/>
        </w:numPr>
        <w:spacing w:after="0" w:line="240" w:lineRule="auto"/>
        <w:jc w:val="both"/>
        <w:rPr>
          <w:rFonts w:eastAsia="Times New Roman"/>
          <w:sz w:val="22"/>
          <w:szCs w:val="22"/>
        </w:rPr>
      </w:pPr>
      <w:r w:rsidRPr="008F63BD">
        <w:rPr>
          <w:rFonts w:eastAsia="Times New Roman"/>
          <w:sz w:val="22"/>
          <w:szCs w:val="22"/>
        </w:rPr>
        <w:t>При възникване на съмнение за инфекциозно заболяване, веднага се уведомява личния лекар за предприемане на необходимите действия.</w:t>
      </w:r>
    </w:p>
    <w:tbl>
      <w:tblPr>
        <w:tblpPr w:leftFromText="141" w:rightFromText="141" w:vertAnchor="text" w:horzAnchor="margin" w:tblpY="1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3434"/>
      </w:tblGrid>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bCs/>
                <w:sz w:val="22"/>
                <w:szCs w:val="22"/>
              </w:rPr>
              <w:t>Индикатори за изпълнение</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sz w:val="22"/>
                <w:szCs w:val="22"/>
              </w:rPr>
              <w:t>Източник на информация</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
                <w:bCs/>
                <w:sz w:val="22"/>
                <w:szCs w:val="22"/>
              </w:rPr>
            </w:pPr>
            <w:r w:rsidRPr="008F63BD">
              <w:rPr>
                <w:rFonts w:eastAsia="Times New Roman"/>
                <w:sz w:val="22"/>
                <w:szCs w:val="22"/>
              </w:rPr>
              <w:t>Всеки ползвател има личен лекар, стоматолог.</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Досие по случая</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
                <w:bCs/>
                <w:sz w:val="22"/>
                <w:szCs w:val="22"/>
              </w:rPr>
            </w:pPr>
            <w:r w:rsidRPr="008F63BD">
              <w:rPr>
                <w:rFonts w:eastAsia="Times New Roman"/>
                <w:sz w:val="22"/>
                <w:szCs w:val="22"/>
              </w:rPr>
              <w:t>Проведени консултации и обучения за придобиване на здравни знания.</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 xml:space="preserve">Досие по случая, Програми и </w:t>
            </w:r>
          </w:p>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Протоколи за групова работа</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 xml:space="preserve">Книгата за изписване на лекарства се води редовно и има всички атрибути. </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Книга за изписване на лекарства</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Персоналът е преминал обучения за оказване на долекарска помощ и действия в други ситуации, застрашаващи здравето на ползвателите</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Протоколи от проведени обучения</w:t>
            </w:r>
          </w:p>
        </w:tc>
      </w:tr>
    </w:tbl>
    <w:p w:rsidR="00572AE8" w:rsidRPr="008F63BD" w:rsidRDefault="00572AE8" w:rsidP="00572AE8">
      <w:pPr>
        <w:spacing w:after="0" w:line="240" w:lineRule="auto"/>
        <w:jc w:val="both"/>
        <w:rPr>
          <w:rFonts w:eastAsia="Times New Roman"/>
          <w:b/>
          <w:sz w:val="22"/>
          <w:szCs w:val="22"/>
        </w:rPr>
      </w:pPr>
    </w:p>
    <w:p w:rsidR="008E70B2" w:rsidRDefault="008E70B2" w:rsidP="00572AE8">
      <w:pPr>
        <w:spacing w:after="0" w:line="240" w:lineRule="auto"/>
        <w:jc w:val="both"/>
        <w:rPr>
          <w:rFonts w:eastAsia="Times New Roman"/>
          <w:b/>
          <w:sz w:val="22"/>
          <w:szCs w:val="22"/>
          <w:u w:val="single"/>
        </w:rPr>
      </w:pPr>
    </w:p>
    <w:p w:rsidR="008E70B2" w:rsidRDefault="008E70B2" w:rsidP="00572AE8">
      <w:pPr>
        <w:spacing w:after="0" w:line="240" w:lineRule="auto"/>
        <w:jc w:val="both"/>
        <w:rPr>
          <w:rFonts w:eastAsia="Times New Roman"/>
          <w:b/>
          <w:sz w:val="22"/>
          <w:szCs w:val="22"/>
          <w:u w:val="single"/>
        </w:rPr>
      </w:pPr>
    </w:p>
    <w:p w:rsidR="008E70B2" w:rsidRDefault="008E70B2" w:rsidP="00572AE8">
      <w:pPr>
        <w:spacing w:after="0" w:line="240" w:lineRule="auto"/>
        <w:jc w:val="both"/>
        <w:rPr>
          <w:rFonts w:eastAsia="Times New Roman"/>
          <w:b/>
          <w:sz w:val="22"/>
          <w:szCs w:val="22"/>
          <w:u w:val="single"/>
        </w:rPr>
      </w:pPr>
    </w:p>
    <w:p w:rsidR="008E70B2" w:rsidRDefault="008E70B2" w:rsidP="00572AE8">
      <w:pPr>
        <w:spacing w:after="0" w:line="240" w:lineRule="auto"/>
        <w:jc w:val="both"/>
        <w:rPr>
          <w:rFonts w:eastAsia="Times New Roman"/>
          <w:b/>
          <w:sz w:val="22"/>
          <w:szCs w:val="22"/>
          <w:u w:val="single"/>
        </w:rPr>
      </w:pPr>
    </w:p>
    <w:p w:rsidR="008E70B2" w:rsidRDefault="008E70B2" w:rsidP="00572AE8">
      <w:pPr>
        <w:spacing w:after="0" w:line="240" w:lineRule="auto"/>
        <w:jc w:val="both"/>
        <w:rPr>
          <w:rFonts w:eastAsia="Times New Roman"/>
          <w:b/>
          <w:sz w:val="22"/>
          <w:szCs w:val="22"/>
          <w:u w:val="single"/>
        </w:rPr>
      </w:pPr>
    </w:p>
    <w:p w:rsidR="008E70B2" w:rsidRDefault="008E70B2" w:rsidP="00572AE8">
      <w:pPr>
        <w:spacing w:after="0" w:line="240" w:lineRule="auto"/>
        <w:jc w:val="both"/>
        <w:rPr>
          <w:rFonts w:eastAsia="Times New Roman"/>
          <w:b/>
          <w:sz w:val="22"/>
          <w:szCs w:val="22"/>
          <w:u w:val="single"/>
        </w:rPr>
      </w:pPr>
    </w:p>
    <w:p w:rsidR="008E70B2" w:rsidRDefault="008E70B2" w:rsidP="00572AE8">
      <w:pPr>
        <w:spacing w:after="0" w:line="240" w:lineRule="auto"/>
        <w:jc w:val="both"/>
        <w:rPr>
          <w:rFonts w:eastAsia="Times New Roman"/>
          <w:b/>
          <w:sz w:val="22"/>
          <w:szCs w:val="22"/>
          <w:u w:val="single"/>
        </w:rPr>
      </w:pPr>
    </w:p>
    <w:p w:rsidR="008E70B2" w:rsidRDefault="008E70B2" w:rsidP="00572AE8">
      <w:pPr>
        <w:spacing w:after="0" w:line="240" w:lineRule="auto"/>
        <w:jc w:val="both"/>
        <w:rPr>
          <w:rFonts w:eastAsia="Times New Roman"/>
          <w:b/>
          <w:sz w:val="22"/>
          <w:szCs w:val="22"/>
          <w:u w:val="single"/>
        </w:rPr>
      </w:pPr>
    </w:p>
    <w:p w:rsidR="008E70B2" w:rsidRDefault="008E70B2" w:rsidP="00572AE8">
      <w:pPr>
        <w:spacing w:after="0" w:line="240" w:lineRule="auto"/>
        <w:jc w:val="both"/>
        <w:rPr>
          <w:rFonts w:eastAsia="Times New Roman"/>
          <w:b/>
          <w:sz w:val="22"/>
          <w:szCs w:val="22"/>
          <w:u w:val="single"/>
        </w:rPr>
      </w:pPr>
    </w:p>
    <w:p w:rsidR="008E70B2" w:rsidRDefault="008E70B2" w:rsidP="00572AE8">
      <w:pPr>
        <w:spacing w:after="0" w:line="240" w:lineRule="auto"/>
        <w:jc w:val="both"/>
        <w:rPr>
          <w:rFonts w:eastAsia="Times New Roman"/>
          <w:b/>
          <w:sz w:val="22"/>
          <w:szCs w:val="22"/>
          <w:u w:val="single"/>
        </w:rPr>
      </w:pPr>
    </w:p>
    <w:p w:rsidR="008E70B2" w:rsidRDefault="008E70B2" w:rsidP="00572AE8">
      <w:pPr>
        <w:spacing w:after="0" w:line="240" w:lineRule="auto"/>
        <w:jc w:val="both"/>
        <w:rPr>
          <w:rFonts w:eastAsia="Times New Roman"/>
          <w:b/>
          <w:sz w:val="22"/>
          <w:szCs w:val="22"/>
          <w:u w:val="single"/>
        </w:rPr>
      </w:pP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Стандарт 7: Развиване връзката майка – дете</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 xml:space="preserve">ЗМБ предоставя на всяка ползвателка индивидуална подкрепа по пътя й към приемането на ролята на майка, така че тя да може да осигури на детето си развитие в съответствие </w:t>
      </w:r>
      <w:r w:rsidRPr="008F63BD">
        <w:rPr>
          <w:rFonts w:eastAsia="Times New Roman"/>
          <w:b/>
          <w:i/>
          <w:sz w:val="22"/>
          <w:szCs w:val="22"/>
        </w:rPr>
        <w:t xml:space="preserve">с </w:t>
      </w:r>
      <w:r w:rsidRPr="008F63BD">
        <w:rPr>
          <w:rFonts w:eastAsia="Times New Roman"/>
          <w:b/>
          <w:sz w:val="22"/>
          <w:szCs w:val="22"/>
        </w:rPr>
        <w:t>неговите потребности.</w:t>
      </w: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Резултат:</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Майката е развила своите способности за грижи за детето и е уверена в собствените си възможности за това. Майката се стреми да разпознава нуждите на детето и се опитва да им отговори. Между майката и детето има емоционална връзка и взаимодействие.</w:t>
      </w:r>
    </w:p>
    <w:p w:rsidR="00572AE8" w:rsidRPr="008F63BD" w:rsidRDefault="00572AE8" w:rsidP="00572AE8">
      <w:pPr>
        <w:spacing w:after="0" w:line="240" w:lineRule="auto"/>
        <w:jc w:val="both"/>
        <w:rPr>
          <w:rFonts w:eastAsia="Times New Roman"/>
          <w:sz w:val="22"/>
          <w:szCs w:val="22"/>
        </w:rPr>
      </w:pPr>
      <w:r w:rsidRPr="008F63BD">
        <w:rPr>
          <w:rFonts w:eastAsia="Times New Roman"/>
          <w:b/>
          <w:sz w:val="22"/>
          <w:szCs w:val="22"/>
        </w:rPr>
        <w:t>7.1. Ключовият социален работник извършва специализирана оценка на отношението на майката/бременната към детето</w:t>
      </w:r>
      <w:r w:rsidRPr="008F63BD">
        <w:rPr>
          <w:rFonts w:eastAsia="Times New Roman"/>
          <w:sz w:val="22"/>
          <w:szCs w:val="22"/>
        </w:rPr>
        <w:t>.</w:t>
      </w:r>
    </w:p>
    <w:p w:rsidR="00572AE8" w:rsidRPr="008F63BD" w:rsidRDefault="00572AE8" w:rsidP="00572AE8">
      <w:pPr>
        <w:numPr>
          <w:ilvl w:val="0"/>
          <w:numId w:val="143"/>
        </w:numPr>
        <w:spacing w:after="0" w:line="240" w:lineRule="auto"/>
        <w:jc w:val="both"/>
        <w:rPr>
          <w:rFonts w:eastAsia="Times New Roman"/>
          <w:sz w:val="22"/>
          <w:szCs w:val="22"/>
        </w:rPr>
      </w:pPr>
      <w:r w:rsidRPr="008F63BD">
        <w:rPr>
          <w:rFonts w:eastAsia="Times New Roman"/>
          <w:sz w:val="22"/>
          <w:szCs w:val="22"/>
        </w:rPr>
        <w:t>При оценяването се обръща особено внимание на следните аспекти:</w:t>
      </w:r>
    </w:p>
    <w:p w:rsidR="00572AE8" w:rsidRPr="008F63BD" w:rsidRDefault="00572AE8" w:rsidP="00572AE8">
      <w:pPr>
        <w:numPr>
          <w:ilvl w:val="0"/>
          <w:numId w:val="144"/>
        </w:numPr>
        <w:spacing w:after="0" w:line="240" w:lineRule="auto"/>
        <w:jc w:val="both"/>
        <w:rPr>
          <w:rFonts w:eastAsia="Times New Roman"/>
          <w:sz w:val="22"/>
          <w:szCs w:val="22"/>
        </w:rPr>
      </w:pPr>
      <w:r w:rsidRPr="008F63BD">
        <w:rPr>
          <w:rFonts w:eastAsia="Times New Roman"/>
          <w:sz w:val="22"/>
          <w:szCs w:val="22"/>
        </w:rPr>
        <w:t xml:space="preserve">семейна история на майката, детство, отношения с бащата на детето; </w:t>
      </w:r>
    </w:p>
    <w:p w:rsidR="00572AE8" w:rsidRPr="008F63BD" w:rsidRDefault="00572AE8" w:rsidP="00572AE8">
      <w:pPr>
        <w:numPr>
          <w:ilvl w:val="0"/>
          <w:numId w:val="144"/>
        </w:numPr>
        <w:spacing w:after="0" w:line="240" w:lineRule="auto"/>
        <w:jc w:val="both"/>
        <w:rPr>
          <w:rFonts w:eastAsia="Times New Roman"/>
          <w:sz w:val="22"/>
          <w:szCs w:val="22"/>
        </w:rPr>
      </w:pPr>
      <w:r w:rsidRPr="008F63BD">
        <w:rPr>
          <w:rFonts w:eastAsia="Times New Roman"/>
          <w:sz w:val="22"/>
          <w:szCs w:val="22"/>
        </w:rPr>
        <w:t>отношение към бременността и раждането, представа за детето преди раждането;</w:t>
      </w:r>
    </w:p>
    <w:p w:rsidR="00572AE8" w:rsidRPr="008F63BD" w:rsidRDefault="00572AE8" w:rsidP="00572AE8">
      <w:pPr>
        <w:numPr>
          <w:ilvl w:val="0"/>
          <w:numId w:val="144"/>
        </w:numPr>
        <w:spacing w:after="0" w:line="240" w:lineRule="auto"/>
        <w:jc w:val="both"/>
        <w:rPr>
          <w:rFonts w:eastAsia="Times New Roman"/>
          <w:sz w:val="22"/>
          <w:szCs w:val="22"/>
        </w:rPr>
      </w:pPr>
      <w:r w:rsidRPr="008F63BD">
        <w:rPr>
          <w:rFonts w:eastAsia="Times New Roman"/>
          <w:sz w:val="22"/>
          <w:szCs w:val="22"/>
        </w:rPr>
        <w:t>начин на протичане на бременността и раждането;</w:t>
      </w:r>
    </w:p>
    <w:p w:rsidR="00572AE8" w:rsidRPr="008F63BD" w:rsidRDefault="00572AE8" w:rsidP="00572AE8">
      <w:pPr>
        <w:numPr>
          <w:ilvl w:val="0"/>
          <w:numId w:val="144"/>
        </w:numPr>
        <w:spacing w:after="0" w:line="240" w:lineRule="auto"/>
        <w:jc w:val="both"/>
        <w:rPr>
          <w:rFonts w:eastAsia="Times New Roman"/>
          <w:sz w:val="22"/>
          <w:szCs w:val="22"/>
        </w:rPr>
      </w:pPr>
      <w:r w:rsidRPr="008F63BD">
        <w:rPr>
          <w:rFonts w:eastAsia="Times New Roman"/>
          <w:sz w:val="22"/>
          <w:szCs w:val="22"/>
        </w:rPr>
        <w:t>отношение към кърменето;</w:t>
      </w:r>
    </w:p>
    <w:p w:rsidR="00572AE8" w:rsidRPr="008F63BD" w:rsidRDefault="00572AE8" w:rsidP="00572AE8">
      <w:pPr>
        <w:numPr>
          <w:ilvl w:val="0"/>
          <w:numId w:val="144"/>
        </w:numPr>
        <w:spacing w:after="0" w:line="240" w:lineRule="auto"/>
        <w:jc w:val="both"/>
        <w:rPr>
          <w:rFonts w:eastAsia="Times New Roman"/>
          <w:sz w:val="22"/>
          <w:szCs w:val="22"/>
        </w:rPr>
      </w:pPr>
      <w:r w:rsidRPr="008F63BD">
        <w:rPr>
          <w:rFonts w:eastAsia="Times New Roman"/>
          <w:sz w:val="22"/>
          <w:szCs w:val="22"/>
        </w:rPr>
        <w:t xml:space="preserve">приемане на детето – дали то отговаря на очакванията на майката по отношение на пол, външен вид, развитие, темперамент как приема ролята на майка; </w:t>
      </w:r>
    </w:p>
    <w:p w:rsidR="00572AE8" w:rsidRPr="008F63BD" w:rsidRDefault="00572AE8" w:rsidP="00572AE8">
      <w:pPr>
        <w:numPr>
          <w:ilvl w:val="0"/>
          <w:numId w:val="144"/>
        </w:numPr>
        <w:spacing w:after="0" w:line="240" w:lineRule="auto"/>
        <w:jc w:val="both"/>
        <w:rPr>
          <w:rFonts w:eastAsia="Times New Roman"/>
          <w:sz w:val="22"/>
          <w:szCs w:val="22"/>
        </w:rPr>
      </w:pPr>
      <w:r w:rsidRPr="008F63BD">
        <w:rPr>
          <w:rFonts w:eastAsia="Times New Roman"/>
          <w:sz w:val="22"/>
          <w:szCs w:val="22"/>
        </w:rPr>
        <w:t>отношение на другите членове на семейството към детето;</w:t>
      </w:r>
    </w:p>
    <w:p w:rsidR="00572AE8" w:rsidRPr="008F63BD" w:rsidRDefault="00572AE8" w:rsidP="00572AE8">
      <w:pPr>
        <w:numPr>
          <w:ilvl w:val="0"/>
          <w:numId w:val="144"/>
        </w:numPr>
        <w:spacing w:after="0" w:line="240" w:lineRule="auto"/>
        <w:jc w:val="both"/>
        <w:rPr>
          <w:rFonts w:eastAsia="Times New Roman"/>
          <w:sz w:val="22"/>
          <w:szCs w:val="22"/>
        </w:rPr>
      </w:pPr>
      <w:r w:rsidRPr="008F63BD">
        <w:rPr>
          <w:rFonts w:eastAsia="Times New Roman"/>
          <w:sz w:val="22"/>
          <w:szCs w:val="22"/>
        </w:rPr>
        <w:t>чувства ли майката подкрепа от страна на членовете на разширеното семейство по отношение на изпълнение на родителските си функции;</w:t>
      </w:r>
    </w:p>
    <w:p w:rsidR="00572AE8" w:rsidRPr="008F63BD" w:rsidRDefault="00572AE8" w:rsidP="00572AE8">
      <w:pPr>
        <w:numPr>
          <w:ilvl w:val="0"/>
          <w:numId w:val="144"/>
        </w:numPr>
        <w:spacing w:after="0" w:line="240" w:lineRule="auto"/>
        <w:jc w:val="both"/>
        <w:rPr>
          <w:rFonts w:eastAsia="Times New Roman"/>
          <w:sz w:val="22"/>
          <w:szCs w:val="22"/>
        </w:rPr>
      </w:pPr>
      <w:r w:rsidRPr="008F63BD">
        <w:rPr>
          <w:rFonts w:eastAsia="Times New Roman"/>
          <w:sz w:val="22"/>
          <w:szCs w:val="22"/>
        </w:rPr>
        <w:t>има ли фактори, които допълнително усложняват приемането и изпълнението на ролята на майка.</w:t>
      </w:r>
    </w:p>
    <w:p w:rsidR="00572AE8" w:rsidRPr="008F63BD" w:rsidRDefault="00572AE8" w:rsidP="00572AE8">
      <w:pPr>
        <w:numPr>
          <w:ilvl w:val="0"/>
          <w:numId w:val="143"/>
        </w:numPr>
        <w:spacing w:after="0" w:line="240" w:lineRule="auto"/>
        <w:jc w:val="both"/>
        <w:rPr>
          <w:rFonts w:eastAsia="Times New Roman"/>
          <w:sz w:val="22"/>
          <w:szCs w:val="22"/>
        </w:rPr>
      </w:pPr>
      <w:r w:rsidRPr="008F63BD">
        <w:rPr>
          <w:rFonts w:eastAsia="Times New Roman"/>
          <w:sz w:val="22"/>
          <w:szCs w:val="22"/>
        </w:rPr>
        <w:t>Основните методи, които се използват при оценяването, са интервю и наблюдение /включително и по време на участието на майката в групова работа/. Вземат се предвид и данните, получени от водещия случая, както и от други лица, имащи отношение към случая.</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7.2. Ключовият социален работник с помощта на целия екип на ЗМБ прави детайлна оценка на взаимодействието майка – дете и на развитието на връзката им, при което се вземат предвид както особеностите и поведението на майката, така и на детето.</w:t>
      </w:r>
    </w:p>
    <w:p w:rsidR="00572AE8" w:rsidRPr="008F63BD" w:rsidRDefault="00572AE8" w:rsidP="00572AE8">
      <w:pPr>
        <w:numPr>
          <w:ilvl w:val="0"/>
          <w:numId w:val="145"/>
        </w:numPr>
        <w:spacing w:after="0" w:line="240" w:lineRule="auto"/>
        <w:jc w:val="both"/>
        <w:rPr>
          <w:rFonts w:eastAsia="Times New Roman"/>
          <w:sz w:val="22"/>
          <w:szCs w:val="22"/>
        </w:rPr>
      </w:pPr>
      <w:r w:rsidRPr="008F63BD">
        <w:rPr>
          <w:rFonts w:eastAsia="Times New Roman"/>
          <w:sz w:val="22"/>
          <w:szCs w:val="22"/>
        </w:rPr>
        <w:t>При оценяване на поведението на майката при взаимодействие с детето се взема предвид:</w:t>
      </w:r>
    </w:p>
    <w:p w:rsidR="00572AE8" w:rsidRPr="008F63BD" w:rsidRDefault="00572AE8" w:rsidP="00572AE8">
      <w:pPr>
        <w:numPr>
          <w:ilvl w:val="0"/>
          <w:numId w:val="146"/>
        </w:numPr>
        <w:spacing w:after="0" w:line="240" w:lineRule="auto"/>
        <w:jc w:val="both"/>
        <w:rPr>
          <w:rFonts w:eastAsia="Times New Roman"/>
          <w:sz w:val="22"/>
          <w:szCs w:val="22"/>
        </w:rPr>
      </w:pPr>
      <w:r w:rsidRPr="008F63BD">
        <w:rPr>
          <w:rFonts w:eastAsia="Times New Roman"/>
          <w:sz w:val="22"/>
          <w:szCs w:val="22"/>
        </w:rPr>
        <w:t xml:space="preserve">количествената страна на взаимодействието – колко време прекарва майката с детето, оставя ли го само за дълги периоди от време; </w:t>
      </w:r>
    </w:p>
    <w:p w:rsidR="00572AE8" w:rsidRPr="008F63BD" w:rsidRDefault="00572AE8" w:rsidP="00572AE8">
      <w:pPr>
        <w:numPr>
          <w:ilvl w:val="0"/>
          <w:numId w:val="146"/>
        </w:numPr>
        <w:spacing w:after="0" w:line="240" w:lineRule="auto"/>
        <w:jc w:val="both"/>
        <w:rPr>
          <w:rFonts w:eastAsia="Times New Roman"/>
          <w:sz w:val="22"/>
          <w:szCs w:val="22"/>
        </w:rPr>
      </w:pPr>
      <w:r w:rsidRPr="008F63BD">
        <w:rPr>
          <w:rFonts w:eastAsia="Times New Roman"/>
          <w:sz w:val="22"/>
          <w:szCs w:val="22"/>
        </w:rPr>
        <w:t>майката поддържа ли физически контакт с детето, в какво се изразява;</w:t>
      </w:r>
    </w:p>
    <w:p w:rsidR="00572AE8" w:rsidRPr="008F63BD" w:rsidRDefault="00572AE8" w:rsidP="00572AE8">
      <w:pPr>
        <w:numPr>
          <w:ilvl w:val="0"/>
          <w:numId w:val="146"/>
        </w:numPr>
        <w:spacing w:after="0" w:line="240" w:lineRule="auto"/>
        <w:jc w:val="both"/>
        <w:rPr>
          <w:rFonts w:eastAsia="Times New Roman"/>
          <w:sz w:val="22"/>
          <w:szCs w:val="22"/>
        </w:rPr>
      </w:pPr>
      <w:r w:rsidRPr="008F63BD">
        <w:rPr>
          <w:rFonts w:eastAsia="Times New Roman"/>
          <w:sz w:val="22"/>
          <w:szCs w:val="22"/>
        </w:rPr>
        <w:t>какви са взаимодействията по време на хранене/кърмене - поза, очен контакт, емоционален и вербален контакт;</w:t>
      </w:r>
    </w:p>
    <w:p w:rsidR="00572AE8" w:rsidRPr="008F63BD" w:rsidRDefault="00572AE8" w:rsidP="00572AE8">
      <w:pPr>
        <w:numPr>
          <w:ilvl w:val="0"/>
          <w:numId w:val="146"/>
        </w:numPr>
        <w:spacing w:after="0" w:line="240" w:lineRule="auto"/>
        <w:jc w:val="both"/>
        <w:rPr>
          <w:rFonts w:eastAsia="Times New Roman"/>
          <w:sz w:val="22"/>
          <w:szCs w:val="22"/>
        </w:rPr>
      </w:pPr>
      <w:r w:rsidRPr="008F63BD">
        <w:rPr>
          <w:rFonts w:eastAsia="Times New Roman"/>
          <w:sz w:val="22"/>
          <w:szCs w:val="22"/>
        </w:rPr>
        <w:t>успява ли да утеши детето, когато то е в дискомфорт, правилно ли разбира потребностите му и може ли адекватно да ги задоволи;</w:t>
      </w:r>
    </w:p>
    <w:p w:rsidR="00572AE8" w:rsidRPr="008F63BD" w:rsidRDefault="00572AE8" w:rsidP="00572AE8">
      <w:pPr>
        <w:numPr>
          <w:ilvl w:val="0"/>
          <w:numId w:val="146"/>
        </w:numPr>
        <w:spacing w:after="0" w:line="240" w:lineRule="auto"/>
        <w:jc w:val="both"/>
        <w:rPr>
          <w:rFonts w:eastAsia="Times New Roman"/>
          <w:sz w:val="22"/>
          <w:szCs w:val="22"/>
        </w:rPr>
      </w:pPr>
      <w:r w:rsidRPr="008F63BD">
        <w:rPr>
          <w:rFonts w:eastAsia="Times New Roman"/>
          <w:sz w:val="22"/>
          <w:szCs w:val="22"/>
        </w:rPr>
        <w:t>как реагира на сигналите на детето – веднага ли се отзовава, правилно ли ги интерпретира;</w:t>
      </w:r>
    </w:p>
    <w:p w:rsidR="00572AE8" w:rsidRPr="008F63BD" w:rsidRDefault="00572AE8" w:rsidP="00572AE8">
      <w:pPr>
        <w:numPr>
          <w:ilvl w:val="0"/>
          <w:numId w:val="146"/>
        </w:numPr>
        <w:spacing w:after="0" w:line="240" w:lineRule="auto"/>
        <w:jc w:val="both"/>
        <w:rPr>
          <w:rFonts w:eastAsia="Times New Roman"/>
          <w:sz w:val="22"/>
          <w:szCs w:val="22"/>
        </w:rPr>
      </w:pPr>
      <w:r w:rsidRPr="008F63BD">
        <w:rPr>
          <w:rFonts w:eastAsia="Times New Roman"/>
          <w:sz w:val="22"/>
          <w:szCs w:val="22"/>
        </w:rPr>
        <w:t>настойчива ли е в инициирането на контакт с детето;</w:t>
      </w:r>
    </w:p>
    <w:p w:rsidR="00572AE8" w:rsidRPr="008F63BD" w:rsidRDefault="00572AE8" w:rsidP="00572AE8">
      <w:pPr>
        <w:numPr>
          <w:ilvl w:val="0"/>
          <w:numId w:val="146"/>
        </w:numPr>
        <w:spacing w:after="0" w:line="240" w:lineRule="auto"/>
        <w:jc w:val="both"/>
        <w:rPr>
          <w:rFonts w:eastAsia="Times New Roman"/>
          <w:sz w:val="22"/>
          <w:szCs w:val="22"/>
        </w:rPr>
      </w:pPr>
      <w:r w:rsidRPr="008F63BD">
        <w:rPr>
          <w:rFonts w:eastAsia="Times New Roman"/>
          <w:sz w:val="22"/>
          <w:szCs w:val="22"/>
        </w:rPr>
        <w:t>сензитивност, гъвкавост и адаптивност на майката при взаимодействието;</w:t>
      </w:r>
    </w:p>
    <w:p w:rsidR="00572AE8" w:rsidRPr="008F63BD" w:rsidRDefault="00572AE8" w:rsidP="00572AE8">
      <w:pPr>
        <w:numPr>
          <w:ilvl w:val="0"/>
          <w:numId w:val="146"/>
        </w:numPr>
        <w:spacing w:after="0" w:line="240" w:lineRule="auto"/>
        <w:jc w:val="both"/>
        <w:rPr>
          <w:rFonts w:eastAsia="Times New Roman"/>
          <w:sz w:val="22"/>
          <w:szCs w:val="22"/>
        </w:rPr>
      </w:pPr>
      <w:r w:rsidRPr="008F63BD">
        <w:rPr>
          <w:rFonts w:eastAsia="Times New Roman"/>
          <w:sz w:val="22"/>
          <w:szCs w:val="22"/>
        </w:rPr>
        <w:t>колко време продължава взаимодействието, как реагира майката при прекъсването му.</w:t>
      </w:r>
    </w:p>
    <w:p w:rsidR="00572AE8" w:rsidRPr="008F63BD" w:rsidRDefault="00572AE8" w:rsidP="00572AE8">
      <w:pPr>
        <w:numPr>
          <w:ilvl w:val="0"/>
          <w:numId w:val="145"/>
        </w:numPr>
        <w:spacing w:after="0" w:line="240" w:lineRule="auto"/>
        <w:jc w:val="both"/>
        <w:rPr>
          <w:rFonts w:eastAsia="Times New Roman"/>
          <w:sz w:val="22"/>
          <w:szCs w:val="22"/>
        </w:rPr>
      </w:pPr>
      <w:r w:rsidRPr="008F63BD">
        <w:rPr>
          <w:rFonts w:eastAsia="Times New Roman"/>
          <w:sz w:val="22"/>
          <w:szCs w:val="22"/>
        </w:rPr>
        <w:t>В оценката на връзката майка – дете се обръща внимание и на поведението на детето, тъй като то също внася своя принос във взаимодействието. Важно значение имат следните особености в поведението на детето:</w:t>
      </w:r>
    </w:p>
    <w:p w:rsidR="00572AE8" w:rsidRPr="008F63BD" w:rsidRDefault="00572AE8" w:rsidP="00572AE8">
      <w:pPr>
        <w:numPr>
          <w:ilvl w:val="0"/>
          <w:numId w:val="147"/>
        </w:numPr>
        <w:spacing w:after="0" w:line="240" w:lineRule="auto"/>
        <w:jc w:val="both"/>
        <w:rPr>
          <w:rFonts w:eastAsia="Times New Roman"/>
          <w:sz w:val="22"/>
          <w:szCs w:val="22"/>
        </w:rPr>
      </w:pPr>
      <w:r w:rsidRPr="008F63BD">
        <w:rPr>
          <w:rFonts w:eastAsia="Times New Roman"/>
          <w:sz w:val="22"/>
          <w:szCs w:val="22"/>
        </w:rPr>
        <w:t>инициира ли взаимодействие с майката и по какъв начин – очен контакт, плач, усмивки, вокализации, движения и т. н.;</w:t>
      </w:r>
    </w:p>
    <w:p w:rsidR="00572AE8" w:rsidRPr="008F63BD" w:rsidRDefault="00572AE8" w:rsidP="00572AE8">
      <w:pPr>
        <w:numPr>
          <w:ilvl w:val="0"/>
          <w:numId w:val="147"/>
        </w:numPr>
        <w:spacing w:after="0" w:line="240" w:lineRule="auto"/>
        <w:jc w:val="both"/>
        <w:rPr>
          <w:rFonts w:eastAsia="Times New Roman"/>
          <w:sz w:val="22"/>
          <w:szCs w:val="22"/>
        </w:rPr>
      </w:pPr>
      <w:r w:rsidRPr="008F63BD">
        <w:rPr>
          <w:rFonts w:eastAsia="Times New Roman"/>
          <w:sz w:val="22"/>
          <w:szCs w:val="22"/>
        </w:rPr>
        <w:t xml:space="preserve">как откликва на опитите на майката за взаимодействие; </w:t>
      </w:r>
    </w:p>
    <w:p w:rsidR="00572AE8" w:rsidRPr="008F63BD" w:rsidRDefault="00572AE8" w:rsidP="00572AE8">
      <w:pPr>
        <w:numPr>
          <w:ilvl w:val="0"/>
          <w:numId w:val="147"/>
        </w:numPr>
        <w:spacing w:after="0" w:line="240" w:lineRule="auto"/>
        <w:jc w:val="both"/>
        <w:rPr>
          <w:rFonts w:eastAsia="Times New Roman"/>
          <w:sz w:val="22"/>
          <w:szCs w:val="22"/>
        </w:rPr>
      </w:pPr>
      <w:r w:rsidRPr="008F63BD">
        <w:rPr>
          <w:rFonts w:eastAsia="Times New Roman"/>
          <w:sz w:val="22"/>
          <w:szCs w:val="22"/>
        </w:rPr>
        <w:t>как реагира при раздяла с майката;</w:t>
      </w:r>
    </w:p>
    <w:p w:rsidR="00572AE8" w:rsidRPr="008F63BD" w:rsidRDefault="00572AE8" w:rsidP="00572AE8">
      <w:pPr>
        <w:numPr>
          <w:ilvl w:val="0"/>
          <w:numId w:val="147"/>
        </w:numPr>
        <w:spacing w:after="0" w:line="240" w:lineRule="auto"/>
        <w:jc w:val="both"/>
        <w:rPr>
          <w:rFonts w:eastAsia="Times New Roman"/>
          <w:sz w:val="22"/>
          <w:szCs w:val="22"/>
        </w:rPr>
      </w:pPr>
      <w:r w:rsidRPr="008F63BD">
        <w:rPr>
          <w:rFonts w:eastAsia="Times New Roman"/>
          <w:sz w:val="22"/>
          <w:szCs w:val="22"/>
        </w:rPr>
        <w:t>има ли разлика в начина му на взаимодействие с майката и с други възрастни;</w:t>
      </w:r>
    </w:p>
    <w:p w:rsidR="00572AE8" w:rsidRPr="008F63BD" w:rsidRDefault="00572AE8" w:rsidP="00572AE8">
      <w:pPr>
        <w:numPr>
          <w:ilvl w:val="0"/>
          <w:numId w:val="147"/>
        </w:numPr>
        <w:spacing w:after="0" w:line="240" w:lineRule="auto"/>
        <w:jc w:val="both"/>
        <w:rPr>
          <w:rFonts w:eastAsia="Times New Roman"/>
          <w:sz w:val="22"/>
          <w:szCs w:val="22"/>
        </w:rPr>
      </w:pPr>
      <w:r w:rsidRPr="008F63BD">
        <w:rPr>
          <w:rFonts w:eastAsia="Times New Roman"/>
          <w:sz w:val="22"/>
          <w:szCs w:val="22"/>
        </w:rPr>
        <w:lastRenderedPageBreak/>
        <w:t>има ли затруднения във взаимодействието – напр. не откликва на опитите за влизане във взаимодействие или реагира с плач, избягва очен контакт, трудно е да бъде утешено, често плаче, съпротивлява се или реагира отрицателно при физически контакт с майката.</w:t>
      </w:r>
    </w:p>
    <w:p w:rsidR="00572AE8" w:rsidRPr="008F63BD" w:rsidRDefault="00572AE8" w:rsidP="00572AE8">
      <w:pPr>
        <w:numPr>
          <w:ilvl w:val="0"/>
          <w:numId w:val="145"/>
        </w:numPr>
        <w:spacing w:after="0" w:line="240" w:lineRule="auto"/>
        <w:jc w:val="both"/>
        <w:rPr>
          <w:rFonts w:eastAsia="Times New Roman"/>
          <w:sz w:val="22"/>
          <w:szCs w:val="22"/>
        </w:rPr>
      </w:pPr>
      <w:r w:rsidRPr="008F63BD">
        <w:rPr>
          <w:rFonts w:eastAsia="Times New Roman"/>
          <w:sz w:val="22"/>
          <w:szCs w:val="22"/>
        </w:rPr>
        <w:t>Оценката се извършва на базата на наблюдение на взаимодействието майка – дете при осъществяване на ежедневните грижи за детето, както и по време на специално организирани за целта дейности. Първоначалната оценка се актуализира с цел да отразява развитието на взаимодействието майка – дете.</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 xml:space="preserve">7.3. Ключовият социален работник с помощта на целия екип на ЗМБ преценява уменията на майката да разпознава потребностите на детето и да им отговаря адекватно. </w:t>
      </w:r>
    </w:p>
    <w:p w:rsidR="00572AE8" w:rsidRPr="008F63BD" w:rsidRDefault="00572AE8" w:rsidP="00572AE8">
      <w:pPr>
        <w:numPr>
          <w:ilvl w:val="0"/>
          <w:numId w:val="148"/>
        </w:numPr>
        <w:spacing w:after="0" w:line="240" w:lineRule="auto"/>
        <w:jc w:val="both"/>
        <w:rPr>
          <w:rFonts w:eastAsia="Times New Roman"/>
          <w:sz w:val="22"/>
          <w:szCs w:val="22"/>
        </w:rPr>
      </w:pPr>
      <w:r w:rsidRPr="008F63BD">
        <w:rPr>
          <w:rFonts w:eastAsia="Times New Roman"/>
          <w:sz w:val="22"/>
          <w:szCs w:val="22"/>
        </w:rPr>
        <w:t>При оценката на родителския капацитет на майката се вземат предвид знанията, представите и поведението й по отношение на:</w:t>
      </w:r>
    </w:p>
    <w:p w:rsidR="00572AE8" w:rsidRPr="008F63BD" w:rsidRDefault="00572AE8" w:rsidP="00572AE8">
      <w:pPr>
        <w:numPr>
          <w:ilvl w:val="0"/>
          <w:numId w:val="144"/>
        </w:numPr>
        <w:spacing w:after="0" w:line="240" w:lineRule="auto"/>
        <w:jc w:val="both"/>
        <w:rPr>
          <w:rFonts w:eastAsia="Times New Roman"/>
          <w:sz w:val="22"/>
          <w:szCs w:val="22"/>
        </w:rPr>
      </w:pPr>
      <w:r w:rsidRPr="008F63BD">
        <w:rPr>
          <w:rFonts w:eastAsia="Times New Roman"/>
          <w:sz w:val="22"/>
          <w:szCs w:val="22"/>
        </w:rPr>
        <w:t>отглеждане на детето – хигиена и хранене, физическо развитие;</w:t>
      </w:r>
    </w:p>
    <w:p w:rsidR="00572AE8" w:rsidRPr="008F63BD" w:rsidRDefault="00572AE8" w:rsidP="00572AE8">
      <w:pPr>
        <w:numPr>
          <w:ilvl w:val="0"/>
          <w:numId w:val="144"/>
        </w:numPr>
        <w:spacing w:after="0" w:line="240" w:lineRule="auto"/>
        <w:jc w:val="both"/>
        <w:rPr>
          <w:rFonts w:eastAsia="Times New Roman"/>
          <w:sz w:val="22"/>
          <w:szCs w:val="22"/>
        </w:rPr>
      </w:pPr>
      <w:r w:rsidRPr="008F63BD">
        <w:rPr>
          <w:rFonts w:eastAsia="Times New Roman"/>
          <w:sz w:val="22"/>
          <w:szCs w:val="22"/>
        </w:rPr>
        <w:t>здравни грижи и предпазване от заболявания /признаци на разболяване, кога и как да се потърси лекарска помощ/;</w:t>
      </w:r>
    </w:p>
    <w:p w:rsidR="00572AE8" w:rsidRPr="008F63BD" w:rsidRDefault="00572AE8" w:rsidP="00572AE8">
      <w:pPr>
        <w:numPr>
          <w:ilvl w:val="0"/>
          <w:numId w:val="144"/>
        </w:numPr>
        <w:spacing w:after="0" w:line="240" w:lineRule="auto"/>
        <w:jc w:val="both"/>
        <w:rPr>
          <w:rFonts w:eastAsia="Times New Roman"/>
          <w:sz w:val="22"/>
          <w:szCs w:val="22"/>
        </w:rPr>
      </w:pPr>
      <w:r w:rsidRPr="008F63BD">
        <w:rPr>
          <w:rFonts w:eastAsia="Times New Roman"/>
          <w:sz w:val="22"/>
          <w:szCs w:val="22"/>
        </w:rPr>
        <w:t>стимулиране на развитието и възпитание на бебето – необходимост от емоционален контакт, сензорна и двигателна стимулация, игра, взаимодействие с връстници;</w:t>
      </w:r>
    </w:p>
    <w:p w:rsidR="00572AE8" w:rsidRPr="008F63BD" w:rsidRDefault="00572AE8" w:rsidP="00572AE8">
      <w:pPr>
        <w:numPr>
          <w:ilvl w:val="0"/>
          <w:numId w:val="144"/>
        </w:numPr>
        <w:spacing w:after="0" w:line="240" w:lineRule="auto"/>
        <w:jc w:val="both"/>
        <w:rPr>
          <w:rFonts w:eastAsia="Times New Roman"/>
          <w:sz w:val="22"/>
          <w:szCs w:val="22"/>
        </w:rPr>
      </w:pPr>
      <w:r w:rsidRPr="008F63BD">
        <w:rPr>
          <w:rFonts w:eastAsia="Times New Roman"/>
          <w:sz w:val="22"/>
          <w:szCs w:val="22"/>
        </w:rPr>
        <w:t>предпазване от опасности и злополуки, както и от насилие;</w:t>
      </w:r>
    </w:p>
    <w:p w:rsidR="00572AE8" w:rsidRPr="008F63BD" w:rsidRDefault="00572AE8" w:rsidP="00572AE8">
      <w:pPr>
        <w:numPr>
          <w:ilvl w:val="0"/>
          <w:numId w:val="144"/>
        </w:numPr>
        <w:spacing w:after="0" w:line="240" w:lineRule="auto"/>
        <w:jc w:val="both"/>
        <w:rPr>
          <w:rFonts w:eastAsia="Times New Roman"/>
          <w:sz w:val="22"/>
          <w:szCs w:val="22"/>
        </w:rPr>
      </w:pPr>
      <w:r w:rsidRPr="008F63BD">
        <w:rPr>
          <w:rFonts w:eastAsia="Times New Roman"/>
          <w:sz w:val="22"/>
          <w:szCs w:val="22"/>
        </w:rPr>
        <w:t>особеностите на основните поведения на малкото дете /сън, хранене, приучване към чистота/.</w:t>
      </w:r>
    </w:p>
    <w:p w:rsidR="00572AE8" w:rsidRPr="008F63BD" w:rsidRDefault="00572AE8" w:rsidP="00572AE8">
      <w:pPr>
        <w:numPr>
          <w:ilvl w:val="0"/>
          <w:numId w:val="148"/>
        </w:numPr>
        <w:spacing w:after="0" w:line="240" w:lineRule="auto"/>
        <w:jc w:val="both"/>
        <w:rPr>
          <w:rFonts w:eastAsia="Times New Roman"/>
          <w:sz w:val="22"/>
          <w:szCs w:val="22"/>
        </w:rPr>
      </w:pPr>
      <w:r w:rsidRPr="008F63BD">
        <w:rPr>
          <w:rFonts w:eastAsia="Times New Roman"/>
          <w:sz w:val="22"/>
          <w:szCs w:val="22"/>
        </w:rPr>
        <w:t>Оценката се извършва въз основа на наблюдения при осъществяване на ежедневните грижи за детето, както и по време на специално планирани дейности.</w:t>
      </w:r>
    </w:p>
    <w:p w:rsidR="00572AE8" w:rsidRPr="008F63BD" w:rsidRDefault="00572AE8" w:rsidP="00572AE8">
      <w:pPr>
        <w:spacing w:after="0" w:line="240" w:lineRule="auto"/>
        <w:jc w:val="both"/>
        <w:rPr>
          <w:rFonts w:eastAsia="Times New Roman"/>
          <w:sz w:val="22"/>
          <w:szCs w:val="22"/>
        </w:rPr>
      </w:pPr>
      <w:r w:rsidRPr="008F63BD">
        <w:rPr>
          <w:rFonts w:eastAsia="Times New Roman"/>
          <w:b/>
          <w:sz w:val="22"/>
          <w:szCs w:val="22"/>
        </w:rPr>
        <w:t>7.4.Майката получава позитивна подкрепа, специализирана помощ и консултации в зависимост от индивидуалните си потребности за създаване или укрепване на привързаността и за подобряване на уменията й за грижи за детето</w:t>
      </w:r>
      <w:r w:rsidRPr="008F63BD">
        <w:rPr>
          <w:rFonts w:eastAsia="Times New Roman"/>
          <w:sz w:val="22"/>
          <w:szCs w:val="22"/>
        </w:rPr>
        <w:t>.</w:t>
      </w:r>
    </w:p>
    <w:p w:rsidR="00572AE8" w:rsidRPr="008F63BD" w:rsidRDefault="00572AE8" w:rsidP="00572AE8">
      <w:pPr>
        <w:numPr>
          <w:ilvl w:val="0"/>
          <w:numId w:val="149"/>
        </w:numPr>
        <w:spacing w:after="0" w:line="240" w:lineRule="auto"/>
        <w:jc w:val="both"/>
        <w:rPr>
          <w:rFonts w:eastAsia="Times New Roman"/>
          <w:sz w:val="22"/>
          <w:szCs w:val="22"/>
          <w:lang w:val="ru-RU"/>
        </w:rPr>
      </w:pPr>
      <w:r w:rsidRPr="008F63BD">
        <w:rPr>
          <w:rFonts w:eastAsia="Times New Roman"/>
          <w:sz w:val="22"/>
          <w:szCs w:val="22"/>
        </w:rPr>
        <w:t>В плана за предоставяне на услугата в съответствие с установените при оценката потребности се залагат дейности, насочени към укрепване и подобряване на връзката майка –дете и за подобряване на уменията за грижи за детето.</w:t>
      </w:r>
    </w:p>
    <w:p w:rsidR="00572AE8" w:rsidRPr="008F63BD" w:rsidRDefault="00572AE8" w:rsidP="00572AE8">
      <w:pPr>
        <w:numPr>
          <w:ilvl w:val="0"/>
          <w:numId w:val="149"/>
        </w:numPr>
        <w:spacing w:after="0" w:line="240" w:lineRule="auto"/>
        <w:jc w:val="both"/>
        <w:rPr>
          <w:rFonts w:eastAsia="Times New Roman"/>
          <w:sz w:val="22"/>
          <w:szCs w:val="22"/>
        </w:rPr>
      </w:pPr>
      <w:r w:rsidRPr="008F63BD">
        <w:rPr>
          <w:rFonts w:eastAsia="Times New Roman"/>
          <w:sz w:val="22"/>
          <w:szCs w:val="22"/>
        </w:rPr>
        <w:t xml:space="preserve">На екипна среща се обсъждат и определят различните дейности и форми на работа, които ще се използват /индивидуална и групова/; времето, мястото и честотата на работа, както и отговорностите на отделните членове на екипа по отношение на оказването на подкрепа на майката. </w:t>
      </w:r>
    </w:p>
    <w:p w:rsidR="00572AE8" w:rsidRPr="008F63BD" w:rsidRDefault="00572AE8" w:rsidP="00572AE8">
      <w:pPr>
        <w:numPr>
          <w:ilvl w:val="0"/>
          <w:numId w:val="149"/>
        </w:numPr>
        <w:spacing w:after="0" w:line="240" w:lineRule="auto"/>
        <w:jc w:val="both"/>
        <w:rPr>
          <w:rFonts w:eastAsia="Times New Roman"/>
          <w:sz w:val="22"/>
          <w:szCs w:val="22"/>
        </w:rPr>
      </w:pPr>
      <w:r w:rsidRPr="008F63BD">
        <w:rPr>
          <w:rFonts w:eastAsia="Times New Roman"/>
          <w:sz w:val="22"/>
          <w:szCs w:val="22"/>
        </w:rPr>
        <w:t xml:space="preserve">Дейностите за изграждане на привързаност и умения за самостоятелно отглеждане на детето са два типа: </w:t>
      </w:r>
    </w:p>
    <w:p w:rsidR="00572AE8" w:rsidRPr="008F63BD" w:rsidRDefault="00572AE8" w:rsidP="00572AE8">
      <w:pPr>
        <w:numPr>
          <w:ilvl w:val="0"/>
          <w:numId w:val="144"/>
        </w:numPr>
        <w:spacing w:after="0" w:line="240" w:lineRule="auto"/>
        <w:jc w:val="both"/>
        <w:rPr>
          <w:rFonts w:eastAsia="Times New Roman"/>
          <w:sz w:val="22"/>
          <w:szCs w:val="22"/>
        </w:rPr>
      </w:pPr>
      <w:r w:rsidRPr="008F63BD">
        <w:rPr>
          <w:rFonts w:eastAsia="Times New Roman"/>
          <w:sz w:val="22"/>
          <w:szCs w:val="22"/>
        </w:rPr>
        <w:t>информиране, консултиране и оказване на подкрепа на майката, целящи да развиват разбирането на потребностите на детето и уменията и да полага грижи за него;</w:t>
      </w:r>
    </w:p>
    <w:p w:rsidR="00572AE8" w:rsidRPr="008F63BD" w:rsidRDefault="00572AE8" w:rsidP="00572AE8">
      <w:pPr>
        <w:numPr>
          <w:ilvl w:val="0"/>
          <w:numId w:val="144"/>
        </w:numPr>
        <w:spacing w:after="0" w:line="240" w:lineRule="auto"/>
        <w:jc w:val="both"/>
        <w:rPr>
          <w:rFonts w:eastAsia="Times New Roman"/>
          <w:sz w:val="22"/>
          <w:szCs w:val="22"/>
        </w:rPr>
      </w:pPr>
      <w:r w:rsidRPr="008F63BD">
        <w:rPr>
          <w:rFonts w:eastAsia="Times New Roman"/>
          <w:sz w:val="22"/>
          <w:szCs w:val="22"/>
        </w:rPr>
        <w:t>създаване възможности на майката да споделя преживяванията си по отношение на детето.</w:t>
      </w:r>
    </w:p>
    <w:p w:rsidR="00572AE8" w:rsidRPr="008F63BD" w:rsidRDefault="00572AE8" w:rsidP="00572AE8">
      <w:pPr>
        <w:numPr>
          <w:ilvl w:val="0"/>
          <w:numId w:val="150"/>
        </w:numPr>
        <w:spacing w:after="0" w:line="240" w:lineRule="auto"/>
        <w:jc w:val="both"/>
        <w:rPr>
          <w:rFonts w:eastAsia="Times New Roman"/>
          <w:sz w:val="22"/>
          <w:szCs w:val="22"/>
        </w:rPr>
      </w:pPr>
      <w:r w:rsidRPr="008F63BD">
        <w:rPr>
          <w:rFonts w:eastAsia="Times New Roman"/>
          <w:sz w:val="22"/>
          <w:szCs w:val="22"/>
        </w:rPr>
        <w:t>Всички дейности, както и постигнатите резултати се отразяват в развитието на случая, като за тях се информира социалния работник от ОЗД, водещ случая.</w:t>
      </w:r>
    </w:p>
    <w:tbl>
      <w:tblPr>
        <w:tblW w:w="9108" w:type="dxa"/>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3330"/>
      </w:tblGrid>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bCs/>
                <w:sz w:val="22"/>
                <w:szCs w:val="22"/>
              </w:rPr>
              <w:t>Индикатори за изпълнение</w:t>
            </w:r>
          </w:p>
          <w:p w:rsidR="00572AE8" w:rsidRPr="008F63BD" w:rsidRDefault="00572AE8" w:rsidP="00FB0F24">
            <w:pPr>
              <w:spacing w:after="0" w:line="240" w:lineRule="auto"/>
              <w:jc w:val="center"/>
              <w:rPr>
                <w:rFonts w:eastAsia="Times New Roman"/>
                <w:b/>
                <w:bCs/>
                <w:sz w:val="22"/>
                <w:szCs w:val="22"/>
              </w:rPr>
            </w:pPr>
          </w:p>
        </w:tc>
        <w:tc>
          <w:tcPr>
            <w:tcW w:w="3330"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sz w:val="22"/>
                <w:szCs w:val="22"/>
              </w:rPr>
              <w:t>Източник на информация</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lang w:val="ru-RU"/>
              </w:rPr>
            </w:pPr>
            <w:r w:rsidRPr="008F63BD">
              <w:rPr>
                <w:rFonts w:eastAsia="Times New Roman"/>
                <w:bCs/>
                <w:sz w:val="22"/>
                <w:szCs w:val="22"/>
              </w:rPr>
              <w:t xml:space="preserve">Специализираната оценката за предоставяне на услугата съдържа оценка на връзката майка – дете и на уменията на майката да полага грижи за детето, извършена след обсъждане в мултидисциплинарния екип. </w:t>
            </w:r>
          </w:p>
        </w:tc>
        <w:tc>
          <w:tcPr>
            <w:tcW w:w="3330"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Досие на майката</w:t>
            </w:r>
          </w:p>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Досие на детето</w:t>
            </w:r>
          </w:p>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Протоколи от екипни срещи</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lang w:val="ru-RU"/>
              </w:rPr>
            </w:pPr>
            <w:r w:rsidRPr="008F63BD">
              <w:rPr>
                <w:rFonts w:eastAsia="Times New Roman"/>
                <w:bCs/>
                <w:sz w:val="22"/>
                <w:szCs w:val="22"/>
              </w:rPr>
              <w:t xml:space="preserve">В плана за предоставяне на услугата ясно са описани дейностите, целящи развиване на връзката майка –дете и на уменията за отглеждане на детето; формите на работа, както и членовете на екипа, отговорни за осъществяването им. Планът се преразглежда периодично, като отразява </w:t>
            </w:r>
            <w:r w:rsidRPr="008F63BD">
              <w:rPr>
                <w:rFonts w:eastAsia="Times New Roman"/>
                <w:bCs/>
                <w:sz w:val="22"/>
                <w:szCs w:val="22"/>
              </w:rPr>
              <w:lastRenderedPageBreak/>
              <w:t>настъпилите изменения във връзката майка –дете и в родителските умения .</w:t>
            </w:r>
          </w:p>
        </w:tc>
        <w:tc>
          <w:tcPr>
            <w:tcW w:w="3330"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lastRenderedPageBreak/>
              <w:t>Досие на майката</w:t>
            </w:r>
          </w:p>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Досие на детето</w:t>
            </w:r>
          </w:p>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Протоколи от екипни срещи</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lastRenderedPageBreak/>
              <w:t>Проведени са индивидуална и групова работа за развитие на привързаността и за обучение на майките в различни умения за грижи за детето.</w:t>
            </w:r>
          </w:p>
        </w:tc>
        <w:tc>
          <w:tcPr>
            <w:tcW w:w="3330"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 xml:space="preserve">Досие по случая. </w:t>
            </w:r>
          </w:p>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Протоколи от групова работа.</w:t>
            </w:r>
          </w:p>
        </w:tc>
      </w:tr>
    </w:tbl>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Стандарт 8: Социална интеграция</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ЗМБ подкрепя майката за изграждане/възстановяване и поддържане на социална мрежа и развитие на умения за самостоятелен живот.</w:t>
      </w: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Резултат:</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Майката е адекватно подготвена за самостоятелен живот и социална интеграция на двойката.</w:t>
      </w:r>
    </w:p>
    <w:p w:rsidR="00572AE8" w:rsidRPr="008F63BD" w:rsidRDefault="00572AE8" w:rsidP="00572AE8">
      <w:pPr>
        <w:spacing w:after="0" w:line="240" w:lineRule="auto"/>
        <w:jc w:val="both"/>
        <w:rPr>
          <w:rFonts w:eastAsia="Times New Roman"/>
          <w:b/>
          <w:sz w:val="22"/>
          <w:szCs w:val="22"/>
        </w:rPr>
      </w:pPr>
    </w:p>
    <w:p w:rsidR="00572AE8" w:rsidRPr="008F63BD" w:rsidRDefault="00572AE8" w:rsidP="00572AE8">
      <w:pPr>
        <w:tabs>
          <w:tab w:val="left" w:pos="0"/>
          <w:tab w:val="left" w:pos="930"/>
        </w:tabs>
        <w:suppressAutoHyphens/>
        <w:spacing w:after="0" w:line="240" w:lineRule="auto"/>
        <w:jc w:val="both"/>
        <w:rPr>
          <w:rFonts w:eastAsia="Times New Roman"/>
          <w:b/>
          <w:sz w:val="22"/>
          <w:szCs w:val="22"/>
        </w:rPr>
      </w:pPr>
      <w:r w:rsidRPr="008F63BD">
        <w:rPr>
          <w:rFonts w:eastAsia="Times New Roman"/>
          <w:b/>
          <w:sz w:val="22"/>
          <w:szCs w:val="22"/>
        </w:rPr>
        <w:t>8.1. Ключовият социален работник по случая е отговорен за подготовката на майката, а водещият социален работник от ОЗД е отговорен за подготовката на семейството на майката с оглед успешната социална интеграция на двойката майка-дете.</w:t>
      </w:r>
    </w:p>
    <w:p w:rsidR="00572AE8" w:rsidRPr="008F63BD" w:rsidRDefault="00572AE8" w:rsidP="00572AE8">
      <w:pPr>
        <w:numPr>
          <w:ilvl w:val="0"/>
          <w:numId w:val="151"/>
        </w:numPr>
        <w:tabs>
          <w:tab w:val="left" w:pos="0"/>
          <w:tab w:val="left" w:pos="930"/>
        </w:tabs>
        <w:suppressAutoHyphens/>
        <w:spacing w:after="0" w:line="240" w:lineRule="auto"/>
        <w:jc w:val="both"/>
        <w:rPr>
          <w:rFonts w:eastAsia="Times New Roman"/>
          <w:sz w:val="22"/>
          <w:szCs w:val="22"/>
        </w:rPr>
      </w:pPr>
      <w:r w:rsidRPr="008F63BD">
        <w:rPr>
          <w:rFonts w:eastAsia="Times New Roman"/>
          <w:sz w:val="22"/>
          <w:szCs w:val="22"/>
        </w:rPr>
        <w:t>Ключовият социален работник координира работата на екипа за подпомагане на майката в процеса на изграждане, поддържане или възстановяване на взаимоотношения със значимите лица (биологичен баща на детето, партньор, роднини, други), когато това е в най-добрия интерес на детето. Когато комуникацията между тях и майката е затруднена, екипът на ЗМБ насърчава осъществяването на контакти и осигурява необходимото за това съдействие.</w:t>
      </w:r>
    </w:p>
    <w:p w:rsidR="00572AE8" w:rsidRPr="008F63BD" w:rsidRDefault="00572AE8" w:rsidP="00572AE8">
      <w:pPr>
        <w:numPr>
          <w:ilvl w:val="0"/>
          <w:numId w:val="151"/>
        </w:numPr>
        <w:tabs>
          <w:tab w:val="left" w:pos="0"/>
          <w:tab w:val="left" w:pos="930"/>
        </w:tabs>
        <w:suppressAutoHyphens/>
        <w:spacing w:after="0" w:line="240" w:lineRule="auto"/>
        <w:jc w:val="both"/>
        <w:rPr>
          <w:rFonts w:eastAsia="Times New Roman"/>
          <w:sz w:val="22"/>
          <w:szCs w:val="22"/>
        </w:rPr>
      </w:pPr>
      <w:r w:rsidRPr="008F63BD">
        <w:rPr>
          <w:rFonts w:eastAsia="Times New Roman"/>
          <w:sz w:val="22"/>
          <w:szCs w:val="22"/>
        </w:rPr>
        <w:t xml:space="preserve">На близките и роднините се осигуряват възможности за посещения в ЗМБ в подходящо за целта помещение.С оглед развиването на връзката на майката със семейството екипът съдейства за осъществяването на домашни посещения. </w:t>
      </w:r>
    </w:p>
    <w:p w:rsidR="00572AE8" w:rsidRPr="008F63BD" w:rsidRDefault="00572AE8" w:rsidP="00572AE8">
      <w:pPr>
        <w:numPr>
          <w:ilvl w:val="0"/>
          <w:numId w:val="151"/>
        </w:numPr>
        <w:tabs>
          <w:tab w:val="left" w:pos="0"/>
          <w:tab w:val="left" w:pos="930"/>
        </w:tabs>
        <w:suppressAutoHyphens/>
        <w:spacing w:after="0" w:line="240" w:lineRule="auto"/>
        <w:jc w:val="both"/>
        <w:rPr>
          <w:rFonts w:eastAsia="Times New Roman"/>
          <w:sz w:val="22"/>
          <w:szCs w:val="22"/>
        </w:rPr>
      </w:pPr>
      <w:r w:rsidRPr="008F63BD">
        <w:rPr>
          <w:rFonts w:eastAsia="Times New Roman"/>
          <w:sz w:val="22"/>
          <w:szCs w:val="22"/>
        </w:rPr>
        <w:t>Ключовият социален работник отразява в досието на майката развитието на взаимоотношенията й със значими лица.</w:t>
      </w:r>
    </w:p>
    <w:p w:rsidR="00572AE8" w:rsidRPr="008F63BD" w:rsidRDefault="00572AE8" w:rsidP="00572AE8">
      <w:pPr>
        <w:tabs>
          <w:tab w:val="left" w:pos="993"/>
        </w:tabs>
        <w:spacing w:after="0" w:line="240" w:lineRule="auto"/>
        <w:jc w:val="both"/>
        <w:rPr>
          <w:rFonts w:eastAsia="Times New Roman"/>
          <w:sz w:val="22"/>
          <w:szCs w:val="22"/>
        </w:rPr>
      </w:pPr>
      <w:r w:rsidRPr="008F63BD">
        <w:rPr>
          <w:rFonts w:eastAsia="Times New Roman"/>
          <w:b/>
          <w:sz w:val="22"/>
          <w:szCs w:val="22"/>
        </w:rPr>
        <w:t>8.2. Ключовият социален работник подпомага майката по време на целия й престой в ЗМБ за развиването на индивидуален проект за самостоятелен живот</w:t>
      </w:r>
      <w:r w:rsidRPr="008F63BD">
        <w:rPr>
          <w:rFonts w:eastAsia="Times New Roman"/>
          <w:sz w:val="22"/>
          <w:szCs w:val="22"/>
        </w:rPr>
        <w:t xml:space="preserve">. </w:t>
      </w:r>
    </w:p>
    <w:p w:rsidR="00572AE8" w:rsidRPr="008F63BD" w:rsidRDefault="00572AE8" w:rsidP="00572AE8">
      <w:pPr>
        <w:tabs>
          <w:tab w:val="left" w:pos="993"/>
        </w:tabs>
        <w:spacing w:after="0" w:line="240" w:lineRule="auto"/>
        <w:jc w:val="both"/>
        <w:rPr>
          <w:rFonts w:eastAsia="Times New Roman"/>
          <w:sz w:val="22"/>
          <w:szCs w:val="22"/>
        </w:rPr>
      </w:pPr>
      <w:r w:rsidRPr="008F63BD">
        <w:rPr>
          <w:rFonts w:eastAsia="Times New Roman"/>
          <w:sz w:val="22"/>
          <w:szCs w:val="22"/>
        </w:rPr>
        <w:t>В него се залагат реално достижими цели и се помага на майката да планира бъдещите си действия след напускане на ЗМБ.</w:t>
      </w:r>
    </w:p>
    <w:p w:rsidR="00572AE8" w:rsidRPr="008F63BD" w:rsidRDefault="00572AE8" w:rsidP="00572AE8">
      <w:pPr>
        <w:spacing w:after="0" w:line="240" w:lineRule="auto"/>
        <w:contextualSpacing/>
        <w:jc w:val="both"/>
        <w:rPr>
          <w:rFonts w:eastAsia="Times New Roman"/>
          <w:sz w:val="22"/>
          <w:szCs w:val="22"/>
        </w:rPr>
      </w:pPr>
      <w:r w:rsidRPr="008F63BD">
        <w:rPr>
          <w:rFonts w:eastAsia="Times New Roman"/>
          <w:b/>
          <w:sz w:val="22"/>
          <w:szCs w:val="22"/>
        </w:rPr>
        <w:t>8.3. При планиране на социалната работа с ползвателите  на ЗМБ доставчикът включва различни дейности за повишаване на социалната им компетентност</w:t>
      </w:r>
      <w:r w:rsidRPr="008F63BD">
        <w:rPr>
          <w:rFonts w:eastAsia="Times New Roman"/>
          <w:sz w:val="22"/>
          <w:szCs w:val="22"/>
        </w:rPr>
        <w:t xml:space="preserve">. </w:t>
      </w:r>
    </w:p>
    <w:p w:rsidR="00572AE8" w:rsidRPr="008F63BD" w:rsidRDefault="00572AE8" w:rsidP="00572AE8">
      <w:pPr>
        <w:numPr>
          <w:ilvl w:val="0"/>
          <w:numId w:val="152"/>
        </w:numPr>
        <w:spacing w:after="0" w:line="240" w:lineRule="auto"/>
        <w:contextualSpacing/>
        <w:jc w:val="both"/>
        <w:rPr>
          <w:rFonts w:eastAsia="Times New Roman"/>
          <w:sz w:val="22"/>
          <w:szCs w:val="22"/>
        </w:rPr>
      </w:pPr>
      <w:r w:rsidRPr="008F63BD">
        <w:rPr>
          <w:rFonts w:eastAsia="Times New Roman"/>
          <w:sz w:val="22"/>
          <w:szCs w:val="22"/>
        </w:rPr>
        <w:t>Усилията на специалистите са насочени към развиване на социални умения на майката в тези области, в които са идентифицирани трудности, базирайки се на установените компетентности на майката. Такива умения са:</w:t>
      </w:r>
    </w:p>
    <w:p w:rsidR="00572AE8" w:rsidRPr="008F63BD" w:rsidRDefault="00572AE8" w:rsidP="00572AE8">
      <w:pPr>
        <w:numPr>
          <w:ilvl w:val="0"/>
          <w:numId w:val="153"/>
        </w:numPr>
        <w:tabs>
          <w:tab w:val="left" w:pos="709"/>
          <w:tab w:val="left" w:pos="1418"/>
          <w:tab w:val="left" w:pos="2835"/>
        </w:tabs>
        <w:spacing w:after="0" w:line="240" w:lineRule="auto"/>
        <w:jc w:val="both"/>
        <w:rPr>
          <w:rFonts w:eastAsia="Times New Roman"/>
          <w:sz w:val="22"/>
          <w:szCs w:val="22"/>
          <w:lang w:val="ru-RU"/>
        </w:rPr>
      </w:pPr>
      <w:r w:rsidRPr="008F63BD">
        <w:rPr>
          <w:rFonts w:eastAsia="Times New Roman"/>
          <w:sz w:val="22"/>
          <w:szCs w:val="22"/>
          <w:lang w:val="ru-RU"/>
        </w:rPr>
        <w:t>умения за решаване на проблеми</w:t>
      </w:r>
      <w:r w:rsidRPr="008F63BD">
        <w:rPr>
          <w:rFonts w:eastAsia="Times New Roman"/>
          <w:sz w:val="22"/>
          <w:szCs w:val="22"/>
        </w:rPr>
        <w:t xml:space="preserve"> – анализ и определяне на проблема; разграничаване на проблемите; търсене на помощ при лични затруднения; правене на избор;</w:t>
      </w:r>
    </w:p>
    <w:p w:rsidR="00572AE8" w:rsidRPr="008F63BD" w:rsidRDefault="00572AE8" w:rsidP="00572AE8">
      <w:pPr>
        <w:numPr>
          <w:ilvl w:val="0"/>
          <w:numId w:val="153"/>
        </w:numPr>
        <w:tabs>
          <w:tab w:val="left" w:pos="709"/>
          <w:tab w:val="left" w:pos="1418"/>
          <w:tab w:val="num" w:pos="2508"/>
          <w:tab w:val="left" w:pos="2835"/>
        </w:tabs>
        <w:spacing w:after="0" w:line="240" w:lineRule="auto"/>
        <w:jc w:val="both"/>
        <w:rPr>
          <w:rFonts w:eastAsia="Times New Roman"/>
          <w:sz w:val="22"/>
          <w:szCs w:val="22"/>
          <w:lang w:val="ru-RU"/>
        </w:rPr>
      </w:pPr>
      <w:r w:rsidRPr="008F63BD">
        <w:rPr>
          <w:rFonts w:eastAsia="Times New Roman"/>
          <w:sz w:val="22"/>
          <w:szCs w:val="22"/>
          <w:lang w:val="ru-RU"/>
        </w:rPr>
        <w:t xml:space="preserve">умения </w:t>
      </w:r>
      <w:r w:rsidRPr="008F63BD">
        <w:rPr>
          <w:rFonts w:eastAsia="Times New Roman"/>
          <w:sz w:val="22"/>
          <w:szCs w:val="22"/>
        </w:rPr>
        <w:t xml:space="preserve">за </w:t>
      </w:r>
      <w:r w:rsidRPr="008F63BD">
        <w:rPr>
          <w:rFonts w:eastAsia="Times New Roman"/>
          <w:sz w:val="22"/>
          <w:szCs w:val="22"/>
          <w:lang w:val="ru-RU"/>
        </w:rPr>
        <w:t>критическо мислене</w:t>
      </w:r>
      <w:r w:rsidRPr="008F63BD">
        <w:rPr>
          <w:rFonts w:eastAsia="Times New Roman"/>
          <w:sz w:val="22"/>
          <w:szCs w:val="22"/>
        </w:rPr>
        <w:t xml:space="preserve"> – разграничение между факти и предразсъдъци</w:t>
      </w:r>
      <w:r w:rsidRPr="008F63BD">
        <w:rPr>
          <w:rFonts w:eastAsia="Times New Roman"/>
          <w:sz w:val="22"/>
          <w:szCs w:val="22"/>
          <w:lang w:val="ru-RU"/>
        </w:rPr>
        <w:t>;</w:t>
      </w:r>
      <w:r w:rsidRPr="008F63BD">
        <w:rPr>
          <w:rFonts w:eastAsia="Times New Roman"/>
          <w:sz w:val="22"/>
          <w:szCs w:val="22"/>
        </w:rPr>
        <w:t xml:space="preserve"> търсене, намиране и излагане на аргументирани доводи; оформяне на собствено мнение; рационална защита на собствена позиция; обосноваване и преценка; усет към контекста;</w:t>
      </w:r>
    </w:p>
    <w:p w:rsidR="00572AE8" w:rsidRPr="008F63BD" w:rsidRDefault="00572AE8" w:rsidP="00572AE8">
      <w:pPr>
        <w:numPr>
          <w:ilvl w:val="0"/>
          <w:numId w:val="153"/>
        </w:numPr>
        <w:tabs>
          <w:tab w:val="left" w:pos="709"/>
          <w:tab w:val="left" w:pos="1418"/>
          <w:tab w:val="num" w:pos="2508"/>
          <w:tab w:val="left" w:pos="2835"/>
        </w:tabs>
        <w:spacing w:after="0" w:line="240" w:lineRule="auto"/>
        <w:jc w:val="both"/>
        <w:rPr>
          <w:rFonts w:eastAsia="Times New Roman"/>
          <w:sz w:val="22"/>
          <w:szCs w:val="22"/>
          <w:lang w:val="ru-RU"/>
        </w:rPr>
      </w:pPr>
      <w:r w:rsidRPr="008F63BD">
        <w:rPr>
          <w:rFonts w:eastAsia="Times New Roman"/>
          <w:sz w:val="22"/>
          <w:szCs w:val="22"/>
          <w:lang w:val="ru-RU"/>
        </w:rPr>
        <w:t>умения за общуване</w:t>
      </w:r>
      <w:r w:rsidRPr="008F63BD">
        <w:rPr>
          <w:rFonts w:eastAsia="Times New Roman"/>
          <w:sz w:val="22"/>
          <w:szCs w:val="22"/>
        </w:rPr>
        <w:t xml:space="preserve"> – изслушване на другия; започване на разговор; поддържане на разговор; задаване на въпроси; разясняване; убеждаване; изказване на благодарност; представяне на себе си пред други хора; получаване и отправяне на комплименти; преговаряне; отстояване на индивидуалните права; отговаряне на закачки и дразнене; избягване на конфликти; оттегляне от рискови ситуации; получаване и отправяне на конструктивни критики; справяне с несправедливи обвинения, обиди;</w:t>
      </w:r>
      <w:r w:rsidRPr="008F63BD">
        <w:rPr>
          <w:rFonts w:eastAsia="Times New Roman"/>
          <w:sz w:val="22"/>
          <w:szCs w:val="22"/>
          <w:lang w:val="ru-RU"/>
        </w:rPr>
        <w:t xml:space="preserve"> взаимодействие с представители на държавни и обществени институции;</w:t>
      </w:r>
    </w:p>
    <w:p w:rsidR="00572AE8" w:rsidRPr="008F63BD" w:rsidRDefault="00572AE8" w:rsidP="00572AE8">
      <w:pPr>
        <w:numPr>
          <w:ilvl w:val="0"/>
          <w:numId w:val="153"/>
        </w:numPr>
        <w:tabs>
          <w:tab w:val="left" w:pos="709"/>
          <w:tab w:val="left" w:pos="1418"/>
          <w:tab w:val="num" w:pos="2508"/>
          <w:tab w:val="left" w:pos="2835"/>
        </w:tabs>
        <w:spacing w:after="0" w:line="240" w:lineRule="auto"/>
        <w:jc w:val="both"/>
        <w:rPr>
          <w:rFonts w:eastAsia="Times New Roman"/>
          <w:sz w:val="22"/>
          <w:szCs w:val="22"/>
          <w:lang w:val="ru-RU"/>
        </w:rPr>
      </w:pPr>
      <w:r w:rsidRPr="008F63BD">
        <w:rPr>
          <w:rFonts w:eastAsia="Times New Roman"/>
          <w:sz w:val="22"/>
          <w:szCs w:val="22"/>
          <w:lang w:val="ru-RU"/>
        </w:rPr>
        <w:t>умения за изграждане на позитивни взаимоотношения и нагласи</w:t>
      </w:r>
      <w:r w:rsidRPr="008F63BD">
        <w:rPr>
          <w:rFonts w:eastAsia="Times New Roman"/>
          <w:sz w:val="22"/>
          <w:szCs w:val="22"/>
        </w:rPr>
        <w:t xml:space="preserve"> – създаване и поддържане на междуличностни взаимоотношения</w:t>
      </w:r>
      <w:r w:rsidRPr="008F63BD">
        <w:rPr>
          <w:rFonts w:eastAsia="Times New Roman"/>
          <w:sz w:val="22"/>
          <w:szCs w:val="22"/>
          <w:lang w:val="ru-RU"/>
        </w:rPr>
        <w:t>;</w:t>
      </w:r>
      <w:r w:rsidRPr="008F63BD">
        <w:rPr>
          <w:rFonts w:eastAsia="Times New Roman"/>
          <w:sz w:val="22"/>
          <w:szCs w:val="22"/>
        </w:rPr>
        <w:t xml:space="preserve"> даване и получаване на подкрепа; внушаване на доверие у други хора; </w:t>
      </w:r>
    </w:p>
    <w:p w:rsidR="00572AE8" w:rsidRPr="008F63BD" w:rsidRDefault="00572AE8" w:rsidP="00572AE8">
      <w:pPr>
        <w:numPr>
          <w:ilvl w:val="0"/>
          <w:numId w:val="153"/>
        </w:numPr>
        <w:tabs>
          <w:tab w:val="left" w:pos="709"/>
          <w:tab w:val="left" w:pos="1418"/>
          <w:tab w:val="num" w:pos="2508"/>
          <w:tab w:val="left" w:pos="2835"/>
        </w:tabs>
        <w:spacing w:after="0" w:line="240" w:lineRule="auto"/>
        <w:jc w:val="both"/>
        <w:rPr>
          <w:rFonts w:eastAsia="Times New Roman"/>
          <w:sz w:val="22"/>
          <w:szCs w:val="22"/>
          <w:lang w:val="ru-RU"/>
        </w:rPr>
      </w:pPr>
      <w:r w:rsidRPr="008F63BD">
        <w:rPr>
          <w:rFonts w:eastAsia="Times New Roman"/>
          <w:sz w:val="22"/>
          <w:szCs w:val="22"/>
          <w:lang w:val="ru-RU"/>
        </w:rPr>
        <w:t>умения за справяне с емоции и стрес</w:t>
      </w:r>
      <w:r w:rsidRPr="008F63BD">
        <w:rPr>
          <w:rFonts w:eastAsia="Times New Roman"/>
          <w:sz w:val="22"/>
          <w:szCs w:val="22"/>
        </w:rPr>
        <w:t xml:space="preserve"> – адекватно и социално приемливо изразяване на чувства; изразяване на гняв и фрустрация; изразяване на харесване; справяне със </w:t>
      </w:r>
      <w:r w:rsidRPr="008F63BD">
        <w:rPr>
          <w:rFonts w:eastAsia="Times New Roman"/>
          <w:sz w:val="22"/>
          <w:szCs w:val="22"/>
        </w:rPr>
        <w:lastRenderedPageBreak/>
        <w:t>страха и тревожността; справяне с чувството на загуба и скръб; разпознаване и приемане на наличието на чувства у други хора; разбиране на чувствата на другите; справяне в ситуация на стрес;</w:t>
      </w:r>
    </w:p>
    <w:p w:rsidR="00572AE8" w:rsidRPr="008F63BD" w:rsidRDefault="00572AE8" w:rsidP="00572AE8">
      <w:pPr>
        <w:numPr>
          <w:ilvl w:val="0"/>
          <w:numId w:val="153"/>
        </w:numPr>
        <w:tabs>
          <w:tab w:val="left" w:pos="709"/>
          <w:tab w:val="left" w:pos="1418"/>
          <w:tab w:val="num" w:pos="2508"/>
          <w:tab w:val="left" w:pos="2835"/>
        </w:tabs>
        <w:spacing w:after="0" w:line="240" w:lineRule="auto"/>
        <w:jc w:val="both"/>
        <w:rPr>
          <w:rFonts w:eastAsia="Times New Roman"/>
          <w:sz w:val="22"/>
          <w:szCs w:val="22"/>
          <w:lang w:val="ru-RU"/>
        </w:rPr>
      </w:pPr>
      <w:r w:rsidRPr="008F63BD">
        <w:rPr>
          <w:rFonts w:eastAsia="Times New Roman"/>
          <w:sz w:val="22"/>
          <w:szCs w:val="22"/>
          <w:lang w:val="ru-RU"/>
        </w:rPr>
        <w:t>умения за вз</w:t>
      </w:r>
      <w:r w:rsidRPr="008F63BD">
        <w:rPr>
          <w:rFonts w:eastAsia="Times New Roman"/>
          <w:sz w:val="22"/>
          <w:szCs w:val="22"/>
        </w:rPr>
        <w:t>е</w:t>
      </w:r>
      <w:r w:rsidRPr="008F63BD">
        <w:rPr>
          <w:rFonts w:eastAsia="Times New Roman"/>
          <w:sz w:val="22"/>
          <w:szCs w:val="22"/>
          <w:lang w:val="ru-RU"/>
        </w:rPr>
        <w:t>мане на решения</w:t>
      </w:r>
      <w:r w:rsidRPr="008F63BD">
        <w:rPr>
          <w:rFonts w:eastAsia="Times New Roman"/>
          <w:sz w:val="22"/>
          <w:szCs w:val="22"/>
        </w:rPr>
        <w:t xml:space="preserve"> – изброяване на различни алтернативи; сумиране на за и против; избор на най-подходяща алтернатива; отстояване на взетото решение</w:t>
      </w:r>
      <w:r w:rsidRPr="008F63BD">
        <w:rPr>
          <w:rFonts w:eastAsia="Times New Roman"/>
          <w:sz w:val="22"/>
          <w:szCs w:val="22"/>
          <w:lang w:val="ru-RU"/>
        </w:rPr>
        <w:t>;</w:t>
      </w:r>
    </w:p>
    <w:p w:rsidR="00572AE8" w:rsidRPr="008F63BD" w:rsidRDefault="00572AE8" w:rsidP="00572AE8">
      <w:pPr>
        <w:numPr>
          <w:ilvl w:val="0"/>
          <w:numId w:val="153"/>
        </w:numPr>
        <w:tabs>
          <w:tab w:val="left" w:pos="709"/>
          <w:tab w:val="left" w:pos="1418"/>
          <w:tab w:val="num" w:pos="2508"/>
          <w:tab w:val="left" w:pos="2835"/>
        </w:tabs>
        <w:spacing w:after="0" w:line="240" w:lineRule="auto"/>
        <w:jc w:val="both"/>
        <w:rPr>
          <w:rFonts w:eastAsia="Times New Roman"/>
          <w:sz w:val="22"/>
          <w:szCs w:val="22"/>
          <w:lang w:val="ru-RU"/>
        </w:rPr>
      </w:pPr>
      <w:r w:rsidRPr="008F63BD">
        <w:rPr>
          <w:rFonts w:eastAsia="Times New Roman"/>
          <w:sz w:val="22"/>
          <w:szCs w:val="22"/>
          <w:lang w:val="ru-RU"/>
        </w:rPr>
        <w:t>умения за себеутвърждаване</w:t>
      </w:r>
      <w:r w:rsidRPr="008F63BD">
        <w:rPr>
          <w:rFonts w:eastAsia="Times New Roman"/>
          <w:sz w:val="22"/>
          <w:szCs w:val="22"/>
        </w:rPr>
        <w:t xml:space="preserve"> – изграждане и поддържане на адекватна самооценка; постигане на успехи; познаване и активно търсене на собствените си права и спазване на задълженията; носене на отговорност на поети или възложени ангажименти; изразяване на загриженост за собствените нужди и тези на детето; спазване на лични граници в определен контекст (интервю за работа; приятелски или професионален кръг, сексуален контакт); </w:t>
      </w:r>
    </w:p>
    <w:p w:rsidR="00572AE8" w:rsidRPr="008F63BD" w:rsidRDefault="00572AE8" w:rsidP="00572AE8">
      <w:pPr>
        <w:numPr>
          <w:ilvl w:val="0"/>
          <w:numId w:val="153"/>
        </w:numPr>
        <w:tabs>
          <w:tab w:val="left" w:pos="709"/>
          <w:tab w:val="left" w:pos="1418"/>
          <w:tab w:val="num" w:pos="2508"/>
          <w:tab w:val="left" w:pos="2835"/>
        </w:tabs>
        <w:spacing w:after="0" w:line="240" w:lineRule="auto"/>
        <w:jc w:val="both"/>
        <w:rPr>
          <w:rFonts w:eastAsia="Times New Roman"/>
          <w:sz w:val="22"/>
          <w:szCs w:val="22"/>
          <w:lang w:val="ru-RU"/>
        </w:rPr>
      </w:pPr>
      <w:r w:rsidRPr="008F63BD">
        <w:rPr>
          <w:rFonts w:eastAsia="Times New Roman"/>
          <w:sz w:val="22"/>
          <w:szCs w:val="22"/>
        </w:rPr>
        <w:t>други умения – пр</w:t>
      </w:r>
      <w:r w:rsidRPr="008F63BD">
        <w:rPr>
          <w:rFonts w:eastAsia="Times New Roman"/>
          <w:sz w:val="22"/>
          <w:szCs w:val="22"/>
          <w:lang w:val="ru-RU"/>
        </w:rPr>
        <w:t>идобиване на умения и навици за самостоятелно битово обслужване (умения за самообслужване, за здравословен живот, лична и полова хигиена);</w:t>
      </w:r>
      <w:r w:rsidRPr="008F63BD">
        <w:rPr>
          <w:rFonts w:eastAsia="Times New Roman"/>
          <w:sz w:val="22"/>
          <w:szCs w:val="22"/>
        </w:rPr>
        <w:t xml:space="preserve"> у</w:t>
      </w:r>
      <w:r w:rsidRPr="008F63BD">
        <w:rPr>
          <w:rFonts w:eastAsia="Times New Roman"/>
          <w:sz w:val="22"/>
          <w:szCs w:val="22"/>
          <w:lang w:val="ru-RU"/>
        </w:rPr>
        <w:t>мения за поддържане на самостоятелно домакинство (разпределение на бюджет, пари, време; пазаруване и приготвяне на храна; пране и гладене на</w:t>
      </w:r>
      <w:r w:rsidRPr="008F63BD">
        <w:rPr>
          <w:rFonts w:eastAsia="Times New Roman"/>
          <w:sz w:val="22"/>
          <w:szCs w:val="22"/>
        </w:rPr>
        <w:t xml:space="preserve"> дрехи</w:t>
      </w:r>
      <w:r w:rsidRPr="008F63BD">
        <w:rPr>
          <w:rFonts w:eastAsia="Times New Roman"/>
          <w:sz w:val="22"/>
          <w:szCs w:val="22"/>
          <w:lang w:val="ru-RU"/>
        </w:rPr>
        <w:t>;</w:t>
      </w:r>
      <w:r w:rsidRPr="008F63BD">
        <w:rPr>
          <w:rFonts w:eastAsia="Times New Roman"/>
          <w:sz w:val="22"/>
          <w:szCs w:val="22"/>
        </w:rPr>
        <w:t xml:space="preserve"> използване</w:t>
      </w:r>
      <w:r w:rsidRPr="008F63BD">
        <w:rPr>
          <w:rFonts w:eastAsia="Times New Roman"/>
          <w:sz w:val="22"/>
          <w:szCs w:val="22"/>
          <w:lang w:val="ru-RU"/>
        </w:rPr>
        <w:t xml:space="preserve"> на електрически уреди)</w:t>
      </w:r>
      <w:r w:rsidRPr="008F63BD">
        <w:rPr>
          <w:rFonts w:eastAsia="Times New Roman"/>
          <w:sz w:val="22"/>
          <w:szCs w:val="22"/>
        </w:rPr>
        <w:t>.</w:t>
      </w:r>
    </w:p>
    <w:p w:rsidR="00572AE8" w:rsidRPr="008F63BD" w:rsidRDefault="00572AE8" w:rsidP="00572AE8">
      <w:pPr>
        <w:numPr>
          <w:ilvl w:val="0"/>
          <w:numId w:val="152"/>
        </w:numPr>
        <w:tabs>
          <w:tab w:val="left" w:pos="709"/>
        </w:tabs>
        <w:spacing w:after="0" w:line="240" w:lineRule="auto"/>
        <w:jc w:val="both"/>
        <w:rPr>
          <w:rFonts w:eastAsia="Times New Roman"/>
          <w:sz w:val="22"/>
          <w:szCs w:val="22"/>
        </w:rPr>
      </w:pPr>
      <w:r w:rsidRPr="008F63BD">
        <w:rPr>
          <w:rFonts w:eastAsia="Times New Roman"/>
          <w:sz w:val="22"/>
          <w:szCs w:val="22"/>
        </w:rPr>
        <w:t>Обученията в умения за живот се предлагат в програми за индивидуална и групова работа с оглед достигане на оптимален капацитет на социално функциониране чрез опита в група като средство за промяна. В зависимост от потребностите на настанените майки се формират групи за взаимопомощ, групи за среща, тренинг групи, интеракционни, психокорекционни групи, други.</w:t>
      </w:r>
    </w:p>
    <w:p w:rsidR="00572AE8" w:rsidRPr="008F63BD" w:rsidRDefault="00572AE8" w:rsidP="00572AE8">
      <w:pPr>
        <w:tabs>
          <w:tab w:val="left" w:pos="993"/>
        </w:tabs>
        <w:suppressAutoHyphens/>
        <w:spacing w:after="0" w:line="240" w:lineRule="auto"/>
        <w:jc w:val="both"/>
        <w:rPr>
          <w:rFonts w:eastAsia="Times New Roman"/>
          <w:sz w:val="22"/>
          <w:szCs w:val="22"/>
        </w:rPr>
      </w:pPr>
      <w:r w:rsidRPr="008F63BD">
        <w:rPr>
          <w:rFonts w:eastAsia="Times New Roman"/>
          <w:b/>
          <w:sz w:val="22"/>
          <w:szCs w:val="22"/>
        </w:rPr>
        <w:t>8.4. Ключовият социален работник подкрепя ползвателите и работи с тях за продължаване на образованието им в подходяща форма и начин</w:t>
      </w:r>
      <w:r w:rsidRPr="008F63BD">
        <w:rPr>
          <w:rFonts w:eastAsia="Times New Roman"/>
          <w:sz w:val="22"/>
          <w:szCs w:val="22"/>
        </w:rPr>
        <w:t xml:space="preserve">. </w:t>
      </w:r>
    </w:p>
    <w:p w:rsidR="00572AE8" w:rsidRPr="008F63BD" w:rsidRDefault="00572AE8" w:rsidP="00572AE8">
      <w:pPr>
        <w:tabs>
          <w:tab w:val="left" w:pos="993"/>
        </w:tabs>
        <w:suppressAutoHyphens/>
        <w:spacing w:after="0" w:line="240" w:lineRule="auto"/>
        <w:jc w:val="both"/>
        <w:rPr>
          <w:rFonts w:eastAsia="Times New Roman"/>
          <w:sz w:val="22"/>
          <w:szCs w:val="22"/>
        </w:rPr>
      </w:pPr>
      <w:r w:rsidRPr="008F63BD">
        <w:rPr>
          <w:rFonts w:eastAsia="Times New Roman"/>
          <w:sz w:val="22"/>
          <w:szCs w:val="22"/>
        </w:rPr>
        <w:t xml:space="preserve">Създадени са възможности за подготовка на изпити, придобиване на професионална квалификация на майките – посещение на курсове за квалификация и преквалификация, като персоналът поема грижата за детето в часовете на нейното отсъствие в случаите, когато не е възможно това да бъде договорено с друга майка. </w:t>
      </w:r>
    </w:p>
    <w:p w:rsidR="00572AE8" w:rsidRPr="008F63BD" w:rsidRDefault="00572AE8" w:rsidP="00572AE8">
      <w:pPr>
        <w:tabs>
          <w:tab w:val="left" w:pos="993"/>
        </w:tabs>
        <w:suppressAutoHyphens/>
        <w:spacing w:after="0" w:line="240" w:lineRule="auto"/>
        <w:jc w:val="both"/>
        <w:rPr>
          <w:rFonts w:eastAsia="Times New Roman"/>
          <w:b/>
          <w:sz w:val="22"/>
          <w:szCs w:val="22"/>
        </w:rPr>
      </w:pPr>
      <w:r w:rsidRPr="008F63BD">
        <w:rPr>
          <w:rFonts w:eastAsia="Times New Roman"/>
          <w:b/>
          <w:sz w:val="22"/>
          <w:szCs w:val="22"/>
        </w:rPr>
        <w:t xml:space="preserve">8.5. Ключовият социален работник посредничи на майката в търсенето и намирането на подходяща работа. </w:t>
      </w:r>
    </w:p>
    <w:p w:rsidR="00572AE8" w:rsidRPr="008F63BD" w:rsidRDefault="00572AE8" w:rsidP="00572AE8">
      <w:pPr>
        <w:tabs>
          <w:tab w:val="left" w:pos="993"/>
        </w:tabs>
        <w:spacing w:after="0" w:line="240" w:lineRule="auto"/>
        <w:contextualSpacing/>
        <w:jc w:val="both"/>
        <w:rPr>
          <w:rFonts w:eastAsia="Times New Roman"/>
          <w:b/>
          <w:sz w:val="22"/>
          <w:szCs w:val="22"/>
        </w:rPr>
      </w:pPr>
      <w:r w:rsidRPr="008F63BD">
        <w:rPr>
          <w:rFonts w:eastAsia="Times New Roman"/>
          <w:b/>
          <w:sz w:val="22"/>
          <w:szCs w:val="22"/>
        </w:rPr>
        <w:t>8.6. Доставчикът предоставя специализирана консултативна помощ на всеки ползвател.</w:t>
      </w:r>
    </w:p>
    <w:p w:rsidR="00572AE8" w:rsidRPr="008F63BD" w:rsidRDefault="00572AE8" w:rsidP="00572AE8">
      <w:pPr>
        <w:numPr>
          <w:ilvl w:val="0"/>
          <w:numId w:val="154"/>
        </w:numPr>
        <w:tabs>
          <w:tab w:val="left" w:pos="709"/>
        </w:tabs>
        <w:spacing w:after="0" w:line="240" w:lineRule="auto"/>
        <w:contextualSpacing/>
        <w:jc w:val="both"/>
        <w:rPr>
          <w:rFonts w:eastAsia="Times New Roman"/>
          <w:sz w:val="22"/>
          <w:szCs w:val="22"/>
        </w:rPr>
      </w:pPr>
      <w:r w:rsidRPr="008F63BD">
        <w:rPr>
          <w:rFonts w:eastAsia="Times New Roman"/>
          <w:sz w:val="22"/>
          <w:szCs w:val="22"/>
        </w:rPr>
        <w:t>Тази помощ е индивидуализирана и цели п</w:t>
      </w:r>
      <w:r w:rsidRPr="008F63BD">
        <w:rPr>
          <w:rFonts w:eastAsia="Times New Roman"/>
          <w:sz w:val="22"/>
          <w:szCs w:val="22"/>
          <w:lang w:val="ru-RU"/>
        </w:rPr>
        <w:t>остигане на промяна</w:t>
      </w:r>
      <w:r w:rsidRPr="008F63BD">
        <w:rPr>
          <w:rFonts w:eastAsia="Times New Roman"/>
          <w:sz w:val="22"/>
          <w:szCs w:val="22"/>
        </w:rPr>
        <w:t xml:space="preserve"> в</w:t>
      </w:r>
      <w:r w:rsidRPr="008F63BD">
        <w:rPr>
          <w:rFonts w:eastAsia="Times New Roman"/>
          <w:sz w:val="22"/>
          <w:szCs w:val="22"/>
          <w:lang w:val="ru-RU"/>
        </w:rPr>
        <w:t>, способностите за учене, вземане на решения и тяхното реализиране</w:t>
      </w:r>
      <w:r w:rsidRPr="008F63BD">
        <w:rPr>
          <w:rFonts w:eastAsia="Times New Roman"/>
          <w:sz w:val="22"/>
          <w:szCs w:val="22"/>
        </w:rPr>
        <w:t>.</w:t>
      </w:r>
    </w:p>
    <w:p w:rsidR="00572AE8" w:rsidRPr="008F63BD" w:rsidRDefault="00572AE8" w:rsidP="00572AE8">
      <w:pPr>
        <w:numPr>
          <w:ilvl w:val="0"/>
          <w:numId w:val="154"/>
        </w:numPr>
        <w:tabs>
          <w:tab w:val="left" w:pos="709"/>
        </w:tabs>
        <w:spacing w:after="0" w:line="240" w:lineRule="auto"/>
        <w:contextualSpacing/>
        <w:jc w:val="both"/>
        <w:rPr>
          <w:rFonts w:eastAsia="Times New Roman"/>
          <w:sz w:val="22"/>
          <w:szCs w:val="22"/>
        </w:rPr>
      </w:pPr>
      <w:r w:rsidRPr="008F63BD">
        <w:rPr>
          <w:rFonts w:eastAsia="Times New Roman"/>
          <w:sz w:val="22"/>
          <w:szCs w:val="22"/>
        </w:rPr>
        <w:t xml:space="preserve">Осъществява се в специално подготвена обстановка, по предварително разработени консултативни програми и планове. Консултирането трябва да съдържа като основни елементи информиране, ориентиране, учене и подкрепа. В индивидуалния план за услуги се определят областите на консултиране, както и същността на видовете консултиране – социално, психологическо, педагогическо, образователно, здравно, юридическо, др., продължителността на консултативната работа и процес, отделните етапи. </w:t>
      </w:r>
    </w:p>
    <w:p w:rsidR="00572AE8" w:rsidRPr="008F63BD" w:rsidRDefault="00572AE8" w:rsidP="00572AE8">
      <w:pPr>
        <w:tabs>
          <w:tab w:val="left" w:pos="993"/>
        </w:tabs>
        <w:spacing w:after="0" w:line="240" w:lineRule="auto"/>
        <w:contextualSpacing/>
        <w:jc w:val="both"/>
        <w:rPr>
          <w:rFonts w:eastAsia="Times New Roman"/>
          <w:sz w:val="22"/>
          <w:szCs w:val="22"/>
        </w:rPr>
      </w:pPr>
      <w:r w:rsidRPr="008F63BD">
        <w:rPr>
          <w:rFonts w:eastAsia="Times New Roman"/>
          <w:b/>
          <w:sz w:val="22"/>
          <w:szCs w:val="22"/>
        </w:rPr>
        <w:t>8.7. Ключовият социален работник оказва подкрепа на майката за подобряване на социалното й функциониране, при търсенето на решения на различни проблеми</w:t>
      </w:r>
      <w:r w:rsidRPr="008F63BD">
        <w:rPr>
          <w:rFonts w:eastAsia="Times New Roman"/>
          <w:sz w:val="22"/>
          <w:szCs w:val="22"/>
        </w:rPr>
        <w:t xml:space="preserve">. </w:t>
      </w:r>
    </w:p>
    <w:p w:rsidR="00572AE8" w:rsidRPr="008F63BD" w:rsidRDefault="00572AE8" w:rsidP="00572AE8">
      <w:pPr>
        <w:tabs>
          <w:tab w:val="left" w:pos="993"/>
        </w:tabs>
        <w:spacing w:after="0" w:line="240" w:lineRule="auto"/>
        <w:contextualSpacing/>
        <w:jc w:val="both"/>
        <w:rPr>
          <w:rFonts w:eastAsia="Times New Roman"/>
          <w:sz w:val="22"/>
          <w:szCs w:val="22"/>
        </w:rPr>
      </w:pPr>
      <w:r w:rsidRPr="008F63BD">
        <w:rPr>
          <w:rFonts w:eastAsia="Times New Roman"/>
          <w:sz w:val="22"/>
          <w:szCs w:val="22"/>
        </w:rPr>
        <w:t>При необходимост той я съпровожда до институции, специализирани заведения, жилище на нейни близки или роднини, др., като се определят областите, начина и средствата, чрез които се осигурява придружаването, границите на неговата продължителност, функциите на специалистите.</w:t>
      </w:r>
    </w:p>
    <w:p w:rsidR="00572AE8" w:rsidRPr="008F63BD" w:rsidRDefault="00572AE8" w:rsidP="00572AE8">
      <w:pPr>
        <w:tabs>
          <w:tab w:val="left" w:pos="993"/>
        </w:tabs>
        <w:spacing w:after="0" w:line="240" w:lineRule="auto"/>
        <w:contextualSpacing/>
        <w:jc w:val="both"/>
        <w:rPr>
          <w:rFonts w:eastAsia="Times New Roman"/>
          <w:sz w:val="22"/>
          <w:szCs w:val="22"/>
        </w:rPr>
      </w:pPr>
      <w:r w:rsidRPr="008F63BD">
        <w:rPr>
          <w:rFonts w:eastAsia="Times New Roman"/>
          <w:b/>
          <w:sz w:val="22"/>
          <w:szCs w:val="22"/>
        </w:rPr>
        <w:t>8.8. Ключовият социален работник предоставя информация и оказва съдействие на майките чрез директно социално, фамилно и трудово посредничество</w:t>
      </w:r>
      <w:r w:rsidRPr="008F63BD">
        <w:rPr>
          <w:rFonts w:eastAsia="Times New Roman"/>
          <w:sz w:val="22"/>
          <w:szCs w:val="22"/>
        </w:rPr>
        <w:t xml:space="preserve">, попълване на документи, ориентиране в учреждения, изясняване на отношения с членове на семейството и др. </w:t>
      </w:r>
    </w:p>
    <w:p w:rsidR="00572AE8" w:rsidRPr="008F63BD" w:rsidRDefault="00572AE8" w:rsidP="00572AE8">
      <w:pPr>
        <w:tabs>
          <w:tab w:val="left" w:pos="993"/>
        </w:tabs>
        <w:spacing w:after="0" w:line="240" w:lineRule="auto"/>
        <w:contextualSpacing/>
        <w:jc w:val="both"/>
        <w:rPr>
          <w:rFonts w:eastAsia="Times New Roman"/>
          <w:sz w:val="22"/>
          <w:szCs w:val="22"/>
        </w:rPr>
      </w:pPr>
      <w:r w:rsidRPr="008F63BD">
        <w:rPr>
          <w:rFonts w:eastAsia="Times New Roman"/>
          <w:sz w:val="22"/>
          <w:szCs w:val="22"/>
        </w:rPr>
        <w:t>В плана за услуги се уточнява обхвата на предоставяната информация и начините за оказване на съдействие, същността на видовете посредничество, правомощия на специалистите, предоставящи тази услуга.</w:t>
      </w:r>
    </w:p>
    <w:p w:rsidR="00572AE8" w:rsidRPr="008F63BD" w:rsidRDefault="00572AE8" w:rsidP="00572AE8">
      <w:pPr>
        <w:tabs>
          <w:tab w:val="left" w:pos="993"/>
        </w:tabs>
        <w:suppressAutoHyphens/>
        <w:spacing w:after="0" w:line="240" w:lineRule="auto"/>
        <w:jc w:val="both"/>
        <w:rPr>
          <w:rFonts w:eastAsia="Times New Roman"/>
          <w:b/>
          <w:sz w:val="22"/>
          <w:szCs w:val="22"/>
        </w:rPr>
      </w:pPr>
      <w:r w:rsidRPr="008F63BD">
        <w:rPr>
          <w:rFonts w:eastAsia="Times New Roman"/>
          <w:b/>
          <w:sz w:val="22"/>
          <w:szCs w:val="22"/>
        </w:rPr>
        <w:t>8.9. На детето/децата се предоставят подходящи образователни услуги в съответствие с плана за действие на ОЗД, възрастта и развитието им.</w:t>
      </w:r>
    </w:p>
    <w:p w:rsidR="00572AE8" w:rsidRPr="008F63BD" w:rsidRDefault="00572AE8" w:rsidP="00572AE8">
      <w:pPr>
        <w:tabs>
          <w:tab w:val="left" w:pos="993"/>
        </w:tabs>
        <w:suppressAutoHyphens/>
        <w:spacing w:after="0" w:line="240" w:lineRule="auto"/>
        <w:jc w:val="both"/>
        <w:rPr>
          <w:rFonts w:eastAsia="Times New Roman"/>
          <w:b/>
          <w:sz w:val="22"/>
          <w:szCs w:val="22"/>
        </w:rPr>
      </w:pPr>
      <w:r w:rsidRPr="008F63BD">
        <w:rPr>
          <w:rFonts w:eastAsia="Times New Roman"/>
          <w:sz w:val="22"/>
          <w:szCs w:val="22"/>
        </w:rPr>
        <w:lastRenderedPageBreak/>
        <w:t xml:space="preserve">С оглед социализацията на детето и гарантиране на неговото развитие се стимулира посещаването на детско заведение или се осигурява редовно посещение на училище. Това дава възможност на майката да продължи образованието си или да повиши професионалната си квалификация. </w:t>
      </w:r>
    </w:p>
    <w:p w:rsidR="00572AE8" w:rsidRPr="008F63BD" w:rsidRDefault="00572AE8" w:rsidP="00572AE8">
      <w:pPr>
        <w:tabs>
          <w:tab w:val="left" w:pos="993"/>
        </w:tabs>
        <w:suppressAutoHyphens/>
        <w:spacing w:after="0" w:line="240" w:lineRule="auto"/>
        <w:jc w:val="both"/>
        <w:rPr>
          <w:rFonts w:eastAsia="Times New Roman"/>
          <w:b/>
          <w:sz w:val="22"/>
          <w:szCs w:val="22"/>
        </w:rPr>
      </w:pPr>
      <w:r w:rsidRPr="008F63BD">
        <w:rPr>
          <w:rFonts w:eastAsia="Times New Roman"/>
          <w:b/>
          <w:sz w:val="22"/>
          <w:szCs w:val="22"/>
        </w:rPr>
        <w:t>8.10. Ползването на други услуги, необходими за успешната интеграция на ползвателите, се осъществява координирано с водещия социален работник от съответния ОЗД.</w:t>
      </w:r>
    </w:p>
    <w:tbl>
      <w:tblPr>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3434"/>
      </w:tblGrid>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bCs/>
                <w:sz w:val="22"/>
                <w:szCs w:val="22"/>
              </w:rPr>
              <w:t>Индикатори за изпълнение</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sz w:val="22"/>
                <w:szCs w:val="22"/>
              </w:rPr>
              <w:t>Източник на информация</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numPr>
                <w:ilvl w:val="12"/>
                <w:numId w:val="0"/>
              </w:numPr>
              <w:tabs>
                <w:tab w:val="left" w:pos="0"/>
              </w:tabs>
              <w:spacing w:after="0" w:line="240" w:lineRule="auto"/>
              <w:jc w:val="both"/>
              <w:rPr>
                <w:rFonts w:eastAsia="Times New Roman"/>
                <w:b/>
                <w:bCs/>
                <w:sz w:val="22"/>
                <w:szCs w:val="22"/>
              </w:rPr>
            </w:pPr>
            <w:r w:rsidRPr="008F63BD">
              <w:rPr>
                <w:rFonts w:eastAsia="Times New Roman"/>
                <w:sz w:val="22"/>
                <w:szCs w:val="22"/>
                <w:lang w:val="ru-RU"/>
              </w:rPr>
              <w:t>Майката е осъществявала контакти с близки за нея лица в периода на настаняването в ЗМБ</w:t>
            </w:r>
            <w:r w:rsidRPr="008F63BD">
              <w:rPr>
                <w:rFonts w:eastAsia="Times New Roman"/>
                <w:sz w:val="22"/>
                <w:szCs w:val="22"/>
              </w:rPr>
              <w:t>.</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sz w:val="22"/>
                <w:szCs w:val="22"/>
              </w:rPr>
              <w:t>Книга за посещения и лично досие на майката</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numPr>
                <w:ilvl w:val="12"/>
                <w:numId w:val="0"/>
              </w:numPr>
              <w:tabs>
                <w:tab w:val="left" w:pos="0"/>
              </w:tabs>
              <w:spacing w:after="0" w:line="240" w:lineRule="auto"/>
              <w:jc w:val="both"/>
              <w:rPr>
                <w:rFonts w:eastAsia="Times New Roman"/>
                <w:b/>
                <w:bCs/>
                <w:sz w:val="22"/>
                <w:szCs w:val="22"/>
              </w:rPr>
            </w:pPr>
            <w:r w:rsidRPr="008F63BD">
              <w:rPr>
                <w:rFonts w:eastAsia="Times New Roman"/>
                <w:sz w:val="22"/>
                <w:szCs w:val="22"/>
                <w:lang w:val="ru-RU"/>
              </w:rPr>
              <w:t>Наличие на разработени програми за обучения в умения за самостоятелен живот.</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Програми за обучение</w:t>
            </w:r>
            <w:r w:rsidRPr="008F63BD">
              <w:rPr>
                <w:rFonts w:eastAsia="Times New Roman"/>
                <w:sz w:val="22"/>
                <w:szCs w:val="22"/>
                <w:lang w:val="ru-RU"/>
              </w:rPr>
              <w:t xml:space="preserve"> в умения за самостоятелен живот</w:t>
            </w:r>
            <w:r w:rsidRPr="008F63BD">
              <w:rPr>
                <w:rFonts w:eastAsia="Times New Roman"/>
                <w:sz w:val="22"/>
                <w:szCs w:val="22"/>
              </w:rPr>
              <w:t>, разработени на базата на оценка на индивидуалните потребонсти</w:t>
            </w:r>
            <w:r w:rsidRPr="008F63BD">
              <w:rPr>
                <w:rFonts w:eastAsia="Times New Roman"/>
                <w:sz w:val="22"/>
                <w:szCs w:val="22"/>
                <w:lang w:val="ru-RU"/>
              </w:rPr>
              <w:t>.</w:t>
            </w:r>
            <w:r w:rsidRPr="008F63BD">
              <w:rPr>
                <w:rFonts w:eastAsia="Times New Roman"/>
                <w:sz w:val="22"/>
                <w:szCs w:val="22"/>
              </w:rPr>
              <w:t xml:space="preserve"> Протоколи от провеждане на програмите и списък на участниците.</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numPr>
                <w:ilvl w:val="12"/>
                <w:numId w:val="0"/>
              </w:numPr>
              <w:tabs>
                <w:tab w:val="left" w:pos="0"/>
              </w:tabs>
              <w:spacing w:after="0" w:line="240" w:lineRule="auto"/>
              <w:jc w:val="both"/>
              <w:rPr>
                <w:rFonts w:eastAsia="Times New Roman"/>
                <w:sz w:val="22"/>
                <w:szCs w:val="22"/>
              </w:rPr>
            </w:pPr>
            <w:r w:rsidRPr="008F63BD">
              <w:rPr>
                <w:rFonts w:eastAsia="Times New Roman"/>
                <w:sz w:val="22"/>
                <w:szCs w:val="22"/>
                <w:lang w:val="ru-RU"/>
              </w:rPr>
              <w:t>Наличие на проведени обучения, тренинги, консултации, др. за придобиване на учения за самостоятелен живот.</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Лично досие на ползвателката, протоколи от групова работа.</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numPr>
                <w:ilvl w:val="12"/>
                <w:numId w:val="0"/>
              </w:numPr>
              <w:tabs>
                <w:tab w:val="left" w:pos="0"/>
              </w:tabs>
              <w:spacing w:after="0" w:line="240" w:lineRule="auto"/>
              <w:jc w:val="both"/>
              <w:rPr>
                <w:rFonts w:eastAsia="Times New Roman"/>
                <w:sz w:val="22"/>
                <w:szCs w:val="22"/>
              </w:rPr>
            </w:pPr>
            <w:r w:rsidRPr="008F63BD">
              <w:rPr>
                <w:rFonts w:eastAsia="Times New Roman"/>
                <w:sz w:val="22"/>
                <w:szCs w:val="22"/>
              </w:rPr>
              <w:t>Индивидуалните планове за услуги на всяка двойка майка-дете се изпълняват съобразно предвидените срокове.</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Развитие на случая в личното досие</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numPr>
                <w:ilvl w:val="12"/>
                <w:numId w:val="0"/>
              </w:numPr>
              <w:tabs>
                <w:tab w:val="left" w:pos="0"/>
              </w:tabs>
              <w:spacing w:after="0" w:line="240" w:lineRule="auto"/>
              <w:jc w:val="both"/>
              <w:rPr>
                <w:rFonts w:eastAsia="Times New Roman"/>
                <w:sz w:val="22"/>
                <w:szCs w:val="22"/>
              </w:rPr>
            </w:pPr>
            <w:r w:rsidRPr="008F63BD">
              <w:rPr>
                <w:rFonts w:eastAsia="Times New Roman"/>
                <w:sz w:val="22"/>
                <w:szCs w:val="22"/>
                <w:lang w:val="ru-RU"/>
              </w:rPr>
              <w:t>М</w:t>
            </w:r>
            <w:r w:rsidRPr="008F63BD">
              <w:rPr>
                <w:rFonts w:eastAsia="Times New Roman"/>
                <w:sz w:val="22"/>
                <w:szCs w:val="22"/>
              </w:rPr>
              <w:t>айката участва в разработването и изпълнението на индивидуалния си план за услуги и този на детето.</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Протоколът от направения преглед на случая е подписан от майката. Разговори с майката</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numPr>
                <w:ilvl w:val="12"/>
                <w:numId w:val="0"/>
              </w:numPr>
              <w:tabs>
                <w:tab w:val="left" w:pos="0"/>
              </w:tabs>
              <w:spacing w:after="0" w:line="240" w:lineRule="auto"/>
              <w:jc w:val="both"/>
              <w:rPr>
                <w:rFonts w:eastAsia="Times New Roman"/>
                <w:sz w:val="22"/>
                <w:szCs w:val="22"/>
              </w:rPr>
            </w:pPr>
            <w:r w:rsidRPr="008F63BD">
              <w:rPr>
                <w:rFonts w:eastAsia="Times New Roman"/>
                <w:sz w:val="22"/>
                <w:szCs w:val="22"/>
              </w:rPr>
              <w:t>Случаи, при които майки са взели успешно изпити, придобили са професионална квалификация и преквалификация, започнали са подходяща работа.</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Лично досие</w:t>
            </w:r>
          </w:p>
        </w:tc>
      </w:tr>
      <w:tr w:rsidR="00572AE8" w:rsidRPr="008F63BD" w:rsidTr="00FB0F24">
        <w:tc>
          <w:tcPr>
            <w:tcW w:w="5778"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numPr>
                <w:ilvl w:val="12"/>
                <w:numId w:val="0"/>
              </w:numPr>
              <w:tabs>
                <w:tab w:val="left" w:pos="0"/>
              </w:tabs>
              <w:spacing w:after="0" w:line="240" w:lineRule="auto"/>
              <w:jc w:val="both"/>
              <w:rPr>
                <w:rFonts w:eastAsia="Times New Roman"/>
                <w:sz w:val="22"/>
                <w:szCs w:val="22"/>
              </w:rPr>
            </w:pPr>
            <w:r w:rsidRPr="008F63BD">
              <w:rPr>
                <w:rFonts w:eastAsia="Times New Roman"/>
                <w:sz w:val="22"/>
                <w:szCs w:val="22"/>
              </w:rPr>
              <w:t>Случаи, при които деца са започнали/ продължили посещението в детска ясла/ градина, училище.</w:t>
            </w:r>
          </w:p>
        </w:tc>
        <w:tc>
          <w:tcPr>
            <w:tcW w:w="3434"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Лично досие</w:t>
            </w:r>
          </w:p>
        </w:tc>
      </w:tr>
    </w:tbl>
    <w:p w:rsidR="00572AE8" w:rsidRPr="008F63BD" w:rsidRDefault="00572AE8" w:rsidP="00572AE8">
      <w:pPr>
        <w:spacing w:after="0" w:line="240" w:lineRule="auto"/>
        <w:jc w:val="both"/>
        <w:rPr>
          <w:rFonts w:eastAsia="Times New Roman"/>
          <w:b/>
          <w:caps/>
          <w:sz w:val="22"/>
          <w:szCs w:val="22"/>
        </w:rPr>
      </w:pPr>
      <w:r w:rsidRPr="008F63BD">
        <w:rPr>
          <w:rFonts w:eastAsia="Times New Roman"/>
          <w:b/>
          <w:caps/>
          <w:sz w:val="22"/>
          <w:szCs w:val="22"/>
        </w:rPr>
        <w:t>Глава ІV. Местоположение и материална база</w:t>
      </w: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Стандарт 9: Местоположение и материална база</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Местоположението и материалната база на ЗМБ съответстват на целите и функциите на услугата.</w:t>
      </w: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 xml:space="preserve">Резултат: </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Майките и техните деца обитават жилищно пространство, което е добре организирано, оборудвано и мебелирано така, че да посреща техните потребности.</w:t>
      </w:r>
    </w:p>
    <w:p w:rsidR="00572AE8" w:rsidRPr="008F63BD" w:rsidRDefault="00572AE8" w:rsidP="00572AE8">
      <w:pPr>
        <w:adjustRightInd w:val="0"/>
        <w:spacing w:after="0" w:line="240" w:lineRule="auto"/>
        <w:jc w:val="both"/>
        <w:rPr>
          <w:rFonts w:eastAsia="Times New Roman"/>
          <w:bCs/>
          <w:sz w:val="22"/>
          <w:szCs w:val="22"/>
        </w:rPr>
      </w:pPr>
      <w:r w:rsidRPr="008F63BD">
        <w:rPr>
          <w:rFonts w:eastAsia="Times New Roman"/>
          <w:b/>
          <w:bCs/>
          <w:sz w:val="22"/>
          <w:szCs w:val="22"/>
        </w:rPr>
        <w:t>9.1. Местоположението на сградата, където се помещава ЗМБ, позволява удобни комуникации с държавните институции, общинските власти и други ключови здравни и образователни услуги, необходими за успешната социална и професионална интеграция на майките.</w:t>
      </w:r>
    </w:p>
    <w:p w:rsidR="00572AE8" w:rsidRPr="008F63BD" w:rsidRDefault="00572AE8" w:rsidP="00572AE8">
      <w:pPr>
        <w:adjustRightInd w:val="0"/>
        <w:spacing w:after="0" w:line="240" w:lineRule="auto"/>
        <w:jc w:val="both"/>
        <w:rPr>
          <w:rFonts w:eastAsia="Times New Roman"/>
          <w:b/>
          <w:bCs/>
          <w:sz w:val="22"/>
          <w:szCs w:val="22"/>
        </w:rPr>
      </w:pPr>
      <w:r w:rsidRPr="008F63BD">
        <w:rPr>
          <w:rFonts w:eastAsia="Times New Roman"/>
          <w:b/>
          <w:bCs/>
          <w:sz w:val="22"/>
          <w:szCs w:val="22"/>
        </w:rPr>
        <w:t>9.2. Има осигурен достъп до сградата на хора с увреждания.</w:t>
      </w:r>
    </w:p>
    <w:p w:rsidR="00572AE8" w:rsidRPr="008F63BD" w:rsidRDefault="00572AE8" w:rsidP="00572AE8">
      <w:pPr>
        <w:adjustRightInd w:val="0"/>
        <w:spacing w:after="0" w:line="240" w:lineRule="auto"/>
        <w:jc w:val="both"/>
        <w:rPr>
          <w:rFonts w:eastAsia="Times New Roman"/>
          <w:b/>
          <w:bCs/>
          <w:sz w:val="22"/>
          <w:szCs w:val="22"/>
        </w:rPr>
      </w:pPr>
      <w:r w:rsidRPr="008F63BD">
        <w:rPr>
          <w:rFonts w:eastAsia="Times New Roman"/>
          <w:b/>
          <w:bCs/>
          <w:sz w:val="22"/>
          <w:szCs w:val="22"/>
        </w:rPr>
        <w:t>9.3. В сградата се осигуряват следните помещения и оборудване, които осигуряват среда, близката до семейната:</w:t>
      </w:r>
    </w:p>
    <w:p w:rsidR="00572AE8" w:rsidRPr="008F63BD" w:rsidRDefault="00572AE8" w:rsidP="00572AE8">
      <w:pPr>
        <w:numPr>
          <w:ilvl w:val="0"/>
          <w:numId w:val="155"/>
        </w:numPr>
        <w:adjustRightInd w:val="0"/>
        <w:spacing w:after="0" w:line="240" w:lineRule="auto"/>
        <w:jc w:val="both"/>
        <w:rPr>
          <w:rFonts w:eastAsia="Times New Roman"/>
          <w:bCs/>
          <w:sz w:val="22"/>
          <w:szCs w:val="22"/>
        </w:rPr>
      </w:pPr>
      <w:r w:rsidRPr="008F63BD">
        <w:rPr>
          <w:rFonts w:eastAsia="Times New Roman"/>
          <w:bCs/>
          <w:i/>
          <w:sz w:val="22"/>
          <w:szCs w:val="22"/>
        </w:rPr>
        <w:t>За потребителите на услугата:</w:t>
      </w:r>
    </w:p>
    <w:p w:rsidR="00572AE8" w:rsidRPr="008F63BD" w:rsidRDefault="00572AE8" w:rsidP="00572AE8">
      <w:pPr>
        <w:numPr>
          <w:ilvl w:val="0"/>
          <w:numId w:val="156"/>
        </w:numPr>
        <w:adjustRightInd w:val="0"/>
        <w:spacing w:after="0" w:line="240" w:lineRule="auto"/>
        <w:ind w:left="1068"/>
        <w:jc w:val="both"/>
        <w:rPr>
          <w:rFonts w:eastAsia="Times New Roman"/>
          <w:bCs/>
          <w:i/>
          <w:sz w:val="22"/>
          <w:szCs w:val="22"/>
        </w:rPr>
      </w:pPr>
      <w:r w:rsidRPr="008F63BD">
        <w:rPr>
          <w:rFonts w:eastAsia="Times New Roman"/>
          <w:b/>
          <w:bCs/>
          <w:sz w:val="22"/>
          <w:szCs w:val="22"/>
        </w:rPr>
        <w:t>Спалня за всяка майка и нейното бебе</w:t>
      </w:r>
      <w:r w:rsidRPr="008F63BD">
        <w:rPr>
          <w:rFonts w:eastAsia="Times New Roman"/>
          <w:bCs/>
          <w:sz w:val="22"/>
          <w:szCs w:val="22"/>
        </w:rPr>
        <w:t xml:space="preserve"> , която осигурява уединение на майката и възможности за развиване на връзката майка – дете. Във всяка спалня се осигурява легло за майката, детско креватче за бебето, гардероб, който да позволява съхраняването на личните вещи на майката и бебето(децата), стол. Площта на спалнята трябва да позволява настаняването на второ легло, ако майката има и по-голямо дете. Ако това е невъзможно за всички стаи, то да бъде предвидена такава възможност в половината от тях. Допуска се в една спалня да бъдат настанявани не повече от две майки, при осигуряване на необходимата площ. Вратите на спалните са с ключалки, които позволяват те да се заключват за осигуряване на уединение и сигурност.</w:t>
      </w:r>
    </w:p>
    <w:p w:rsidR="00572AE8" w:rsidRPr="008F63BD" w:rsidRDefault="00572AE8" w:rsidP="00572AE8">
      <w:pPr>
        <w:numPr>
          <w:ilvl w:val="0"/>
          <w:numId w:val="157"/>
        </w:numPr>
        <w:adjustRightInd w:val="0"/>
        <w:spacing w:after="0" w:line="240" w:lineRule="auto"/>
        <w:ind w:left="1068"/>
        <w:jc w:val="both"/>
        <w:rPr>
          <w:rFonts w:eastAsia="Times New Roman"/>
          <w:bCs/>
          <w:sz w:val="22"/>
          <w:szCs w:val="22"/>
        </w:rPr>
      </w:pPr>
      <w:r w:rsidRPr="008F63BD">
        <w:rPr>
          <w:rFonts w:eastAsia="Times New Roman"/>
          <w:b/>
          <w:bCs/>
          <w:sz w:val="22"/>
          <w:szCs w:val="22"/>
        </w:rPr>
        <w:lastRenderedPageBreak/>
        <w:t>Дневна стая за общо ползване от всички майки</w:t>
      </w:r>
      <w:r w:rsidRPr="008F63BD">
        <w:rPr>
          <w:rFonts w:eastAsia="Times New Roman"/>
          <w:bCs/>
          <w:sz w:val="22"/>
          <w:szCs w:val="22"/>
        </w:rPr>
        <w:t>. Дневната трябва да позволява провеждането на групова работа. Препоръчва се обзавеждането да бъде комбинирано- мека мебел, малка масичка и място за аудио-визуални средства – ТВ, CD/DVD, шкаф за книги и играчки, както и голяма маса с необходимия брой столове (в зависимост от капацитета на Звеното) за групова работа. В помещението трябва да се предвиди кът за бодърстване за децата, оборудван с психомоторни дюшеци и модули.</w:t>
      </w:r>
    </w:p>
    <w:p w:rsidR="00572AE8" w:rsidRPr="008F63BD" w:rsidRDefault="00572AE8" w:rsidP="00572AE8">
      <w:pPr>
        <w:numPr>
          <w:ilvl w:val="0"/>
          <w:numId w:val="157"/>
        </w:numPr>
        <w:adjustRightInd w:val="0"/>
        <w:spacing w:after="0" w:line="240" w:lineRule="auto"/>
        <w:ind w:left="1068"/>
        <w:jc w:val="both"/>
        <w:rPr>
          <w:rFonts w:eastAsia="Times New Roman"/>
          <w:bCs/>
          <w:sz w:val="22"/>
          <w:szCs w:val="22"/>
        </w:rPr>
      </w:pPr>
      <w:r w:rsidRPr="008F63BD">
        <w:rPr>
          <w:rFonts w:eastAsia="Times New Roman"/>
          <w:b/>
          <w:bCs/>
          <w:sz w:val="22"/>
          <w:szCs w:val="22"/>
        </w:rPr>
        <w:t>Кухненски бокс/ове с трапезария</w:t>
      </w:r>
      <w:r w:rsidRPr="008F63BD">
        <w:rPr>
          <w:rFonts w:eastAsia="Times New Roman"/>
          <w:bCs/>
          <w:sz w:val="22"/>
          <w:szCs w:val="22"/>
        </w:rPr>
        <w:t xml:space="preserve">. В кухненския бокс майките приготовляват храната за себе си и за своето бебе (деца). Всеки бокс се оборудва с готварска печка, микровълнова фурна, хладилник, едно или двукоритна мивка, кухненски шкафове, кухненски и трапезни съдове. Препоръчително е осигуряването на един кухненски бокс на 3 (4 ) майки. Ако площта на ЗМБ не позволява втори бокс и при капацитет 6 двойки майки и бебета, се предвижда изграждането на кухня с достатъчна площ, която да позволява оборудването й с две готварски печки, два хладилника, кухненски шкафове. Трябва да бъде предвидено достатъчно място за едновременно пребиваване на две майки в кухнята. </w:t>
      </w:r>
    </w:p>
    <w:p w:rsidR="00572AE8" w:rsidRPr="008F63BD" w:rsidRDefault="00572AE8" w:rsidP="00572AE8">
      <w:pPr>
        <w:adjustRightInd w:val="0"/>
        <w:spacing w:after="0" w:line="240" w:lineRule="auto"/>
        <w:ind w:left="1056"/>
        <w:jc w:val="both"/>
        <w:rPr>
          <w:rFonts w:eastAsia="Times New Roman"/>
          <w:bCs/>
          <w:sz w:val="22"/>
          <w:szCs w:val="22"/>
        </w:rPr>
      </w:pPr>
      <w:r w:rsidRPr="008F63BD">
        <w:rPr>
          <w:rFonts w:eastAsia="Times New Roman"/>
          <w:bCs/>
          <w:sz w:val="22"/>
          <w:szCs w:val="22"/>
        </w:rPr>
        <w:t xml:space="preserve">Трапезната и кухненска посуда трябва да бъде достатъчно по брой, така че всяка майка да има собствен набор от съдове, които ползва за себе си и за своите деца. </w:t>
      </w:r>
    </w:p>
    <w:p w:rsidR="00572AE8" w:rsidRPr="008F63BD" w:rsidRDefault="00572AE8" w:rsidP="00572AE8">
      <w:pPr>
        <w:adjustRightInd w:val="0"/>
        <w:spacing w:after="0" w:line="240" w:lineRule="auto"/>
        <w:ind w:left="1068"/>
        <w:jc w:val="both"/>
        <w:rPr>
          <w:rFonts w:eastAsia="Times New Roman"/>
          <w:bCs/>
          <w:sz w:val="22"/>
          <w:szCs w:val="22"/>
        </w:rPr>
      </w:pPr>
      <w:r w:rsidRPr="008F63BD">
        <w:rPr>
          <w:rFonts w:eastAsia="Times New Roman"/>
          <w:bCs/>
          <w:sz w:val="22"/>
          <w:szCs w:val="22"/>
        </w:rPr>
        <w:t>Кухненските помещения (едно или повече) трябва да бъдат оборудвани със стерилизатор.</w:t>
      </w:r>
    </w:p>
    <w:p w:rsidR="00572AE8" w:rsidRPr="008F63BD" w:rsidRDefault="00572AE8" w:rsidP="00572AE8">
      <w:pPr>
        <w:adjustRightInd w:val="0"/>
        <w:spacing w:after="0" w:line="240" w:lineRule="auto"/>
        <w:ind w:left="1068"/>
        <w:jc w:val="both"/>
        <w:rPr>
          <w:rFonts w:eastAsia="Times New Roman"/>
          <w:bCs/>
          <w:sz w:val="22"/>
          <w:szCs w:val="22"/>
        </w:rPr>
      </w:pPr>
      <w:r w:rsidRPr="008F63BD">
        <w:rPr>
          <w:rFonts w:eastAsia="Times New Roman"/>
          <w:bCs/>
          <w:sz w:val="22"/>
          <w:szCs w:val="22"/>
        </w:rPr>
        <w:t>Трапезарията може да бъде отделна, оборудвана с маса за хранене и необходимия брой столове или да се ползва дневната стая за трапезария.В трапезарията трябва да се предвидят мин. два бебешки стола за хранене.</w:t>
      </w:r>
    </w:p>
    <w:p w:rsidR="00572AE8" w:rsidRPr="008F63BD" w:rsidRDefault="00572AE8" w:rsidP="00572AE8">
      <w:pPr>
        <w:numPr>
          <w:ilvl w:val="0"/>
          <w:numId w:val="158"/>
        </w:numPr>
        <w:adjustRightInd w:val="0"/>
        <w:spacing w:after="0" w:line="240" w:lineRule="auto"/>
        <w:ind w:left="1068"/>
        <w:jc w:val="both"/>
        <w:rPr>
          <w:rFonts w:eastAsia="Times New Roman"/>
          <w:bCs/>
          <w:sz w:val="22"/>
          <w:szCs w:val="22"/>
        </w:rPr>
      </w:pPr>
      <w:r w:rsidRPr="008F63BD">
        <w:rPr>
          <w:rFonts w:eastAsia="Times New Roman"/>
          <w:b/>
          <w:bCs/>
          <w:sz w:val="22"/>
          <w:szCs w:val="22"/>
        </w:rPr>
        <w:t xml:space="preserve">Санитарни помещения </w:t>
      </w:r>
      <w:r w:rsidRPr="008F63BD">
        <w:rPr>
          <w:rFonts w:eastAsia="Times New Roman"/>
          <w:bCs/>
          <w:sz w:val="22"/>
          <w:szCs w:val="22"/>
        </w:rPr>
        <w:t>- баня и тоалетна. Могат да бъдат обединени в едно помещение, в което има мивка, душ и тоалетна чиния. Осигурява се един душ и тоалетна на две майки. Допуска се ползването на санитарните помещения максимум от три майки, като тогава се препоръчва банята да бъде отделно от тоалетната. На всеки две бебета се осигурява минимум една ваничка за къпане. Вратата на всяко санитарно помещение има ключалка, която осигурява на майките възможност за уединение.</w:t>
      </w:r>
    </w:p>
    <w:p w:rsidR="00572AE8" w:rsidRPr="008F63BD" w:rsidRDefault="00572AE8" w:rsidP="00572AE8">
      <w:pPr>
        <w:numPr>
          <w:ilvl w:val="0"/>
          <w:numId w:val="158"/>
        </w:numPr>
        <w:adjustRightInd w:val="0"/>
        <w:spacing w:after="0" w:line="240" w:lineRule="auto"/>
        <w:ind w:left="1068"/>
        <w:jc w:val="both"/>
        <w:rPr>
          <w:rFonts w:eastAsia="Times New Roman"/>
          <w:bCs/>
          <w:sz w:val="22"/>
          <w:szCs w:val="22"/>
        </w:rPr>
      </w:pPr>
      <w:r w:rsidRPr="008F63BD">
        <w:rPr>
          <w:rFonts w:eastAsia="Times New Roman"/>
          <w:b/>
          <w:bCs/>
          <w:sz w:val="22"/>
          <w:szCs w:val="22"/>
        </w:rPr>
        <w:t>Перално помещение</w:t>
      </w:r>
      <w:r w:rsidRPr="008F63BD">
        <w:rPr>
          <w:rFonts w:eastAsia="Times New Roman"/>
          <w:bCs/>
          <w:sz w:val="22"/>
          <w:szCs w:val="22"/>
        </w:rPr>
        <w:t>- оборудвано е с мивка, две автоматични перални и при невъзможност за осигуряване на пространство за простиране и със сушилня, дъска за гладене и ютия.</w:t>
      </w:r>
    </w:p>
    <w:p w:rsidR="00572AE8" w:rsidRPr="008F63BD" w:rsidRDefault="00572AE8" w:rsidP="00572AE8">
      <w:pPr>
        <w:numPr>
          <w:ilvl w:val="0"/>
          <w:numId w:val="158"/>
        </w:numPr>
        <w:adjustRightInd w:val="0"/>
        <w:spacing w:after="0" w:line="240" w:lineRule="auto"/>
        <w:ind w:left="1068"/>
        <w:jc w:val="both"/>
        <w:rPr>
          <w:rFonts w:eastAsia="Times New Roman"/>
          <w:bCs/>
          <w:sz w:val="22"/>
          <w:szCs w:val="22"/>
        </w:rPr>
      </w:pPr>
      <w:r w:rsidRPr="008F63BD">
        <w:rPr>
          <w:rFonts w:eastAsia="Times New Roman"/>
          <w:b/>
          <w:bCs/>
          <w:sz w:val="22"/>
          <w:szCs w:val="22"/>
        </w:rPr>
        <w:t>Важна част от оборудването на ЗМБ са детските колички</w:t>
      </w:r>
      <w:r w:rsidRPr="008F63BD">
        <w:rPr>
          <w:rFonts w:eastAsia="Times New Roman"/>
          <w:bCs/>
          <w:sz w:val="22"/>
          <w:szCs w:val="22"/>
        </w:rPr>
        <w:t>, мин. три броя, които могат да бъдат комбинирани- лятна и зимна или отделно летни и зимни; проходилките – мин. три броя.</w:t>
      </w:r>
    </w:p>
    <w:p w:rsidR="00572AE8" w:rsidRPr="008F63BD" w:rsidRDefault="00572AE8" w:rsidP="00572AE8">
      <w:pPr>
        <w:numPr>
          <w:ilvl w:val="0"/>
          <w:numId w:val="155"/>
        </w:numPr>
        <w:adjustRightInd w:val="0"/>
        <w:spacing w:after="0" w:line="240" w:lineRule="auto"/>
        <w:jc w:val="both"/>
        <w:rPr>
          <w:rFonts w:eastAsia="Times New Roman"/>
          <w:bCs/>
          <w:i/>
          <w:sz w:val="22"/>
          <w:szCs w:val="22"/>
        </w:rPr>
      </w:pPr>
      <w:r w:rsidRPr="008F63BD">
        <w:rPr>
          <w:rFonts w:eastAsia="Times New Roman"/>
          <w:bCs/>
          <w:i/>
          <w:sz w:val="22"/>
          <w:szCs w:val="22"/>
        </w:rPr>
        <w:t>За персонала:</w:t>
      </w:r>
    </w:p>
    <w:p w:rsidR="00572AE8" w:rsidRPr="008F63BD" w:rsidRDefault="00572AE8" w:rsidP="00572AE8">
      <w:pPr>
        <w:numPr>
          <w:ilvl w:val="0"/>
          <w:numId w:val="159"/>
        </w:numPr>
        <w:adjustRightInd w:val="0"/>
        <w:spacing w:after="0" w:line="240" w:lineRule="auto"/>
        <w:ind w:left="1068"/>
        <w:jc w:val="both"/>
        <w:rPr>
          <w:rFonts w:eastAsia="Times New Roman"/>
          <w:bCs/>
          <w:sz w:val="22"/>
          <w:szCs w:val="22"/>
        </w:rPr>
      </w:pPr>
      <w:r w:rsidRPr="008F63BD">
        <w:rPr>
          <w:rFonts w:eastAsia="Times New Roman"/>
          <w:b/>
          <w:bCs/>
          <w:sz w:val="22"/>
          <w:szCs w:val="22"/>
        </w:rPr>
        <w:t>Работен офис</w:t>
      </w:r>
      <w:r w:rsidRPr="008F63BD">
        <w:rPr>
          <w:rFonts w:eastAsia="Times New Roman"/>
          <w:bCs/>
          <w:sz w:val="22"/>
          <w:szCs w:val="22"/>
        </w:rPr>
        <w:t xml:space="preserve"> – с 1 работно място. Оборудван е с бюро, работен стол, шкаф за документация, заключващ се щкаф за личните досиета на клиентите на услугата, 1 компютърна конфигурация, принтер, копир, факс/телефон, 1-2 посетителски столове, диван, който може да се ползва за почивка на персонала. Площта на офиса трябва да позволява извършването на индивидуална работа с майките. В офиса има шкаф, зареден с медикаменти и средства за оказване на долекарска помощ, който се заключва.</w:t>
      </w:r>
    </w:p>
    <w:p w:rsidR="00572AE8" w:rsidRPr="008F63BD" w:rsidRDefault="00572AE8" w:rsidP="00572AE8">
      <w:pPr>
        <w:numPr>
          <w:ilvl w:val="0"/>
          <w:numId w:val="159"/>
        </w:numPr>
        <w:adjustRightInd w:val="0"/>
        <w:spacing w:after="0" w:line="240" w:lineRule="auto"/>
        <w:ind w:left="1068"/>
        <w:jc w:val="both"/>
        <w:rPr>
          <w:rFonts w:eastAsia="Times New Roman"/>
          <w:bCs/>
          <w:sz w:val="22"/>
          <w:szCs w:val="22"/>
        </w:rPr>
      </w:pPr>
      <w:r w:rsidRPr="008F63BD">
        <w:rPr>
          <w:rFonts w:eastAsia="Times New Roman"/>
          <w:bCs/>
          <w:sz w:val="22"/>
          <w:szCs w:val="22"/>
        </w:rPr>
        <w:t>Желателно е осигуряването на</w:t>
      </w:r>
      <w:r w:rsidRPr="008F63BD">
        <w:rPr>
          <w:rFonts w:eastAsia="Times New Roman"/>
          <w:b/>
          <w:bCs/>
          <w:sz w:val="22"/>
          <w:szCs w:val="22"/>
        </w:rPr>
        <w:t xml:space="preserve"> отделно помещение за индивидуална работа с ползвателките</w:t>
      </w:r>
      <w:r w:rsidRPr="008F63BD">
        <w:rPr>
          <w:rFonts w:eastAsia="Times New Roman"/>
          <w:bCs/>
          <w:sz w:val="22"/>
          <w:szCs w:val="22"/>
        </w:rPr>
        <w:t>, обзаведено с два фотьойла и малка масичка.</w:t>
      </w:r>
    </w:p>
    <w:p w:rsidR="00572AE8" w:rsidRPr="008F63BD" w:rsidRDefault="00572AE8" w:rsidP="00572AE8">
      <w:pPr>
        <w:numPr>
          <w:ilvl w:val="0"/>
          <w:numId w:val="160"/>
        </w:numPr>
        <w:adjustRightInd w:val="0"/>
        <w:spacing w:after="0" w:line="240" w:lineRule="auto"/>
        <w:ind w:left="1068"/>
        <w:jc w:val="both"/>
        <w:rPr>
          <w:rFonts w:eastAsia="Times New Roman"/>
          <w:bCs/>
          <w:sz w:val="22"/>
          <w:szCs w:val="22"/>
        </w:rPr>
      </w:pPr>
      <w:r w:rsidRPr="008F63BD">
        <w:rPr>
          <w:rFonts w:eastAsia="Times New Roman"/>
          <w:b/>
          <w:bCs/>
          <w:sz w:val="22"/>
          <w:szCs w:val="22"/>
        </w:rPr>
        <w:t xml:space="preserve">Санитарен възел за персонала, </w:t>
      </w:r>
      <w:r w:rsidRPr="008F63BD">
        <w:rPr>
          <w:rFonts w:eastAsia="Times New Roman"/>
          <w:bCs/>
          <w:sz w:val="22"/>
          <w:szCs w:val="22"/>
        </w:rPr>
        <w:t>състоящ се от тоалетна с мивка.</w:t>
      </w:r>
    </w:p>
    <w:p w:rsidR="00572AE8" w:rsidRPr="008F63BD" w:rsidRDefault="00572AE8" w:rsidP="00572AE8">
      <w:pPr>
        <w:numPr>
          <w:ilvl w:val="0"/>
          <w:numId w:val="160"/>
        </w:numPr>
        <w:adjustRightInd w:val="0"/>
        <w:spacing w:after="0" w:line="240" w:lineRule="auto"/>
        <w:ind w:left="1068"/>
        <w:jc w:val="both"/>
        <w:rPr>
          <w:rFonts w:eastAsia="Times New Roman"/>
          <w:bCs/>
          <w:sz w:val="22"/>
          <w:szCs w:val="22"/>
        </w:rPr>
      </w:pPr>
      <w:r w:rsidRPr="008F63BD">
        <w:rPr>
          <w:rFonts w:eastAsia="Times New Roman"/>
          <w:b/>
          <w:bCs/>
          <w:sz w:val="22"/>
          <w:szCs w:val="22"/>
        </w:rPr>
        <w:t xml:space="preserve">Складово помещение. </w:t>
      </w:r>
      <w:r w:rsidRPr="008F63BD">
        <w:rPr>
          <w:rFonts w:eastAsia="Times New Roman"/>
          <w:bCs/>
          <w:sz w:val="22"/>
          <w:szCs w:val="22"/>
        </w:rPr>
        <w:t>Препоръчително е то да се състои от две части- за санитарно-хигиенни, перилни и миещи средства и за различни др. материали и пакетирани хранителни продукти</w:t>
      </w:r>
      <w:r w:rsidRPr="008F63BD">
        <w:rPr>
          <w:rFonts w:eastAsia="Times New Roman"/>
          <w:b/>
          <w:bCs/>
          <w:sz w:val="22"/>
          <w:szCs w:val="22"/>
        </w:rPr>
        <w:t xml:space="preserve">. </w:t>
      </w:r>
      <w:r w:rsidRPr="008F63BD">
        <w:rPr>
          <w:rFonts w:eastAsia="Times New Roman"/>
          <w:bCs/>
          <w:sz w:val="22"/>
          <w:szCs w:val="22"/>
        </w:rPr>
        <w:t>При невъзможност следва да се осигурят шкафове със затворени врати, в които да се съхраняват материали, различни от перилните и миещи средства</w:t>
      </w:r>
      <w:r w:rsidRPr="008F63BD">
        <w:rPr>
          <w:rFonts w:eastAsia="Times New Roman"/>
          <w:b/>
          <w:bCs/>
          <w:sz w:val="22"/>
          <w:szCs w:val="22"/>
        </w:rPr>
        <w:t xml:space="preserve">. </w:t>
      </w:r>
    </w:p>
    <w:p w:rsidR="00572AE8" w:rsidRPr="008F63BD" w:rsidRDefault="00572AE8" w:rsidP="00572AE8">
      <w:pPr>
        <w:adjustRightInd w:val="0"/>
        <w:spacing w:after="0" w:line="240" w:lineRule="auto"/>
        <w:jc w:val="both"/>
        <w:rPr>
          <w:rFonts w:eastAsia="Times New Roman"/>
          <w:b/>
          <w:bCs/>
          <w:sz w:val="22"/>
          <w:szCs w:val="22"/>
        </w:rPr>
      </w:pPr>
      <w:r w:rsidRPr="008F63BD">
        <w:rPr>
          <w:rFonts w:eastAsia="Times New Roman"/>
          <w:b/>
          <w:bCs/>
          <w:sz w:val="22"/>
          <w:szCs w:val="22"/>
        </w:rPr>
        <w:t xml:space="preserve">9.4. Във всички жилищни помещения са осигурени условия за спазване на санитарно-хигиенните изисквания по отношение на осветление, вентилация и отопление. </w:t>
      </w:r>
    </w:p>
    <w:p w:rsidR="00572AE8" w:rsidRPr="008F63BD" w:rsidRDefault="00572AE8" w:rsidP="00572AE8">
      <w:pPr>
        <w:numPr>
          <w:ilvl w:val="0"/>
          <w:numId w:val="161"/>
        </w:numPr>
        <w:adjustRightInd w:val="0"/>
        <w:spacing w:after="0" w:line="240" w:lineRule="auto"/>
        <w:jc w:val="both"/>
        <w:rPr>
          <w:rFonts w:eastAsia="Times New Roman"/>
          <w:bCs/>
          <w:sz w:val="22"/>
          <w:szCs w:val="22"/>
        </w:rPr>
      </w:pPr>
      <w:r w:rsidRPr="008F63BD">
        <w:rPr>
          <w:rFonts w:eastAsia="Times New Roman"/>
          <w:bCs/>
          <w:sz w:val="22"/>
          <w:szCs w:val="22"/>
        </w:rPr>
        <w:t>Всички стаи имат прозорец, който осигурява добро естествено осветление и дава възможност за ефективна вентилация.</w:t>
      </w:r>
    </w:p>
    <w:p w:rsidR="00572AE8" w:rsidRPr="008F63BD" w:rsidRDefault="00572AE8" w:rsidP="00572AE8">
      <w:pPr>
        <w:numPr>
          <w:ilvl w:val="0"/>
          <w:numId w:val="162"/>
        </w:numPr>
        <w:adjustRightInd w:val="0"/>
        <w:spacing w:after="0" w:line="240" w:lineRule="auto"/>
        <w:jc w:val="both"/>
        <w:rPr>
          <w:rFonts w:eastAsia="Times New Roman"/>
          <w:bCs/>
          <w:sz w:val="22"/>
          <w:szCs w:val="22"/>
        </w:rPr>
      </w:pPr>
      <w:r w:rsidRPr="008F63BD">
        <w:rPr>
          <w:rFonts w:eastAsia="Times New Roman"/>
          <w:bCs/>
          <w:sz w:val="22"/>
          <w:szCs w:val="22"/>
        </w:rPr>
        <w:lastRenderedPageBreak/>
        <w:t xml:space="preserve">Всички жилищни помещения се отопляват, като през зимния период се поддържа постоянна температура в съответствие с хигиенните изисквания – в спалните – 18-22°, а в дневната – 20°. Температурата на отоплителните уреди може да се регулира от ползвателите. </w:t>
      </w:r>
    </w:p>
    <w:p w:rsidR="00572AE8" w:rsidRPr="008F63BD" w:rsidRDefault="00572AE8" w:rsidP="00572AE8">
      <w:pPr>
        <w:adjustRightInd w:val="0"/>
        <w:spacing w:after="0" w:line="240" w:lineRule="auto"/>
        <w:jc w:val="both"/>
        <w:rPr>
          <w:rFonts w:eastAsia="Times New Roman"/>
          <w:bCs/>
          <w:sz w:val="22"/>
          <w:szCs w:val="22"/>
        </w:rPr>
      </w:pPr>
      <w:r w:rsidRPr="008F63BD">
        <w:rPr>
          <w:rFonts w:eastAsia="Times New Roman"/>
          <w:b/>
          <w:bCs/>
          <w:sz w:val="22"/>
          <w:szCs w:val="22"/>
        </w:rPr>
        <w:t>9.5. При отправени препоръки към сградата и/или  нейната поддръжка от страна на собственика (общинските власти), противопожарна охрана, РИОКОЗ, инспектиращите услугата органи –ДАЗД и АСП,които са свързани със сигурността на ползвателите, те се изпълняват своевременно</w:t>
      </w:r>
      <w:r w:rsidRPr="008F63BD">
        <w:rPr>
          <w:rFonts w:eastAsia="Times New Roman"/>
          <w:bCs/>
          <w:sz w:val="22"/>
          <w:szCs w:val="22"/>
        </w:rPr>
        <w:t xml:space="preserve">. </w:t>
      </w:r>
    </w:p>
    <w:p w:rsidR="00572AE8" w:rsidRPr="008F63BD" w:rsidRDefault="00572AE8" w:rsidP="00572AE8">
      <w:pPr>
        <w:numPr>
          <w:ilvl w:val="0"/>
          <w:numId w:val="162"/>
        </w:numPr>
        <w:adjustRightInd w:val="0"/>
        <w:spacing w:after="0" w:line="240" w:lineRule="auto"/>
        <w:jc w:val="both"/>
        <w:rPr>
          <w:rFonts w:eastAsia="Times New Roman"/>
          <w:bCs/>
          <w:sz w:val="22"/>
          <w:szCs w:val="22"/>
        </w:rPr>
      </w:pPr>
      <w:r w:rsidRPr="008F63BD">
        <w:rPr>
          <w:rFonts w:eastAsia="Times New Roman"/>
          <w:bCs/>
          <w:sz w:val="22"/>
          <w:szCs w:val="22"/>
        </w:rPr>
        <w:t>При възникване на повреди вътре в сградата на ЗМБ, те се отстраняват своевременно.</w:t>
      </w:r>
    </w:p>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7"/>
        <w:gridCol w:w="2861"/>
      </w:tblGrid>
      <w:tr w:rsidR="00572AE8" w:rsidRPr="008F63BD" w:rsidTr="00FB0F24">
        <w:tc>
          <w:tcPr>
            <w:tcW w:w="6345"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bCs/>
                <w:sz w:val="22"/>
                <w:szCs w:val="22"/>
              </w:rPr>
              <w:t>Индикатори за изпълнение</w:t>
            </w:r>
          </w:p>
        </w:tc>
        <w:tc>
          <w:tcPr>
            <w:tcW w:w="2867"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sz w:val="22"/>
                <w:szCs w:val="22"/>
              </w:rPr>
              <w:t>Източник на информация</w:t>
            </w:r>
          </w:p>
        </w:tc>
      </w:tr>
      <w:tr w:rsidR="00572AE8" w:rsidRPr="008F63BD" w:rsidTr="00FB0F24">
        <w:tc>
          <w:tcPr>
            <w:tcW w:w="6345"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В сградата е осигурен необходимият миниум помещения по вид и площ, необходими за изпълнение на целите и функциите на услугата.</w:t>
            </w:r>
          </w:p>
        </w:tc>
        <w:tc>
          <w:tcPr>
            <w:tcW w:w="2867"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Наблюдение</w:t>
            </w:r>
          </w:p>
        </w:tc>
      </w:tr>
      <w:tr w:rsidR="00572AE8" w:rsidRPr="008F63BD" w:rsidTr="00FB0F24">
        <w:tc>
          <w:tcPr>
            <w:tcW w:w="6345"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sz w:val="22"/>
                <w:szCs w:val="22"/>
              </w:rPr>
              <w:t>Обзавеждането на помещенията е в съответствие с тяхното предназначение и целите на услугата.</w:t>
            </w:r>
          </w:p>
        </w:tc>
        <w:tc>
          <w:tcPr>
            <w:tcW w:w="2867"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Наблюдение</w:t>
            </w:r>
          </w:p>
        </w:tc>
      </w:tr>
      <w:tr w:rsidR="00572AE8" w:rsidRPr="008F63BD" w:rsidTr="00FB0F24">
        <w:tc>
          <w:tcPr>
            <w:tcW w:w="6345"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Санитарно-хигиенните изисквания към помещенията се спазват</w:t>
            </w:r>
          </w:p>
        </w:tc>
        <w:tc>
          <w:tcPr>
            <w:tcW w:w="2867"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sz w:val="22"/>
                <w:szCs w:val="22"/>
              </w:rPr>
              <w:t>Книга за проверки на РИОКОЗ</w:t>
            </w:r>
          </w:p>
        </w:tc>
      </w:tr>
      <w:tr w:rsidR="00572AE8" w:rsidRPr="008F63BD" w:rsidTr="00FB0F24">
        <w:tc>
          <w:tcPr>
            <w:tcW w:w="6345"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Спазени са изискванията към безопасността и поддръжката на сградата от страна на съответните органи</w:t>
            </w:r>
          </w:p>
        </w:tc>
        <w:tc>
          <w:tcPr>
            <w:tcW w:w="2867"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Протоколи от проверки</w:t>
            </w:r>
          </w:p>
        </w:tc>
      </w:tr>
    </w:tbl>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Стандарт 10: Безопасност и сигурност</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В ЗМБ се прилагат нормативно определени изисквания за сигурност и безопасност, с цел да се осигури защита на ползвателите, посетителите и персонала по отношение на рискови събития или инциденти.</w:t>
      </w: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Резултат:</w:t>
      </w:r>
    </w:p>
    <w:p w:rsidR="00572AE8" w:rsidRPr="008F63BD" w:rsidRDefault="00572AE8" w:rsidP="00572AE8">
      <w:pPr>
        <w:spacing w:after="0" w:line="240" w:lineRule="auto"/>
        <w:jc w:val="both"/>
        <w:rPr>
          <w:rFonts w:eastAsia="Times New Roman"/>
          <w:b/>
          <w:sz w:val="22"/>
          <w:szCs w:val="22"/>
          <w:lang w:val="ru-RU"/>
        </w:rPr>
      </w:pPr>
      <w:r w:rsidRPr="008F63BD">
        <w:rPr>
          <w:rFonts w:eastAsia="Times New Roman"/>
          <w:b/>
          <w:sz w:val="22"/>
          <w:szCs w:val="22"/>
        </w:rPr>
        <w:t>Създадена е сигурна и безопасна среда за предоставяне на услугата.</w:t>
      </w:r>
    </w:p>
    <w:p w:rsidR="00572AE8" w:rsidRPr="008F63BD" w:rsidRDefault="00572AE8" w:rsidP="00572AE8">
      <w:pPr>
        <w:adjustRightInd w:val="0"/>
        <w:spacing w:after="0" w:line="240" w:lineRule="auto"/>
        <w:jc w:val="both"/>
        <w:rPr>
          <w:rFonts w:eastAsia="Times New Roman"/>
          <w:b/>
          <w:bCs/>
          <w:sz w:val="22"/>
          <w:szCs w:val="22"/>
        </w:rPr>
      </w:pPr>
      <w:r w:rsidRPr="008F63BD">
        <w:rPr>
          <w:rFonts w:eastAsia="Times New Roman"/>
          <w:b/>
          <w:bCs/>
          <w:sz w:val="22"/>
          <w:szCs w:val="22"/>
        </w:rPr>
        <w:t xml:space="preserve">10.1. В ЗМБ има ясни процедури за осъществяване на ефективни предохранителни мерки с оглед осигуряване на сигурността на ползвателите и персонала в сградата, като това не пречи на работата на персонала. </w:t>
      </w:r>
    </w:p>
    <w:p w:rsidR="00572AE8" w:rsidRPr="008F63BD" w:rsidRDefault="00572AE8" w:rsidP="00572AE8">
      <w:pPr>
        <w:numPr>
          <w:ilvl w:val="0"/>
          <w:numId w:val="163"/>
        </w:numPr>
        <w:adjustRightInd w:val="0"/>
        <w:spacing w:after="0" w:line="240" w:lineRule="auto"/>
        <w:jc w:val="both"/>
        <w:rPr>
          <w:rFonts w:eastAsia="Times New Roman"/>
          <w:bCs/>
          <w:sz w:val="22"/>
          <w:szCs w:val="22"/>
        </w:rPr>
      </w:pPr>
      <w:r w:rsidRPr="008F63BD">
        <w:rPr>
          <w:rFonts w:eastAsia="Times New Roman"/>
          <w:bCs/>
          <w:sz w:val="22"/>
          <w:szCs w:val="22"/>
        </w:rPr>
        <w:t xml:space="preserve">Предприети са ефективни мерки за осигуряване на противопожарна безопасност. Сградата е снабдена с необходимите по вид и брой пожарогасители, които са поставени на съответните места. </w:t>
      </w:r>
    </w:p>
    <w:p w:rsidR="00572AE8" w:rsidRPr="008F63BD" w:rsidRDefault="00572AE8" w:rsidP="00572AE8">
      <w:pPr>
        <w:numPr>
          <w:ilvl w:val="0"/>
          <w:numId w:val="163"/>
        </w:numPr>
        <w:adjustRightInd w:val="0"/>
        <w:spacing w:after="0" w:line="240" w:lineRule="auto"/>
        <w:jc w:val="both"/>
        <w:rPr>
          <w:rFonts w:eastAsia="Times New Roman"/>
          <w:bCs/>
          <w:sz w:val="22"/>
          <w:szCs w:val="22"/>
        </w:rPr>
      </w:pPr>
      <w:r w:rsidRPr="008F63BD">
        <w:rPr>
          <w:rFonts w:eastAsia="Times New Roman"/>
          <w:bCs/>
          <w:sz w:val="22"/>
          <w:szCs w:val="22"/>
        </w:rPr>
        <w:t>Поне веднъж годишно се прави профилактика на електрическите и газови инсталации.</w:t>
      </w:r>
    </w:p>
    <w:p w:rsidR="00572AE8" w:rsidRPr="008F63BD" w:rsidRDefault="00572AE8" w:rsidP="00572AE8">
      <w:pPr>
        <w:numPr>
          <w:ilvl w:val="0"/>
          <w:numId w:val="163"/>
        </w:numPr>
        <w:adjustRightInd w:val="0"/>
        <w:spacing w:after="0" w:line="240" w:lineRule="auto"/>
        <w:jc w:val="both"/>
        <w:rPr>
          <w:rFonts w:eastAsia="Times New Roman"/>
          <w:bCs/>
          <w:sz w:val="22"/>
          <w:szCs w:val="22"/>
        </w:rPr>
      </w:pPr>
      <w:r w:rsidRPr="008F63BD">
        <w:rPr>
          <w:rFonts w:eastAsia="Times New Roman"/>
          <w:bCs/>
          <w:sz w:val="22"/>
          <w:szCs w:val="22"/>
        </w:rPr>
        <w:t xml:space="preserve">При наличие на газови отоплителни инсталации се сключва договор за обслужване и безопасност на съоръженията с лицензиран доставчик. Газовото съоръжение се поддържа от лицензирано за тази дейност лице. </w:t>
      </w:r>
    </w:p>
    <w:p w:rsidR="00572AE8" w:rsidRPr="008F63BD" w:rsidRDefault="00572AE8" w:rsidP="00572AE8">
      <w:pPr>
        <w:numPr>
          <w:ilvl w:val="0"/>
          <w:numId w:val="163"/>
        </w:numPr>
        <w:adjustRightInd w:val="0"/>
        <w:spacing w:after="0" w:line="240" w:lineRule="auto"/>
        <w:jc w:val="both"/>
        <w:rPr>
          <w:rFonts w:eastAsia="Times New Roman"/>
          <w:bCs/>
          <w:sz w:val="22"/>
          <w:szCs w:val="22"/>
        </w:rPr>
      </w:pPr>
      <w:r w:rsidRPr="008F63BD">
        <w:rPr>
          <w:rFonts w:eastAsia="Times New Roman"/>
          <w:bCs/>
          <w:sz w:val="22"/>
          <w:szCs w:val="22"/>
        </w:rPr>
        <w:t>Ползвателките на услугата при приемането им в ЗМБ се инструктират за безопасно ползване на електрическите и/или газови уреди. Електрическите контакти са обезопасени.</w:t>
      </w:r>
    </w:p>
    <w:p w:rsidR="00572AE8" w:rsidRPr="008F63BD" w:rsidRDefault="00572AE8" w:rsidP="00572AE8">
      <w:pPr>
        <w:adjustRightInd w:val="0"/>
        <w:spacing w:after="0" w:line="240" w:lineRule="auto"/>
        <w:jc w:val="both"/>
        <w:rPr>
          <w:rFonts w:eastAsia="Times New Roman"/>
          <w:bCs/>
          <w:sz w:val="22"/>
          <w:szCs w:val="22"/>
        </w:rPr>
      </w:pPr>
      <w:r w:rsidRPr="008F63BD">
        <w:rPr>
          <w:rFonts w:eastAsia="Times New Roman"/>
          <w:b/>
          <w:bCs/>
          <w:sz w:val="22"/>
          <w:szCs w:val="22"/>
        </w:rPr>
        <w:t>10.2. Разработена е схема за евакуация на ползвателите и персонала, както и план за действие при възникване на значими инциденти и бедствия (пожар, природни бедствия, взрив от инфекциозни болести).</w:t>
      </w:r>
    </w:p>
    <w:p w:rsidR="00572AE8" w:rsidRPr="008F63BD" w:rsidRDefault="00572AE8" w:rsidP="00572AE8">
      <w:pPr>
        <w:numPr>
          <w:ilvl w:val="0"/>
          <w:numId w:val="164"/>
        </w:numPr>
        <w:adjustRightInd w:val="0"/>
        <w:spacing w:after="0" w:line="240" w:lineRule="auto"/>
        <w:jc w:val="both"/>
        <w:rPr>
          <w:rFonts w:eastAsia="Times New Roman"/>
          <w:bCs/>
          <w:sz w:val="22"/>
          <w:szCs w:val="22"/>
        </w:rPr>
      </w:pPr>
      <w:r w:rsidRPr="008F63BD">
        <w:rPr>
          <w:rFonts w:eastAsia="Times New Roman"/>
          <w:bCs/>
          <w:sz w:val="22"/>
          <w:szCs w:val="22"/>
        </w:rPr>
        <w:t>В плана е предвидено обучение на ползвателите за действие при такива инциденти.</w:t>
      </w:r>
    </w:p>
    <w:p w:rsidR="00572AE8" w:rsidRPr="008F63BD" w:rsidRDefault="00572AE8" w:rsidP="00572AE8">
      <w:pPr>
        <w:adjustRightInd w:val="0"/>
        <w:spacing w:after="0" w:line="240" w:lineRule="auto"/>
        <w:jc w:val="both"/>
        <w:rPr>
          <w:rFonts w:eastAsia="Times New Roman"/>
          <w:bCs/>
          <w:sz w:val="22"/>
          <w:szCs w:val="22"/>
        </w:rPr>
      </w:pPr>
      <w:r w:rsidRPr="008F63BD">
        <w:rPr>
          <w:rFonts w:eastAsia="Times New Roman"/>
          <w:b/>
          <w:bCs/>
          <w:sz w:val="22"/>
          <w:szCs w:val="22"/>
        </w:rPr>
        <w:t>10.3. Доставчикът сключва договор за обслужване със служба по трудова медицина с оглед осигуряване на здравословни и безопасни условия на труд на работните места</w:t>
      </w:r>
      <w:r w:rsidRPr="008F63BD">
        <w:rPr>
          <w:rFonts w:eastAsia="Times New Roman"/>
          <w:bCs/>
          <w:sz w:val="22"/>
          <w:szCs w:val="22"/>
        </w:rPr>
        <w:t xml:space="preserve"> в съответствие с изискванията на нормативната база </w:t>
      </w:r>
    </w:p>
    <w:p w:rsidR="00572AE8" w:rsidRPr="008F63BD" w:rsidRDefault="00572AE8" w:rsidP="00572AE8">
      <w:pPr>
        <w:adjustRightInd w:val="0"/>
        <w:spacing w:after="0" w:line="240" w:lineRule="auto"/>
        <w:jc w:val="both"/>
        <w:rPr>
          <w:rFonts w:eastAsia="Times New Roman"/>
          <w:b/>
          <w:bCs/>
          <w:sz w:val="22"/>
          <w:szCs w:val="22"/>
        </w:rPr>
      </w:pPr>
      <w:r w:rsidRPr="008F63BD">
        <w:rPr>
          <w:rFonts w:eastAsia="Times New Roman"/>
          <w:b/>
          <w:bCs/>
          <w:sz w:val="22"/>
          <w:szCs w:val="22"/>
        </w:rPr>
        <w:t>10.4. Доставчикът има разработена процедура за съхранение и използване на потенциално вредни вещества.</w:t>
      </w:r>
    </w:p>
    <w:p w:rsidR="00572AE8" w:rsidRPr="008F63BD" w:rsidRDefault="00572AE8" w:rsidP="00572AE8">
      <w:pPr>
        <w:numPr>
          <w:ilvl w:val="0"/>
          <w:numId w:val="164"/>
        </w:numPr>
        <w:adjustRightInd w:val="0"/>
        <w:spacing w:after="0" w:line="240" w:lineRule="auto"/>
        <w:jc w:val="both"/>
        <w:rPr>
          <w:rFonts w:eastAsia="Times New Roman"/>
          <w:bCs/>
          <w:sz w:val="22"/>
          <w:szCs w:val="22"/>
        </w:rPr>
      </w:pPr>
      <w:r w:rsidRPr="008F63BD">
        <w:rPr>
          <w:sz w:val="22"/>
          <w:szCs w:val="22"/>
          <w:lang w:eastAsia="bg-BG"/>
        </w:rPr>
        <w:t>Перилните, миещи средства и други потенциално вредни вещества трябва ясно да са обозначени и да се съхраняват разделно от храните, в специални за това места, които са недостъпни за децата.</w:t>
      </w:r>
    </w:p>
    <w:p w:rsidR="00572AE8" w:rsidRPr="008F63BD" w:rsidRDefault="00572AE8" w:rsidP="00572AE8">
      <w:pPr>
        <w:numPr>
          <w:ilvl w:val="0"/>
          <w:numId w:val="164"/>
        </w:numPr>
        <w:adjustRightInd w:val="0"/>
        <w:spacing w:after="0" w:line="240" w:lineRule="auto"/>
        <w:jc w:val="both"/>
        <w:rPr>
          <w:sz w:val="22"/>
          <w:szCs w:val="22"/>
          <w:lang w:eastAsia="bg-BG"/>
        </w:rPr>
      </w:pPr>
      <w:r w:rsidRPr="008F63BD">
        <w:rPr>
          <w:sz w:val="22"/>
          <w:szCs w:val="22"/>
          <w:lang w:eastAsia="bg-BG"/>
        </w:rPr>
        <w:t>Има писмени указания за начина и дозировката на използване на препаратите за дезинфекция на ръцете на персонала и на помещенията.</w:t>
      </w:r>
    </w:p>
    <w:p w:rsidR="00572AE8" w:rsidRPr="008F63BD" w:rsidRDefault="00572AE8" w:rsidP="00572AE8">
      <w:pPr>
        <w:adjustRightInd w:val="0"/>
        <w:spacing w:after="0" w:line="240" w:lineRule="auto"/>
        <w:jc w:val="both"/>
        <w:rPr>
          <w:b/>
          <w:sz w:val="22"/>
          <w:szCs w:val="22"/>
          <w:lang w:eastAsia="bg-BG"/>
        </w:rPr>
      </w:pPr>
      <w:r w:rsidRPr="008F63BD">
        <w:rPr>
          <w:b/>
          <w:sz w:val="22"/>
          <w:szCs w:val="22"/>
          <w:lang w:eastAsia="bg-BG"/>
        </w:rPr>
        <w:lastRenderedPageBreak/>
        <w:t>10.5. Персоналът е отговорен за предоставяне на информация и даване на инструкции на всяка бременна/майка по отношение ползването на електрическите уреди в кухненските помещения.</w:t>
      </w:r>
    </w:p>
    <w:p w:rsidR="00572AE8" w:rsidRPr="008F63BD" w:rsidRDefault="00572AE8" w:rsidP="00572AE8">
      <w:pPr>
        <w:numPr>
          <w:ilvl w:val="0"/>
          <w:numId w:val="164"/>
        </w:numPr>
        <w:adjustRightInd w:val="0"/>
        <w:spacing w:after="0" w:line="240" w:lineRule="auto"/>
        <w:jc w:val="both"/>
        <w:rPr>
          <w:b/>
          <w:sz w:val="22"/>
          <w:szCs w:val="22"/>
          <w:lang w:eastAsia="bg-BG"/>
        </w:rPr>
      </w:pPr>
      <w:r w:rsidRPr="008F63BD">
        <w:rPr>
          <w:b/>
          <w:sz w:val="22"/>
          <w:szCs w:val="22"/>
          <w:lang w:eastAsia="bg-BG"/>
        </w:rPr>
        <w:t xml:space="preserve">- </w:t>
      </w:r>
      <w:r w:rsidRPr="008F63BD">
        <w:rPr>
          <w:sz w:val="22"/>
          <w:szCs w:val="22"/>
          <w:lang w:eastAsia="bg-BG"/>
        </w:rPr>
        <w:t>Майките подписват протокол, че са получили инструктаж за ползването на ел.уредите.</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10.6. Има ясна политика, придружена от процедура, прилагана в практиката, за приемане и наблюдение на посетители в сградата на ЗМБ. Персоналът запознава посетителите с изискванията при посещение, както и с действията, които се предприемат при кризисни ситуации.</w:t>
      </w:r>
    </w:p>
    <w:p w:rsidR="00572AE8" w:rsidRPr="008F63BD" w:rsidRDefault="00572AE8" w:rsidP="00572AE8">
      <w:pPr>
        <w:numPr>
          <w:ilvl w:val="0"/>
          <w:numId w:val="165"/>
        </w:numPr>
        <w:spacing w:after="0" w:line="240" w:lineRule="auto"/>
        <w:jc w:val="both"/>
        <w:rPr>
          <w:rFonts w:eastAsia="Times New Roman"/>
          <w:b/>
          <w:sz w:val="22"/>
          <w:szCs w:val="22"/>
        </w:rPr>
      </w:pPr>
      <w:r w:rsidRPr="008F63BD">
        <w:rPr>
          <w:rFonts w:eastAsia="Times New Roman"/>
          <w:sz w:val="22"/>
          <w:szCs w:val="22"/>
        </w:rPr>
        <w:t>Политиката трябва да съдържа</w:t>
      </w:r>
      <w:r w:rsidRPr="008F63BD">
        <w:rPr>
          <w:rFonts w:eastAsia="Times New Roman"/>
          <w:b/>
          <w:sz w:val="22"/>
          <w:szCs w:val="22"/>
        </w:rPr>
        <w:t>:</w:t>
      </w:r>
    </w:p>
    <w:p w:rsidR="00572AE8" w:rsidRPr="008F63BD" w:rsidRDefault="00572AE8" w:rsidP="00572AE8">
      <w:pPr>
        <w:numPr>
          <w:ilvl w:val="0"/>
          <w:numId w:val="166"/>
        </w:numPr>
        <w:spacing w:after="0" w:line="240" w:lineRule="auto"/>
        <w:jc w:val="both"/>
        <w:rPr>
          <w:rFonts w:eastAsia="Times New Roman"/>
          <w:sz w:val="22"/>
          <w:szCs w:val="22"/>
        </w:rPr>
      </w:pPr>
      <w:r w:rsidRPr="008F63BD">
        <w:rPr>
          <w:rFonts w:eastAsia="Times New Roman"/>
          <w:sz w:val="22"/>
          <w:szCs w:val="22"/>
        </w:rPr>
        <w:t>времето за посещения на външни лица;</w:t>
      </w:r>
    </w:p>
    <w:p w:rsidR="00572AE8" w:rsidRPr="008F63BD" w:rsidRDefault="00572AE8" w:rsidP="00572AE8">
      <w:pPr>
        <w:numPr>
          <w:ilvl w:val="0"/>
          <w:numId w:val="166"/>
        </w:numPr>
        <w:spacing w:after="0" w:line="240" w:lineRule="auto"/>
        <w:jc w:val="both"/>
        <w:rPr>
          <w:rFonts w:eastAsia="Times New Roman"/>
          <w:sz w:val="22"/>
          <w:szCs w:val="22"/>
        </w:rPr>
      </w:pPr>
      <w:r w:rsidRPr="008F63BD">
        <w:rPr>
          <w:rFonts w:eastAsia="Times New Roman"/>
          <w:sz w:val="22"/>
          <w:szCs w:val="22"/>
        </w:rPr>
        <w:t>документацията, която се води;</w:t>
      </w:r>
    </w:p>
    <w:p w:rsidR="00572AE8" w:rsidRPr="008F63BD" w:rsidRDefault="00572AE8" w:rsidP="00572AE8">
      <w:pPr>
        <w:numPr>
          <w:ilvl w:val="0"/>
          <w:numId w:val="166"/>
        </w:numPr>
        <w:spacing w:after="0" w:line="240" w:lineRule="auto"/>
        <w:jc w:val="both"/>
        <w:rPr>
          <w:rFonts w:eastAsia="Times New Roman"/>
          <w:sz w:val="22"/>
          <w:szCs w:val="22"/>
        </w:rPr>
      </w:pPr>
      <w:r w:rsidRPr="008F63BD">
        <w:rPr>
          <w:rFonts w:eastAsia="Times New Roman"/>
          <w:sz w:val="22"/>
          <w:szCs w:val="22"/>
        </w:rPr>
        <w:t>отговорностите на персонала за осигуряване на сигурността на останалите ползватели и на персонала.</w:t>
      </w:r>
    </w:p>
    <w:p w:rsidR="00572AE8" w:rsidRPr="008F63BD" w:rsidRDefault="00572AE8" w:rsidP="00572AE8">
      <w:pPr>
        <w:numPr>
          <w:ilvl w:val="0"/>
          <w:numId w:val="165"/>
        </w:numPr>
        <w:spacing w:after="0" w:line="240" w:lineRule="auto"/>
        <w:jc w:val="both"/>
        <w:rPr>
          <w:rFonts w:eastAsia="Times New Roman"/>
          <w:sz w:val="22"/>
          <w:szCs w:val="22"/>
        </w:rPr>
      </w:pPr>
      <w:r w:rsidRPr="008F63BD">
        <w:rPr>
          <w:rFonts w:eastAsia="Times New Roman"/>
          <w:sz w:val="22"/>
          <w:szCs w:val="22"/>
        </w:rPr>
        <w:t xml:space="preserve">След консултиране с всяка полвателка, персоналът позволява или ограничава достъпа до сградата на външни лица, което цели да гарантира безопасността на всички ползватели на услугата, както и на персонала. </w:t>
      </w:r>
    </w:p>
    <w:p w:rsidR="00572AE8" w:rsidRPr="008F63BD" w:rsidRDefault="00572AE8" w:rsidP="00572AE8">
      <w:pPr>
        <w:numPr>
          <w:ilvl w:val="0"/>
          <w:numId w:val="165"/>
        </w:numPr>
        <w:spacing w:after="0" w:line="240" w:lineRule="auto"/>
        <w:jc w:val="both"/>
        <w:rPr>
          <w:rFonts w:eastAsia="Times New Roman"/>
          <w:sz w:val="22"/>
          <w:szCs w:val="22"/>
        </w:rPr>
      </w:pPr>
      <w:r w:rsidRPr="008F63BD">
        <w:rPr>
          <w:rFonts w:eastAsia="Times New Roman"/>
          <w:sz w:val="22"/>
          <w:szCs w:val="22"/>
        </w:rPr>
        <w:t>Достъпът на посетителите до другите ползватели и техните деца се наблюдава от страна на персонала и при необходимост се ограничава</w:t>
      </w:r>
    </w:p>
    <w:tbl>
      <w:tblPr>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2867"/>
      </w:tblGrid>
      <w:tr w:rsidR="00572AE8" w:rsidRPr="008F63BD" w:rsidTr="00FB0F24">
        <w:tc>
          <w:tcPr>
            <w:tcW w:w="6345"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bCs/>
                <w:sz w:val="22"/>
                <w:szCs w:val="22"/>
              </w:rPr>
              <w:t>Индикатори за изпълнение</w:t>
            </w:r>
          </w:p>
        </w:tc>
        <w:tc>
          <w:tcPr>
            <w:tcW w:w="2867"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sz w:val="22"/>
                <w:szCs w:val="22"/>
              </w:rPr>
              <w:t>Източник на информация</w:t>
            </w:r>
          </w:p>
        </w:tc>
      </w:tr>
      <w:tr w:rsidR="00572AE8" w:rsidRPr="008F63BD" w:rsidTr="00FB0F24">
        <w:tc>
          <w:tcPr>
            <w:tcW w:w="6345"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
                <w:sz w:val="22"/>
                <w:szCs w:val="22"/>
              </w:rPr>
            </w:pPr>
            <w:r w:rsidRPr="008F63BD">
              <w:rPr>
                <w:rFonts w:eastAsia="Times New Roman"/>
                <w:sz w:val="22"/>
                <w:szCs w:val="22"/>
              </w:rPr>
              <w:t>Има разработен евакуационен план.</w:t>
            </w:r>
          </w:p>
        </w:tc>
        <w:tc>
          <w:tcPr>
            <w:tcW w:w="2867"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 xml:space="preserve">Евакуационен план </w:t>
            </w:r>
          </w:p>
        </w:tc>
      </w:tr>
      <w:tr w:rsidR="00572AE8" w:rsidRPr="008F63BD" w:rsidTr="00FB0F24">
        <w:tc>
          <w:tcPr>
            <w:tcW w:w="6345"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
                <w:sz w:val="22"/>
                <w:szCs w:val="22"/>
              </w:rPr>
            </w:pPr>
            <w:r w:rsidRPr="008F63BD">
              <w:rPr>
                <w:rFonts w:eastAsia="Times New Roman"/>
                <w:sz w:val="22"/>
                <w:szCs w:val="22"/>
              </w:rPr>
              <w:t>Има договори за противопожарна безопасност, за обслужване на газови съоръжения.</w:t>
            </w:r>
          </w:p>
        </w:tc>
        <w:tc>
          <w:tcPr>
            <w:tcW w:w="2867"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 xml:space="preserve">Договори </w:t>
            </w:r>
          </w:p>
        </w:tc>
      </w:tr>
      <w:tr w:rsidR="00572AE8" w:rsidRPr="008F63BD" w:rsidTr="00FB0F24">
        <w:tc>
          <w:tcPr>
            <w:tcW w:w="6345"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Има договор със служба по трудова медицина.</w:t>
            </w:r>
          </w:p>
        </w:tc>
        <w:tc>
          <w:tcPr>
            <w:tcW w:w="2867"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Договор</w:t>
            </w:r>
          </w:p>
        </w:tc>
      </w:tr>
      <w:tr w:rsidR="00572AE8" w:rsidRPr="008F63BD" w:rsidTr="00FB0F24">
        <w:tc>
          <w:tcPr>
            <w:tcW w:w="6345"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Има писмена политика и процедура за приемане на посетители в ЗМБ.</w:t>
            </w:r>
          </w:p>
        </w:tc>
        <w:tc>
          <w:tcPr>
            <w:tcW w:w="2867"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Писмена политика и процедура за приемане на посетители в ЗМБ.</w:t>
            </w:r>
          </w:p>
        </w:tc>
      </w:tr>
      <w:tr w:rsidR="00572AE8" w:rsidRPr="008F63BD" w:rsidTr="00FB0F24">
        <w:tc>
          <w:tcPr>
            <w:tcW w:w="6345"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Книгата за външни посетители отразява политиките и процедурата за посещения и съдържа всички необходими данни</w:t>
            </w:r>
          </w:p>
        </w:tc>
        <w:tc>
          <w:tcPr>
            <w:tcW w:w="2867"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Книга за външни посетители</w:t>
            </w:r>
          </w:p>
        </w:tc>
      </w:tr>
      <w:tr w:rsidR="00572AE8" w:rsidRPr="008F63BD" w:rsidTr="00FB0F24">
        <w:tc>
          <w:tcPr>
            <w:tcW w:w="6345"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bCs/>
                <w:sz w:val="22"/>
                <w:szCs w:val="22"/>
              </w:rPr>
              <w:t xml:space="preserve">Има писмени указания за използваните препарати и техните дозировки за дезинфекция на ръцете и помещенията и те са поставени на място, където могат да бъдат консултирани от страна на персонала. </w:t>
            </w:r>
          </w:p>
        </w:tc>
        <w:tc>
          <w:tcPr>
            <w:tcW w:w="2867"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Указания</w:t>
            </w:r>
          </w:p>
        </w:tc>
      </w:tr>
      <w:tr w:rsidR="00572AE8" w:rsidRPr="008F63BD" w:rsidTr="00FB0F24">
        <w:tc>
          <w:tcPr>
            <w:tcW w:w="6345"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Перилните и миещи средства се съхраняват отделно, добре са обозначени и са недостъпни за децата.</w:t>
            </w:r>
          </w:p>
        </w:tc>
        <w:tc>
          <w:tcPr>
            <w:tcW w:w="2867"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Оглед</w:t>
            </w:r>
          </w:p>
        </w:tc>
      </w:tr>
      <w:tr w:rsidR="00572AE8" w:rsidRPr="008F63BD" w:rsidTr="00FB0F24">
        <w:tc>
          <w:tcPr>
            <w:tcW w:w="6345"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Всяка майка е инструктирана за безопасно ползване на ел. Уреди</w:t>
            </w:r>
          </w:p>
        </w:tc>
        <w:tc>
          <w:tcPr>
            <w:tcW w:w="2867"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Подписани протоколи за получен инструктаж</w:t>
            </w:r>
          </w:p>
        </w:tc>
      </w:tr>
    </w:tbl>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ГЛАВА V. УПРАВЛЕНИЕ НА ЗМБ</w:t>
      </w: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Стандарт 11: Институционален проект</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ЗМБ функционира на базата на институционален проект, разработен в съответствие с настоящата методология и нуждите на региона/общността.</w:t>
      </w: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Резултат:</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Ползвателите на ЗМБ получават грижа и подкрепа по време на престоя си в услугата, майката е добре информирана за това, какво може да очаква от услугата, как тя ще се предоставя и с кого ще съжителства.</w:t>
      </w:r>
    </w:p>
    <w:p w:rsidR="00572AE8" w:rsidRPr="008F63BD" w:rsidRDefault="00572AE8" w:rsidP="00572AE8">
      <w:pPr>
        <w:widowControl w:val="0"/>
        <w:adjustRightInd w:val="0"/>
        <w:spacing w:after="0" w:line="240" w:lineRule="auto"/>
        <w:jc w:val="both"/>
        <w:rPr>
          <w:rFonts w:eastAsia="Times New Roman"/>
          <w:b/>
          <w:sz w:val="22"/>
          <w:szCs w:val="22"/>
        </w:rPr>
      </w:pPr>
      <w:r w:rsidRPr="008F63BD">
        <w:rPr>
          <w:rFonts w:eastAsia="Times New Roman"/>
          <w:b/>
          <w:sz w:val="22"/>
          <w:szCs w:val="22"/>
        </w:rPr>
        <w:t>11.1. Доставчикът на услугата разработва институционален проект на ЗМБ.</w:t>
      </w:r>
    </w:p>
    <w:p w:rsidR="00572AE8" w:rsidRPr="008F63BD" w:rsidRDefault="00572AE8" w:rsidP="00572AE8">
      <w:pPr>
        <w:widowControl w:val="0"/>
        <w:adjustRightInd w:val="0"/>
        <w:spacing w:after="0" w:line="240" w:lineRule="auto"/>
        <w:jc w:val="both"/>
        <w:rPr>
          <w:rFonts w:eastAsia="Times New Roman"/>
          <w:sz w:val="22"/>
          <w:szCs w:val="22"/>
        </w:rPr>
      </w:pPr>
      <w:r w:rsidRPr="008F63BD">
        <w:rPr>
          <w:rFonts w:eastAsia="Times New Roman"/>
          <w:sz w:val="22"/>
          <w:szCs w:val="22"/>
        </w:rPr>
        <w:t xml:space="preserve">С оглед на поредицата от оценки, диагностика на сегашното състояние, определяне на бъдещите цели, методи за оценка на изпълнението, определяне на перспективи за развитието, е препоръчително институционалният проект да обхваща минимум три години. </w:t>
      </w:r>
    </w:p>
    <w:p w:rsidR="00572AE8" w:rsidRPr="008F63BD" w:rsidRDefault="00572AE8" w:rsidP="00572AE8">
      <w:pPr>
        <w:widowControl w:val="0"/>
        <w:numPr>
          <w:ilvl w:val="0"/>
          <w:numId w:val="167"/>
        </w:numPr>
        <w:adjustRightInd w:val="0"/>
        <w:spacing w:after="0" w:line="240" w:lineRule="auto"/>
        <w:jc w:val="both"/>
        <w:rPr>
          <w:rFonts w:eastAsia="Times New Roman"/>
          <w:sz w:val="22"/>
          <w:szCs w:val="22"/>
        </w:rPr>
      </w:pPr>
      <w:r w:rsidRPr="008F63BD">
        <w:rPr>
          <w:rFonts w:eastAsia="Times New Roman"/>
          <w:sz w:val="22"/>
          <w:szCs w:val="22"/>
        </w:rPr>
        <w:t>Ръководителят на Звеното запознава всички работещи в ЗМБ с институционалния проект.</w:t>
      </w:r>
    </w:p>
    <w:p w:rsidR="00572AE8" w:rsidRPr="008F63BD" w:rsidRDefault="00572AE8" w:rsidP="00572AE8">
      <w:pPr>
        <w:widowControl w:val="0"/>
        <w:numPr>
          <w:ilvl w:val="0"/>
          <w:numId w:val="167"/>
        </w:numPr>
        <w:adjustRightInd w:val="0"/>
        <w:spacing w:after="0" w:line="240" w:lineRule="auto"/>
        <w:jc w:val="both"/>
        <w:rPr>
          <w:rFonts w:eastAsia="Times New Roman"/>
          <w:sz w:val="22"/>
          <w:szCs w:val="22"/>
        </w:rPr>
      </w:pPr>
      <w:r w:rsidRPr="008F63BD">
        <w:rPr>
          <w:rFonts w:eastAsia="Times New Roman"/>
          <w:sz w:val="22"/>
          <w:szCs w:val="22"/>
        </w:rPr>
        <w:t xml:space="preserve">Институционалният проект се преразглежда от доставчика поне веднъж годишно, актуализира се и се променя, където е необходимо, за което се води протокол. В прегледа на проекта участват всички членове на екипа на услугата, консултират се ползватели и техните </w:t>
      </w:r>
      <w:r w:rsidRPr="008F63BD">
        <w:rPr>
          <w:rFonts w:eastAsia="Times New Roman"/>
          <w:sz w:val="22"/>
          <w:szCs w:val="22"/>
        </w:rPr>
        <w:lastRenderedPageBreak/>
        <w:t>семейства, представители на доставчика, на партньори.</w:t>
      </w:r>
    </w:p>
    <w:p w:rsidR="00572AE8" w:rsidRPr="008F63BD" w:rsidRDefault="00572AE8" w:rsidP="00572AE8">
      <w:pPr>
        <w:widowControl w:val="0"/>
        <w:adjustRightInd w:val="0"/>
        <w:spacing w:after="0" w:line="240" w:lineRule="auto"/>
        <w:jc w:val="both"/>
        <w:rPr>
          <w:rFonts w:eastAsia="Times New Roman"/>
          <w:sz w:val="22"/>
          <w:szCs w:val="22"/>
        </w:rPr>
      </w:pPr>
      <w:r w:rsidRPr="008F63BD">
        <w:rPr>
          <w:rFonts w:eastAsia="Times New Roman"/>
          <w:sz w:val="22"/>
          <w:szCs w:val="22"/>
        </w:rPr>
        <w:t>Проектът включва следните два основни раздела с техните елементи:</w:t>
      </w:r>
    </w:p>
    <w:p w:rsidR="00572AE8" w:rsidRPr="008F63BD" w:rsidRDefault="00572AE8" w:rsidP="00572AE8">
      <w:pPr>
        <w:widowControl w:val="0"/>
        <w:numPr>
          <w:ilvl w:val="0"/>
          <w:numId w:val="168"/>
        </w:numPr>
        <w:adjustRightInd w:val="0"/>
        <w:spacing w:after="0" w:line="240" w:lineRule="auto"/>
        <w:jc w:val="both"/>
        <w:rPr>
          <w:rFonts w:eastAsia="Times New Roman"/>
          <w:sz w:val="22"/>
          <w:szCs w:val="22"/>
        </w:rPr>
      </w:pPr>
      <w:r w:rsidRPr="008F63BD">
        <w:rPr>
          <w:rFonts w:eastAsia="Times New Roman"/>
          <w:i/>
          <w:sz w:val="22"/>
          <w:szCs w:val="22"/>
        </w:rPr>
        <w:t>Предлагани услуги, дейности, средства и организация</w:t>
      </w:r>
      <w:r w:rsidRPr="008F63BD">
        <w:rPr>
          <w:rFonts w:eastAsia="Times New Roman"/>
          <w:sz w:val="22"/>
          <w:szCs w:val="22"/>
        </w:rPr>
        <w:t xml:space="preserve">. В тази част се описват следното: </w:t>
      </w:r>
    </w:p>
    <w:p w:rsidR="00572AE8" w:rsidRPr="008F63BD" w:rsidRDefault="00572AE8" w:rsidP="00572AE8">
      <w:pPr>
        <w:widowControl w:val="0"/>
        <w:tabs>
          <w:tab w:val="left" w:pos="993"/>
        </w:tabs>
        <w:adjustRightInd w:val="0"/>
        <w:spacing w:after="0" w:line="240" w:lineRule="auto"/>
        <w:jc w:val="both"/>
        <w:rPr>
          <w:rFonts w:eastAsia="Times New Roman"/>
          <w:sz w:val="22"/>
          <w:szCs w:val="22"/>
        </w:rPr>
      </w:pPr>
      <w:r w:rsidRPr="008F63BD">
        <w:rPr>
          <w:rFonts w:eastAsia="Times New Roman"/>
          <w:b/>
          <w:i/>
          <w:sz w:val="22"/>
          <w:szCs w:val="22"/>
        </w:rPr>
        <w:t>Същност на услугата</w:t>
      </w:r>
      <w:r w:rsidRPr="008F63BD">
        <w:rPr>
          <w:rFonts w:eastAsia="Times New Roman"/>
          <w:sz w:val="22"/>
          <w:szCs w:val="22"/>
        </w:rPr>
        <w:t>. Трябва да бъдат прецизирани следните елементи:</w:t>
      </w:r>
    </w:p>
    <w:p w:rsidR="00572AE8" w:rsidRPr="008F63BD" w:rsidRDefault="00572AE8" w:rsidP="00572AE8">
      <w:pPr>
        <w:widowControl w:val="0"/>
        <w:numPr>
          <w:ilvl w:val="0"/>
          <w:numId w:val="169"/>
        </w:numPr>
        <w:tabs>
          <w:tab w:val="left" w:pos="0"/>
        </w:tabs>
        <w:adjustRightInd w:val="0"/>
        <w:spacing w:after="0" w:line="240" w:lineRule="auto"/>
        <w:jc w:val="both"/>
        <w:rPr>
          <w:rFonts w:eastAsia="Times New Roman"/>
          <w:sz w:val="22"/>
          <w:szCs w:val="22"/>
        </w:rPr>
      </w:pPr>
      <w:r w:rsidRPr="008F63BD">
        <w:rPr>
          <w:rFonts w:eastAsia="Times New Roman"/>
          <w:sz w:val="22"/>
          <w:szCs w:val="22"/>
        </w:rPr>
        <w:t>Общи цели в работата на услугата и целите, които трябва да бъдат постигнати по отношение на ползвателите;</w:t>
      </w:r>
    </w:p>
    <w:p w:rsidR="00572AE8" w:rsidRPr="008F63BD" w:rsidRDefault="00572AE8" w:rsidP="00572AE8">
      <w:pPr>
        <w:widowControl w:val="0"/>
        <w:numPr>
          <w:ilvl w:val="0"/>
          <w:numId w:val="169"/>
        </w:numPr>
        <w:adjustRightInd w:val="0"/>
        <w:spacing w:after="0" w:line="240" w:lineRule="auto"/>
        <w:jc w:val="both"/>
        <w:rPr>
          <w:rFonts w:eastAsia="Times New Roman"/>
          <w:sz w:val="22"/>
          <w:szCs w:val="22"/>
        </w:rPr>
      </w:pPr>
      <w:r w:rsidRPr="008F63BD">
        <w:rPr>
          <w:rFonts w:eastAsia="Times New Roman"/>
          <w:sz w:val="22"/>
          <w:szCs w:val="22"/>
        </w:rPr>
        <w:t>Материална база (спални и общи помещения, помощни и сервизни помещения);</w:t>
      </w:r>
    </w:p>
    <w:p w:rsidR="00572AE8" w:rsidRPr="008F63BD" w:rsidRDefault="00572AE8" w:rsidP="00572AE8">
      <w:pPr>
        <w:widowControl w:val="0"/>
        <w:numPr>
          <w:ilvl w:val="0"/>
          <w:numId w:val="170"/>
        </w:numPr>
        <w:adjustRightInd w:val="0"/>
        <w:spacing w:after="0" w:line="240" w:lineRule="auto"/>
        <w:jc w:val="both"/>
        <w:rPr>
          <w:rFonts w:eastAsia="Times New Roman"/>
          <w:sz w:val="22"/>
          <w:szCs w:val="22"/>
        </w:rPr>
      </w:pPr>
      <w:r w:rsidRPr="008F63BD">
        <w:rPr>
          <w:rFonts w:eastAsia="Times New Roman"/>
          <w:sz w:val="22"/>
          <w:szCs w:val="22"/>
        </w:rPr>
        <w:tab/>
        <w:t xml:space="preserve"> Услуги, които се предоставят на майките и техните деца- видове подкрепа, начин на работа с клиентите, процедури;</w:t>
      </w:r>
    </w:p>
    <w:p w:rsidR="00572AE8" w:rsidRPr="008F63BD" w:rsidRDefault="00572AE8" w:rsidP="00572AE8">
      <w:pPr>
        <w:widowControl w:val="0"/>
        <w:numPr>
          <w:ilvl w:val="0"/>
          <w:numId w:val="170"/>
        </w:numPr>
        <w:adjustRightInd w:val="0"/>
        <w:spacing w:after="0" w:line="240" w:lineRule="auto"/>
        <w:jc w:val="both"/>
        <w:rPr>
          <w:rFonts w:eastAsia="Times New Roman"/>
          <w:sz w:val="22"/>
          <w:szCs w:val="22"/>
        </w:rPr>
      </w:pPr>
      <w:r w:rsidRPr="008F63BD">
        <w:rPr>
          <w:rFonts w:eastAsia="Times New Roman"/>
          <w:sz w:val="22"/>
          <w:szCs w:val="22"/>
        </w:rPr>
        <w:t>Начини на партниране вътре и извън услугата.</w:t>
      </w:r>
    </w:p>
    <w:p w:rsidR="00572AE8" w:rsidRPr="008F63BD" w:rsidRDefault="00572AE8" w:rsidP="00572AE8">
      <w:pPr>
        <w:widowControl w:val="0"/>
        <w:tabs>
          <w:tab w:val="left" w:pos="993"/>
        </w:tabs>
        <w:adjustRightInd w:val="0"/>
        <w:spacing w:after="0" w:line="240" w:lineRule="auto"/>
        <w:jc w:val="both"/>
        <w:rPr>
          <w:rFonts w:eastAsia="Times New Roman"/>
          <w:sz w:val="22"/>
          <w:szCs w:val="22"/>
        </w:rPr>
      </w:pPr>
      <w:r w:rsidRPr="008F63BD">
        <w:rPr>
          <w:rFonts w:eastAsia="Times New Roman"/>
          <w:b/>
          <w:i/>
          <w:sz w:val="22"/>
          <w:szCs w:val="22"/>
        </w:rPr>
        <w:t>Ползватели на услугата ЗМБ</w:t>
      </w:r>
      <w:r w:rsidRPr="008F63BD">
        <w:rPr>
          <w:rFonts w:eastAsia="Times New Roman"/>
          <w:sz w:val="22"/>
          <w:szCs w:val="22"/>
        </w:rPr>
        <w:t>: капацитет, характеристики, насочване, критерии за прием, включително политика за спешни настанявания, ако има такива.</w:t>
      </w:r>
    </w:p>
    <w:p w:rsidR="00572AE8" w:rsidRPr="008F63BD" w:rsidRDefault="00572AE8" w:rsidP="00572AE8">
      <w:pPr>
        <w:widowControl w:val="0"/>
        <w:tabs>
          <w:tab w:val="left" w:pos="993"/>
        </w:tabs>
        <w:adjustRightInd w:val="0"/>
        <w:spacing w:after="0" w:line="240" w:lineRule="auto"/>
        <w:jc w:val="both"/>
        <w:rPr>
          <w:rFonts w:eastAsia="Times New Roman"/>
          <w:sz w:val="22"/>
          <w:szCs w:val="22"/>
        </w:rPr>
      </w:pPr>
      <w:r w:rsidRPr="008F63BD">
        <w:rPr>
          <w:rFonts w:eastAsia="Times New Roman"/>
          <w:b/>
          <w:i/>
          <w:sz w:val="22"/>
          <w:szCs w:val="22"/>
        </w:rPr>
        <w:t>Начин на организиране на услугата</w:t>
      </w:r>
      <w:r w:rsidRPr="008F63BD">
        <w:rPr>
          <w:rFonts w:eastAsia="Times New Roman"/>
          <w:sz w:val="22"/>
          <w:szCs w:val="22"/>
        </w:rPr>
        <w:t>: организационна структура, функционални връзки, роля и специфични функции на всеки член на екипа, участват ли доброволци и къде точно, има ли нормативни документи, регулиращи работата на структурата, има ли процедури за предотвратяване на риска от институционално насилие, др., как е организиран работният цикъл, др.</w:t>
      </w:r>
    </w:p>
    <w:p w:rsidR="00572AE8" w:rsidRPr="008F63BD" w:rsidRDefault="00572AE8" w:rsidP="00572AE8">
      <w:pPr>
        <w:widowControl w:val="0"/>
        <w:tabs>
          <w:tab w:val="left" w:pos="993"/>
        </w:tabs>
        <w:adjustRightInd w:val="0"/>
        <w:spacing w:after="0" w:line="240" w:lineRule="auto"/>
        <w:jc w:val="both"/>
        <w:rPr>
          <w:rFonts w:eastAsia="Times New Roman"/>
          <w:sz w:val="22"/>
          <w:szCs w:val="22"/>
        </w:rPr>
      </w:pPr>
      <w:r w:rsidRPr="008F63BD">
        <w:rPr>
          <w:rFonts w:eastAsia="Times New Roman"/>
          <w:b/>
          <w:i/>
          <w:sz w:val="22"/>
          <w:szCs w:val="22"/>
        </w:rPr>
        <w:t xml:space="preserve">Персонал </w:t>
      </w:r>
      <w:r w:rsidRPr="008F63BD">
        <w:rPr>
          <w:rFonts w:eastAsia="Times New Roman"/>
          <w:sz w:val="22"/>
          <w:szCs w:val="22"/>
        </w:rPr>
        <w:t xml:space="preserve">- </w:t>
      </w:r>
      <w:r w:rsidRPr="001C4E55">
        <w:rPr>
          <w:rFonts w:eastAsia="Times New Roman"/>
          <w:sz w:val="22"/>
          <w:szCs w:val="22"/>
        </w:rPr>
        <w:t>брой, квалификация и опит на персонала – политики за набиране, подбор и обучение; консултиране и супервизия.</w:t>
      </w:r>
    </w:p>
    <w:p w:rsidR="00572AE8" w:rsidRPr="008F63BD" w:rsidRDefault="00572AE8" w:rsidP="00572AE8">
      <w:pPr>
        <w:widowControl w:val="0"/>
        <w:tabs>
          <w:tab w:val="left" w:pos="993"/>
        </w:tabs>
        <w:adjustRightInd w:val="0"/>
        <w:spacing w:after="0" w:line="240" w:lineRule="auto"/>
        <w:jc w:val="both"/>
        <w:rPr>
          <w:rFonts w:eastAsia="Times New Roman"/>
          <w:sz w:val="22"/>
          <w:szCs w:val="22"/>
        </w:rPr>
      </w:pPr>
      <w:r w:rsidRPr="008F63BD">
        <w:rPr>
          <w:rFonts w:eastAsia="Times New Roman"/>
          <w:b/>
          <w:i/>
          <w:sz w:val="22"/>
          <w:szCs w:val="22"/>
        </w:rPr>
        <w:t xml:space="preserve">Финансови средства </w:t>
      </w:r>
      <w:r w:rsidRPr="008F63BD">
        <w:rPr>
          <w:rFonts w:eastAsia="Times New Roman"/>
          <w:sz w:val="22"/>
          <w:szCs w:val="22"/>
        </w:rPr>
        <w:t>– за какво и как се предоставят.</w:t>
      </w:r>
    </w:p>
    <w:p w:rsidR="00572AE8" w:rsidRPr="008F63BD" w:rsidRDefault="00572AE8" w:rsidP="00572AE8">
      <w:pPr>
        <w:widowControl w:val="0"/>
        <w:tabs>
          <w:tab w:val="left" w:pos="993"/>
        </w:tabs>
        <w:adjustRightInd w:val="0"/>
        <w:spacing w:after="0" w:line="240" w:lineRule="auto"/>
        <w:jc w:val="both"/>
        <w:rPr>
          <w:rFonts w:eastAsia="Times New Roman"/>
          <w:sz w:val="22"/>
          <w:szCs w:val="22"/>
        </w:rPr>
      </w:pPr>
      <w:r w:rsidRPr="008F63BD">
        <w:rPr>
          <w:rFonts w:eastAsia="Times New Roman"/>
          <w:b/>
          <w:i/>
          <w:sz w:val="22"/>
          <w:szCs w:val="22"/>
        </w:rPr>
        <w:t xml:space="preserve">Начини за оценка на качеството на услугата </w:t>
      </w:r>
      <w:r w:rsidRPr="008F63BD">
        <w:rPr>
          <w:rFonts w:eastAsia="Times New Roman"/>
          <w:sz w:val="22"/>
          <w:szCs w:val="22"/>
        </w:rPr>
        <w:t>– политики и процедури за оценка.</w:t>
      </w:r>
    </w:p>
    <w:p w:rsidR="00572AE8" w:rsidRPr="008F63BD" w:rsidRDefault="00572AE8" w:rsidP="00572AE8">
      <w:pPr>
        <w:spacing w:after="0" w:line="240" w:lineRule="auto"/>
        <w:jc w:val="both"/>
        <w:rPr>
          <w:rFonts w:eastAsia="Times New Roman"/>
          <w:sz w:val="22"/>
          <w:szCs w:val="22"/>
        </w:rPr>
      </w:pPr>
      <w:r w:rsidRPr="008F63BD">
        <w:rPr>
          <w:rFonts w:eastAsia="Times New Roman"/>
          <w:b/>
          <w:i/>
          <w:sz w:val="22"/>
          <w:szCs w:val="22"/>
        </w:rPr>
        <w:t>Документация, която се поддържа в ЗМБ</w:t>
      </w:r>
      <w:r w:rsidRPr="008F63BD">
        <w:rPr>
          <w:rFonts w:eastAsia="Times New Roman"/>
          <w:sz w:val="22"/>
          <w:szCs w:val="22"/>
        </w:rPr>
        <w:t xml:space="preserve"> –задължителна за услугата и какво се прилага в досието по отделен случай; писмени процедури, които гарантират конфиденциалност и защита на личните данни при изготвяне на документацията.</w:t>
      </w:r>
    </w:p>
    <w:p w:rsidR="00572AE8" w:rsidRPr="008F63BD" w:rsidRDefault="00572AE8" w:rsidP="00572AE8">
      <w:pPr>
        <w:widowControl w:val="0"/>
        <w:numPr>
          <w:ilvl w:val="0"/>
          <w:numId w:val="168"/>
        </w:numPr>
        <w:tabs>
          <w:tab w:val="left" w:pos="851"/>
        </w:tabs>
        <w:adjustRightInd w:val="0"/>
        <w:spacing w:after="0" w:line="240" w:lineRule="auto"/>
        <w:jc w:val="both"/>
        <w:rPr>
          <w:rFonts w:eastAsia="Times New Roman"/>
          <w:sz w:val="22"/>
          <w:szCs w:val="22"/>
        </w:rPr>
      </w:pPr>
      <w:r w:rsidRPr="008F63BD">
        <w:rPr>
          <w:rFonts w:eastAsia="Times New Roman"/>
          <w:i/>
          <w:sz w:val="22"/>
          <w:szCs w:val="22"/>
        </w:rPr>
        <w:t xml:space="preserve">Перспективи и основни направления за по-нататъшно развитие на услугата. </w:t>
      </w:r>
      <w:r w:rsidRPr="008F63BD">
        <w:rPr>
          <w:rFonts w:eastAsia="Times New Roman"/>
          <w:sz w:val="22"/>
          <w:szCs w:val="22"/>
        </w:rPr>
        <w:t xml:space="preserve">Тази част дава възможност да се проследи в динамика развитието на услугата в последващите години; да се посочат започнати и недовършени тематични дискусии вътре в услугата, обсъждани различни перспективи за развитие и др. Задължително трябва да се посочат основните направления на развитие по отношение на координацията, кооперирането и развитието на компетентности в персонала; методи за оценка на дейностите и качеството на услугата. </w:t>
      </w:r>
    </w:p>
    <w:p w:rsidR="00572AE8" w:rsidRPr="008F63BD" w:rsidRDefault="00572AE8" w:rsidP="00572AE8">
      <w:pPr>
        <w:widowControl w:val="0"/>
        <w:tabs>
          <w:tab w:val="left" w:pos="851"/>
        </w:tabs>
        <w:adjustRightInd w:val="0"/>
        <w:spacing w:after="0" w:line="240" w:lineRule="auto"/>
        <w:jc w:val="both"/>
        <w:rPr>
          <w:rFonts w:eastAsia="Times New Roman"/>
          <w:sz w:val="22"/>
          <w:szCs w:val="22"/>
        </w:rPr>
      </w:pPr>
      <w:r w:rsidRPr="008F63BD">
        <w:rPr>
          <w:rFonts w:eastAsia="Times New Roman"/>
          <w:sz w:val="22"/>
          <w:szCs w:val="22"/>
        </w:rPr>
        <w:t>Към проекта се прилагатразлични документи, като:</w:t>
      </w:r>
    </w:p>
    <w:p w:rsidR="00572AE8" w:rsidRPr="008F63BD" w:rsidRDefault="00572AE8" w:rsidP="00572AE8">
      <w:pPr>
        <w:widowControl w:val="0"/>
        <w:numPr>
          <w:ilvl w:val="0"/>
          <w:numId w:val="171"/>
        </w:numPr>
        <w:tabs>
          <w:tab w:val="left" w:pos="709"/>
          <w:tab w:val="left" w:pos="851"/>
        </w:tabs>
        <w:adjustRightInd w:val="0"/>
        <w:spacing w:after="0" w:line="240" w:lineRule="auto"/>
        <w:jc w:val="both"/>
        <w:rPr>
          <w:rFonts w:eastAsia="Times New Roman"/>
          <w:sz w:val="22"/>
          <w:szCs w:val="22"/>
        </w:rPr>
      </w:pPr>
      <w:r w:rsidRPr="008F63BD">
        <w:rPr>
          <w:rFonts w:eastAsia="Times New Roman"/>
          <w:sz w:val="22"/>
          <w:szCs w:val="22"/>
        </w:rPr>
        <w:t>Статут на доставчика на услугата;</w:t>
      </w:r>
    </w:p>
    <w:p w:rsidR="00572AE8" w:rsidRPr="008F63BD" w:rsidRDefault="00572AE8" w:rsidP="00572AE8">
      <w:pPr>
        <w:widowControl w:val="0"/>
        <w:numPr>
          <w:ilvl w:val="0"/>
          <w:numId w:val="171"/>
        </w:numPr>
        <w:tabs>
          <w:tab w:val="left" w:pos="709"/>
          <w:tab w:val="left" w:pos="851"/>
        </w:tabs>
        <w:adjustRightInd w:val="0"/>
        <w:spacing w:after="0" w:line="240" w:lineRule="auto"/>
        <w:jc w:val="both"/>
        <w:rPr>
          <w:rFonts w:eastAsia="Times New Roman"/>
          <w:sz w:val="22"/>
          <w:szCs w:val="22"/>
        </w:rPr>
      </w:pPr>
      <w:r w:rsidRPr="008F63BD">
        <w:rPr>
          <w:rFonts w:eastAsia="Times New Roman"/>
          <w:sz w:val="22"/>
          <w:szCs w:val="22"/>
        </w:rPr>
        <w:t>Управителен орган;</w:t>
      </w:r>
    </w:p>
    <w:p w:rsidR="00572AE8" w:rsidRPr="008F63BD" w:rsidRDefault="00572AE8" w:rsidP="00572AE8">
      <w:pPr>
        <w:widowControl w:val="0"/>
        <w:numPr>
          <w:ilvl w:val="0"/>
          <w:numId w:val="171"/>
        </w:numPr>
        <w:tabs>
          <w:tab w:val="left" w:pos="709"/>
          <w:tab w:val="left" w:pos="851"/>
        </w:tabs>
        <w:adjustRightInd w:val="0"/>
        <w:spacing w:after="0" w:line="240" w:lineRule="auto"/>
        <w:jc w:val="both"/>
        <w:rPr>
          <w:rFonts w:eastAsia="Times New Roman"/>
          <w:sz w:val="22"/>
          <w:szCs w:val="22"/>
        </w:rPr>
      </w:pPr>
      <w:r w:rsidRPr="008F63BD">
        <w:rPr>
          <w:rFonts w:eastAsia="Times New Roman"/>
          <w:sz w:val="22"/>
          <w:szCs w:val="22"/>
        </w:rPr>
        <w:t>Правилник за дейността на услугата;</w:t>
      </w:r>
    </w:p>
    <w:p w:rsidR="00572AE8" w:rsidRPr="008F63BD" w:rsidRDefault="00572AE8" w:rsidP="00572AE8">
      <w:pPr>
        <w:widowControl w:val="0"/>
        <w:numPr>
          <w:ilvl w:val="0"/>
          <w:numId w:val="171"/>
        </w:numPr>
        <w:tabs>
          <w:tab w:val="left" w:pos="709"/>
          <w:tab w:val="left" w:pos="851"/>
        </w:tabs>
        <w:adjustRightInd w:val="0"/>
        <w:spacing w:after="0" w:line="240" w:lineRule="auto"/>
        <w:jc w:val="both"/>
        <w:rPr>
          <w:rFonts w:eastAsia="Times New Roman"/>
          <w:sz w:val="22"/>
          <w:szCs w:val="22"/>
        </w:rPr>
      </w:pPr>
      <w:r w:rsidRPr="008F63BD">
        <w:rPr>
          <w:rFonts w:eastAsia="Times New Roman"/>
          <w:sz w:val="22"/>
          <w:szCs w:val="22"/>
        </w:rPr>
        <w:t>Различни разработени инструменти за работа - примерно досие, договор за предоставяне на услугата и др, работни формуляри;</w:t>
      </w:r>
    </w:p>
    <w:p w:rsidR="00572AE8" w:rsidRPr="008F63BD" w:rsidRDefault="00572AE8" w:rsidP="00572AE8">
      <w:pPr>
        <w:widowControl w:val="0"/>
        <w:numPr>
          <w:ilvl w:val="0"/>
          <w:numId w:val="171"/>
        </w:numPr>
        <w:tabs>
          <w:tab w:val="left" w:pos="709"/>
          <w:tab w:val="left" w:pos="851"/>
        </w:tabs>
        <w:adjustRightInd w:val="0"/>
        <w:spacing w:after="0" w:line="240" w:lineRule="auto"/>
        <w:jc w:val="both"/>
        <w:rPr>
          <w:rFonts w:eastAsia="Times New Roman"/>
          <w:sz w:val="22"/>
          <w:szCs w:val="22"/>
        </w:rPr>
      </w:pPr>
      <w:r w:rsidRPr="008F63BD">
        <w:rPr>
          <w:rFonts w:eastAsia="Times New Roman"/>
          <w:sz w:val="22"/>
          <w:szCs w:val="22"/>
        </w:rPr>
        <w:t>Персонал - списък, длъжности и длъжностни характеристики, работни графици;</w:t>
      </w:r>
    </w:p>
    <w:p w:rsidR="00572AE8" w:rsidRPr="008F63BD" w:rsidRDefault="00572AE8" w:rsidP="00572AE8">
      <w:pPr>
        <w:widowControl w:val="0"/>
        <w:numPr>
          <w:ilvl w:val="0"/>
          <w:numId w:val="171"/>
        </w:numPr>
        <w:tabs>
          <w:tab w:val="left" w:pos="709"/>
          <w:tab w:val="left" w:pos="851"/>
        </w:tabs>
        <w:adjustRightInd w:val="0"/>
        <w:spacing w:after="0" w:line="240" w:lineRule="auto"/>
        <w:jc w:val="both"/>
        <w:rPr>
          <w:rFonts w:eastAsia="Times New Roman"/>
          <w:sz w:val="22"/>
          <w:szCs w:val="22"/>
        </w:rPr>
      </w:pPr>
      <w:r w:rsidRPr="008F63BD">
        <w:rPr>
          <w:rFonts w:eastAsia="Times New Roman"/>
          <w:sz w:val="22"/>
          <w:szCs w:val="22"/>
        </w:rPr>
        <w:t>Органиграма;</w:t>
      </w:r>
    </w:p>
    <w:p w:rsidR="00572AE8" w:rsidRPr="008F63BD" w:rsidRDefault="00572AE8" w:rsidP="00572AE8">
      <w:pPr>
        <w:widowControl w:val="0"/>
        <w:numPr>
          <w:ilvl w:val="0"/>
          <w:numId w:val="171"/>
        </w:numPr>
        <w:tabs>
          <w:tab w:val="left" w:pos="709"/>
          <w:tab w:val="left" w:pos="851"/>
        </w:tabs>
        <w:adjustRightInd w:val="0"/>
        <w:spacing w:after="0" w:line="240" w:lineRule="auto"/>
        <w:jc w:val="both"/>
        <w:rPr>
          <w:rFonts w:eastAsia="Times New Roman"/>
          <w:sz w:val="22"/>
          <w:szCs w:val="22"/>
        </w:rPr>
      </w:pPr>
      <w:r w:rsidRPr="008F63BD">
        <w:rPr>
          <w:rFonts w:eastAsia="Times New Roman"/>
          <w:sz w:val="22"/>
          <w:szCs w:val="22"/>
        </w:rPr>
        <w:t>Бюджет;</w:t>
      </w:r>
    </w:p>
    <w:p w:rsidR="00572AE8" w:rsidRPr="008F63BD" w:rsidRDefault="00572AE8" w:rsidP="00572AE8">
      <w:pPr>
        <w:widowControl w:val="0"/>
        <w:numPr>
          <w:ilvl w:val="0"/>
          <w:numId w:val="171"/>
        </w:numPr>
        <w:tabs>
          <w:tab w:val="left" w:pos="709"/>
          <w:tab w:val="left" w:pos="851"/>
        </w:tabs>
        <w:adjustRightInd w:val="0"/>
        <w:spacing w:after="0" w:line="240" w:lineRule="auto"/>
        <w:jc w:val="both"/>
        <w:rPr>
          <w:rFonts w:eastAsia="Times New Roman"/>
          <w:sz w:val="22"/>
          <w:szCs w:val="22"/>
        </w:rPr>
      </w:pPr>
      <w:r w:rsidRPr="008F63BD">
        <w:rPr>
          <w:rFonts w:eastAsia="Times New Roman"/>
          <w:sz w:val="22"/>
          <w:szCs w:val="22"/>
        </w:rPr>
        <w:t>План за дейностите за съответния период;</w:t>
      </w:r>
    </w:p>
    <w:p w:rsidR="00572AE8" w:rsidRPr="008F63BD" w:rsidRDefault="00572AE8" w:rsidP="00572AE8">
      <w:pPr>
        <w:widowControl w:val="0"/>
        <w:numPr>
          <w:ilvl w:val="0"/>
          <w:numId w:val="171"/>
        </w:numPr>
        <w:tabs>
          <w:tab w:val="left" w:pos="709"/>
          <w:tab w:val="left" w:pos="851"/>
        </w:tabs>
        <w:adjustRightInd w:val="0"/>
        <w:spacing w:after="0" w:line="240" w:lineRule="auto"/>
        <w:jc w:val="both"/>
        <w:rPr>
          <w:rFonts w:eastAsia="Times New Roman"/>
          <w:sz w:val="22"/>
          <w:szCs w:val="22"/>
        </w:rPr>
      </w:pPr>
      <w:r w:rsidRPr="008F63BD">
        <w:rPr>
          <w:rFonts w:eastAsia="Times New Roman"/>
          <w:sz w:val="22"/>
          <w:szCs w:val="22"/>
        </w:rPr>
        <w:t>Резюме на предприетите дейности за разработване на проекта.</w:t>
      </w:r>
    </w:p>
    <w:p w:rsidR="00572AE8" w:rsidRPr="008F63BD" w:rsidRDefault="00572AE8" w:rsidP="00572AE8">
      <w:pPr>
        <w:widowControl w:val="0"/>
        <w:adjustRightInd w:val="0"/>
        <w:spacing w:after="0" w:line="240" w:lineRule="auto"/>
        <w:jc w:val="both"/>
        <w:rPr>
          <w:rFonts w:eastAsia="Times New Roman"/>
          <w:b/>
          <w:sz w:val="22"/>
          <w:szCs w:val="22"/>
        </w:rPr>
      </w:pPr>
      <w:r w:rsidRPr="008F63BD">
        <w:rPr>
          <w:rFonts w:eastAsia="Times New Roman"/>
          <w:b/>
          <w:sz w:val="22"/>
          <w:szCs w:val="22"/>
        </w:rPr>
        <w:t xml:space="preserve">11.2. В случай, че услугата се възлага от общината на външен доставчик (лицензирано юридическо лице с нестопанска цел или физическо лице, регистрирано по Търговския закон) институционалният проект се съгласува с Общината, възложител на услугата. </w:t>
      </w:r>
    </w:p>
    <w:p w:rsidR="00572AE8" w:rsidRPr="008F63BD" w:rsidRDefault="00572AE8" w:rsidP="00572AE8">
      <w:pPr>
        <w:widowControl w:val="0"/>
        <w:adjustRightInd w:val="0"/>
        <w:spacing w:after="0" w:line="240" w:lineRule="auto"/>
        <w:jc w:val="both"/>
        <w:rPr>
          <w:rFonts w:eastAsia="Times New Roman"/>
          <w:b/>
          <w:sz w:val="22"/>
          <w:szCs w:val="22"/>
        </w:rPr>
      </w:pPr>
      <w:r w:rsidRPr="008F63BD">
        <w:rPr>
          <w:rFonts w:eastAsia="Times New Roman"/>
          <w:b/>
          <w:sz w:val="22"/>
          <w:szCs w:val="22"/>
        </w:rPr>
        <w:t>11.3. Доставчикът разработва политиките, процедури и ръководства за персонала, които точно отразяват институционалния проект.</w:t>
      </w:r>
    </w:p>
    <w:p w:rsidR="00572AE8" w:rsidRPr="008F63BD" w:rsidRDefault="00572AE8" w:rsidP="00572AE8">
      <w:pPr>
        <w:adjustRightInd w:val="0"/>
        <w:spacing w:after="0" w:line="240" w:lineRule="auto"/>
        <w:rPr>
          <w:sz w:val="22"/>
          <w:szCs w:val="22"/>
          <w:lang w:eastAsia="bg-BG"/>
        </w:rPr>
      </w:pPr>
    </w:p>
    <w:tbl>
      <w:tblPr>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bCs/>
                <w:sz w:val="22"/>
                <w:szCs w:val="22"/>
              </w:rPr>
              <w:t>Индикатори за изпълнение</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sz w:val="22"/>
                <w:szCs w:val="22"/>
              </w:rPr>
              <w:t>Източник на информация</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adjustRightInd w:val="0"/>
              <w:spacing w:after="0" w:line="240" w:lineRule="auto"/>
              <w:jc w:val="both"/>
              <w:rPr>
                <w:rFonts w:eastAsia="Times New Roman"/>
                <w:b/>
                <w:bCs/>
                <w:sz w:val="22"/>
                <w:szCs w:val="22"/>
              </w:rPr>
            </w:pPr>
            <w:r w:rsidRPr="008F63BD">
              <w:rPr>
                <w:sz w:val="22"/>
                <w:szCs w:val="22"/>
                <w:lang w:eastAsia="bg-BG"/>
              </w:rPr>
              <w:t>Услугата ЗМБ има разработен институционален проект, който обхваща период минимум 3 години.</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Институционалния проект</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adjustRightInd w:val="0"/>
              <w:spacing w:after="0" w:line="240" w:lineRule="auto"/>
              <w:jc w:val="both"/>
              <w:rPr>
                <w:rFonts w:eastAsia="Times New Roman"/>
                <w:b/>
                <w:bCs/>
                <w:sz w:val="22"/>
                <w:szCs w:val="22"/>
              </w:rPr>
            </w:pPr>
            <w:r w:rsidRPr="008F63BD">
              <w:rPr>
                <w:sz w:val="22"/>
                <w:szCs w:val="22"/>
                <w:lang w:eastAsia="bg-BG"/>
              </w:rPr>
              <w:t xml:space="preserve">Документацията, която се води в услугата, </w:t>
            </w:r>
            <w:r w:rsidRPr="008F63BD">
              <w:rPr>
                <w:sz w:val="22"/>
                <w:szCs w:val="22"/>
                <w:lang w:eastAsia="bg-BG"/>
              </w:rPr>
              <w:lastRenderedPageBreak/>
              <w:t>съответства на заложената в институционалния проект и на изискванията, посочени в съответните нормативни документи.</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lastRenderedPageBreak/>
              <w:t>Задължителна документация</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adjustRightInd w:val="0"/>
              <w:spacing w:after="0" w:line="240" w:lineRule="auto"/>
              <w:jc w:val="both"/>
              <w:rPr>
                <w:sz w:val="22"/>
                <w:szCs w:val="22"/>
                <w:lang w:eastAsia="bg-BG"/>
              </w:rPr>
            </w:pPr>
            <w:r w:rsidRPr="008F63BD">
              <w:rPr>
                <w:sz w:val="22"/>
                <w:szCs w:val="22"/>
                <w:lang w:eastAsia="bg-BG"/>
              </w:rPr>
              <w:lastRenderedPageBreak/>
              <w:t>Годишният бюджет се разработва по начин, който позволява изпълнението на  институционалния проект.</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Бюджет на услугата</w:t>
            </w:r>
          </w:p>
        </w:tc>
      </w:tr>
    </w:tbl>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Стандарт 12: Финансово управление</w:t>
      </w:r>
    </w:p>
    <w:p w:rsidR="00572AE8" w:rsidRPr="008F63BD" w:rsidRDefault="00572AE8" w:rsidP="00572AE8">
      <w:pPr>
        <w:adjustRightInd w:val="0"/>
        <w:spacing w:after="0" w:line="240" w:lineRule="auto"/>
        <w:rPr>
          <w:b/>
          <w:bCs/>
          <w:sz w:val="22"/>
          <w:szCs w:val="22"/>
          <w:lang w:eastAsia="bg-BG"/>
        </w:rPr>
      </w:pPr>
      <w:r w:rsidRPr="008F63BD">
        <w:rPr>
          <w:b/>
          <w:bCs/>
          <w:sz w:val="22"/>
          <w:szCs w:val="22"/>
          <w:lang w:eastAsia="bg-BG"/>
        </w:rPr>
        <w:t>Стандарт:</w:t>
      </w:r>
    </w:p>
    <w:p w:rsidR="00572AE8" w:rsidRPr="008F63BD" w:rsidRDefault="00572AE8" w:rsidP="00572AE8">
      <w:pPr>
        <w:adjustRightInd w:val="0"/>
        <w:spacing w:after="0" w:line="240" w:lineRule="auto"/>
        <w:jc w:val="both"/>
        <w:rPr>
          <w:b/>
          <w:bCs/>
          <w:sz w:val="22"/>
          <w:szCs w:val="22"/>
          <w:lang w:eastAsia="bg-BG"/>
        </w:rPr>
      </w:pPr>
      <w:r w:rsidRPr="008F63BD">
        <w:rPr>
          <w:b/>
          <w:bCs/>
          <w:sz w:val="22"/>
          <w:szCs w:val="22"/>
          <w:lang w:eastAsia="bg-BG"/>
        </w:rPr>
        <w:t>Финансовото управление на услугата осигурява нейното ефективно и своевременно предоставяне с високо качество. Доставчикът има необходимия потенциал за планиране, бюджетиране и управление на паричните потоци с оглед осигуряване на постоянна готовност на ЗМБ да предоставя услугата при възникване на спешна необходимост, както и на подходящ режим за наличните потребители на услугата.</w:t>
      </w:r>
    </w:p>
    <w:p w:rsidR="00572AE8" w:rsidRPr="008F63BD" w:rsidRDefault="00572AE8" w:rsidP="00572AE8">
      <w:pPr>
        <w:adjustRightInd w:val="0"/>
        <w:spacing w:after="0" w:line="240" w:lineRule="auto"/>
        <w:jc w:val="both"/>
        <w:rPr>
          <w:b/>
          <w:sz w:val="22"/>
          <w:szCs w:val="22"/>
          <w:lang w:eastAsia="bg-BG"/>
        </w:rPr>
      </w:pPr>
      <w:r w:rsidRPr="008F63BD">
        <w:rPr>
          <w:b/>
          <w:sz w:val="22"/>
          <w:szCs w:val="22"/>
          <w:u w:val="single"/>
          <w:lang w:eastAsia="bg-BG"/>
        </w:rPr>
        <w:t>Резултат:</w:t>
      </w:r>
      <w:r w:rsidRPr="008F63BD">
        <w:rPr>
          <w:b/>
          <w:sz w:val="22"/>
          <w:szCs w:val="22"/>
          <w:lang w:eastAsia="bg-BG"/>
        </w:rPr>
        <w:t xml:space="preserve"> Бременната жена/ двойката майка-бебе се чувстват сигурни в услугата и могат да се ползват от всичките й ресурси.</w:t>
      </w:r>
    </w:p>
    <w:p w:rsidR="00572AE8" w:rsidRPr="008F63BD" w:rsidRDefault="00572AE8" w:rsidP="00572AE8">
      <w:pPr>
        <w:adjustRightInd w:val="0"/>
        <w:spacing w:after="0" w:line="240" w:lineRule="auto"/>
        <w:jc w:val="both"/>
        <w:rPr>
          <w:bCs/>
          <w:sz w:val="22"/>
          <w:szCs w:val="22"/>
          <w:lang w:eastAsia="bg-BG"/>
        </w:rPr>
      </w:pPr>
      <w:r w:rsidRPr="008F63BD">
        <w:rPr>
          <w:bCs/>
          <w:sz w:val="22"/>
          <w:szCs w:val="22"/>
          <w:lang w:eastAsia="bg-BG"/>
        </w:rPr>
        <w:t xml:space="preserve">12.1. Получаваните бюджетни средства (държавно-делегиран бюджет) се разпределят така, че да се осигури изпълнението на институционалния проект и да се покрият изискванията за предоставяне на услугата, съгласно Методиката. </w:t>
      </w:r>
    </w:p>
    <w:p w:rsidR="00572AE8" w:rsidRPr="008F63BD" w:rsidRDefault="00572AE8" w:rsidP="00572AE8">
      <w:pPr>
        <w:adjustRightInd w:val="0"/>
        <w:spacing w:after="0" w:line="240" w:lineRule="auto"/>
        <w:jc w:val="both"/>
        <w:rPr>
          <w:bCs/>
          <w:sz w:val="22"/>
          <w:szCs w:val="22"/>
          <w:lang w:eastAsia="bg-BG"/>
        </w:rPr>
      </w:pPr>
      <w:r w:rsidRPr="008F63BD">
        <w:rPr>
          <w:bCs/>
          <w:sz w:val="22"/>
          <w:szCs w:val="22"/>
          <w:lang w:eastAsia="bg-BG"/>
        </w:rPr>
        <w:t>12.2. Доставчикът на услугата може да осигури и допълнителни средства за повишаване на качеството на предлаганата услуга.</w:t>
      </w:r>
    </w:p>
    <w:p w:rsidR="00572AE8" w:rsidRPr="008F63BD" w:rsidRDefault="00572AE8" w:rsidP="00572AE8">
      <w:pPr>
        <w:adjustRightInd w:val="0"/>
        <w:spacing w:after="0" w:line="240" w:lineRule="auto"/>
        <w:jc w:val="both"/>
        <w:rPr>
          <w:bCs/>
          <w:sz w:val="22"/>
          <w:szCs w:val="22"/>
          <w:lang w:eastAsia="bg-BG"/>
        </w:rPr>
      </w:pPr>
      <w:r w:rsidRPr="008F63BD">
        <w:rPr>
          <w:bCs/>
          <w:sz w:val="22"/>
          <w:szCs w:val="22"/>
          <w:lang w:eastAsia="bg-BG"/>
        </w:rPr>
        <w:t>12.3. Когато услугата се предоставя от външен доставчик, той трябва да се съобразява със следните изисквания при разписване на бюджета на услугата:</w:t>
      </w:r>
    </w:p>
    <w:p w:rsidR="00572AE8" w:rsidRPr="008F63BD" w:rsidRDefault="00572AE8" w:rsidP="00572AE8">
      <w:pPr>
        <w:numPr>
          <w:ilvl w:val="0"/>
          <w:numId w:val="155"/>
        </w:numPr>
        <w:adjustRightInd w:val="0"/>
        <w:spacing w:after="0" w:line="240" w:lineRule="auto"/>
        <w:jc w:val="both"/>
        <w:rPr>
          <w:bCs/>
          <w:sz w:val="22"/>
          <w:szCs w:val="22"/>
          <w:lang w:eastAsia="bg-BG"/>
        </w:rPr>
      </w:pPr>
      <w:r w:rsidRPr="008F63BD">
        <w:rPr>
          <w:bCs/>
          <w:sz w:val="22"/>
          <w:szCs w:val="22"/>
          <w:lang w:eastAsia="bg-BG"/>
        </w:rPr>
        <w:t>да поддържа оптимално съотношение между средствата за заплати на персонала, за издръжка на сградния фонд и за непосредствена издръжка на клиентите с цел осигуряване на условия за нормалното пребиваване на настанените клиенти на услугата;</w:t>
      </w:r>
    </w:p>
    <w:p w:rsidR="00572AE8" w:rsidRPr="008F63BD" w:rsidRDefault="00572AE8" w:rsidP="00572AE8">
      <w:pPr>
        <w:numPr>
          <w:ilvl w:val="0"/>
          <w:numId w:val="155"/>
        </w:numPr>
        <w:adjustRightInd w:val="0"/>
        <w:spacing w:after="0" w:line="240" w:lineRule="auto"/>
        <w:jc w:val="both"/>
        <w:rPr>
          <w:bCs/>
          <w:sz w:val="22"/>
          <w:szCs w:val="22"/>
          <w:lang w:eastAsia="bg-BG"/>
        </w:rPr>
      </w:pPr>
      <w:r w:rsidRPr="008F63BD">
        <w:rPr>
          <w:bCs/>
          <w:sz w:val="22"/>
          <w:szCs w:val="22"/>
          <w:lang w:eastAsia="bg-BG"/>
        </w:rPr>
        <w:t>заплатите на персонала, в зависимост от позицията и образователния ценз на професионалистите, не могат да бъдат по-ниски от средната брутна заплата за социалната сфера за съответната община;</w:t>
      </w:r>
    </w:p>
    <w:p w:rsidR="00572AE8" w:rsidRPr="008F63BD" w:rsidRDefault="00572AE8" w:rsidP="00572AE8">
      <w:pPr>
        <w:numPr>
          <w:ilvl w:val="0"/>
          <w:numId w:val="155"/>
        </w:numPr>
        <w:adjustRightInd w:val="0"/>
        <w:spacing w:after="0" w:line="240" w:lineRule="auto"/>
        <w:jc w:val="both"/>
        <w:rPr>
          <w:bCs/>
          <w:sz w:val="22"/>
          <w:szCs w:val="22"/>
          <w:lang w:eastAsia="bg-BG"/>
        </w:rPr>
      </w:pPr>
      <w:r w:rsidRPr="008F63BD">
        <w:rPr>
          <w:bCs/>
          <w:sz w:val="22"/>
          <w:szCs w:val="22"/>
          <w:lang w:eastAsia="bg-BG"/>
        </w:rPr>
        <w:t>за покриване на разходите по администриране на услугата, външният доставчик има право да задели за административни разходи от 7% до 10% от общата субсидия за съответната година, предоставяна за извършване на държавно-делегираните дейности по услугата ЗМБ. Точният дял на административни разходи се утвърждава в договора между Общината и доставчика.</w:t>
      </w:r>
    </w:p>
    <w:p w:rsidR="00572AE8" w:rsidRPr="008F63BD" w:rsidRDefault="00572AE8" w:rsidP="00572AE8">
      <w:pPr>
        <w:adjustRightInd w:val="0"/>
        <w:spacing w:after="0" w:line="240" w:lineRule="auto"/>
        <w:jc w:val="both"/>
        <w:rPr>
          <w:bCs/>
          <w:sz w:val="22"/>
          <w:szCs w:val="22"/>
          <w:lang w:eastAsia="bg-BG"/>
        </w:rPr>
      </w:pPr>
      <w:r w:rsidRPr="008F63BD">
        <w:rPr>
          <w:bCs/>
          <w:sz w:val="22"/>
          <w:szCs w:val="22"/>
          <w:lang w:eastAsia="bg-BG"/>
        </w:rPr>
        <w:t xml:space="preserve">12.4. Финансовите средства, предвидени за покриване на разходите по предоставяне на услугата, се разпределят за: </w:t>
      </w:r>
    </w:p>
    <w:p w:rsidR="00572AE8" w:rsidRPr="008F63BD" w:rsidRDefault="00572AE8" w:rsidP="00572AE8">
      <w:pPr>
        <w:numPr>
          <w:ilvl w:val="0"/>
          <w:numId w:val="172"/>
        </w:numPr>
        <w:adjustRightInd w:val="0"/>
        <w:spacing w:after="0" w:line="240" w:lineRule="auto"/>
        <w:jc w:val="both"/>
        <w:rPr>
          <w:bCs/>
          <w:sz w:val="22"/>
          <w:szCs w:val="22"/>
          <w:lang w:eastAsia="bg-BG"/>
        </w:rPr>
      </w:pPr>
      <w:r w:rsidRPr="008F63BD">
        <w:rPr>
          <w:bCs/>
          <w:sz w:val="22"/>
          <w:szCs w:val="22"/>
          <w:lang w:eastAsia="bg-BG"/>
        </w:rPr>
        <w:t>Възнаграждения на работещия персонал;</w:t>
      </w:r>
    </w:p>
    <w:p w:rsidR="00572AE8" w:rsidRPr="008F63BD" w:rsidRDefault="00572AE8" w:rsidP="00572AE8">
      <w:pPr>
        <w:numPr>
          <w:ilvl w:val="0"/>
          <w:numId w:val="172"/>
        </w:numPr>
        <w:adjustRightInd w:val="0"/>
        <w:spacing w:after="0" w:line="240" w:lineRule="auto"/>
        <w:jc w:val="both"/>
        <w:rPr>
          <w:bCs/>
          <w:sz w:val="22"/>
          <w:szCs w:val="22"/>
          <w:lang w:eastAsia="bg-BG"/>
        </w:rPr>
      </w:pPr>
      <w:r w:rsidRPr="008F63BD">
        <w:rPr>
          <w:bCs/>
          <w:sz w:val="22"/>
          <w:szCs w:val="22"/>
          <w:lang w:eastAsia="bg-BG"/>
        </w:rPr>
        <w:t>Режийни разходи, свързани с поддръжка на сградата и създаване на благоприятни условия за живот в нея (в т.ч. разходи за ток, вода, отопление, текущ ремонт и поддръжка);</w:t>
      </w:r>
    </w:p>
    <w:p w:rsidR="00572AE8" w:rsidRPr="008F63BD" w:rsidRDefault="00572AE8" w:rsidP="00572AE8">
      <w:pPr>
        <w:numPr>
          <w:ilvl w:val="0"/>
          <w:numId w:val="172"/>
        </w:numPr>
        <w:adjustRightInd w:val="0"/>
        <w:spacing w:after="0" w:line="240" w:lineRule="auto"/>
        <w:jc w:val="both"/>
        <w:rPr>
          <w:bCs/>
          <w:sz w:val="22"/>
          <w:szCs w:val="22"/>
          <w:lang w:eastAsia="bg-BG"/>
        </w:rPr>
      </w:pPr>
      <w:r w:rsidRPr="008F63BD">
        <w:rPr>
          <w:bCs/>
          <w:sz w:val="22"/>
          <w:szCs w:val="22"/>
          <w:lang w:eastAsia="bg-BG"/>
        </w:rPr>
        <w:t xml:space="preserve">Издръжка на пребиваващите в ЗМБ клиенти: - храна, медикаменти, а при необходимост и за дрехи за лично ползване, средства за поддържане на личната хигиена, др., </w:t>
      </w:r>
    </w:p>
    <w:p w:rsidR="00572AE8" w:rsidRPr="008F63BD" w:rsidRDefault="00572AE8" w:rsidP="00572AE8">
      <w:pPr>
        <w:numPr>
          <w:ilvl w:val="0"/>
          <w:numId w:val="172"/>
        </w:numPr>
        <w:adjustRightInd w:val="0"/>
        <w:spacing w:after="0" w:line="240" w:lineRule="auto"/>
        <w:jc w:val="both"/>
        <w:rPr>
          <w:bCs/>
          <w:sz w:val="22"/>
          <w:szCs w:val="22"/>
          <w:lang w:eastAsia="bg-BG"/>
        </w:rPr>
      </w:pPr>
      <w:r w:rsidRPr="008F63BD">
        <w:rPr>
          <w:bCs/>
          <w:sz w:val="22"/>
          <w:szCs w:val="22"/>
          <w:lang w:eastAsia="bg-BG"/>
        </w:rPr>
        <w:t>Комуникационни разходи (телефон, поща);</w:t>
      </w:r>
    </w:p>
    <w:p w:rsidR="00572AE8" w:rsidRPr="008F63BD" w:rsidRDefault="00572AE8" w:rsidP="00572AE8">
      <w:pPr>
        <w:numPr>
          <w:ilvl w:val="0"/>
          <w:numId w:val="172"/>
        </w:numPr>
        <w:adjustRightInd w:val="0"/>
        <w:spacing w:after="0" w:line="240" w:lineRule="auto"/>
        <w:jc w:val="both"/>
        <w:rPr>
          <w:bCs/>
          <w:sz w:val="22"/>
          <w:szCs w:val="22"/>
          <w:lang w:eastAsia="bg-BG"/>
        </w:rPr>
      </w:pPr>
      <w:r w:rsidRPr="008F63BD">
        <w:rPr>
          <w:bCs/>
          <w:sz w:val="22"/>
          <w:szCs w:val="22"/>
          <w:lang w:eastAsia="bg-BG"/>
        </w:rPr>
        <w:t>Санитарни и хигиенни средства и материали;</w:t>
      </w:r>
    </w:p>
    <w:p w:rsidR="00572AE8" w:rsidRPr="008F63BD" w:rsidRDefault="00572AE8" w:rsidP="00572AE8">
      <w:pPr>
        <w:numPr>
          <w:ilvl w:val="0"/>
          <w:numId w:val="172"/>
        </w:numPr>
        <w:adjustRightInd w:val="0"/>
        <w:spacing w:after="0" w:line="240" w:lineRule="auto"/>
        <w:jc w:val="both"/>
        <w:rPr>
          <w:bCs/>
          <w:sz w:val="22"/>
          <w:szCs w:val="22"/>
          <w:lang w:eastAsia="bg-BG"/>
        </w:rPr>
      </w:pPr>
      <w:r w:rsidRPr="008F63BD">
        <w:rPr>
          <w:bCs/>
          <w:sz w:val="22"/>
          <w:szCs w:val="22"/>
          <w:lang w:eastAsia="bg-BG"/>
        </w:rPr>
        <w:t>Канцеларски материали;</w:t>
      </w:r>
    </w:p>
    <w:p w:rsidR="00572AE8" w:rsidRPr="008F63BD" w:rsidRDefault="00572AE8" w:rsidP="00572AE8">
      <w:pPr>
        <w:numPr>
          <w:ilvl w:val="0"/>
          <w:numId w:val="172"/>
        </w:numPr>
        <w:adjustRightInd w:val="0"/>
        <w:spacing w:after="0" w:line="240" w:lineRule="auto"/>
        <w:jc w:val="both"/>
        <w:rPr>
          <w:bCs/>
          <w:sz w:val="22"/>
          <w:szCs w:val="22"/>
          <w:lang w:eastAsia="bg-BG"/>
        </w:rPr>
      </w:pPr>
      <w:r w:rsidRPr="008F63BD">
        <w:rPr>
          <w:bCs/>
          <w:sz w:val="22"/>
          <w:szCs w:val="22"/>
          <w:lang w:eastAsia="bg-BG"/>
        </w:rPr>
        <w:t xml:space="preserve">Външна групова и индивидуална </w:t>
      </w:r>
      <w:r w:rsidRPr="00560197">
        <w:rPr>
          <w:bCs/>
          <w:sz w:val="22"/>
          <w:szCs w:val="22"/>
          <w:lang w:eastAsia="bg-BG"/>
        </w:rPr>
        <w:t>супервизия</w:t>
      </w:r>
      <w:r w:rsidRPr="008F63BD">
        <w:rPr>
          <w:bCs/>
          <w:sz w:val="22"/>
          <w:szCs w:val="22"/>
          <w:lang w:eastAsia="bg-BG"/>
        </w:rPr>
        <w:t xml:space="preserve"> на персонала;</w:t>
      </w:r>
    </w:p>
    <w:p w:rsidR="00572AE8" w:rsidRPr="008F63BD" w:rsidRDefault="00572AE8" w:rsidP="00572AE8">
      <w:pPr>
        <w:numPr>
          <w:ilvl w:val="0"/>
          <w:numId w:val="172"/>
        </w:numPr>
        <w:adjustRightInd w:val="0"/>
        <w:spacing w:after="0" w:line="240" w:lineRule="auto"/>
        <w:jc w:val="both"/>
        <w:rPr>
          <w:bCs/>
          <w:sz w:val="22"/>
          <w:szCs w:val="22"/>
          <w:lang w:eastAsia="bg-BG"/>
        </w:rPr>
      </w:pPr>
      <w:r w:rsidRPr="008F63BD">
        <w:rPr>
          <w:bCs/>
          <w:sz w:val="22"/>
          <w:szCs w:val="22"/>
          <w:lang w:eastAsia="bg-BG"/>
        </w:rPr>
        <w:t>Командировъчни разходи за персонала;</w:t>
      </w:r>
    </w:p>
    <w:p w:rsidR="00572AE8" w:rsidRPr="008F63BD" w:rsidRDefault="00572AE8" w:rsidP="00572AE8">
      <w:pPr>
        <w:numPr>
          <w:ilvl w:val="0"/>
          <w:numId w:val="172"/>
        </w:numPr>
        <w:adjustRightInd w:val="0"/>
        <w:spacing w:after="0" w:line="240" w:lineRule="auto"/>
        <w:jc w:val="both"/>
        <w:rPr>
          <w:bCs/>
          <w:sz w:val="22"/>
          <w:szCs w:val="22"/>
          <w:lang w:eastAsia="bg-BG"/>
        </w:rPr>
      </w:pPr>
      <w:r w:rsidRPr="008F63BD">
        <w:rPr>
          <w:bCs/>
          <w:sz w:val="22"/>
          <w:szCs w:val="22"/>
          <w:lang w:eastAsia="bg-BG"/>
        </w:rPr>
        <w:t>Средства за външни специалисти, материали за индивидуална или групова работа с бременните и майките за изпълнение на индивидуалните им планове;</w:t>
      </w:r>
    </w:p>
    <w:p w:rsidR="00572AE8" w:rsidRPr="008F63BD" w:rsidRDefault="00572AE8" w:rsidP="00572AE8">
      <w:pPr>
        <w:numPr>
          <w:ilvl w:val="0"/>
          <w:numId w:val="172"/>
        </w:numPr>
        <w:adjustRightInd w:val="0"/>
        <w:spacing w:after="0" w:line="240" w:lineRule="auto"/>
        <w:jc w:val="both"/>
        <w:rPr>
          <w:bCs/>
          <w:sz w:val="22"/>
          <w:szCs w:val="22"/>
          <w:lang w:eastAsia="bg-BG"/>
        </w:rPr>
      </w:pPr>
      <w:r w:rsidRPr="008F63BD">
        <w:rPr>
          <w:bCs/>
          <w:sz w:val="22"/>
          <w:szCs w:val="22"/>
          <w:lang w:eastAsia="bg-BG"/>
        </w:rPr>
        <w:t xml:space="preserve">Осигуряване на нормативно регламентираната противопожарна безопасност и експлоатация на газови съоръжения (ако има такива); на предписанията на службата </w:t>
      </w:r>
      <w:r w:rsidRPr="008F63BD">
        <w:rPr>
          <w:bCs/>
          <w:sz w:val="22"/>
          <w:szCs w:val="22"/>
          <w:lang w:eastAsia="bg-BG"/>
        </w:rPr>
        <w:lastRenderedPageBreak/>
        <w:t>по трудова медицина за осигуряване на безопасни условия на труд, както и за охрана на сградата.</w:t>
      </w:r>
    </w:p>
    <w:p w:rsidR="00572AE8" w:rsidRPr="008F63BD" w:rsidRDefault="00572AE8" w:rsidP="00572AE8">
      <w:pPr>
        <w:adjustRightInd w:val="0"/>
        <w:spacing w:after="0" w:line="240" w:lineRule="auto"/>
        <w:jc w:val="both"/>
        <w:rPr>
          <w:bCs/>
          <w:sz w:val="22"/>
          <w:szCs w:val="22"/>
          <w:lang w:eastAsia="bg-BG"/>
        </w:rPr>
      </w:pPr>
      <w:r w:rsidRPr="008F63BD">
        <w:rPr>
          <w:bCs/>
          <w:sz w:val="22"/>
          <w:szCs w:val="22"/>
          <w:lang w:eastAsia="bg-BG"/>
        </w:rPr>
        <w:t>Забележка: Доставчикът, той поддържа най-малко тридневен запас от средства за издръжка на един клиент, който може да бъде настанен при спешен прием, освен ако капацитетът на ЗМБ не е вече усвоен 100%;</w:t>
      </w:r>
    </w:p>
    <w:p w:rsidR="00572AE8" w:rsidRPr="008F63BD" w:rsidRDefault="00572AE8" w:rsidP="00572AE8">
      <w:pPr>
        <w:adjustRightInd w:val="0"/>
        <w:spacing w:after="0" w:line="240" w:lineRule="auto"/>
        <w:jc w:val="both"/>
        <w:rPr>
          <w:rFonts w:eastAsia="Times New Roman"/>
          <w:sz w:val="22"/>
          <w:szCs w:val="22"/>
        </w:rPr>
      </w:pPr>
      <w:r w:rsidRPr="008F63BD">
        <w:rPr>
          <w:rFonts w:eastAsia="Times New Roman"/>
          <w:sz w:val="22"/>
          <w:szCs w:val="22"/>
        </w:rPr>
        <w:t>12.5 Специфични случаи на финансиране:</w:t>
      </w:r>
    </w:p>
    <w:p w:rsidR="00572AE8" w:rsidRPr="008F63BD" w:rsidRDefault="00572AE8" w:rsidP="00572AE8">
      <w:pPr>
        <w:numPr>
          <w:ilvl w:val="0"/>
          <w:numId w:val="173"/>
        </w:numPr>
        <w:adjustRightInd w:val="0"/>
        <w:spacing w:after="0" w:line="240" w:lineRule="auto"/>
        <w:jc w:val="both"/>
        <w:rPr>
          <w:bCs/>
          <w:sz w:val="22"/>
          <w:szCs w:val="22"/>
          <w:lang w:eastAsia="bg-BG"/>
        </w:rPr>
      </w:pPr>
      <w:r w:rsidRPr="008F63BD">
        <w:rPr>
          <w:rFonts w:eastAsia="Times New Roman"/>
          <w:sz w:val="22"/>
          <w:szCs w:val="22"/>
        </w:rPr>
        <w:t>В случаите, когато майката няма необходимите средства за заплащане на необходимите медицински изследвания, средствата се осигуряват о</w:t>
      </w:r>
      <w:r w:rsidRPr="008F63BD">
        <w:rPr>
          <w:rFonts w:eastAsia="Times New Roman"/>
          <w:sz w:val="22"/>
          <w:szCs w:val="22"/>
          <w:lang w:val="ru-RU"/>
        </w:rPr>
        <w:t>т ОЗД от предвидените средства за директна работа</w:t>
      </w:r>
      <w:r w:rsidRPr="008F63BD">
        <w:rPr>
          <w:rFonts w:eastAsia="Times New Roman"/>
          <w:sz w:val="22"/>
          <w:szCs w:val="22"/>
        </w:rPr>
        <w:t xml:space="preserve"> с деца;</w:t>
      </w:r>
    </w:p>
    <w:p w:rsidR="00572AE8" w:rsidRPr="008F63BD" w:rsidRDefault="00572AE8" w:rsidP="00572AE8">
      <w:pPr>
        <w:numPr>
          <w:ilvl w:val="0"/>
          <w:numId w:val="173"/>
        </w:numPr>
        <w:adjustRightInd w:val="0"/>
        <w:spacing w:after="0" w:line="240" w:lineRule="auto"/>
        <w:jc w:val="both"/>
        <w:rPr>
          <w:bCs/>
          <w:sz w:val="22"/>
          <w:szCs w:val="22"/>
          <w:lang w:eastAsia="bg-BG"/>
        </w:rPr>
      </w:pPr>
      <w:r w:rsidRPr="008F63BD">
        <w:rPr>
          <w:bCs/>
          <w:sz w:val="22"/>
          <w:szCs w:val="22"/>
          <w:lang w:eastAsia="bg-BG"/>
        </w:rPr>
        <w:t>Ако бременната или майката не получава в момента на приемането й в ЗМБ полагащите й се средства за отглеждане на детето или за майчинство, доставчикът осигурява средства за храна за нея и нейното дете (деца), за лекарства и всичко необходимо за нормален живот и за отглеждане на детето;</w:t>
      </w:r>
    </w:p>
    <w:p w:rsidR="00572AE8" w:rsidRPr="008F63BD" w:rsidRDefault="00572AE8" w:rsidP="00572AE8">
      <w:pPr>
        <w:numPr>
          <w:ilvl w:val="0"/>
          <w:numId w:val="173"/>
        </w:numPr>
        <w:adjustRightInd w:val="0"/>
        <w:spacing w:after="0" w:line="240" w:lineRule="auto"/>
        <w:jc w:val="both"/>
        <w:rPr>
          <w:bCs/>
          <w:sz w:val="22"/>
          <w:szCs w:val="22"/>
          <w:lang w:eastAsia="bg-BG"/>
        </w:rPr>
      </w:pPr>
      <w:r w:rsidRPr="008F63BD">
        <w:rPr>
          <w:bCs/>
          <w:sz w:val="22"/>
          <w:szCs w:val="22"/>
          <w:lang w:eastAsia="bg-BG"/>
        </w:rPr>
        <w:t>Ако майката вече получава някаква финансова подкрепа за отглеждане на детето – детски надбавки и/или майчинство, в зависимост от поставените в индивидуалния план цели, броя на децата и спецификата на конкретния случай, ключовият социален работник предлага на екипна среща подходяща финансова схема за подкрепа на нуждаещата се бременна или майка, обсъдена с финансов експерт на доставчика, след което съвместно с бременната или майката разработва бюджет на всекидневната й издръжка за периода на нейния престой.</w:t>
      </w:r>
    </w:p>
    <w:tbl>
      <w:tblPr>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572AE8" w:rsidRPr="008F63BD" w:rsidTr="00FB0F24">
        <w:trPr>
          <w:trHeight w:val="408"/>
        </w:trPr>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bCs/>
                <w:sz w:val="22"/>
                <w:szCs w:val="22"/>
              </w:rPr>
              <w:t>Индикатори за изпълнение</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sz w:val="22"/>
                <w:szCs w:val="22"/>
              </w:rPr>
              <w:t>Източник на информация</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widowControl w:val="0"/>
              <w:adjustRightInd w:val="0"/>
              <w:spacing w:after="0" w:line="240" w:lineRule="auto"/>
              <w:jc w:val="both"/>
              <w:rPr>
                <w:rFonts w:eastAsia="Times New Roman"/>
                <w:bCs/>
                <w:sz w:val="22"/>
                <w:szCs w:val="22"/>
              </w:rPr>
            </w:pPr>
            <w:r w:rsidRPr="008F63BD">
              <w:rPr>
                <w:rFonts w:eastAsia="Times New Roman"/>
                <w:bCs/>
                <w:sz w:val="22"/>
                <w:szCs w:val="22"/>
              </w:rPr>
              <w:t>В бюджета са включени всички основни пера, необходими за предоставяне на услугата съгласно методиката</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widowControl w:val="0"/>
              <w:adjustRightInd w:val="0"/>
              <w:spacing w:after="0" w:line="240" w:lineRule="auto"/>
              <w:jc w:val="both"/>
              <w:rPr>
                <w:rFonts w:eastAsia="Times New Roman"/>
                <w:bCs/>
                <w:sz w:val="22"/>
                <w:szCs w:val="22"/>
              </w:rPr>
            </w:pPr>
            <w:r w:rsidRPr="008F63BD">
              <w:rPr>
                <w:rFonts w:eastAsia="Times New Roman"/>
                <w:sz w:val="22"/>
                <w:szCs w:val="22"/>
              </w:rPr>
              <w:t>Бюджет за държавно-делегираната услуга за съответната финансова година, а при външен доставчик одобреният от общината бюджет за съответната година.</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adjustRightInd w:val="0"/>
              <w:spacing w:after="0" w:line="240" w:lineRule="auto"/>
              <w:jc w:val="both"/>
              <w:rPr>
                <w:rFonts w:eastAsia="Times New Roman"/>
                <w:bCs/>
                <w:sz w:val="22"/>
                <w:szCs w:val="22"/>
              </w:rPr>
            </w:pPr>
            <w:r w:rsidRPr="008F63BD">
              <w:rPr>
                <w:rFonts w:eastAsia="Times New Roman"/>
                <w:bCs/>
                <w:sz w:val="22"/>
                <w:szCs w:val="22"/>
              </w:rPr>
              <w:t>Всички разходи за издръжка на сградата и инсталациите в нея, както и за осигуряване на безопасни условия на труд  се покриват</w:t>
            </w:r>
          </w:p>
        </w:tc>
        <w:tc>
          <w:tcPr>
            <w:tcW w:w="4606" w:type="dxa"/>
            <w:tcBorders>
              <w:top w:val="single" w:sz="4" w:space="0" w:color="000000"/>
              <w:left w:val="single" w:sz="4" w:space="0" w:color="000000"/>
              <w:bottom w:val="single" w:sz="4" w:space="0" w:color="000000"/>
              <w:right w:val="single" w:sz="4" w:space="0" w:color="000000"/>
            </w:tcBorders>
          </w:tcPr>
          <w:p w:rsidR="00572AE8" w:rsidRPr="008F63BD" w:rsidRDefault="00572AE8" w:rsidP="00FB0F24">
            <w:pPr>
              <w:widowControl w:val="0"/>
              <w:adjustRightInd w:val="0"/>
              <w:spacing w:after="0" w:line="240" w:lineRule="auto"/>
              <w:jc w:val="both"/>
              <w:rPr>
                <w:rFonts w:eastAsia="Times New Roman"/>
                <w:sz w:val="22"/>
                <w:szCs w:val="22"/>
              </w:rPr>
            </w:pPr>
            <w:r w:rsidRPr="008F63BD">
              <w:rPr>
                <w:rFonts w:eastAsia="Times New Roman"/>
                <w:sz w:val="22"/>
                <w:szCs w:val="22"/>
              </w:rPr>
              <w:t>Сключени договори за поддръжка на сградата и инсталациите в нея, за осигуряване на безопасни условия на труд</w:t>
            </w:r>
          </w:p>
          <w:p w:rsidR="00572AE8" w:rsidRPr="008F63BD" w:rsidRDefault="00572AE8" w:rsidP="00FB0F24">
            <w:pPr>
              <w:spacing w:after="0" w:line="240" w:lineRule="auto"/>
              <w:jc w:val="both"/>
              <w:rPr>
                <w:rFonts w:eastAsia="Times New Roman"/>
                <w:bCs/>
                <w:sz w:val="22"/>
                <w:szCs w:val="22"/>
              </w:rPr>
            </w:pP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adjustRightInd w:val="0"/>
              <w:spacing w:after="0" w:line="240" w:lineRule="auto"/>
              <w:jc w:val="both"/>
              <w:rPr>
                <w:rFonts w:eastAsia="Times New Roman"/>
                <w:bCs/>
                <w:sz w:val="22"/>
                <w:szCs w:val="22"/>
              </w:rPr>
            </w:pPr>
            <w:r w:rsidRPr="008F63BD">
              <w:rPr>
                <w:rFonts w:eastAsia="Times New Roman"/>
                <w:bCs/>
                <w:sz w:val="22"/>
                <w:szCs w:val="22"/>
              </w:rPr>
              <w:t>Бременните/майките в зависимост от индивидуалните потребности получават необходимите финансови средства за живот</w:t>
            </w:r>
          </w:p>
        </w:tc>
        <w:tc>
          <w:tcPr>
            <w:tcW w:w="4606" w:type="dxa"/>
            <w:tcBorders>
              <w:top w:val="single" w:sz="4" w:space="0" w:color="000000"/>
              <w:left w:val="single" w:sz="4" w:space="0" w:color="000000"/>
              <w:bottom w:val="single" w:sz="4" w:space="0" w:color="000000"/>
              <w:right w:val="single" w:sz="4" w:space="0" w:color="000000"/>
            </w:tcBorders>
          </w:tcPr>
          <w:p w:rsidR="00572AE8" w:rsidRPr="008F63BD" w:rsidRDefault="00572AE8" w:rsidP="00FB0F24">
            <w:pPr>
              <w:widowControl w:val="0"/>
              <w:adjustRightInd w:val="0"/>
              <w:spacing w:after="0" w:line="240" w:lineRule="auto"/>
              <w:jc w:val="both"/>
              <w:rPr>
                <w:rFonts w:eastAsia="Times New Roman"/>
                <w:sz w:val="22"/>
                <w:szCs w:val="22"/>
              </w:rPr>
            </w:pPr>
            <w:r w:rsidRPr="008F63BD">
              <w:rPr>
                <w:rFonts w:eastAsia="Times New Roman"/>
                <w:sz w:val="22"/>
                <w:szCs w:val="22"/>
              </w:rPr>
              <w:t>Книга за отчитане на средствата, предоставени на майката за издръжка на бебето/ (децата).</w:t>
            </w:r>
          </w:p>
          <w:p w:rsidR="00572AE8" w:rsidRPr="008F63BD" w:rsidRDefault="00572AE8" w:rsidP="00FB0F24">
            <w:pPr>
              <w:spacing w:after="0" w:line="240" w:lineRule="auto"/>
              <w:jc w:val="both"/>
              <w:rPr>
                <w:rFonts w:eastAsia="Times New Roman"/>
                <w:bCs/>
                <w:sz w:val="22"/>
                <w:szCs w:val="22"/>
              </w:rPr>
            </w:pPr>
          </w:p>
        </w:tc>
      </w:tr>
    </w:tbl>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 xml:space="preserve">Стандарт 13: Организация на работа </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Създадената организация на работа позволява ефективно изпълнение на целите на ЗМБ и управление на ресурсите.</w:t>
      </w: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Резултат:</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Има ясни правила за организиране дейността на ЗМБ, вътрешна комуникация и екипност.</w:t>
      </w:r>
    </w:p>
    <w:p w:rsidR="00572AE8" w:rsidRPr="008F63BD" w:rsidRDefault="00572AE8" w:rsidP="00572AE8">
      <w:pPr>
        <w:spacing w:after="0" w:line="240" w:lineRule="auto"/>
        <w:jc w:val="both"/>
        <w:rPr>
          <w:rFonts w:eastAsia="Times New Roman"/>
          <w:sz w:val="22"/>
          <w:szCs w:val="22"/>
        </w:rPr>
      </w:pPr>
      <w:r w:rsidRPr="008F63BD">
        <w:rPr>
          <w:rFonts w:eastAsia="Times New Roman"/>
          <w:b/>
          <w:sz w:val="22"/>
          <w:szCs w:val="22"/>
        </w:rPr>
        <w:t>13.1. Ръководителят на ЗМБ отговаря за изработването на месечния работен график</w:t>
      </w:r>
      <w:r w:rsidRPr="008F63BD">
        <w:rPr>
          <w:rFonts w:eastAsia="Times New Roman"/>
          <w:sz w:val="22"/>
          <w:szCs w:val="22"/>
        </w:rPr>
        <w:t xml:space="preserve">. </w:t>
      </w:r>
    </w:p>
    <w:p w:rsidR="00572AE8" w:rsidRPr="008F63BD" w:rsidRDefault="00572AE8" w:rsidP="00572AE8">
      <w:pPr>
        <w:widowControl w:val="0"/>
        <w:adjustRightInd w:val="0"/>
        <w:spacing w:after="0" w:line="240" w:lineRule="auto"/>
        <w:jc w:val="both"/>
        <w:rPr>
          <w:rFonts w:eastAsia="Times New Roman"/>
          <w:sz w:val="22"/>
          <w:szCs w:val="22"/>
        </w:rPr>
      </w:pPr>
      <w:r w:rsidRPr="008F63BD">
        <w:rPr>
          <w:rFonts w:eastAsia="Times New Roman"/>
          <w:sz w:val="22"/>
          <w:szCs w:val="22"/>
        </w:rPr>
        <w:t xml:space="preserve">В него трябва да са посочени началния и крайния час на работните смени. При отсъствие на член на персонала по болест или друга причина, той е длъжен да уведоми своевременно Ръководителя, за да може да бъде направена смяна и </w:t>
      </w:r>
      <w:r w:rsidRPr="008F63BD">
        <w:rPr>
          <w:sz w:val="22"/>
          <w:szCs w:val="22"/>
          <w:lang w:eastAsia="bg-BG"/>
        </w:rPr>
        <w:t xml:space="preserve">да не се застрашава функционирането на услугата. </w:t>
      </w:r>
    </w:p>
    <w:p w:rsidR="00572AE8" w:rsidRPr="008F63BD" w:rsidRDefault="00572AE8" w:rsidP="00572AE8">
      <w:pPr>
        <w:spacing w:after="0" w:line="240" w:lineRule="auto"/>
        <w:jc w:val="both"/>
        <w:rPr>
          <w:rFonts w:eastAsia="Times New Roman"/>
          <w:sz w:val="22"/>
          <w:szCs w:val="22"/>
        </w:rPr>
      </w:pPr>
      <w:r w:rsidRPr="008F63BD">
        <w:rPr>
          <w:rFonts w:eastAsia="Times New Roman"/>
          <w:b/>
          <w:sz w:val="22"/>
          <w:szCs w:val="22"/>
        </w:rPr>
        <w:t>13.2. Води се рапортна книга.</w:t>
      </w:r>
    </w:p>
    <w:p w:rsidR="00572AE8" w:rsidRPr="008F63BD" w:rsidRDefault="00572AE8" w:rsidP="00572AE8">
      <w:pPr>
        <w:spacing w:after="0" w:line="240" w:lineRule="auto"/>
        <w:jc w:val="both"/>
        <w:rPr>
          <w:rFonts w:eastAsia="Times New Roman"/>
          <w:sz w:val="22"/>
          <w:szCs w:val="22"/>
        </w:rPr>
      </w:pPr>
      <w:r w:rsidRPr="008F63BD">
        <w:rPr>
          <w:rFonts w:eastAsia="Times New Roman"/>
          <w:sz w:val="22"/>
          <w:szCs w:val="22"/>
        </w:rPr>
        <w:t>В нея в края на всяко дежурство дежурният отбелязва основните моменти от работата, наличие на инциденти или други събития, които според него са важни за развитието на отделните случаи. Дежурният изчаква своя колега и му предава смяната, като го информира за непосредствено предстоящите задачи или недовършени такива.</w:t>
      </w:r>
    </w:p>
    <w:p w:rsidR="00572AE8" w:rsidRPr="008F63BD" w:rsidRDefault="00572AE8" w:rsidP="00572AE8">
      <w:pPr>
        <w:spacing w:after="0" w:line="240" w:lineRule="auto"/>
        <w:jc w:val="both"/>
        <w:rPr>
          <w:rFonts w:eastAsia="Times New Roman"/>
          <w:sz w:val="22"/>
          <w:szCs w:val="22"/>
        </w:rPr>
      </w:pPr>
      <w:r w:rsidRPr="008F63BD">
        <w:rPr>
          <w:rFonts w:eastAsia="Times New Roman"/>
          <w:b/>
          <w:sz w:val="22"/>
          <w:szCs w:val="22"/>
        </w:rPr>
        <w:t>13.3. Има разработена процедура за действия при инциденти и спешни ситуация, които налагат бърза намеса</w:t>
      </w:r>
      <w:r w:rsidRPr="008F63BD">
        <w:rPr>
          <w:rFonts w:eastAsia="Times New Roman"/>
          <w:sz w:val="22"/>
          <w:szCs w:val="22"/>
        </w:rPr>
        <w:t xml:space="preserve">. </w:t>
      </w:r>
    </w:p>
    <w:p w:rsidR="00572AE8" w:rsidRPr="008F63BD" w:rsidRDefault="00572AE8" w:rsidP="00572AE8">
      <w:pPr>
        <w:spacing w:after="0" w:line="240" w:lineRule="auto"/>
        <w:jc w:val="both"/>
        <w:rPr>
          <w:rFonts w:eastAsia="Times New Roman"/>
          <w:sz w:val="22"/>
          <w:szCs w:val="22"/>
        </w:rPr>
      </w:pPr>
      <w:r w:rsidRPr="008F63BD">
        <w:rPr>
          <w:rFonts w:eastAsia="Times New Roman"/>
          <w:sz w:val="22"/>
          <w:szCs w:val="22"/>
        </w:rPr>
        <w:t>В нея, в зависимост от характера на събитието, се посочва последователността на уведомяване на ръководителя на Звеното, доставчика и различните държавни и/или общински структури.</w:t>
      </w:r>
    </w:p>
    <w:p w:rsidR="00572AE8" w:rsidRPr="008F63BD" w:rsidRDefault="00572AE8" w:rsidP="00572AE8">
      <w:pPr>
        <w:spacing w:after="0" w:line="240" w:lineRule="auto"/>
        <w:jc w:val="both"/>
        <w:rPr>
          <w:rFonts w:eastAsia="Times New Roman"/>
          <w:sz w:val="22"/>
          <w:szCs w:val="22"/>
        </w:rPr>
      </w:pPr>
      <w:r w:rsidRPr="008F63BD">
        <w:rPr>
          <w:rFonts w:eastAsia="Times New Roman"/>
          <w:b/>
          <w:sz w:val="22"/>
          <w:szCs w:val="22"/>
        </w:rPr>
        <w:lastRenderedPageBreak/>
        <w:t>13.4. Ръководителят на Звеното определя ден и час от седмицата за провеждане на общи екипни срещи</w:t>
      </w:r>
      <w:r w:rsidRPr="008F63BD">
        <w:rPr>
          <w:rFonts w:eastAsia="Times New Roman"/>
          <w:sz w:val="22"/>
          <w:szCs w:val="22"/>
        </w:rPr>
        <w:t>.</w:t>
      </w:r>
    </w:p>
    <w:p w:rsidR="00572AE8" w:rsidRPr="008F63BD" w:rsidRDefault="00572AE8" w:rsidP="00572AE8">
      <w:pPr>
        <w:widowControl w:val="0"/>
        <w:adjustRightInd w:val="0"/>
        <w:spacing w:after="0" w:line="240" w:lineRule="auto"/>
        <w:jc w:val="both"/>
        <w:rPr>
          <w:rFonts w:eastAsia="Times New Roman"/>
          <w:sz w:val="22"/>
          <w:szCs w:val="22"/>
        </w:rPr>
      </w:pPr>
      <w:r w:rsidRPr="008F63BD">
        <w:rPr>
          <w:rFonts w:eastAsia="Times New Roman"/>
          <w:sz w:val="22"/>
          <w:szCs w:val="22"/>
        </w:rPr>
        <w:t xml:space="preserve">На тях се обсъждат организацията на работа, трудовата дисциплина, отчитат се и се поставят нови задачи на отделните членове на персонала. Ръководителят информира персонала относно всички дейности и събития, които имат значение за успешното изпълнение на функциите на услугата, както и всяка информация, която е от значение за развитието на отделните случаи. </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 xml:space="preserve">13.5. Един път месечно екипът по даден случай участва в екипни срещи, организирани от ключовия социален работник. </w:t>
      </w:r>
    </w:p>
    <w:p w:rsidR="00572AE8" w:rsidRPr="008F63BD" w:rsidRDefault="00572AE8" w:rsidP="00572AE8">
      <w:pPr>
        <w:spacing w:after="0" w:line="240" w:lineRule="auto"/>
        <w:jc w:val="both"/>
        <w:rPr>
          <w:rFonts w:eastAsia="Times New Roman"/>
          <w:sz w:val="22"/>
          <w:szCs w:val="22"/>
        </w:rPr>
      </w:pPr>
      <w:r w:rsidRPr="008F63BD">
        <w:rPr>
          <w:rFonts w:eastAsia="Times New Roman"/>
          <w:sz w:val="22"/>
          <w:szCs w:val="22"/>
        </w:rPr>
        <w:t>Такива срещи могат да се организират и по-често, в зависимост от спецификата на развитие на случая. На срещите се води протокол.</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13.6. Ръководителят на Звеното е упълномощил всеки ключов работникда представлява ЗМБ пред държавни и местни органи и институциии да придружава ползвателката, когато това се налага, за уреждане на проблеми пред тези институции.</w:t>
      </w:r>
    </w:p>
    <w:p w:rsidR="00572AE8" w:rsidRPr="008F63BD" w:rsidRDefault="00572AE8" w:rsidP="00572AE8">
      <w:pPr>
        <w:spacing w:after="0" w:line="240" w:lineRule="auto"/>
        <w:jc w:val="both"/>
        <w:rPr>
          <w:rFonts w:eastAsia="Times New Roman"/>
          <w:sz w:val="22"/>
          <w:szCs w:val="22"/>
        </w:rPr>
      </w:pPr>
      <w:r w:rsidRPr="008F63BD">
        <w:rPr>
          <w:rFonts w:eastAsia="Times New Roman"/>
          <w:sz w:val="22"/>
          <w:szCs w:val="22"/>
        </w:rPr>
        <w:t>С оглед осъществяване на ефективно сътрудничество с тези институции, по взаимна преценка, могат да бъдат сключени Споразумения за сътрудничество, в които се определят параметрите на това сътрудничество.</w:t>
      </w:r>
    </w:p>
    <w:tbl>
      <w:tblPr>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bCs/>
                <w:sz w:val="22"/>
                <w:szCs w:val="22"/>
              </w:rPr>
              <w:t>Индикатори за изпълнение</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sz w:val="22"/>
                <w:szCs w:val="22"/>
              </w:rPr>
              <w:t>Източник на информация</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sz w:val="22"/>
                <w:szCs w:val="22"/>
              </w:rPr>
              <w:t>За всеки месец има работен график, подписан от ръководителя.</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Месечни графици за дежурствата</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sz w:val="22"/>
                <w:szCs w:val="22"/>
              </w:rPr>
              <w:t>Има рапортната книга за дежурствата, която се води редовно</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Рапортна книга</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Има протоколи от проведени екипни срещи</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Протоколи от екипни срещи</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Има протоколи от проведени екипни срещи по случай, които са приложени към досието на ползвателката.</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Лично досие на ползвателите</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sz w:val="22"/>
                <w:szCs w:val="22"/>
              </w:rPr>
            </w:pPr>
            <w:r w:rsidRPr="008F63BD">
              <w:rPr>
                <w:rFonts w:eastAsia="Times New Roman"/>
                <w:sz w:val="22"/>
                <w:szCs w:val="22"/>
              </w:rPr>
              <w:t>Има сключени споразумения за  сътрудничество с държавни институции на местно ниво и общински структури.</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Споразумения за сътрудничество</w:t>
            </w:r>
          </w:p>
        </w:tc>
      </w:tr>
    </w:tbl>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Стандарт 14: Вътрешна система за наблюдение и повишаване качеството на услугата</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Създадена е вътрешна система за наблюдение на качеството на услугата. Доставчикът на услугата осъществява периодичен контрол върху работата на персонала и качеството на услугата.</w:t>
      </w: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Резултат:</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Подкрепата и грижата за майката и бебето, предоставяни в ЗМБ, се наблюдават и непрекъснато се адаптират в съответствие с информацията за това как функционира услугата с оглед повишаване на нейното качество.</w:t>
      </w:r>
    </w:p>
    <w:p w:rsidR="00572AE8" w:rsidRPr="008F63BD" w:rsidRDefault="00572AE8" w:rsidP="00572AE8">
      <w:pPr>
        <w:widowControl w:val="0"/>
        <w:adjustRightInd w:val="0"/>
        <w:spacing w:after="0" w:line="240" w:lineRule="auto"/>
        <w:jc w:val="both"/>
        <w:rPr>
          <w:rFonts w:eastAsia="Times New Roman"/>
          <w:b/>
          <w:sz w:val="22"/>
          <w:szCs w:val="22"/>
        </w:rPr>
      </w:pPr>
      <w:r w:rsidRPr="008F63BD">
        <w:rPr>
          <w:rFonts w:eastAsia="Times New Roman"/>
          <w:b/>
          <w:sz w:val="22"/>
          <w:szCs w:val="22"/>
        </w:rPr>
        <w:t>14.1. Доставчикът има разработена писмена процедура за осъществяване на вътрешен контрол върху функционирането на услугата, гарантираща, че работата се осъществява в съответствие с Наредбата за критериите и стандартите за социални услуги за деца и на Методиката за условията и начина на предоставяне на услугата ЗМБ.</w:t>
      </w:r>
    </w:p>
    <w:p w:rsidR="00572AE8" w:rsidRPr="008F63BD" w:rsidRDefault="00572AE8" w:rsidP="00572AE8">
      <w:pPr>
        <w:widowControl w:val="0"/>
        <w:adjustRightInd w:val="0"/>
        <w:spacing w:after="0" w:line="240" w:lineRule="auto"/>
        <w:jc w:val="both"/>
        <w:rPr>
          <w:rFonts w:eastAsia="Times New Roman"/>
          <w:b/>
          <w:sz w:val="22"/>
          <w:szCs w:val="22"/>
        </w:rPr>
      </w:pPr>
      <w:r w:rsidRPr="008F63BD">
        <w:rPr>
          <w:rFonts w:eastAsia="Times New Roman"/>
          <w:b/>
          <w:sz w:val="22"/>
          <w:szCs w:val="22"/>
        </w:rPr>
        <w:t xml:space="preserve">Вътрешният контрол се базира на: </w:t>
      </w:r>
    </w:p>
    <w:p w:rsidR="00572AE8" w:rsidRPr="008F63BD" w:rsidRDefault="00572AE8" w:rsidP="00572AE8">
      <w:pPr>
        <w:widowControl w:val="0"/>
        <w:numPr>
          <w:ilvl w:val="0"/>
          <w:numId w:val="174"/>
        </w:numPr>
        <w:adjustRightInd w:val="0"/>
        <w:spacing w:after="0" w:line="240" w:lineRule="auto"/>
        <w:jc w:val="both"/>
        <w:rPr>
          <w:rFonts w:eastAsia="Times New Roman"/>
          <w:sz w:val="22"/>
          <w:szCs w:val="22"/>
        </w:rPr>
      </w:pPr>
      <w:r w:rsidRPr="008F63BD">
        <w:rPr>
          <w:rFonts w:eastAsia="Times New Roman"/>
          <w:sz w:val="22"/>
          <w:szCs w:val="22"/>
        </w:rPr>
        <w:t>разработени от доставчика индикатори за оценка на качество;</w:t>
      </w:r>
    </w:p>
    <w:p w:rsidR="00572AE8" w:rsidRPr="008F63BD" w:rsidRDefault="00572AE8" w:rsidP="00572AE8">
      <w:pPr>
        <w:widowControl w:val="0"/>
        <w:numPr>
          <w:ilvl w:val="0"/>
          <w:numId w:val="174"/>
        </w:numPr>
        <w:adjustRightInd w:val="0"/>
        <w:spacing w:after="0" w:line="240" w:lineRule="auto"/>
        <w:jc w:val="both"/>
        <w:rPr>
          <w:rFonts w:eastAsia="Times New Roman"/>
          <w:sz w:val="22"/>
          <w:szCs w:val="22"/>
        </w:rPr>
      </w:pPr>
      <w:r w:rsidRPr="008F63BD">
        <w:rPr>
          <w:rFonts w:eastAsia="Times New Roman"/>
          <w:sz w:val="22"/>
          <w:szCs w:val="22"/>
        </w:rPr>
        <w:t>дейността на Комисията за разглеждане на жалбите. В нея влизат представители на екипа на услугата и на доставчика (с брой членове между 3 и 5). Комисията има разработена процедура за работа и Правилник за дейността;</w:t>
      </w:r>
    </w:p>
    <w:p w:rsidR="00572AE8" w:rsidRPr="008F63BD" w:rsidRDefault="00572AE8" w:rsidP="00572AE8">
      <w:pPr>
        <w:widowControl w:val="0"/>
        <w:numPr>
          <w:ilvl w:val="0"/>
          <w:numId w:val="174"/>
        </w:numPr>
        <w:adjustRightInd w:val="0"/>
        <w:spacing w:after="0" w:line="240" w:lineRule="auto"/>
        <w:jc w:val="both"/>
        <w:rPr>
          <w:rFonts w:eastAsia="Times New Roman"/>
          <w:sz w:val="22"/>
          <w:szCs w:val="22"/>
        </w:rPr>
      </w:pPr>
      <w:r w:rsidRPr="008F63BD">
        <w:rPr>
          <w:rFonts w:eastAsia="Times New Roman"/>
          <w:sz w:val="22"/>
          <w:szCs w:val="22"/>
        </w:rPr>
        <w:t>доставчикът осъществява цялостен вътрешен контрол върху качеството минимум един път годишно, както и периодичен контрол по избрани от него стандарти;</w:t>
      </w:r>
    </w:p>
    <w:p w:rsidR="00572AE8" w:rsidRPr="008F63BD" w:rsidRDefault="00572AE8" w:rsidP="00572AE8">
      <w:pPr>
        <w:widowControl w:val="0"/>
        <w:numPr>
          <w:ilvl w:val="0"/>
          <w:numId w:val="174"/>
        </w:numPr>
        <w:adjustRightInd w:val="0"/>
        <w:spacing w:after="0" w:line="240" w:lineRule="auto"/>
        <w:jc w:val="both"/>
        <w:rPr>
          <w:rFonts w:eastAsia="Times New Roman"/>
          <w:sz w:val="22"/>
          <w:szCs w:val="22"/>
        </w:rPr>
      </w:pPr>
      <w:r w:rsidRPr="008F63BD">
        <w:rPr>
          <w:sz w:val="22"/>
          <w:szCs w:val="22"/>
          <w:lang w:eastAsia="bg-BG"/>
        </w:rPr>
        <w:t xml:space="preserve">мнението на ползвателите. Персоналът на услугата проучва и уважава мнението на майките и техните близки относно работата на персонала, ефекта от оказаната подкрепа, битовото устройване и др., за да може да повишава непрекъснато качеството на предоставяната услуга. Екипът на услугата окуражава ползвателките да изразяват своето мнение и да дават </w:t>
      </w:r>
      <w:r w:rsidRPr="008F63BD">
        <w:rPr>
          <w:sz w:val="22"/>
          <w:szCs w:val="22"/>
          <w:lang w:eastAsia="bg-BG"/>
        </w:rPr>
        <w:lastRenderedPageBreak/>
        <w:t xml:space="preserve">предложения, било то позитивни или негативни в разговор, специално разработени въпросници, групова работа. </w:t>
      </w:r>
    </w:p>
    <w:p w:rsidR="00572AE8" w:rsidRPr="008F63BD" w:rsidRDefault="00572AE8" w:rsidP="00572AE8">
      <w:pPr>
        <w:widowControl w:val="0"/>
        <w:adjustRightInd w:val="0"/>
        <w:spacing w:after="0" w:line="240" w:lineRule="auto"/>
        <w:jc w:val="both"/>
        <w:rPr>
          <w:rFonts w:eastAsia="Times New Roman"/>
          <w:sz w:val="22"/>
          <w:szCs w:val="22"/>
        </w:rPr>
      </w:pPr>
      <w:r w:rsidRPr="008F63BD">
        <w:rPr>
          <w:rFonts w:eastAsia="Times New Roman"/>
          <w:b/>
          <w:sz w:val="22"/>
          <w:szCs w:val="22"/>
        </w:rPr>
        <w:t>14.2. Доставчикът има писмен план за подобряване на качеството на услугата</w:t>
      </w:r>
      <w:r w:rsidRPr="008F63BD">
        <w:rPr>
          <w:rFonts w:eastAsia="Times New Roman"/>
          <w:sz w:val="22"/>
          <w:szCs w:val="22"/>
        </w:rPr>
        <w:t>.</w:t>
      </w:r>
    </w:p>
    <w:p w:rsidR="00572AE8" w:rsidRPr="008F63BD" w:rsidRDefault="00572AE8" w:rsidP="00572AE8">
      <w:pPr>
        <w:widowControl w:val="0"/>
        <w:adjustRightInd w:val="0"/>
        <w:spacing w:after="0" w:line="240" w:lineRule="auto"/>
        <w:jc w:val="both"/>
        <w:rPr>
          <w:rFonts w:eastAsia="Times New Roman"/>
          <w:sz w:val="22"/>
          <w:szCs w:val="22"/>
        </w:rPr>
      </w:pPr>
      <w:r w:rsidRPr="008F63BD">
        <w:rPr>
          <w:rFonts w:eastAsia="Times New Roman"/>
          <w:sz w:val="22"/>
          <w:szCs w:val="22"/>
        </w:rPr>
        <w:t>Планът се разработва на базата на идентифицираните при вътрешния контрол проблеми. Чрез този план се цели да се постигнат необходимите промени във функционирането й, което да доведе до повишаване на качеството на услугата.</w:t>
      </w:r>
    </w:p>
    <w:p w:rsidR="00572AE8" w:rsidRPr="008F63BD" w:rsidRDefault="00572AE8" w:rsidP="00572AE8">
      <w:pPr>
        <w:widowControl w:val="0"/>
        <w:adjustRightInd w:val="0"/>
        <w:spacing w:after="0" w:line="240" w:lineRule="auto"/>
        <w:jc w:val="both"/>
        <w:rPr>
          <w:rFonts w:eastAsia="Times New Roman"/>
          <w:b/>
          <w:sz w:val="22"/>
          <w:szCs w:val="22"/>
        </w:rPr>
      </w:pPr>
      <w:r w:rsidRPr="008F63BD">
        <w:rPr>
          <w:rFonts w:eastAsia="Times New Roman"/>
          <w:b/>
          <w:sz w:val="22"/>
          <w:szCs w:val="22"/>
        </w:rPr>
        <w:t>14.3. Копия от докладите за осъществения контрол върху качеството на социалните услуги за деца от страна на компетентните органи се оповестяват публично и се предоставят на всички заинтересувани лица- персонал, ползватели, местна власт, ОЗД и др.</w:t>
      </w:r>
    </w:p>
    <w:p w:rsidR="00572AE8" w:rsidRPr="008F63BD" w:rsidRDefault="00572AE8" w:rsidP="00572AE8">
      <w:pPr>
        <w:adjustRightInd w:val="0"/>
        <w:spacing w:after="0" w:line="240" w:lineRule="auto"/>
        <w:rPr>
          <w:b/>
          <w:bCs/>
          <w:sz w:val="22"/>
          <w:szCs w:val="22"/>
          <w:lang w:eastAsia="bg-BG"/>
        </w:rPr>
      </w:pPr>
    </w:p>
    <w:tbl>
      <w:tblPr>
        <w:tblpPr w:leftFromText="141" w:rightFromText="141" w:vertAnchor="text" w:horzAnchor="margin" w:tblpY="1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bCs/>
                <w:sz w:val="22"/>
                <w:szCs w:val="22"/>
              </w:rPr>
              <w:t>Индикатори за изпълнение</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sz w:val="22"/>
                <w:szCs w:val="22"/>
              </w:rPr>
              <w:t>Източник на информация</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
                <w:bCs/>
                <w:sz w:val="22"/>
                <w:szCs w:val="22"/>
              </w:rPr>
            </w:pPr>
            <w:r w:rsidRPr="008F63BD">
              <w:rPr>
                <w:sz w:val="22"/>
                <w:szCs w:val="22"/>
                <w:lang w:eastAsia="bg-BG"/>
              </w:rPr>
              <w:t>Има писмена процедура за извършване на вътрешна оценка на качеството/за годината</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Писмена процедура за</w:t>
            </w:r>
            <w:r w:rsidRPr="008F63BD">
              <w:rPr>
                <w:sz w:val="22"/>
                <w:szCs w:val="22"/>
                <w:lang w:eastAsia="bg-BG"/>
              </w:rPr>
              <w:t xml:space="preserve"> извършване на вътрешна оценка на качествотол Протоколи/доклади за направена оценка през годината.</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Има писмена процедура за регистриране и разглеждане на жалби от страна на ползвателите и от персонала.</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Писмена процедура за жалби</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Има книга за жалби, в която се регистрират всички постъпили жалби</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Книга за жалби</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Има писмена процедура за регистриране и разглеждане на проблеми от етичен характер.</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Писмена процедура за решаване на проблеми от етичен характер.</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Докладите на органите за контрол върху качеството на услугата се обсъждат, протоколират се предприетите стъпки за отстраняване на допуснатите нарушения, ако има такива. Докладите се оповестяват на информационното табло.</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Доклади на контролните органи. Протоколи от обсъждания.</w:t>
            </w:r>
          </w:p>
        </w:tc>
      </w:tr>
    </w:tbl>
    <w:p w:rsidR="00572AE8" w:rsidRPr="008F63BD" w:rsidRDefault="00572AE8" w:rsidP="00572AE8">
      <w:pPr>
        <w:adjustRightInd w:val="0"/>
        <w:spacing w:after="0" w:line="240" w:lineRule="auto"/>
        <w:rPr>
          <w:b/>
          <w:bCs/>
          <w:sz w:val="22"/>
          <w:szCs w:val="22"/>
          <w:lang w:eastAsia="bg-BG"/>
        </w:rPr>
      </w:pPr>
    </w:p>
    <w:p w:rsidR="00572AE8" w:rsidRPr="008F63BD" w:rsidRDefault="00572AE8" w:rsidP="00572AE8">
      <w:pPr>
        <w:spacing w:after="0" w:line="240" w:lineRule="auto"/>
        <w:jc w:val="both"/>
        <w:rPr>
          <w:rFonts w:eastAsia="Times New Roman"/>
          <w:b/>
          <w:sz w:val="22"/>
          <w:szCs w:val="22"/>
        </w:rPr>
      </w:pPr>
    </w:p>
    <w:p w:rsidR="00572AE8" w:rsidRDefault="00572AE8" w:rsidP="00572AE8">
      <w:pPr>
        <w:spacing w:after="0" w:line="240" w:lineRule="auto"/>
        <w:jc w:val="both"/>
        <w:rPr>
          <w:rFonts w:eastAsia="Times New Roman"/>
          <w:b/>
          <w:sz w:val="22"/>
          <w:szCs w:val="22"/>
        </w:rPr>
      </w:pPr>
    </w:p>
    <w:p w:rsidR="008E70B2" w:rsidRDefault="008E70B2" w:rsidP="00572AE8">
      <w:pPr>
        <w:spacing w:after="0" w:line="240" w:lineRule="auto"/>
        <w:jc w:val="both"/>
        <w:rPr>
          <w:rFonts w:eastAsia="Times New Roman"/>
          <w:b/>
          <w:sz w:val="22"/>
          <w:szCs w:val="22"/>
        </w:rPr>
      </w:pPr>
    </w:p>
    <w:p w:rsidR="008E70B2" w:rsidRDefault="008E70B2" w:rsidP="00572AE8">
      <w:pPr>
        <w:spacing w:after="0" w:line="240" w:lineRule="auto"/>
        <w:jc w:val="both"/>
        <w:rPr>
          <w:rFonts w:eastAsia="Times New Roman"/>
          <w:b/>
          <w:sz w:val="22"/>
          <w:szCs w:val="22"/>
        </w:rPr>
      </w:pPr>
    </w:p>
    <w:p w:rsidR="008E70B2" w:rsidRDefault="008E70B2" w:rsidP="00572AE8">
      <w:pPr>
        <w:spacing w:after="0" w:line="240" w:lineRule="auto"/>
        <w:jc w:val="both"/>
        <w:rPr>
          <w:rFonts w:eastAsia="Times New Roman"/>
          <w:b/>
          <w:sz w:val="22"/>
          <w:szCs w:val="22"/>
        </w:rPr>
      </w:pPr>
    </w:p>
    <w:p w:rsidR="008E70B2" w:rsidRDefault="008E70B2" w:rsidP="00572AE8">
      <w:pPr>
        <w:spacing w:after="0" w:line="240" w:lineRule="auto"/>
        <w:jc w:val="both"/>
        <w:rPr>
          <w:rFonts w:eastAsia="Times New Roman"/>
          <w:b/>
          <w:sz w:val="22"/>
          <w:szCs w:val="22"/>
        </w:rPr>
      </w:pPr>
    </w:p>
    <w:p w:rsidR="008E70B2" w:rsidRDefault="008E70B2" w:rsidP="00572AE8">
      <w:pPr>
        <w:spacing w:after="0" w:line="240" w:lineRule="auto"/>
        <w:jc w:val="both"/>
        <w:rPr>
          <w:rFonts w:eastAsia="Times New Roman"/>
          <w:b/>
          <w:sz w:val="22"/>
          <w:szCs w:val="22"/>
        </w:rPr>
      </w:pPr>
    </w:p>
    <w:p w:rsidR="008E70B2" w:rsidRDefault="008E70B2" w:rsidP="00572AE8">
      <w:pPr>
        <w:spacing w:after="0" w:line="240" w:lineRule="auto"/>
        <w:jc w:val="both"/>
        <w:rPr>
          <w:rFonts w:eastAsia="Times New Roman"/>
          <w:b/>
          <w:sz w:val="22"/>
          <w:szCs w:val="22"/>
        </w:rPr>
      </w:pPr>
    </w:p>
    <w:p w:rsidR="008E70B2" w:rsidRDefault="008E70B2" w:rsidP="00572AE8">
      <w:pPr>
        <w:spacing w:after="0" w:line="240" w:lineRule="auto"/>
        <w:jc w:val="both"/>
        <w:rPr>
          <w:rFonts w:eastAsia="Times New Roman"/>
          <w:b/>
          <w:sz w:val="22"/>
          <w:szCs w:val="22"/>
        </w:rPr>
      </w:pPr>
    </w:p>
    <w:p w:rsidR="008E70B2" w:rsidRDefault="008E70B2" w:rsidP="00572AE8">
      <w:pPr>
        <w:spacing w:after="0" w:line="240" w:lineRule="auto"/>
        <w:jc w:val="both"/>
        <w:rPr>
          <w:rFonts w:eastAsia="Times New Roman"/>
          <w:b/>
          <w:sz w:val="22"/>
          <w:szCs w:val="22"/>
        </w:rPr>
      </w:pPr>
    </w:p>
    <w:p w:rsidR="008E70B2" w:rsidRDefault="008E70B2" w:rsidP="00572AE8">
      <w:pPr>
        <w:spacing w:after="0" w:line="240" w:lineRule="auto"/>
        <w:jc w:val="both"/>
        <w:rPr>
          <w:rFonts w:eastAsia="Times New Roman"/>
          <w:b/>
          <w:sz w:val="22"/>
          <w:szCs w:val="22"/>
        </w:rPr>
      </w:pPr>
    </w:p>
    <w:p w:rsidR="008E70B2" w:rsidRDefault="008E70B2" w:rsidP="00572AE8">
      <w:pPr>
        <w:spacing w:after="0" w:line="240" w:lineRule="auto"/>
        <w:jc w:val="both"/>
        <w:rPr>
          <w:rFonts w:eastAsia="Times New Roman"/>
          <w:b/>
          <w:sz w:val="22"/>
          <w:szCs w:val="22"/>
        </w:rPr>
      </w:pPr>
    </w:p>
    <w:p w:rsidR="008E70B2" w:rsidRDefault="008E70B2" w:rsidP="00572AE8">
      <w:pPr>
        <w:spacing w:after="0" w:line="240" w:lineRule="auto"/>
        <w:jc w:val="both"/>
        <w:rPr>
          <w:rFonts w:eastAsia="Times New Roman"/>
          <w:b/>
          <w:sz w:val="22"/>
          <w:szCs w:val="22"/>
        </w:rPr>
      </w:pPr>
    </w:p>
    <w:p w:rsidR="008E70B2" w:rsidRDefault="008E70B2" w:rsidP="00572AE8">
      <w:pPr>
        <w:spacing w:after="0" w:line="240" w:lineRule="auto"/>
        <w:jc w:val="both"/>
        <w:rPr>
          <w:rFonts w:eastAsia="Times New Roman"/>
          <w:b/>
          <w:sz w:val="22"/>
          <w:szCs w:val="22"/>
        </w:rPr>
      </w:pPr>
    </w:p>
    <w:p w:rsidR="008E70B2" w:rsidRDefault="008E70B2" w:rsidP="00572AE8">
      <w:pPr>
        <w:spacing w:after="0" w:line="240" w:lineRule="auto"/>
        <w:jc w:val="both"/>
        <w:rPr>
          <w:rFonts w:eastAsia="Times New Roman"/>
          <w:b/>
          <w:sz w:val="22"/>
          <w:szCs w:val="22"/>
        </w:rPr>
      </w:pPr>
    </w:p>
    <w:p w:rsidR="008E70B2" w:rsidRDefault="008E70B2" w:rsidP="00572AE8">
      <w:pPr>
        <w:spacing w:after="0" w:line="240" w:lineRule="auto"/>
        <w:jc w:val="both"/>
        <w:rPr>
          <w:rFonts w:eastAsia="Times New Roman"/>
          <w:b/>
          <w:sz w:val="22"/>
          <w:szCs w:val="22"/>
        </w:rPr>
      </w:pPr>
    </w:p>
    <w:p w:rsidR="008E70B2" w:rsidRDefault="008E70B2" w:rsidP="00572AE8">
      <w:pPr>
        <w:spacing w:after="0" w:line="240" w:lineRule="auto"/>
        <w:jc w:val="both"/>
        <w:rPr>
          <w:rFonts w:eastAsia="Times New Roman"/>
          <w:b/>
          <w:sz w:val="22"/>
          <w:szCs w:val="22"/>
        </w:rPr>
      </w:pPr>
    </w:p>
    <w:p w:rsidR="008E70B2" w:rsidRPr="008F63BD" w:rsidRDefault="008E70B2" w:rsidP="00572AE8">
      <w:pPr>
        <w:spacing w:after="0" w:line="240" w:lineRule="auto"/>
        <w:jc w:val="both"/>
        <w:rPr>
          <w:rFonts w:eastAsia="Times New Roman"/>
          <w:b/>
          <w:sz w:val="22"/>
          <w:szCs w:val="22"/>
        </w:rPr>
      </w:pP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 xml:space="preserve">ГЛАВА VІ. УПРАВЛЕНИЕ НА ЧОВЕШКИТЕ РЕСУРСИ </w:t>
      </w: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Стандарт 15: Структура на персонала</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В ЗМБ е осигурен достатъчно на брой квалифициран персонал, който осъществява 24-часов режим на работа и качествено предоставяне на услугата.</w:t>
      </w: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Резултат:</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Броят на персонала, неговият опит и квалификация са достатъчни за посрещане на потребностите на двойката майка-дете.</w:t>
      </w:r>
    </w:p>
    <w:p w:rsidR="00572AE8" w:rsidRPr="008F63BD" w:rsidRDefault="00572AE8" w:rsidP="00572AE8">
      <w:pPr>
        <w:widowControl w:val="0"/>
        <w:adjustRightInd w:val="0"/>
        <w:spacing w:after="0" w:line="240" w:lineRule="auto"/>
        <w:jc w:val="both"/>
        <w:rPr>
          <w:sz w:val="22"/>
          <w:szCs w:val="22"/>
          <w:lang w:eastAsia="bg-BG"/>
        </w:rPr>
      </w:pPr>
      <w:r w:rsidRPr="008F63BD">
        <w:rPr>
          <w:rFonts w:eastAsia="Times New Roman"/>
          <w:b/>
          <w:bCs/>
          <w:sz w:val="22"/>
          <w:szCs w:val="22"/>
        </w:rPr>
        <w:t xml:space="preserve">15.1. </w:t>
      </w:r>
      <w:r w:rsidRPr="008F63BD">
        <w:rPr>
          <w:rFonts w:eastAsia="Times New Roman"/>
          <w:b/>
          <w:sz w:val="22"/>
          <w:szCs w:val="22"/>
        </w:rPr>
        <w:t>Броят на персонала и неговата професионална компетентност са достатъчни за изпълнение на целите и функциите на услугата. Политиката по отношение на персонала е ясно посочена в институционалния проект</w:t>
      </w:r>
      <w:r w:rsidRPr="008F63BD">
        <w:rPr>
          <w:rFonts w:eastAsia="Times New Roman"/>
          <w:sz w:val="22"/>
          <w:szCs w:val="22"/>
        </w:rPr>
        <w:t xml:space="preserve">. </w:t>
      </w:r>
    </w:p>
    <w:p w:rsidR="00572AE8" w:rsidRPr="008F63BD" w:rsidRDefault="00572AE8" w:rsidP="00572AE8">
      <w:pPr>
        <w:adjustRightInd w:val="0"/>
        <w:spacing w:after="0" w:line="240" w:lineRule="auto"/>
        <w:jc w:val="both"/>
        <w:rPr>
          <w:sz w:val="22"/>
          <w:szCs w:val="22"/>
          <w:lang w:eastAsia="bg-BG"/>
        </w:rPr>
      </w:pPr>
      <w:r w:rsidRPr="008F63BD">
        <w:rPr>
          <w:sz w:val="22"/>
          <w:szCs w:val="22"/>
          <w:lang w:eastAsia="bg-BG"/>
        </w:rPr>
        <w:t xml:space="preserve">За осъществяване на 24-часовия режим на работа, независимо от броя на ползвателите, са необходими минимум 6 души персонал. За изпълнение на целите на услугата и предвидените дейности е желателно да се формира мултидисциплинарен екип от специалисти със следните квалификации: социални работници (социални педагози), психолог, здравен специалист (медицинска сестра, акушерка, фелдшер). Персоналът може да се наема на пълен работен ден или почасово. Доставчикът на услугата определя един от членовете на екипа за Ръководител. Желателно е той да има поне 3 години професионален опит, опит в управлението на хора и финанси. </w:t>
      </w:r>
    </w:p>
    <w:p w:rsidR="00572AE8" w:rsidRPr="008F63BD" w:rsidRDefault="00572AE8" w:rsidP="00572AE8">
      <w:pPr>
        <w:widowControl w:val="0"/>
        <w:adjustRightInd w:val="0"/>
        <w:spacing w:after="0" w:line="240" w:lineRule="auto"/>
        <w:jc w:val="both"/>
        <w:rPr>
          <w:b/>
          <w:sz w:val="22"/>
          <w:szCs w:val="22"/>
          <w:lang w:eastAsia="bg-BG"/>
        </w:rPr>
      </w:pPr>
      <w:r w:rsidRPr="008F63BD">
        <w:rPr>
          <w:b/>
          <w:sz w:val="22"/>
          <w:szCs w:val="22"/>
          <w:lang w:eastAsia="bg-BG"/>
        </w:rPr>
        <w:t xml:space="preserve">15.2. Всеки член на персонала знае на кого е подчинен. </w:t>
      </w:r>
    </w:p>
    <w:p w:rsidR="00572AE8" w:rsidRPr="008F63BD" w:rsidRDefault="00572AE8" w:rsidP="00572AE8">
      <w:pPr>
        <w:widowControl w:val="0"/>
        <w:adjustRightInd w:val="0"/>
        <w:spacing w:after="0" w:line="240" w:lineRule="auto"/>
        <w:jc w:val="both"/>
        <w:rPr>
          <w:b/>
          <w:sz w:val="22"/>
          <w:szCs w:val="22"/>
          <w:lang w:eastAsia="bg-BG"/>
        </w:rPr>
      </w:pPr>
      <w:r w:rsidRPr="008F63BD">
        <w:rPr>
          <w:sz w:val="22"/>
          <w:szCs w:val="22"/>
          <w:lang w:eastAsia="bg-BG"/>
        </w:rPr>
        <w:t>Има разработена процедура, в която се посочва при какви ситуации трябва да се търси намесата на Ръководителя и кога е необходимо да се търси доставчика на услугата.</w:t>
      </w:r>
    </w:p>
    <w:p w:rsidR="00572AE8" w:rsidRPr="008F63BD" w:rsidRDefault="00572AE8" w:rsidP="00572AE8">
      <w:pPr>
        <w:widowControl w:val="0"/>
        <w:adjustRightInd w:val="0"/>
        <w:spacing w:after="0" w:line="240" w:lineRule="auto"/>
        <w:jc w:val="both"/>
        <w:rPr>
          <w:rFonts w:eastAsia="Times New Roman"/>
          <w:sz w:val="22"/>
          <w:szCs w:val="22"/>
        </w:rPr>
      </w:pPr>
      <w:r w:rsidRPr="008F63BD">
        <w:rPr>
          <w:rFonts w:eastAsia="Times New Roman"/>
          <w:b/>
          <w:sz w:val="22"/>
          <w:szCs w:val="22"/>
        </w:rPr>
        <w:t>15.3. Целият персонал има писмени длъжностни характеристики,</w:t>
      </w:r>
      <w:r w:rsidRPr="008F63BD">
        <w:rPr>
          <w:rFonts w:eastAsia="Times New Roman"/>
          <w:sz w:val="22"/>
          <w:szCs w:val="22"/>
        </w:rPr>
        <w:t xml:space="preserve"> които ясно установяват техните отговорности, очакваните задължения и отчетност. Всеки член на персонала е запознат с и е подписал длъжностната си характеристика. Неразделна част от длъжностната характеристика на персонала, </w:t>
      </w:r>
      <w:r w:rsidRPr="008F63BD">
        <w:rPr>
          <w:rFonts w:eastAsia="Times New Roman"/>
          <w:sz w:val="22"/>
          <w:szCs w:val="22"/>
        </w:rPr>
        <w:lastRenderedPageBreak/>
        <w:t xml:space="preserve">вкл. помощния, е етичният кодекс на работещите с деца. Длъжностните характеристики се преразглеждат веднъж годишно. </w:t>
      </w:r>
    </w:p>
    <w:p w:rsidR="00572AE8" w:rsidRPr="008F63BD" w:rsidRDefault="00572AE8" w:rsidP="00572AE8">
      <w:pPr>
        <w:widowControl w:val="0"/>
        <w:adjustRightInd w:val="0"/>
        <w:spacing w:after="0" w:line="240" w:lineRule="auto"/>
        <w:jc w:val="both"/>
        <w:rPr>
          <w:rFonts w:eastAsia="Times New Roman"/>
          <w:sz w:val="22"/>
          <w:szCs w:val="22"/>
        </w:rPr>
      </w:pPr>
      <w:r w:rsidRPr="008F63BD">
        <w:rPr>
          <w:rFonts w:eastAsia="Times New Roman"/>
          <w:b/>
          <w:sz w:val="22"/>
          <w:szCs w:val="22"/>
        </w:rPr>
        <w:t>15.4. При необходимост и наличие на финансови ресурси, с оглед постигане на целите на предоставянето услуга, могат да се ползват външни специалисти (лекар, юрист, др.).</w:t>
      </w:r>
    </w:p>
    <w:p w:rsidR="00572AE8" w:rsidRPr="008F63BD" w:rsidRDefault="00572AE8" w:rsidP="00572AE8">
      <w:pPr>
        <w:widowControl w:val="0"/>
        <w:adjustRightInd w:val="0"/>
        <w:spacing w:after="0" w:line="240" w:lineRule="auto"/>
        <w:jc w:val="both"/>
        <w:rPr>
          <w:rFonts w:eastAsia="Times New Roman"/>
          <w:b/>
          <w:sz w:val="22"/>
          <w:szCs w:val="22"/>
        </w:rPr>
      </w:pPr>
      <w:r w:rsidRPr="008F63BD">
        <w:rPr>
          <w:rFonts w:eastAsia="Times New Roman"/>
          <w:b/>
          <w:sz w:val="22"/>
          <w:szCs w:val="22"/>
        </w:rPr>
        <w:t>15.5. В работата на ЗМБ  могат да участват доброволци.</w:t>
      </w:r>
    </w:p>
    <w:p w:rsidR="00572AE8" w:rsidRPr="008F63BD" w:rsidRDefault="00572AE8" w:rsidP="00572AE8">
      <w:pPr>
        <w:widowControl w:val="0"/>
        <w:numPr>
          <w:ilvl w:val="0"/>
          <w:numId w:val="175"/>
        </w:numPr>
        <w:adjustRightInd w:val="0"/>
        <w:spacing w:after="0" w:line="240" w:lineRule="auto"/>
        <w:jc w:val="both"/>
        <w:rPr>
          <w:rFonts w:eastAsia="Times New Roman"/>
          <w:sz w:val="22"/>
          <w:szCs w:val="22"/>
        </w:rPr>
      </w:pPr>
      <w:r w:rsidRPr="008F63BD">
        <w:rPr>
          <w:rFonts w:eastAsia="Times New Roman"/>
          <w:sz w:val="22"/>
          <w:szCs w:val="22"/>
        </w:rPr>
        <w:t xml:space="preserve">Доставчикът на услугата и ръководителят на звеното определят мястото в услугата на доброволците и дейностите, които те могат да изпълняват. </w:t>
      </w:r>
    </w:p>
    <w:p w:rsidR="00572AE8" w:rsidRPr="008F63BD" w:rsidRDefault="00572AE8" w:rsidP="00572AE8">
      <w:pPr>
        <w:widowControl w:val="0"/>
        <w:numPr>
          <w:ilvl w:val="0"/>
          <w:numId w:val="175"/>
        </w:numPr>
        <w:adjustRightInd w:val="0"/>
        <w:spacing w:after="0" w:line="240" w:lineRule="auto"/>
        <w:jc w:val="both"/>
        <w:rPr>
          <w:rFonts w:eastAsia="Times New Roman"/>
          <w:sz w:val="22"/>
          <w:szCs w:val="22"/>
        </w:rPr>
      </w:pPr>
      <w:r w:rsidRPr="008F63BD">
        <w:rPr>
          <w:rFonts w:eastAsia="Times New Roman"/>
          <w:sz w:val="22"/>
          <w:szCs w:val="22"/>
        </w:rPr>
        <w:t xml:space="preserve">Набирането и обучението на доброволците става на базата на писмена процедура. </w:t>
      </w:r>
    </w:p>
    <w:p w:rsidR="00572AE8" w:rsidRPr="008F63BD" w:rsidRDefault="00572AE8" w:rsidP="00572AE8">
      <w:pPr>
        <w:widowControl w:val="0"/>
        <w:numPr>
          <w:ilvl w:val="0"/>
          <w:numId w:val="175"/>
        </w:numPr>
        <w:adjustRightInd w:val="0"/>
        <w:spacing w:after="0" w:line="240" w:lineRule="auto"/>
        <w:jc w:val="both"/>
        <w:rPr>
          <w:rFonts w:eastAsia="Times New Roman"/>
          <w:sz w:val="22"/>
          <w:szCs w:val="22"/>
        </w:rPr>
      </w:pPr>
      <w:r w:rsidRPr="008F63BD">
        <w:rPr>
          <w:rFonts w:eastAsia="Times New Roman"/>
          <w:sz w:val="22"/>
          <w:szCs w:val="22"/>
        </w:rPr>
        <w:t>Доставчикът сключва договор с доброволците, в който се описват техните функции и задължения, както и правата им.</w:t>
      </w:r>
    </w:p>
    <w:p w:rsidR="00572AE8" w:rsidRPr="008F63BD" w:rsidRDefault="00572AE8" w:rsidP="00572AE8">
      <w:pPr>
        <w:widowControl w:val="0"/>
        <w:adjustRightInd w:val="0"/>
        <w:spacing w:after="0" w:line="240" w:lineRule="auto"/>
        <w:jc w:val="both"/>
        <w:rPr>
          <w:rFonts w:eastAsia="Times New Roman"/>
          <w:sz w:val="22"/>
          <w:szCs w:val="22"/>
        </w:rPr>
      </w:pPr>
    </w:p>
    <w:tbl>
      <w:tblPr>
        <w:tblpPr w:leftFromText="141" w:rightFromText="141" w:vertAnchor="text" w:horzAnchor="margin" w:tblpY="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bCs/>
                <w:sz w:val="22"/>
                <w:szCs w:val="22"/>
              </w:rPr>
              <w:t>Индикатори за изпълнение</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sz w:val="22"/>
                <w:szCs w:val="22"/>
              </w:rPr>
              <w:t>Източник на информация</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widowControl w:val="0"/>
              <w:adjustRightInd w:val="0"/>
              <w:spacing w:after="0" w:line="240" w:lineRule="auto"/>
              <w:jc w:val="both"/>
              <w:rPr>
                <w:rFonts w:eastAsia="Times New Roman"/>
                <w:bCs/>
                <w:sz w:val="22"/>
                <w:szCs w:val="22"/>
              </w:rPr>
            </w:pPr>
            <w:r w:rsidRPr="008F63BD">
              <w:rPr>
                <w:rFonts w:eastAsia="Times New Roman"/>
                <w:bCs/>
                <w:sz w:val="22"/>
                <w:szCs w:val="22"/>
              </w:rPr>
              <w:t>Съществува документация за присъствието на персонала, чрез която може да се докаже неговата численост.</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Лични досието на персонала, график на дежурствата, рапортна книга</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widowControl w:val="0"/>
              <w:adjustRightInd w:val="0"/>
              <w:spacing w:after="0" w:line="240" w:lineRule="auto"/>
              <w:jc w:val="both"/>
              <w:rPr>
                <w:rFonts w:eastAsia="Times New Roman"/>
                <w:bCs/>
                <w:sz w:val="22"/>
                <w:szCs w:val="22"/>
              </w:rPr>
            </w:pPr>
            <w:r w:rsidRPr="008F63BD">
              <w:rPr>
                <w:rFonts w:eastAsia="Times New Roman"/>
                <w:sz w:val="22"/>
                <w:szCs w:val="22"/>
              </w:rPr>
              <w:t>В месечните графици за дежурствата е отбелязано кое лице замества отсъстващ член на екипа.</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Месечни графици</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widowControl w:val="0"/>
              <w:adjustRightInd w:val="0"/>
              <w:spacing w:after="0" w:line="240" w:lineRule="auto"/>
              <w:jc w:val="both"/>
              <w:rPr>
                <w:rFonts w:eastAsia="Times New Roman"/>
                <w:sz w:val="22"/>
                <w:szCs w:val="22"/>
              </w:rPr>
            </w:pPr>
            <w:r w:rsidRPr="008F63BD">
              <w:rPr>
                <w:rFonts w:eastAsia="Times New Roman"/>
                <w:sz w:val="22"/>
                <w:szCs w:val="22"/>
              </w:rPr>
              <w:t>Има писмена процедура за предаване на информация и действие при спешни ситуации.</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 xml:space="preserve">Процедура за </w:t>
            </w:r>
            <w:r w:rsidRPr="008F63BD">
              <w:rPr>
                <w:rFonts w:eastAsia="Times New Roman"/>
                <w:sz w:val="22"/>
                <w:szCs w:val="22"/>
              </w:rPr>
              <w:t>предаване на информация и действие при спешни ситуации.</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widowControl w:val="0"/>
              <w:adjustRightInd w:val="0"/>
              <w:spacing w:after="0" w:line="240" w:lineRule="auto"/>
              <w:jc w:val="both"/>
              <w:rPr>
                <w:rFonts w:eastAsia="Times New Roman"/>
                <w:sz w:val="22"/>
                <w:szCs w:val="22"/>
              </w:rPr>
            </w:pPr>
            <w:r w:rsidRPr="008F63BD">
              <w:rPr>
                <w:rFonts w:eastAsia="Times New Roman"/>
                <w:sz w:val="22"/>
                <w:szCs w:val="22"/>
              </w:rPr>
              <w:t>Всеки член на персонала има подписана длъжностна характеристика.</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Лично досие на персонала</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widowControl w:val="0"/>
              <w:adjustRightInd w:val="0"/>
              <w:spacing w:after="0" w:line="240" w:lineRule="auto"/>
              <w:jc w:val="both"/>
              <w:rPr>
                <w:rFonts w:eastAsia="Times New Roman"/>
                <w:sz w:val="22"/>
                <w:szCs w:val="22"/>
              </w:rPr>
            </w:pPr>
            <w:r w:rsidRPr="008F63BD">
              <w:rPr>
                <w:rFonts w:eastAsia="Times New Roman"/>
                <w:sz w:val="22"/>
                <w:szCs w:val="22"/>
              </w:rPr>
              <w:t>Им писмена процедура за набиране и обучение на доброволци.</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Процедура за набиране и обучение на доброволци</w:t>
            </w:r>
          </w:p>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Лично досие на доброволците, ако има такива, в което се съхраняват договорът и протоколът от избирането и обучението на съответния доброволец.</w:t>
            </w:r>
          </w:p>
        </w:tc>
      </w:tr>
    </w:tbl>
    <w:p w:rsidR="00572AE8" w:rsidRPr="008F63BD" w:rsidRDefault="00572AE8" w:rsidP="00572AE8">
      <w:pPr>
        <w:widowControl w:val="0"/>
        <w:adjustRightInd w:val="0"/>
        <w:spacing w:after="0" w:line="240" w:lineRule="auto"/>
        <w:jc w:val="both"/>
        <w:rPr>
          <w:rFonts w:eastAsia="Times New Roman"/>
          <w:sz w:val="22"/>
          <w:szCs w:val="22"/>
        </w:rPr>
      </w:pPr>
    </w:p>
    <w:p w:rsidR="00572AE8" w:rsidRDefault="00572AE8" w:rsidP="00572AE8">
      <w:pPr>
        <w:spacing w:after="0" w:line="240" w:lineRule="auto"/>
        <w:jc w:val="both"/>
        <w:rPr>
          <w:rFonts w:eastAsia="Times New Roman"/>
          <w:b/>
          <w:sz w:val="22"/>
          <w:szCs w:val="22"/>
          <w:u w:val="single"/>
        </w:rPr>
      </w:pPr>
    </w:p>
    <w:p w:rsidR="00144DF2" w:rsidRDefault="00144DF2" w:rsidP="00572AE8">
      <w:pPr>
        <w:spacing w:after="0" w:line="240" w:lineRule="auto"/>
        <w:jc w:val="both"/>
        <w:rPr>
          <w:rFonts w:eastAsia="Times New Roman"/>
          <w:b/>
          <w:sz w:val="22"/>
          <w:szCs w:val="22"/>
          <w:u w:val="single"/>
        </w:rPr>
      </w:pPr>
    </w:p>
    <w:p w:rsidR="00144DF2" w:rsidRDefault="00144DF2" w:rsidP="00572AE8">
      <w:pPr>
        <w:spacing w:after="0" w:line="240" w:lineRule="auto"/>
        <w:jc w:val="both"/>
        <w:rPr>
          <w:rFonts w:eastAsia="Times New Roman"/>
          <w:b/>
          <w:sz w:val="22"/>
          <w:szCs w:val="22"/>
          <w:u w:val="single"/>
        </w:rPr>
      </w:pPr>
    </w:p>
    <w:p w:rsidR="00144DF2" w:rsidRDefault="00144DF2" w:rsidP="00572AE8">
      <w:pPr>
        <w:spacing w:after="0" w:line="240" w:lineRule="auto"/>
        <w:jc w:val="both"/>
        <w:rPr>
          <w:rFonts w:eastAsia="Times New Roman"/>
          <w:b/>
          <w:sz w:val="22"/>
          <w:szCs w:val="22"/>
          <w:u w:val="single"/>
        </w:rPr>
      </w:pPr>
    </w:p>
    <w:p w:rsidR="00144DF2" w:rsidRDefault="00144DF2" w:rsidP="00572AE8">
      <w:pPr>
        <w:spacing w:after="0" w:line="240" w:lineRule="auto"/>
        <w:jc w:val="both"/>
        <w:rPr>
          <w:rFonts w:eastAsia="Times New Roman"/>
          <w:b/>
          <w:sz w:val="22"/>
          <w:szCs w:val="22"/>
          <w:u w:val="single"/>
        </w:rPr>
      </w:pPr>
    </w:p>
    <w:p w:rsidR="00144DF2" w:rsidRDefault="00144DF2" w:rsidP="00572AE8">
      <w:pPr>
        <w:spacing w:after="0" w:line="240" w:lineRule="auto"/>
        <w:jc w:val="both"/>
        <w:rPr>
          <w:rFonts w:eastAsia="Times New Roman"/>
          <w:b/>
          <w:sz w:val="22"/>
          <w:szCs w:val="22"/>
          <w:u w:val="single"/>
        </w:rPr>
      </w:pPr>
    </w:p>
    <w:p w:rsidR="00144DF2" w:rsidRDefault="00144DF2" w:rsidP="00572AE8">
      <w:pPr>
        <w:spacing w:after="0" w:line="240" w:lineRule="auto"/>
        <w:jc w:val="both"/>
        <w:rPr>
          <w:rFonts w:eastAsia="Times New Roman"/>
          <w:b/>
          <w:sz w:val="22"/>
          <w:szCs w:val="22"/>
          <w:u w:val="single"/>
        </w:rPr>
      </w:pPr>
    </w:p>
    <w:p w:rsidR="00144DF2" w:rsidRDefault="00144DF2" w:rsidP="00572AE8">
      <w:pPr>
        <w:spacing w:after="0" w:line="240" w:lineRule="auto"/>
        <w:jc w:val="both"/>
        <w:rPr>
          <w:rFonts w:eastAsia="Times New Roman"/>
          <w:b/>
          <w:sz w:val="22"/>
          <w:szCs w:val="22"/>
          <w:u w:val="single"/>
        </w:rPr>
      </w:pPr>
    </w:p>
    <w:p w:rsidR="00144DF2" w:rsidRDefault="00144DF2" w:rsidP="00572AE8">
      <w:pPr>
        <w:spacing w:after="0" w:line="240" w:lineRule="auto"/>
        <w:jc w:val="both"/>
        <w:rPr>
          <w:rFonts w:eastAsia="Times New Roman"/>
          <w:b/>
          <w:sz w:val="22"/>
          <w:szCs w:val="22"/>
          <w:u w:val="single"/>
        </w:rPr>
      </w:pPr>
    </w:p>
    <w:p w:rsidR="00144DF2" w:rsidRDefault="00144DF2" w:rsidP="00572AE8">
      <w:pPr>
        <w:spacing w:after="0" w:line="240" w:lineRule="auto"/>
        <w:jc w:val="both"/>
        <w:rPr>
          <w:rFonts w:eastAsia="Times New Roman"/>
          <w:b/>
          <w:sz w:val="22"/>
          <w:szCs w:val="22"/>
          <w:u w:val="single"/>
        </w:rPr>
      </w:pPr>
    </w:p>
    <w:p w:rsidR="00144DF2" w:rsidRDefault="00144DF2" w:rsidP="00572AE8">
      <w:pPr>
        <w:spacing w:after="0" w:line="240" w:lineRule="auto"/>
        <w:jc w:val="both"/>
        <w:rPr>
          <w:rFonts w:eastAsia="Times New Roman"/>
          <w:b/>
          <w:sz w:val="22"/>
          <w:szCs w:val="22"/>
          <w:u w:val="single"/>
        </w:rPr>
      </w:pPr>
    </w:p>
    <w:p w:rsidR="00144DF2" w:rsidRDefault="00144DF2" w:rsidP="00572AE8">
      <w:pPr>
        <w:spacing w:after="0" w:line="240" w:lineRule="auto"/>
        <w:jc w:val="both"/>
        <w:rPr>
          <w:rFonts w:eastAsia="Times New Roman"/>
          <w:b/>
          <w:sz w:val="22"/>
          <w:szCs w:val="22"/>
          <w:u w:val="single"/>
        </w:rPr>
      </w:pPr>
    </w:p>
    <w:p w:rsidR="00144DF2" w:rsidRDefault="00144DF2" w:rsidP="00572AE8">
      <w:pPr>
        <w:spacing w:after="0" w:line="240" w:lineRule="auto"/>
        <w:jc w:val="both"/>
        <w:rPr>
          <w:rFonts w:eastAsia="Times New Roman"/>
          <w:b/>
          <w:sz w:val="22"/>
          <w:szCs w:val="22"/>
          <w:u w:val="single"/>
        </w:rPr>
      </w:pPr>
    </w:p>
    <w:p w:rsidR="00144DF2" w:rsidRDefault="00144DF2" w:rsidP="00572AE8">
      <w:pPr>
        <w:spacing w:after="0" w:line="240" w:lineRule="auto"/>
        <w:jc w:val="both"/>
        <w:rPr>
          <w:rFonts w:eastAsia="Times New Roman"/>
          <w:b/>
          <w:sz w:val="22"/>
          <w:szCs w:val="22"/>
          <w:u w:val="single"/>
        </w:rPr>
      </w:pPr>
    </w:p>
    <w:p w:rsidR="00144DF2" w:rsidRDefault="00144DF2" w:rsidP="00572AE8">
      <w:pPr>
        <w:spacing w:after="0" w:line="240" w:lineRule="auto"/>
        <w:jc w:val="both"/>
        <w:rPr>
          <w:rFonts w:eastAsia="Times New Roman"/>
          <w:b/>
          <w:sz w:val="22"/>
          <w:szCs w:val="22"/>
          <w:u w:val="single"/>
        </w:rPr>
      </w:pPr>
    </w:p>
    <w:p w:rsidR="00144DF2" w:rsidRDefault="00144DF2" w:rsidP="00572AE8">
      <w:pPr>
        <w:spacing w:after="0" w:line="240" w:lineRule="auto"/>
        <w:jc w:val="both"/>
        <w:rPr>
          <w:rFonts w:eastAsia="Times New Roman"/>
          <w:b/>
          <w:sz w:val="22"/>
          <w:szCs w:val="22"/>
          <w:u w:val="single"/>
        </w:rPr>
      </w:pPr>
    </w:p>
    <w:p w:rsidR="00144DF2" w:rsidRDefault="00144DF2" w:rsidP="00572AE8">
      <w:pPr>
        <w:spacing w:after="0" w:line="240" w:lineRule="auto"/>
        <w:jc w:val="both"/>
        <w:rPr>
          <w:rFonts w:eastAsia="Times New Roman"/>
          <w:b/>
          <w:sz w:val="22"/>
          <w:szCs w:val="22"/>
          <w:u w:val="single"/>
        </w:rPr>
      </w:pPr>
    </w:p>
    <w:p w:rsidR="00144DF2" w:rsidRDefault="00144DF2" w:rsidP="00572AE8">
      <w:pPr>
        <w:spacing w:after="0" w:line="240" w:lineRule="auto"/>
        <w:jc w:val="both"/>
        <w:rPr>
          <w:rFonts w:eastAsia="Times New Roman"/>
          <w:b/>
          <w:sz w:val="22"/>
          <w:szCs w:val="22"/>
          <w:u w:val="single"/>
        </w:rPr>
      </w:pPr>
    </w:p>
    <w:p w:rsidR="00144DF2" w:rsidRPr="008F63BD" w:rsidRDefault="00144DF2" w:rsidP="00572AE8">
      <w:pPr>
        <w:spacing w:after="0" w:line="240" w:lineRule="auto"/>
        <w:jc w:val="both"/>
        <w:rPr>
          <w:rFonts w:eastAsia="Times New Roman"/>
          <w:b/>
          <w:sz w:val="22"/>
          <w:szCs w:val="22"/>
          <w:u w:val="single"/>
        </w:rPr>
      </w:pP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Стандарт 16: Набиране и подбор на персонала</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Има писмена процедура за набиране и подбор на целия персонал.</w:t>
      </w:r>
    </w:p>
    <w:p w:rsidR="00572AE8" w:rsidRPr="008F63BD" w:rsidRDefault="00572AE8" w:rsidP="00572AE8">
      <w:pPr>
        <w:spacing w:after="0" w:line="240" w:lineRule="auto"/>
        <w:jc w:val="both"/>
        <w:rPr>
          <w:rFonts w:eastAsia="Times New Roman"/>
          <w:b/>
          <w:sz w:val="22"/>
          <w:szCs w:val="22"/>
        </w:rPr>
      </w:pP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Резултат:</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Персоналът е подбран на базата на своята квалификация и опит, така че да изпълнява заложените в услугата дейности.</w:t>
      </w:r>
    </w:p>
    <w:p w:rsidR="00572AE8" w:rsidRPr="008F63BD" w:rsidRDefault="00572AE8" w:rsidP="00572AE8">
      <w:pPr>
        <w:widowControl w:val="0"/>
        <w:adjustRightInd w:val="0"/>
        <w:spacing w:after="0" w:line="240" w:lineRule="auto"/>
        <w:jc w:val="both"/>
        <w:rPr>
          <w:rFonts w:eastAsia="Times New Roman"/>
          <w:sz w:val="22"/>
          <w:szCs w:val="22"/>
        </w:rPr>
      </w:pPr>
      <w:r w:rsidRPr="008F63BD">
        <w:rPr>
          <w:rFonts w:eastAsia="Times New Roman"/>
          <w:b/>
          <w:sz w:val="22"/>
          <w:szCs w:val="22"/>
        </w:rPr>
        <w:t>16.1. Подборът на целия персонал, включително помощния, и на доброволците, ако се предвиждат такива, се извършва на базата на изискванията на длъжностните характеристики, в които е включен Етичният кодекс на работещите с деца.</w:t>
      </w:r>
    </w:p>
    <w:p w:rsidR="00572AE8" w:rsidRPr="008F63BD" w:rsidRDefault="00572AE8" w:rsidP="00572AE8">
      <w:pPr>
        <w:widowControl w:val="0"/>
        <w:numPr>
          <w:ilvl w:val="0"/>
          <w:numId w:val="176"/>
        </w:numPr>
        <w:adjustRightInd w:val="0"/>
        <w:spacing w:after="0" w:line="240" w:lineRule="auto"/>
        <w:jc w:val="both"/>
        <w:rPr>
          <w:rFonts w:eastAsia="Times New Roman"/>
          <w:sz w:val="22"/>
          <w:szCs w:val="22"/>
        </w:rPr>
      </w:pPr>
      <w:r w:rsidRPr="008F63BD">
        <w:rPr>
          <w:rFonts w:eastAsia="Times New Roman"/>
          <w:sz w:val="22"/>
          <w:szCs w:val="22"/>
        </w:rPr>
        <w:t>Набирането на персонала се извършва чрез обяви в местните средства за масова информация. В обявите се описват изискванията към професионалните и личностни качества на кандидатите, извлечени от длъжностната характеристика за всяка длъжност.</w:t>
      </w:r>
    </w:p>
    <w:p w:rsidR="00572AE8" w:rsidRPr="008F63BD" w:rsidRDefault="00572AE8" w:rsidP="00572AE8">
      <w:pPr>
        <w:spacing w:before="80" w:after="0" w:line="240" w:lineRule="auto"/>
        <w:ind w:firstLine="708"/>
        <w:jc w:val="both"/>
        <w:rPr>
          <w:rFonts w:eastAsia="Times New Roman"/>
          <w:i/>
          <w:sz w:val="22"/>
          <w:szCs w:val="22"/>
        </w:rPr>
      </w:pPr>
      <w:r w:rsidRPr="008F63BD">
        <w:rPr>
          <w:rFonts w:eastAsia="Times New Roman"/>
          <w:i/>
          <w:sz w:val="22"/>
          <w:szCs w:val="22"/>
        </w:rPr>
        <w:t>Общите критерии за подбор на всички длъжност са:</w:t>
      </w:r>
    </w:p>
    <w:p w:rsidR="00572AE8" w:rsidRPr="008F63BD" w:rsidRDefault="00572AE8" w:rsidP="00572AE8">
      <w:pPr>
        <w:numPr>
          <w:ilvl w:val="0"/>
          <w:numId w:val="177"/>
        </w:numPr>
        <w:spacing w:before="80" w:after="0" w:line="240" w:lineRule="auto"/>
        <w:jc w:val="both"/>
        <w:rPr>
          <w:rFonts w:eastAsia="Times New Roman"/>
          <w:sz w:val="22"/>
          <w:szCs w:val="22"/>
        </w:rPr>
      </w:pPr>
      <w:r w:rsidRPr="008F63BD">
        <w:rPr>
          <w:rFonts w:eastAsia="Times New Roman"/>
          <w:sz w:val="22"/>
          <w:szCs w:val="22"/>
        </w:rPr>
        <w:t>подходяща професионална квалификация за всяка конкретна длъжност;</w:t>
      </w:r>
    </w:p>
    <w:p w:rsidR="00572AE8" w:rsidRPr="008F63BD" w:rsidRDefault="00572AE8" w:rsidP="00572AE8">
      <w:pPr>
        <w:numPr>
          <w:ilvl w:val="0"/>
          <w:numId w:val="177"/>
        </w:numPr>
        <w:spacing w:before="80" w:after="0" w:line="240" w:lineRule="auto"/>
        <w:jc w:val="both"/>
        <w:rPr>
          <w:rFonts w:eastAsia="Times New Roman"/>
          <w:sz w:val="22"/>
          <w:szCs w:val="22"/>
        </w:rPr>
      </w:pPr>
      <w:r w:rsidRPr="008F63BD">
        <w:rPr>
          <w:rFonts w:eastAsia="Times New Roman"/>
          <w:sz w:val="22"/>
          <w:szCs w:val="22"/>
        </w:rPr>
        <w:t xml:space="preserve">наличие на личностни качества, необходими за ефективно извършване на конкретната дейност (умения за работа в екип, общуване и др.); </w:t>
      </w:r>
    </w:p>
    <w:p w:rsidR="00572AE8" w:rsidRPr="008F63BD" w:rsidRDefault="00572AE8" w:rsidP="00572AE8">
      <w:pPr>
        <w:numPr>
          <w:ilvl w:val="0"/>
          <w:numId w:val="177"/>
        </w:numPr>
        <w:spacing w:before="80" w:after="0" w:line="240" w:lineRule="auto"/>
        <w:jc w:val="both"/>
        <w:rPr>
          <w:rFonts w:eastAsia="Times New Roman"/>
          <w:sz w:val="22"/>
          <w:szCs w:val="22"/>
        </w:rPr>
      </w:pPr>
      <w:r w:rsidRPr="008F63BD">
        <w:rPr>
          <w:rFonts w:eastAsia="Times New Roman"/>
          <w:sz w:val="22"/>
          <w:szCs w:val="22"/>
        </w:rPr>
        <w:t>минимален опит (ако е изискване, се определя за всяка длъжност).</w:t>
      </w:r>
    </w:p>
    <w:p w:rsidR="00572AE8" w:rsidRPr="008F63BD" w:rsidRDefault="00572AE8" w:rsidP="00572AE8">
      <w:pPr>
        <w:spacing w:before="80" w:after="0" w:line="240" w:lineRule="auto"/>
        <w:ind w:firstLine="708"/>
        <w:jc w:val="both"/>
        <w:rPr>
          <w:rFonts w:eastAsia="Times New Roman"/>
          <w:sz w:val="22"/>
          <w:szCs w:val="22"/>
        </w:rPr>
      </w:pPr>
      <w:r w:rsidRPr="008F63BD">
        <w:rPr>
          <w:rFonts w:eastAsia="Times New Roman"/>
          <w:sz w:val="22"/>
          <w:szCs w:val="22"/>
        </w:rPr>
        <w:lastRenderedPageBreak/>
        <w:t xml:space="preserve">За подкрепа на обективния избор от страна на доставчика, може да се сформира комисия по избора, в състава на която могат да влизат представители на различни структури, имащи отношение към ползвателите на услугата. </w:t>
      </w:r>
    </w:p>
    <w:p w:rsidR="00572AE8" w:rsidRPr="008F63BD" w:rsidRDefault="00572AE8" w:rsidP="00572AE8">
      <w:pPr>
        <w:spacing w:before="80" w:after="0" w:line="240" w:lineRule="auto"/>
        <w:ind w:firstLine="708"/>
        <w:jc w:val="both"/>
        <w:rPr>
          <w:rFonts w:eastAsia="Times New Roman"/>
          <w:i/>
          <w:sz w:val="22"/>
          <w:szCs w:val="22"/>
        </w:rPr>
      </w:pPr>
      <w:r w:rsidRPr="008F63BD">
        <w:rPr>
          <w:rFonts w:eastAsia="Times New Roman"/>
          <w:i/>
          <w:sz w:val="22"/>
          <w:szCs w:val="22"/>
        </w:rPr>
        <w:t>Комисията има следните задачи:</w:t>
      </w:r>
    </w:p>
    <w:p w:rsidR="00572AE8" w:rsidRPr="008F63BD" w:rsidRDefault="00572AE8" w:rsidP="00572AE8">
      <w:pPr>
        <w:numPr>
          <w:ilvl w:val="0"/>
          <w:numId w:val="178"/>
        </w:numPr>
        <w:tabs>
          <w:tab w:val="clear" w:pos="720"/>
          <w:tab w:val="num" w:pos="1418"/>
        </w:tabs>
        <w:spacing w:before="80" w:after="0" w:line="240" w:lineRule="auto"/>
        <w:ind w:firstLine="273"/>
        <w:jc w:val="both"/>
        <w:rPr>
          <w:rFonts w:eastAsia="Times New Roman"/>
          <w:sz w:val="22"/>
          <w:szCs w:val="22"/>
        </w:rPr>
      </w:pPr>
      <w:r w:rsidRPr="008F63BD">
        <w:rPr>
          <w:rFonts w:eastAsia="Times New Roman"/>
          <w:sz w:val="22"/>
          <w:szCs w:val="22"/>
        </w:rPr>
        <w:t>запознава се с процедурата на избор на персонал, разработена от доставчика;</w:t>
      </w:r>
    </w:p>
    <w:p w:rsidR="00572AE8" w:rsidRPr="008F63BD" w:rsidRDefault="00572AE8" w:rsidP="00572AE8">
      <w:pPr>
        <w:numPr>
          <w:ilvl w:val="0"/>
          <w:numId w:val="178"/>
        </w:numPr>
        <w:tabs>
          <w:tab w:val="clear" w:pos="720"/>
          <w:tab w:val="num" w:pos="993"/>
        </w:tabs>
        <w:spacing w:before="80" w:after="0" w:line="240" w:lineRule="auto"/>
        <w:ind w:left="1418" w:hanging="425"/>
        <w:jc w:val="both"/>
        <w:rPr>
          <w:rFonts w:eastAsia="Times New Roman"/>
          <w:sz w:val="22"/>
          <w:szCs w:val="22"/>
        </w:rPr>
      </w:pPr>
      <w:r w:rsidRPr="008F63BD">
        <w:rPr>
          <w:rFonts w:eastAsia="Times New Roman"/>
          <w:sz w:val="22"/>
          <w:szCs w:val="22"/>
        </w:rPr>
        <w:t>подборът се извършва на няколко етапа, в зависимост от броя на кандидатите. Първият етап е подбор по документи и попълнена молба с описание на предишния опит и мотивацията на кандидата. Вторият етап е провеждане на интервю за изясняване на мотивите за кандидатстване, очаквания към работата, опит, отношението към заеманите в миналото длъжности и към работодателите, силни и слаби страни на личността и др. и поставяне на практическа задача. При наличие на повече кандидати или при конкурс за определени длъжности се провежда и трети етап, включващ групово събеседване и/или задача. Когато се кандидатства за ръководна длъжност, се включват и ролеви игри на основата на критични ситуации от практиката. Комисията провежда всички етапи на подбора, като предварително се запознава с въпросите за интервюто, ролевите игри и/или задачите, включени в оценката и разпределя на ролите на членовете на комисията;</w:t>
      </w:r>
    </w:p>
    <w:p w:rsidR="00572AE8" w:rsidRPr="008F63BD" w:rsidRDefault="00572AE8" w:rsidP="00572AE8">
      <w:pPr>
        <w:numPr>
          <w:ilvl w:val="0"/>
          <w:numId w:val="178"/>
        </w:numPr>
        <w:tabs>
          <w:tab w:val="clear" w:pos="720"/>
          <w:tab w:val="num" w:pos="1418"/>
        </w:tabs>
        <w:spacing w:before="80" w:after="0" w:line="240" w:lineRule="auto"/>
        <w:ind w:left="1418" w:hanging="425"/>
        <w:jc w:val="both"/>
        <w:rPr>
          <w:rFonts w:eastAsia="Times New Roman"/>
          <w:sz w:val="22"/>
          <w:szCs w:val="22"/>
        </w:rPr>
      </w:pPr>
      <w:r w:rsidRPr="008F63BD">
        <w:rPr>
          <w:rFonts w:eastAsia="Times New Roman"/>
          <w:sz w:val="22"/>
          <w:szCs w:val="22"/>
        </w:rPr>
        <w:t>всеки от комисията оценява всеки от допуснатите кандидати на интервюто за квалифицирана длъжност на специална бланка, където са вписани и другите показатели по отношение изискванията за заемане на длъжността;</w:t>
      </w:r>
    </w:p>
    <w:p w:rsidR="00572AE8" w:rsidRPr="008F63BD" w:rsidRDefault="00572AE8" w:rsidP="00572AE8">
      <w:pPr>
        <w:numPr>
          <w:ilvl w:val="1"/>
          <w:numId w:val="178"/>
        </w:numPr>
        <w:spacing w:before="80" w:after="0" w:line="240" w:lineRule="auto"/>
        <w:jc w:val="both"/>
        <w:rPr>
          <w:rFonts w:eastAsia="Times New Roman"/>
          <w:sz w:val="22"/>
          <w:szCs w:val="22"/>
        </w:rPr>
      </w:pPr>
      <w:r w:rsidRPr="008F63BD">
        <w:rPr>
          <w:rFonts w:eastAsia="Times New Roman"/>
          <w:sz w:val="22"/>
          <w:szCs w:val="22"/>
        </w:rPr>
        <w:t xml:space="preserve">обявява класиралите се на първо място кандидати. Доставчикът на услугата дава равни възможности на всички, без значение на пол, религия, етническа принадлежност, семейно положение, възраст и др. </w:t>
      </w:r>
    </w:p>
    <w:p w:rsidR="00572AE8" w:rsidRPr="008F63BD" w:rsidRDefault="00572AE8" w:rsidP="00572AE8">
      <w:pPr>
        <w:numPr>
          <w:ilvl w:val="0"/>
          <w:numId w:val="176"/>
        </w:numPr>
        <w:spacing w:after="0" w:line="240" w:lineRule="auto"/>
        <w:jc w:val="both"/>
        <w:rPr>
          <w:rFonts w:eastAsia="Times New Roman"/>
          <w:sz w:val="22"/>
          <w:szCs w:val="22"/>
        </w:rPr>
      </w:pPr>
      <w:r w:rsidRPr="008F63BD">
        <w:rPr>
          <w:rFonts w:eastAsia="Times New Roman"/>
          <w:sz w:val="22"/>
          <w:szCs w:val="22"/>
        </w:rPr>
        <w:t>Където е възможно, избраните кандидати за назначаване се канят на посещение преди вземане на решението за назначаването. Те биват запознавани с институционалния проект и длъжностната им характеристика, както и с условията и средата на работа.</w:t>
      </w:r>
    </w:p>
    <w:p w:rsidR="00572AE8" w:rsidRPr="008F63BD" w:rsidRDefault="00572AE8" w:rsidP="00572AE8">
      <w:pPr>
        <w:numPr>
          <w:ilvl w:val="0"/>
          <w:numId w:val="176"/>
        </w:numPr>
        <w:spacing w:after="0" w:line="240" w:lineRule="auto"/>
        <w:jc w:val="both"/>
        <w:rPr>
          <w:rFonts w:eastAsia="Times New Roman"/>
          <w:sz w:val="22"/>
          <w:szCs w:val="22"/>
        </w:rPr>
      </w:pPr>
      <w:r w:rsidRPr="008F63BD">
        <w:rPr>
          <w:rFonts w:eastAsia="Times New Roman"/>
          <w:sz w:val="22"/>
          <w:szCs w:val="22"/>
        </w:rPr>
        <w:t xml:space="preserve">Одобрените кандидати се назначават на работа в съответствие с изискванията на Кодекса на труда. </w:t>
      </w:r>
    </w:p>
    <w:p w:rsidR="00572AE8" w:rsidRPr="008F63BD" w:rsidRDefault="00572AE8" w:rsidP="00572AE8">
      <w:pPr>
        <w:widowControl w:val="0"/>
        <w:numPr>
          <w:ilvl w:val="1"/>
          <w:numId w:val="179"/>
        </w:numPr>
        <w:adjustRightInd w:val="0"/>
        <w:spacing w:after="0" w:line="240" w:lineRule="auto"/>
        <w:jc w:val="both"/>
        <w:rPr>
          <w:rFonts w:eastAsia="Times New Roman"/>
          <w:b/>
          <w:sz w:val="22"/>
          <w:szCs w:val="22"/>
        </w:rPr>
      </w:pPr>
      <w:r w:rsidRPr="008F63BD">
        <w:rPr>
          <w:rFonts w:eastAsia="Times New Roman"/>
          <w:b/>
          <w:sz w:val="22"/>
          <w:szCs w:val="22"/>
        </w:rPr>
        <w:t>За всеки назначен член на персонала се отваря лично досие, което съдържа:</w:t>
      </w:r>
    </w:p>
    <w:p w:rsidR="00572AE8" w:rsidRPr="008F63BD" w:rsidRDefault="00572AE8" w:rsidP="00572AE8">
      <w:pPr>
        <w:widowControl w:val="0"/>
        <w:numPr>
          <w:ilvl w:val="0"/>
          <w:numId w:val="180"/>
        </w:numPr>
        <w:adjustRightInd w:val="0"/>
        <w:spacing w:after="0" w:line="240" w:lineRule="auto"/>
        <w:jc w:val="both"/>
        <w:rPr>
          <w:rFonts w:eastAsia="Times New Roman"/>
          <w:sz w:val="22"/>
          <w:szCs w:val="22"/>
        </w:rPr>
      </w:pPr>
      <w:r w:rsidRPr="008F63BD">
        <w:rPr>
          <w:rFonts w:eastAsia="Times New Roman"/>
          <w:sz w:val="22"/>
          <w:szCs w:val="22"/>
        </w:rPr>
        <w:t>Молба за постъпване на работа в услугата;</w:t>
      </w:r>
    </w:p>
    <w:p w:rsidR="00572AE8" w:rsidRPr="008F63BD" w:rsidRDefault="00572AE8" w:rsidP="00572AE8">
      <w:pPr>
        <w:widowControl w:val="0"/>
        <w:numPr>
          <w:ilvl w:val="0"/>
          <w:numId w:val="180"/>
        </w:numPr>
        <w:adjustRightInd w:val="0"/>
        <w:spacing w:after="0" w:line="240" w:lineRule="auto"/>
        <w:jc w:val="both"/>
        <w:rPr>
          <w:rFonts w:eastAsia="Times New Roman"/>
          <w:sz w:val="22"/>
          <w:szCs w:val="22"/>
        </w:rPr>
      </w:pPr>
      <w:r w:rsidRPr="008F63BD">
        <w:rPr>
          <w:rFonts w:eastAsia="Times New Roman"/>
          <w:sz w:val="22"/>
          <w:szCs w:val="22"/>
        </w:rPr>
        <w:t>Автобиография;</w:t>
      </w:r>
    </w:p>
    <w:p w:rsidR="00572AE8" w:rsidRPr="008F63BD" w:rsidRDefault="00572AE8" w:rsidP="00572AE8">
      <w:pPr>
        <w:widowControl w:val="0"/>
        <w:numPr>
          <w:ilvl w:val="0"/>
          <w:numId w:val="180"/>
        </w:numPr>
        <w:adjustRightInd w:val="0"/>
        <w:spacing w:after="0" w:line="240" w:lineRule="auto"/>
        <w:jc w:val="both"/>
        <w:rPr>
          <w:rFonts w:eastAsia="Times New Roman"/>
          <w:sz w:val="22"/>
          <w:szCs w:val="22"/>
        </w:rPr>
      </w:pPr>
      <w:r w:rsidRPr="008F63BD">
        <w:rPr>
          <w:rFonts w:eastAsia="Times New Roman"/>
          <w:sz w:val="22"/>
          <w:szCs w:val="22"/>
        </w:rPr>
        <w:t>Мотивационно писмо;</w:t>
      </w:r>
    </w:p>
    <w:p w:rsidR="00572AE8" w:rsidRPr="008F63BD" w:rsidRDefault="00572AE8" w:rsidP="00572AE8">
      <w:pPr>
        <w:widowControl w:val="0"/>
        <w:numPr>
          <w:ilvl w:val="0"/>
          <w:numId w:val="180"/>
        </w:numPr>
        <w:adjustRightInd w:val="0"/>
        <w:spacing w:after="0" w:line="240" w:lineRule="auto"/>
        <w:jc w:val="both"/>
        <w:rPr>
          <w:rFonts w:eastAsia="Times New Roman"/>
          <w:sz w:val="22"/>
          <w:szCs w:val="22"/>
        </w:rPr>
      </w:pPr>
      <w:r w:rsidRPr="008F63BD">
        <w:rPr>
          <w:rFonts w:eastAsia="Times New Roman"/>
          <w:sz w:val="22"/>
          <w:szCs w:val="22"/>
        </w:rPr>
        <w:t>Копие от дипломи за завършена образователна степен;</w:t>
      </w:r>
    </w:p>
    <w:p w:rsidR="00572AE8" w:rsidRPr="008F63BD" w:rsidRDefault="00572AE8" w:rsidP="00572AE8">
      <w:pPr>
        <w:widowControl w:val="0"/>
        <w:numPr>
          <w:ilvl w:val="0"/>
          <w:numId w:val="180"/>
        </w:numPr>
        <w:adjustRightInd w:val="0"/>
        <w:spacing w:after="0" w:line="240" w:lineRule="auto"/>
        <w:jc w:val="both"/>
        <w:rPr>
          <w:rFonts w:eastAsia="Times New Roman"/>
          <w:sz w:val="22"/>
          <w:szCs w:val="22"/>
        </w:rPr>
      </w:pPr>
      <w:r w:rsidRPr="008F63BD">
        <w:rPr>
          <w:rFonts w:eastAsia="Times New Roman"/>
          <w:sz w:val="22"/>
          <w:szCs w:val="22"/>
        </w:rPr>
        <w:t>Копие от други документи, удостоверяващи квалификация във връзка със заеманата длъжност;</w:t>
      </w:r>
    </w:p>
    <w:p w:rsidR="00572AE8" w:rsidRPr="008F63BD" w:rsidRDefault="00572AE8" w:rsidP="00572AE8">
      <w:pPr>
        <w:widowControl w:val="0"/>
        <w:numPr>
          <w:ilvl w:val="0"/>
          <w:numId w:val="180"/>
        </w:numPr>
        <w:adjustRightInd w:val="0"/>
        <w:spacing w:after="0" w:line="240" w:lineRule="auto"/>
        <w:jc w:val="both"/>
        <w:rPr>
          <w:rFonts w:eastAsia="Times New Roman"/>
          <w:sz w:val="22"/>
          <w:szCs w:val="22"/>
        </w:rPr>
      </w:pPr>
      <w:r w:rsidRPr="008F63BD">
        <w:rPr>
          <w:rFonts w:eastAsia="Times New Roman"/>
          <w:sz w:val="22"/>
          <w:szCs w:val="22"/>
        </w:rPr>
        <w:t>Свидетелство за съдимост;</w:t>
      </w:r>
    </w:p>
    <w:p w:rsidR="00572AE8" w:rsidRPr="008F63BD" w:rsidRDefault="00572AE8" w:rsidP="00572AE8">
      <w:pPr>
        <w:widowControl w:val="0"/>
        <w:numPr>
          <w:ilvl w:val="0"/>
          <w:numId w:val="180"/>
        </w:numPr>
        <w:adjustRightInd w:val="0"/>
        <w:spacing w:after="0" w:line="240" w:lineRule="auto"/>
        <w:jc w:val="both"/>
        <w:rPr>
          <w:rFonts w:eastAsia="Times New Roman"/>
          <w:sz w:val="22"/>
          <w:szCs w:val="22"/>
        </w:rPr>
      </w:pPr>
      <w:r w:rsidRPr="008F63BD">
        <w:rPr>
          <w:rFonts w:eastAsia="Times New Roman"/>
          <w:sz w:val="22"/>
          <w:szCs w:val="22"/>
        </w:rPr>
        <w:t>Длъжностна характеристика, подписана от лицето и ръководителя на услугата, която се съгласува от Доставчика на услугата;</w:t>
      </w:r>
    </w:p>
    <w:p w:rsidR="00572AE8" w:rsidRPr="008F63BD" w:rsidRDefault="00572AE8" w:rsidP="00572AE8">
      <w:pPr>
        <w:widowControl w:val="0"/>
        <w:numPr>
          <w:ilvl w:val="0"/>
          <w:numId w:val="180"/>
        </w:numPr>
        <w:adjustRightInd w:val="0"/>
        <w:spacing w:after="0" w:line="240" w:lineRule="auto"/>
        <w:jc w:val="both"/>
        <w:rPr>
          <w:rFonts w:eastAsia="Times New Roman"/>
          <w:sz w:val="22"/>
          <w:szCs w:val="22"/>
        </w:rPr>
      </w:pPr>
      <w:r w:rsidRPr="008F63BD">
        <w:rPr>
          <w:rFonts w:eastAsia="Times New Roman"/>
          <w:sz w:val="22"/>
          <w:szCs w:val="22"/>
        </w:rPr>
        <w:t>Формуляр за проведена атестация;</w:t>
      </w:r>
    </w:p>
    <w:p w:rsidR="00572AE8" w:rsidRPr="008F63BD" w:rsidRDefault="00572AE8" w:rsidP="00572AE8">
      <w:pPr>
        <w:widowControl w:val="0"/>
        <w:numPr>
          <w:ilvl w:val="0"/>
          <w:numId w:val="180"/>
        </w:numPr>
        <w:adjustRightInd w:val="0"/>
        <w:spacing w:after="0" w:line="240" w:lineRule="auto"/>
        <w:jc w:val="both"/>
        <w:rPr>
          <w:rFonts w:eastAsia="Times New Roman"/>
          <w:sz w:val="22"/>
          <w:szCs w:val="22"/>
        </w:rPr>
      </w:pPr>
      <w:r w:rsidRPr="008F63BD">
        <w:rPr>
          <w:rFonts w:eastAsia="Times New Roman"/>
          <w:sz w:val="22"/>
          <w:szCs w:val="22"/>
        </w:rPr>
        <w:t xml:space="preserve">Протоколи от проведени </w:t>
      </w:r>
      <w:r w:rsidRPr="00560197">
        <w:rPr>
          <w:rFonts w:eastAsia="Times New Roman"/>
          <w:sz w:val="22"/>
          <w:szCs w:val="22"/>
        </w:rPr>
        <w:t>индивидуални супервизии.</w:t>
      </w:r>
    </w:p>
    <w:p w:rsidR="00572AE8" w:rsidRPr="008F63BD" w:rsidRDefault="00572AE8" w:rsidP="00572AE8">
      <w:pPr>
        <w:widowControl w:val="0"/>
        <w:adjustRightInd w:val="0"/>
        <w:spacing w:after="0" w:line="240" w:lineRule="auto"/>
        <w:jc w:val="both"/>
        <w:rPr>
          <w:rFonts w:eastAsia="Times New Roman"/>
          <w:sz w:val="22"/>
          <w:szCs w:val="22"/>
        </w:rPr>
      </w:pPr>
    </w:p>
    <w:tbl>
      <w:tblPr>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bCs/>
                <w:sz w:val="22"/>
                <w:szCs w:val="22"/>
              </w:rPr>
              <w:t>Индикатори за изпълнение</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sz w:val="22"/>
                <w:szCs w:val="22"/>
              </w:rPr>
              <w:t>Източник на информация</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Има писмена процедура за набиране и избор на персонал.</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widowControl w:val="0"/>
              <w:adjustRightInd w:val="0"/>
              <w:spacing w:after="0" w:line="240" w:lineRule="auto"/>
              <w:jc w:val="both"/>
              <w:rPr>
                <w:rFonts w:eastAsia="Times New Roman"/>
                <w:bCs/>
                <w:sz w:val="22"/>
                <w:szCs w:val="22"/>
              </w:rPr>
            </w:pPr>
            <w:r w:rsidRPr="008F63BD">
              <w:rPr>
                <w:rFonts w:eastAsia="Times New Roman"/>
                <w:bCs/>
                <w:sz w:val="22"/>
                <w:szCs w:val="22"/>
              </w:rPr>
              <w:t>Процедура за набиране и избор на персонал.</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Персоналът е избран на базата на разработената процедура.</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sz w:val="22"/>
                <w:szCs w:val="22"/>
              </w:rPr>
              <w:t xml:space="preserve">Копие от публикувани обяви в местните средства за масова информация за набиране на персонал. Протоколи от проведени конкурси за избор на персонал. Личните досиета на персонала, които съдържат всички </w:t>
            </w:r>
            <w:r w:rsidRPr="008F63BD">
              <w:rPr>
                <w:rFonts w:eastAsia="Times New Roman"/>
                <w:sz w:val="22"/>
                <w:szCs w:val="22"/>
              </w:rPr>
              <w:lastRenderedPageBreak/>
              <w:t>необходими документи.</w:t>
            </w:r>
            <w:r w:rsidRPr="008F63BD">
              <w:rPr>
                <w:rFonts w:eastAsia="Times New Roman"/>
                <w:bCs/>
                <w:sz w:val="22"/>
                <w:szCs w:val="22"/>
              </w:rPr>
              <w:t>.</w:t>
            </w:r>
          </w:p>
        </w:tc>
      </w:tr>
    </w:tbl>
    <w:p w:rsidR="00572AE8" w:rsidRPr="008F63BD" w:rsidRDefault="00572AE8" w:rsidP="00572AE8">
      <w:pPr>
        <w:spacing w:after="0" w:line="240" w:lineRule="auto"/>
        <w:jc w:val="both"/>
        <w:rPr>
          <w:rFonts w:eastAsia="Times New Roman"/>
          <w:sz w:val="22"/>
          <w:szCs w:val="22"/>
        </w:rPr>
      </w:pP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Стандарт 17: Обучение на персонала</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Персоналът получава обучение и възможности за развитие на уменията си с оглед посрещане потребностите на двойката майка -дете.</w:t>
      </w:r>
    </w:p>
    <w:p w:rsidR="00572AE8" w:rsidRPr="008F63BD"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Резултат:</w:t>
      </w:r>
    </w:p>
    <w:p w:rsidR="00572AE8" w:rsidRPr="008F63BD" w:rsidRDefault="00572AE8" w:rsidP="00572AE8">
      <w:pPr>
        <w:spacing w:after="0" w:line="240" w:lineRule="auto"/>
        <w:jc w:val="both"/>
        <w:rPr>
          <w:rFonts w:eastAsia="Times New Roman"/>
          <w:b/>
          <w:sz w:val="22"/>
          <w:szCs w:val="22"/>
        </w:rPr>
      </w:pPr>
      <w:r w:rsidRPr="008F63BD">
        <w:rPr>
          <w:rFonts w:eastAsia="Times New Roman"/>
          <w:b/>
          <w:sz w:val="22"/>
          <w:szCs w:val="22"/>
        </w:rPr>
        <w:t>Персоналът е обучен и поддържа високо ниво на компетентност за посрещане потребностите на ползвателите на услугата.</w:t>
      </w:r>
    </w:p>
    <w:p w:rsidR="00572AE8" w:rsidRPr="008F63BD" w:rsidRDefault="00572AE8" w:rsidP="00572AE8">
      <w:pPr>
        <w:spacing w:after="0" w:line="240" w:lineRule="auto"/>
        <w:jc w:val="both"/>
        <w:rPr>
          <w:b/>
          <w:sz w:val="22"/>
          <w:szCs w:val="22"/>
          <w:lang w:eastAsia="bg-BG"/>
        </w:rPr>
      </w:pPr>
      <w:r w:rsidRPr="008F63BD">
        <w:rPr>
          <w:b/>
          <w:sz w:val="22"/>
          <w:szCs w:val="22"/>
          <w:lang w:eastAsia="bg-BG"/>
        </w:rPr>
        <w:t>17.1. Доставчикът на услугата има разработена програма за въвеждащо обучение за всеки нов член на персонала</w:t>
      </w:r>
      <w:r w:rsidRPr="008F63BD">
        <w:rPr>
          <w:sz w:val="22"/>
          <w:szCs w:val="22"/>
          <w:lang w:eastAsia="bg-BG"/>
        </w:rPr>
        <w:t xml:space="preserve">. </w:t>
      </w:r>
    </w:p>
    <w:p w:rsidR="00572AE8" w:rsidRPr="008F63BD" w:rsidRDefault="00572AE8" w:rsidP="00572AE8">
      <w:pPr>
        <w:numPr>
          <w:ilvl w:val="0"/>
          <w:numId w:val="181"/>
        </w:numPr>
        <w:spacing w:after="0" w:line="240" w:lineRule="auto"/>
        <w:jc w:val="both"/>
        <w:rPr>
          <w:rFonts w:eastAsia="Times New Roman"/>
          <w:sz w:val="22"/>
          <w:szCs w:val="22"/>
        </w:rPr>
      </w:pPr>
      <w:r w:rsidRPr="008F63BD">
        <w:rPr>
          <w:rFonts w:eastAsia="Times New Roman"/>
          <w:sz w:val="22"/>
          <w:szCs w:val="22"/>
        </w:rPr>
        <w:t xml:space="preserve">Въвеждащото обучение цели да запознае обучаващите се с философията и организацията на работа в ЗМБ, целите и функциите му, както и с конкретните услуги, които ще бъдат предоставяни на децата и майките. Друг важен елемент е запознаването с политиките и практиките по отношение на закрилата на детето и социалната работа, с професионални профили на различните специалисти в областта на помагащите професии. </w:t>
      </w:r>
    </w:p>
    <w:p w:rsidR="00572AE8" w:rsidRPr="008F63BD" w:rsidRDefault="00572AE8" w:rsidP="00572AE8">
      <w:pPr>
        <w:numPr>
          <w:ilvl w:val="0"/>
          <w:numId w:val="181"/>
        </w:numPr>
        <w:spacing w:after="0" w:line="240" w:lineRule="auto"/>
        <w:jc w:val="both"/>
        <w:rPr>
          <w:rFonts w:eastAsia="Times New Roman"/>
          <w:sz w:val="22"/>
          <w:szCs w:val="22"/>
        </w:rPr>
      </w:pPr>
      <w:r w:rsidRPr="008F63BD">
        <w:rPr>
          <w:rFonts w:eastAsia="Times New Roman"/>
          <w:sz w:val="22"/>
          <w:szCs w:val="22"/>
        </w:rPr>
        <w:t xml:space="preserve">В края на обучението, участниците трябва да имат знания и умения в следните области: да познава нормативните изисквания, които определят работата на професионалистите в системата на закрилата на детето и при предоставяне на социални услуги; да разбира ролята и методите на работа на Отдела за закрила на детето, както и принципите на взаимодействие с него, като партньор в работата по предоставяне на услуги за деца и семейства; да демонстрира способности за въвличане на семействата в дискусии за критично обсъждане и търсене на решения, основаващи се на техните силни страни; да познава етапите и особеностите в развитието на детето и да ги прилага при оценка на потребностите му. </w:t>
      </w:r>
    </w:p>
    <w:p w:rsidR="00572AE8" w:rsidRPr="008F63BD" w:rsidRDefault="00572AE8" w:rsidP="00572AE8">
      <w:pPr>
        <w:numPr>
          <w:ilvl w:val="0"/>
          <w:numId w:val="181"/>
        </w:numPr>
        <w:spacing w:after="0" w:line="240" w:lineRule="auto"/>
        <w:jc w:val="both"/>
        <w:rPr>
          <w:rFonts w:eastAsia="Times New Roman"/>
          <w:sz w:val="22"/>
          <w:szCs w:val="22"/>
        </w:rPr>
      </w:pPr>
      <w:r w:rsidRPr="008F63BD">
        <w:rPr>
          <w:rFonts w:eastAsia="Times New Roman"/>
          <w:sz w:val="22"/>
          <w:szCs w:val="22"/>
        </w:rPr>
        <w:t>Програмата за обучение на р</w:t>
      </w:r>
      <w:r w:rsidRPr="008F63BD">
        <w:rPr>
          <w:sz w:val="22"/>
          <w:szCs w:val="22"/>
          <w:lang w:eastAsia="bg-BG"/>
        </w:rPr>
        <w:t>ъководителя на ЗМБ включва и допълнително обучение по управление.</w:t>
      </w:r>
    </w:p>
    <w:p w:rsidR="00572AE8" w:rsidRPr="008F63BD" w:rsidRDefault="00572AE8" w:rsidP="00572AE8">
      <w:pPr>
        <w:spacing w:after="0" w:line="240" w:lineRule="auto"/>
        <w:jc w:val="both"/>
        <w:rPr>
          <w:sz w:val="22"/>
          <w:szCs w:val="22"/>
          <w:lang w:eastAsia="bg-BG"/>
        </w:rPr>
      </w:pPr>
      <w:r w:rsidRPr="008F63BD">
        <w:rPr>
          <w:b/>
          <w:sz w:val="22"/>
          <w:szCs w:val="22"/>
          <w:lang w:eastAsia="bg-BG"/>
        </w:rPr>
        <w:t>17.2. Всеки член на екипа, включително ръководителят на ЗМБ, има личен план за развитие.</w:t>
      </w:r>
    </w:p>
    <w:p w:rsidR="00572AE8" w:rsidRPr="008F63BD" w:rsidRDefault="00572AE8" w:rsidP="00572AE8">
      <w:pPr>
        <w:numPr>
          <w:ilvl w:val="0"/>
          <w:numId w:val="182"/>
        </w:numPr>
        <w:spacing w:after="0" w:line="240" w:lineRule="auto"/>
        <w:jc w:val="both"/>
        <w:rPr>
          <w:sz w:val="22"/>
          <w:szCs w:val="22"/>
          <w:lang w:eastAsia="bg-BG"/>
        </w:rPr>
      </w:pPr>
      <w:r w:rsidRPr="008F63BD">
        <w:rPr>
          <w:sz w:val="22"/>
          <w:szCs w:val="22"/>
          <w:lang w:eastAsia="bg-BG"/>
        </w:rPr>
        <w:t xml:space="preserve">Всеки професионалист, когато това е необходимо, има достъп до продължаващо обучение в областта на благосъстоянието на детето и социалните услуги. То </w:t>
      </w:r>
      <w:r w:rsidRPr="008F63BD">
        <w:rPr>
          <w:rFonts w:eastAsia="Times New Roman"/>
          <w:sz w:val="22"/>
          <w:szCs w:val="22"/>
        </w:rPr>
        <w:t xml:space="preserve">цели да надгражда на придобитите по време на въвеждащото обучение професионални умения и знания, както и да предоставя работно пространство за обсъждане на конкретни по-трудни случаи от практиката. </w:t>
      </w:r>
      <w:r w:rsidRPr="008F63BD">
        <w:rPr>
          <w:sz w:val="22"/>
          <w:szCs w:val="22"/>
          <w:lang w:eastAsia="bg-BG"/>
        </w:rPr>
        <w:t>На всеки член на персонала, вкл. и на ръководителя на ЗМБ, трябва да се осигури продължаващо обучение минимум от 30 часа на година.</w:t>
      </w:r>
    </w:p>
    <w:p w:rsidR="00572AE8" w:rsidRPr="008F63BD" w:rsidRDefault="00572AE8" w:rsidP="00572AE8">
      <w:pPr>
        <w:numPr>
          <w:ilvl w:val="0"/>
          <w:numId w:val="182"/>
        </w:numPr>
        <w:spacing w:after="0" w:line="240" w:lineRule="auto"/>
        <w:jc w:val="both"/>
        <w:rPr>
          <w:sz w:val="22"/>
          <w:szCs w:val="22"/>
          <w:lang w:eastAsia="bg-BG"/>
        </w:rPr>
      </w:pPr>
      <w:r w:rsidRPr="008F63BD">
        <w:rPr>
          <w:sz w:val="22"/>
          <w:szCs w:val="22"/>
          <w:lang w:eastAsia="bg-BG"/>
        </w:rPr>
        <w:t>Потребностите от обучение на персонала като цяло, както и на отделните професионалисти се определят на базата на анализа от резултатите от провежданите атестации.</w:t>
      </w:r>
    </w:p>
    <w:p w:rsidR="00572AE8" w:rsidRPr="008F63BD" w:rsidRDefault="00572AE8" w:rsidP="00572AE8">
      <w:pPr>
        <w:numPr>
          <w:ilvl w:val="0"/>
          <w:numId w:val="182"/>
        </w:numPr>
        <w:adjustRightInd w:val="0"/>
        <w:spacing w:after="0" w:line="240" w:lineRule="auto"/>
        <w:jc w:val="both"/>
        <w:rPr>
          <w:sz w:val="22"/>
          <w:szCs w:val="22"/>
          <w:lang w:eastAsia="bg-BG"/>
        </w:rPr>
      </w:pPr>
      <w:r w:rsidRPr="008F63BD">
        <w:rPr>
          <w:sz w:val="22"/>
          <w:szCs w:val="22"/>
          <w:lang w:eastAsia="bg-BG"/>
        </w:rPr>
        <w:t>В услугата се съхраняват писмени доклади от проведените обучения за целия екип.</w:t>
      </w:r>
    </w:p>
    <w:p w:rsidR="00572AE8" w:rsidRPr="008F63BD" w:rsidRDefault="00572AE8" w:rsidP="00572AE8">
      <w:pPr>
        <w:adjustRightInd w:val="0"/>
        <w:spacing w:after="0" w:line="240" w:lineRule="auto"/>
        <w:jc w:val="both"/>
        <w:rPr>
          <w:b/>
          <w:sz w:val="22"/>
          <w:szCs w:val="22"/>
          <w:lang w:eastAsia="bg-BG"/>
        </w:rPr>
      </w:pPr>
      <w:r w:rsidRPr="008F63BD">
        <w:rPr>
          <w:b/>
          <w:sz w:val="22"/>
          <w:szCs w:val="22"/>
          <w:lang w:eastAsia="bg-BG"/>
        </w:rPr>
        <w:t>17.3. Всеки член на персонала има достъп до професионални сдружения, участие в научни и практически конференции и семинари за повишаване на квалификацията.</w:t>
      </w:r>
    </w:p>
    <w:p w:rsidR="00572AE8" w:rsidRPr="008F63BD" w:rsidRDefault="00572AE8" w:rsidP="00572AE8">
      <w:pPr>
        <w:numPr>
          <w:ilvl w:val="0"/>
          <w:numId w:val="183"/>
        </w:numPr>
        <w:adjustRightInd w:val="0"/>
        <w:spacing w:after="0" w:line="240" w:lineRule="auto"/>
        <w:jc w:val="both"/>
        <w:rPr>
          <w:sz w:val="22"/>
          <w:szCs w:val="22"/>
          <w:lang w:eastAsia="bg-BG"/>
        </w:rPr>
      </w:pPr>
      <w:r w:rsidRPr="008F63BD">
        <w:rPr>
          <w:sz w:val="22"/>
          <w:szCs w:val="22"/>
          <w:lang w:eastAsia="bg-BG"/>
        </w:rPr>
        <w:t>Ръководителят на Звеното утвърждава заявките за участие в различните професионални форуми и форми на продължаващо обучение, така че отсъствието на даден член на екипа да не се отразява върху качеството на услугата.</w:t>
      </w:r>
    </w:p>
    <w:p w:rsidR="00572AE8" w:rsidRPr="008F63BD" w:rsidRDefault="00572AE8" w:rsidP="00572AE8">
      <w:pPr>
        <w:spacing w:after="0" w:line="240" w:lineRule="auto"/>
        <w:jc w:val="both"/>
        <w:rPr>
          <w:rFonts w:eastAsia="Times New Roman"/>
          <w:sz w:val="22"/>
          <w:szCs w:val="22"/>
        </w:rPr>
      </w:pPr>
    </w:p>
    <w:tbl>
      <w:tblPr>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bCs/>
                <w:sz w:val="22"/>
                <w:szCs w:val="22"/>
              </w:rPr>
              <w:t>Индикатори за изпълнение</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center"/>
              <w:rPr>
                <w:rFonts w:eastAsia="Times New Roman"/>
                <w:b/>
                <w:bCs/>
                <w:sz w:val="22"/>
                <w:szCs w:val="22"/>
              </w:rPr>
            </w:pPr>
            <w:r w:rsidRPr="008F63BD">
              <w:rPr>
                <w:rFonts w:eastAsia="Times New Roman"/>
                <w:b/>
                <w:sz w:val="22"/>
                <w:szCs w:val="22"/>
              </w:rPr>
              <w:t>Източник на информация</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Писмена програма за въвеждащо обучение на нови членове на персонала.</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 xml:space="preserve">Програма за въвеждащо обучение на нови </w:t>
            </w:r>
          </w:p>
          <w:p w:rsidR="00572AE8" w:rsidRPr="008F63BD" w:rsidRDefault="00572AE8" w:rsidP="00FB0F24">
            <w:pPr>
              <w:widowControl w:val="0"/>
              <w:adjustRightInd w:val="0"/>
              <w:spacing w:after="0" w:line="240" w:lineRule="auto"/>
              <w:jc w:val="both"/>
              <w:rPr>
                <w:rFonts w:eastAsia="Times New Roman"/>
                <w:bCs/>
                <w:sz w:val="22"/>
                <w:szCs w:val="22"/>
              </w:rPr>
            </w:pPr>
            <w:r w:rsidRPr="008F63BD">
              <w:rPr>
                <w:rFonts w:eastAsia="Times New Roman"/>
                <w:bCs/>
                <w:sz w:val="22"/>
                <w:szCs w:val="22"/>
              </w:rPr>
              <w:t>членове.</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Всички нови членове на персонала преминават въвеждащо обучение.</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sz w:val="22"/>
                <w:szCs w:val="22"/>
                <w:lang w:eastAsia="bg-BG"/>
              </w:rPr>
              <w:t>Писмени доклади за отчитане на проведени обучения.</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Всеки член на персонала има личен план за развитие.</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sz w:val="22"/>
                <w:szCs w:val="22"/>
                <w:lang w:eastAsia="bg-BG"/>
              </w:rPr>
            </w:pPr>
            <w:r w:rsidRPr="008F63BD">
              <w:rPr>
                <w:rFonts w:eastAsia="Times New Roman"/>
                <w:bCs/>
                <w:sz w:val="22"/>
                <w:szCs w:val="22"/>
              </w:rPr>
              <w:t>Лично досие на персонала</w:t>
            </w:r>
          </w:p>
        </w:tc>
      </w:tr>
      <w:tr w:rsidR="00572AE8" w:rsidRPr="008F63BD"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rFonts w:eastAsia="Times New Roman"/>
                <w:bCs/>
                <w:sz w:val="22"/>
                <w:szCs w:val="22"/>
              </w:rPr>
              <w:t>Проведени продължаващи обучения, включени в личните планове на членовете на персонала.</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8F63BD" w:rsidRDefault="00572AE8" w:rsidP="00FB0F24">
            <w:pPr>
              <w:spacing w:after="0" w:line="240" w:lineRule="auto"/>
              <w:jc w:val="both"/>
              <w:rPr>
                <w:rFonts w:eastAsia="Times New Roman"/>
                <w:bCs/>
                <w:sz w:val="22"/>
                <w:szCs w:val="22"/>
              </w:rPr>
            </w:pPr>
            <w:r w:rsidRPr="008F63BD">
              <w:rPr>
                <w:sz w:val="22"/>
                <w:szCs w:val="22"/>
                <w:lang w:eastAsia="bg-BG"/>
              </w:rPr>
              <w:t>Лично досие на персонала, в което са включени сертификати или протоколи, удостоверяващи проведено обучение.</w:t>
            </w:r>
          </w:p>
        </w:tc>
      </w:tr>
    </w:tbl>
    <w:p w:rsidR="00B04391" w:rsidRDefault="00B04391" w:rsidP="00572AE8">
      <w:pPr>
        <w:spacing w:after="0" w:line="240" w:lineRule="auto"/>
        <w:jc w:val="both"/>
        <w:rPr>
          <w:rFonts w:eastAsia="Times New Roman"/>
          <w:b/>
          <w:sz w:val="22"/>
          <w:szCs w:val="22"/>
          <w:u w:val="single"/>
        </w:rPr>
      </w:pPr>
    </w:p>
    <w:p w:rsidR="00B04391" w:rsidRDefault="00B04391" w:rsidP="00572AE8">
      <w:pPr>
        <w:spacing w:after="0" w:line="240" w:lineRule="auto"/>
        <w:jc w:val="both"/>
        <w:rPr>
          <w:rFonts w:eastAsia="Times New Roman"/>
          <w:b/>
          <w:sz w:val="22"/>
          <w:szCs w:val="22"/>
          <w:u w:val="single"/>
        </w:rPr>
      </w:pPr>
    </w:p>
    <w:p w:rsidR="00B04391" w:rsidRDefault="00B04391" w:rsidP="00572AE8">
      <w:pPr>
        <w:spacing w:after="0" w:line="240" w:lineRule="auto"/>
        <w:jc w:val="both"/>
        <w:rPr>
          <w:rFonts w:eastAsia="Times New Roman"/>
          <w:b/>
          <w:sz w:val="22"/>
          <w:szCs w:val="22"/>
          <w:u w:val="single"/>
        </w:rPr>
      </w:pPr>
    </w:p>
    <w:p w:rsidR="00572AE8" w:rsidRPr="00560197" w:rsidRDefault="00572AE8" w:rsidP="00572AE8">
      <w:pPr>
        <w:spacing w:after="0" w:line="240" w:lineRule="auto"/>
        <w:jc w:val="both"/>
        <w:rPr>
          <w:rFonts w:eastAsia="Times New Roman"/>
          <w:b/>
          <w:sz w:val="22"/>
          <w:szCs w:val="22"/>
          <w:u w:val="single"/>
        </w:rPr>
      </w:pPr>
      <w:r w:rsidRPr="008F63BD">
        <w:rPr>
          <w:rFonts w:eastAsia="Times New Roman"/>
          <w:b/>
          <w:sz w:val="22"/>
          <w:szCs w:val="22"/>
          <w:u w:val="single"/>
        </w:rPr>
        <w:t xml:space="preserve">Стандарт 18: Оказване на подкрепа </w:t>
      </w:r>
      <w:r w:rsidRPr="00560197">
        <w:rPr>
          <w:rFonts w:eastAsia="Times New Roman"/>
          <w:b/>
          <w:sz w:val="22"/>
          <w:szCs w:val="22"/>
          <w:u w:val="single"/>
        </w:rPr>
        <w:t>и супервизия на персонала</w:t>
      </w:r>
    </w:p>
    <w:p w:rsidR="00572AE8" w:rsidRPr="00560197" w:rsidRDefault="00572AE8" w:rsidP="00572AE8">
      <w:pPr>
        <w:spacing w:after="0" w:line="240" w:lineRule="auto"/>
        <w:jc w:val="both"/>
        <w:rPr>
          <w:rFonts w:eastAsia="Times New Roman"/>
          <w:b/>
          <w:sz w:val="22"/>
          <w:szCs w:val="22"/>
        </w:rPr>
      </w:pPr>
      <w:r w:rsidRPr="00560197">
        <w:rPr>
          <w:rFonts w:eastAsia="Times New Roman"/>
          <w:b/>
          <w:sz w:val="22"/>
          <w:szCs w:val="22"/>
        </w:rPr>
        <w:t>Целият персонал на ЗМБ се ръководи с оглед изпълнение целите на услугата, оказва му се професионална подкрепа и супервизия, като членовете на персонала са наясно на кого са подчинени.</w:t>
      </w:r>
    </w:p>
    <w:p w:rsidR="00572AE8" w:rsidRPr="00560197" w:rsidRDefault="00572AE8" w:rsidP="00572AE8">
      <w:pPr>
        <w:spacing w:after="0" w:line="240" w:lineRule="auto"/>
        <w:jc w:val="both"/>
        <w:rPr>
          <w:rFonts w:eastAsia="Times New Roman"/>
          <w:b/>
          <w:sz w:val="22"/>
          <w:szCs w:val="22"/>
          <w:u w:val="single"/>
        </w:rPr>
      </w:pPr>
      <w:r w:rsidRPr="00560197">
        <w:rPr>
          <w:rFonts w:eastAsia="Times New Roman"/>
          <w:b/>
          <w:sz w:val="22"/>
          <w:szCs w:val="22"/>
          <w:u w:val="single"/>
        </w:rPr>
        <w:t>Резултат:</w:t>
      </w:r>
    </w:p>
    <w:p w:rsidR="00572AE8" w:rsidRPr="00560197" w:rsidRDefault="00572AE8" w:rsidP="00572AE8">
      <w:pPr>
        <w:spacing w:after="0" w:line="240" w:lineRule="auto"/>
        <w:jc w:val="both"/>
        <w:rPr>
          <w:rFonts w:eastAsia="Times New Roman"/>
          <w:b/>
          <w:sz w:val="22"/>
          <w:szCs w:val="22"/>
        </w:rPr>
      </w:pPr>
      <w:r w:rsidRPr="00560197">
        <w:rPr>
          <w:rFonts w:eastAsia="Times New Roman"/>
          <w:b/>
          <w:sz w:val="22"/>
          <w:szCs w:val="22"/>
        </w:rPr>
        <w:t>Персоналът получава подкрепа, супервизия и напътствия с оглед предоставяне на услуга с високо качество.</w:t>
      </w:r>
    </w:p>
    <w:p w:rsidR="00572AE8" w:rsidRPr="00560197" w:rsidRDefault="00572AE8" w:rsidP="00572AE8">
      <w:pPr>
        <w:widowControl w:val="0"/>
        <w:adjustRightInd w:val="0"/>
        <w:spacing w:after="0" w:line="240" w:lineRule="auto"/>
        <w:jc w:val="both"/>
        <w:rPr>
          <w:rFonts w:eastAsia="Times New Roman"/>
          <w:sz w:val="22"/>
          <w:szCs w:val="22"/>
        </w:rPr>
      </w:pPr>
      <w:r w:rsidRPr="00560197">
        <w:rPr>
          <w:rFonts w:eastAsia="Times New Roman"/>
          <w:b/>
          <w:sz w:val="22"/>
          <w:szCs w:val="22"/>
        </w:rPr>
        <w:t xml:space="preserve">18.1. Дейността на персонала се оценява индивидуално от доставчика не по-рядко от веднъж годишно. </w:t>
      </w:r>
    </w:p>
    <w:p w:rsidR="00572AE8" w:rsidRPr="00560197" w:rsidRDefault="00572AE8" w:rsidP="00572AE8">
      <w:pPr>
        <w:widowControl w:val="0"/>
        <w:adjustRightInd w:val="0"/>
        <w:spacing w:after="0" w:line="240" w:lineRule="auto"/>
        <w:jc w:val="both"/>
        <w:rPr>
          <w:rFonts w:eastAsia="Times New Roman"/>
          <w:sz w:val="22"/>
          <w:szCs w:val="22"/>
        </w:rPr>
      </w:pPr>
      <w:r w:rsidRPr="00560197">
        <w:rPr>
          <w:rFonts w:eastAsia="Times New Roman"/>
          <w:sz w:val="22"/>
          <w:szCs w:val="22"/>
        </w:rPr>
        <w:t>Личното досие на работещия съдържа запис на постиженията и слабостите, целите за следващата година и нуждите от обучение.</w:t>
      </w:r>
    </w:p>
    <w:p w:rsidR="00572AE8" w:rsidRPr="00560197" w:rsidRDefault="00572AE8" w:rsidP="00572AE8">
      <w:pPr>
        <w:spacing w:after="0" w:line="240" w:lineRule="auto"/>
        <w:jc w:val="both"/>
        <w:rPr>
          <w:rFonts w:eastAsia="Times New Roman"/>
          <w:sz w:val="22"/>
          <w:szCs w:val="22"/>
        </w:rPr>
      </w:pPr>
      <w:r w:rsidRPr="00560197">
        <w:rPr>
          <w:rFonts w:eastAsia="Times New Roman"/>
          <w:b/>
          <w:sz w:val="22"/>
          <w:szCs w:val="22"/>
        </w:rPr>
        <w:t>18.2. Целият персонал получава екипна супервизия</w:t>
      </w:r>
      <w:r w:rsidRPr="00560197">
        <w:rPr>
          <w:rFonts w:eastAsia="Times New Roman"/>
          <w:sz w:val="22"/>
          <w:szCs w:val="22"/>
        </w:rPr>
        <w:t xml:space="preserve">. </w:t>
      </w:r>
    </w:p>
    <w:p w:rsidR="00572AE8" w:rsidRPr="00560197" w:rsidRDefault="00572AE8" w:rsidP="00572AE8">
      <w:pPr>
        <w:spacing w:after="0" w:line="240" w:lineRule="auto"/>
        <w:jc w:val="both"/>
        <w:rPr>
          <w:rFonts w:eastAsia="Times New Roman"/>
          <w:sz w:val="22"/>
          <w:szCs w:val="22"/>
        </w:rPr>
      </w:pPr>
      <w:r w:rsidRPr="00560197">
        <w:rPr>
          <w:rFonts w:eastAsia="Times New Roman"/>
          <w:sz w:val="22"/>
          <w:szCs w:val="22"/>
        </w:rPr>
        <w:t>Тя има следните цели: р</w:t>
      </w:r>
      <w:r w:rsidRPr="00560197">
        <w:rPr>
          <w:rFonts w:eastAsia="Times New Roman"/>
          <w:sz w:val="22"/>
          <w:szCs w:val="22"/>
          <w:lang w:val="ru-RU"/>
        </w:rPr>
        <w:t>азширяване на професионалната компетентност</w:t>
      </w:r>
      <w:r w:rsidRPr="00560197">
        <w:rPr>
          <w:rFonts w:eastAsia="Times New Roman"/>
          <w:sz w:val="22"/>
          <w:szCs w:val="22"/>
        </w:rPr>
        <w:t>; с</w:t>
      </w:r>
      <w:r w:rsidRPr="00560197">
        <w:rPr>
          <w:rFonts w:eastAsia="Times New Roman"/>
          <w:sz w:val="22"/>
          <w:szCs w:val="22"/>
          <w:lang w:val="ru-RU"/>
        </w:rPr>
        <w:t>немане на напрежението в трудни работни ситуации</w:t>
      </w:r>
      <w:r w:rsidRPr="00560197">
        <w:rPr>
          <w:rFonts w:eastAsia="Times New Roman"/>
          <w:sz w:val="22"/>
          <w:szCs w:val="22"/>
        </w:rPr>
        <w:t>; п</w:t>
      </w:r>
      <w:r w:rsidRPr="00560197">
        <w:rPr>
          <w:rFonts w:eastAsia="Times New Roman"/>
          <w:sz w:val="22"/>
          <w:szCs w:val="22"/>
          <w:lang w:val="ru-RU"/>
        </w:rPr>
        <w:t>одсигуряване и подобряване на качеството на работа</w:t>
      </w:r>
      <w:r w:rsidRPr="00560197">
        <w:rPr>
          <w:rFonts w:eastAsia="Times New Roman"/>
          <w:sz w:val="22"/>
          <w:szCs w:val="22"/>
        </w:rPr>
        <w:t>; п</w:t>
      </w:r>
      <w:r w:rsidRPr="00560197">
        <w:rPr>
          <w:rFonts w:eastAsia="Times New Roman"/>
          <w:sz w:val="22"/>
          <w:szCs w:val="22"/>
          <w:lang w:val="ru-RU"/>
        </w:rPr>
        <w:t>оощряване на комуникацията и на съвместната работа</w:t>
      </w:r>
      <w:r w:rsidRPr="00560197">
        <w:rPr>
          <w:rFonts w:eastAsia="Times New Roman"/>
          <w:sz w:val="22"/>
          <w:szCs w:val="22"/>
        </w:rPr>
        <w:t>; о</w:t>
      </w:r>
      <w:r w:rsidRPr="00560197">
        <w:rPr>
          <w:rFonts w:eastAsia="Times New Roman"/>
          <w:sz w:val="22"/>
          <w:szCs w:val="22"/>
          <w:lang w:val="ru-RU"/>
        </w:rPr>
        <w:t>риентиране на професионалните действия към целите и към по-голяма степен на удовлетвореност</w:t>
      </w:r>
      <w:r w:rsidRPr="00560197">
        <w:rPr>
          <w:rFonts w:eastAsia="Times New Roman"/>
          <w:sz w:val="22"/>
          <w:szCs w:val="22"/>
        </w:rPr>
        <w:t xml:space="preserve">. Супервизията предоставя възможност на специалистите да изразят чувствата си за клиентите или работния процес. Тя помага на персонала да бъде мотивиран и отдаден, което пък ще осигури добро качество на грижите. Екипната супервизия се осигурява от доставчика веднъж месечно, като резултатите и последващите действия се отбелязват в доклад. Докладът се подписва от супервизора и от ръководителя на ЗМБ и е на разположение при осъществяване на контрол върху качеството на услугата. </w:t>
      </w:r>
    </w:p>
    <w:p w:rsidR="00572AE8" w:rsidRPr="00560197" w:rsidRDefault="00572AE8" w:rsidP="00572AE8">
      <w:pPr>
        <w:spacing w:after="0" w:line="240" w:lineRule="auto"/>
        <w:jc w:val="both"/>
        <w:rPr>
          <w:rFonts w:eastAsia="Times New Roman"/>
          <w:sz w:val="22"/>
          <w:szCs w:val="22"/>
        </w:rPr>
      </w:pPr>
      <w:r w:rsidRPr="00560197">
        <w:rPr>
          <w:rFonts w:eastAsia="Times New Roman"/>
          <w:b/>
          <w:sz w:val="22"/>
          <w:szCs w:val="22"/>
        </w:rPr>
        <w:t>18.3. Ръководителят на ЗМБ получава супервизия</w:t>
      </w:r>
      <w:r w:rsidRPr="00560197">
        <w:rPr>
          <w:rFonts w:eastAsia="Times New Roman"/>
          <w:sz w:val="22"/>
          <w:szCs w:val="22"/>
        </w:rPr>
        <w:t xml:space="preserve"> от доставчика или упълномощено от него лице, с опит в управлението на социални услуги, хора и финанси не по –рядко от веднъж на 3 месеца.</w:t>
      </w:r>
    </w:p>
    <w:p w:rsidR="00572AE8" w:rsidRPr="00560197" w:rsidRDefault="00572AE8" w:rsidP="00572AE8">
      <w:pPr>
        <w:spacing w:after="0" w:line="240" w:lineRule="auto"/>
        <w:jc w:val="both"/>
        <w:rPr>
          <w:rFonts w:eastAsia="Times New Roman"/>
          <w:sz w:val="22"/>
          <w:szCs w:val="22"/>
        </w:rPr>
      </w:pPr>
      <w:r w:rsidRPr="00560197">
        <w:rPr>
          <w:rFonts w:eastAsia="Times New Roman"/>
          <w:b/>
          <w:sz w:val="22"/>
          <w:szCs w:val="22"/>
        </w:rPr>
        <w:t>18.4. Всеки член на персонала получава задължително от доставчика или упълномощено от него лице индивидуална супервизия по случай, за който той е ключов работник.</w:t>
      </w:r>
    </w:p>
    <w:p w:rsidR="00572AE8" w:rsidRPr="00560197" w:rsidRDefault="00572AE8" w:rsidP="00572AE8">
      <w:pPr>
        <w:spacing w:after="0" w:line="240" w:lineRule="auto"/>
        <w:jc w:val="both"/>
        <w:rPr>
          <w:rFonts w:eastAsia="Times New Roman"/>
          <w:sz w:val="22"/>
          <w:szCs w:val="22"/>
        </w:rPr>
      </w:pPr>
      <w:r w:rsidRPr="00560197">
        <w:rPr>
          <w:rFonts w:eastAsia="Times New Roman"/>
          <w:sz w:val="22"/>
          <w:szCs w:val="22"/>
        </w:rPr>
        <w:t xml:space="preserve">Тя </w:t>
      </w:r>
      <w:r w:rsidRPr="00560197">
        <w:rPr>
          <w:rFonts w:eastAsia="Times New Roman"/>
          <w:sz w:val="22"/>
          <w:szCs w:val="22"/>
          <w:lang w:val="ru-RU"/>
        </w:rPr>
        <w:t xml:space="preserve">дава възможност на всеки специалист </w:t>
      </w:r>
      <w:r w:rsidRPr="00560197">
        <w:rPr>
          <w:rFonts w:eastAsia="Times New Roman"/>
          <w:sz w:val="22"/>
          <w:szCs w:val="22"/>
        </w:rPr>
        <w:t>да прегледа своята работа, да провери мненията и чувствата си, да изясни ролите и очакванията от различните гледни точки. Лицата, определени да извършват супервизия трябва да имат минимум 3 години професионален опит. Супервизиите се провеждат от доставчика не по-рядко от веднъж на 3 месеца, а от упълномощено от доставчика лице (външна) двукратно годишно.</w:t>
      </w:r>
    </w:p>
    <w:p w:rsidR="00572AE8" w:rsidRPr="00560197" w:rsidRDefault="00572AE8" w:rsidP="00572AE8">
      <w:pPr>
        <w:spacing w:after="0" w:line="240" w:lineRule="auto"/>
        <w:jc w:val="both"/>
        <w:rPr>
          <w:rFonts w:eastAsia="Times New Roman"/>
          <w:b/>
          <w:sz w:val="22"/>
          <w:szCs w:val="22"/>
        </w:rPr>
      </w:pPr>
      <w:r w:rsidRPr="00560197">
        <w:rPr>
          <w:rFonts w:eastAsia="Times New Roman"/>
          <w:b/>
          <w:sz w:val="22"/>
          <w:szCs w:val="22"/>
        </w:rPr>
        <w:t>18.5. Доброволците получават регулярна супервизия (ежемесечно) от член на персонала, определен от ръководителя на ЗМБ.</w:t>
      </w:r>
    </w:p>
    <w:p w:rsidR="00572AE8" w:rsidRPr="00560197" w:rsidRDefault="00572AE8" w:rsidP="00572AE8">
      <w:pPr>
        <w:widowControl w:val="0"/>
        <w:adjustRightInd w:val="0"/>
        <w:spacing w:after="0" w:line="240" w:lineRule="auto"/>
        <w:jc w:val="both"/>
        <w:rPr>
          <w:rFonts w:eastAsia="Times New Roman"/>
          <w:b/>
          <w:sz w:val="22"/>
          <w:szCs w:val="22"/>
        </w:rPr>
      </w:pPr>
      <w:r w:rsidRPr="00560197">
        <w:rPr>
          <w:rFonts w:eastAsia="Times New Roman"/>
          <w:b/>
          <w:sz w:val="22"/>
          <w:szCs w:val="22"/>
        </w:rPr>
        <w:t xml:space="preserve">18.6. На персонала се осигурява писмено ръководство за процедурите и политиките на доставчика.  </w:t>
      </w:r>
    </w:p>
    <w:p w:rsidR="00572AE8" w:rsidRPr="00560197" w:rsidRDefault="00572AE8" w:rsidP="00572AE8">
      <w:pPr>
        <w:widowControl w:val="0"/>
        <w:adjustRightInd w:val="0"/>
        <w:spacing w:after="0" w:line="240" w:lineRule="auto"/>
        <w:jc w:val="both"/>
        <w:rPr>
          <w:rFonts w:eastAsia="Times New Roman"/>
          <w:sz w:val="22"/>
          <w:szCs w:val="22"/>
        </w:rPr>
      </w:pPr>
      <w:r w:rsidRPr="00560197">
        <w:rPr>
          <w:rFonts w:eastAsia="Times New Roman"/>
          <w:sz w:val="22"/>
          <w:szCs w:val="22"/>
        </w:rPr>
        <w:t>Персоналът има възможност за търсене на съвет и за получаване на консултация.</w:t>
      </w:r>
    </w:p>
    <w:p w:rsidR="00572AE8" w:rsidRPr="00560197" w:rsidRDefault="00572AE8" w:rsidP="00572AE8">
      <w:pPr>
        <w:adjustRightInd w:val="0"/>
        <w:spacing w:after="0" w:line="240" w:lineRule="auto"/>
        <w:rPr>
          <w:b/>
          <w:sz w:val="22"/>
          <w:szCs w:val="22"/>
          <w:lang w:eastAsia="bg-BG"/>
        </w:rPr>
      </w:pPr>
    </w:p>
    <w:tbl>
      <w:tblPr>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572AE8" w:rsidRPr="00560197"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560197" w:rsidRDefault="00572AE8" w:rsidP="00FB0F24">
            <w:pPr>
              <w:spacing w:after="0" w:line="240" w:lineRule="auto"/>
              <w:jc w:val="center"/>
              <w:rPr>
                <w:rFonts w:eastAsia="Times New Roman"/>
                <w:b/>
                <w:bCs/>
                <w:sz w:val="22"/>
                <w:szCs w:val="22"/>
              </w:rPr>
            </w:pPr>
            <w:r w:rsidRPr="00560197">
              <w:rPr>
                <w:rFonts w:eastAsia="Times New Roman"/>
                <w:b/>
                <w:bCs/>
                <w:sz w:val="22"/>
                <w:szCs w:val="22"/>
              </w:rPr>
              <w:t>Индикатори за изпълнение</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560197" w:rsidRDefault="00572AE8" w:rsidP="00FB0F24">
            <w:pPr>
              <w:spacing w:after="0" w:line="240" w:lineRule="auto"/>
              <w:jc w:val="center"/>
              <w:rPr>
                <w:rFonts w:eastAsia="Times New Roman"/>
                <w:b/>
                <w:bCs/>
                <w:sz w:val="22"/>
                <w:szCs w:val="22"/>
              </w:rPr>
            </w:pPr>
            <w:r w:rsidRPr="00560197">
              <w:rPr>
                <w:rFonts w:eastAsia="Times New Roman"/>
                <w:b/>
                <w:sz w:val="22"/>
                <w:szCs w:val="22"/>
              </w:rPr>
              <w:t>Източник на информация</w:t>
            </w:r>
          </w:p>
        </w:tc>
      </w:tr>
      <w:tr w:rsidR="00572AE8" w:rsidRPr="00560197"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560197" w:rsidRDefault="00572AE8" w:rsidP="00FB0F24">
            <w:pPr>
              <w:spacing w:after="0" w:line="240" w:lineRule="auto"/>
              <w:jc w:val="both"/>
              <w:rPr>
                <w:rFonts w:eastAsia="Times New Roman"/>
                <w:bCs/>
                <w:sz w:val="22"/>
                <w:szCs w:val="22"/>
              </w:rPr>
            </w:pPr>
            <w:r w:rsidRPr="00560197">
              <w:rPr>
                <w:rFonts w:eastAsia="Times New Roman"/>
                <w:bCs/>
                <w:sz w:val="22"/>
                <w:szCs w:val="22"/>
              </w:rPr>
              <w:t>На всеки член на персонала, вкл.на ръководителя на ЗМБ, е направена атестация за оценка на изпълнението на задачите, залегнали в длъжностната характеристика, както и на допълнително поставени задачи.</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560197" w:rsidRDefault="00572AE8" w:rsidP="00FB0F24">
            <w:pPr>
              <w:widowControl w:val="0"/>
              <w:adjustRightInd w:val="0"/>
              <w:spacing w:after="0" w:line="240" w:lineRule="auto"/>
              <w:jc w:val="both"/>
              <w:rPr>
                <w:rFonts w:eastAsia="Times New Roman"/>
                <w:bCs/>
                <w:sz w:val="22"/>
                <w:szCs w:val="22"/>
              </w:rPr>
            </w:pPr>
            <w:r w:rsidRPr="00560197">
              <w:rPr>
                <w:rFonts w:eastAsia="Times New Roman"/>
                <w:bCs/>
                <w:sz w:val="22"/>
                <w:szCs w:val="22"/>
              </w:rPr>
              <w:t>Карта за атестация в личното досие</w:t>
            </w:r>
          </w:p>
        </w:tc>
      </w:tr>
      <w:tr w:rsidR="00572AE8" w:rsidRPr="00560197"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560197" w:rsidRDefault="00572AE8" w:rsidP="00FB0F24">
            <w:pPr>
              <w:spacing w:after="0" w:line="240" w:lineRule="auto"/>
              <w:jc w:val="both"/>
              <w:rPr>
                <w:rFonts w:eastAsia="Times New Roman"/>
                <w:bCs/>
                <w:sz w:val="22"/>
                <w:szCs w:val="22"/>
              </w:rPr>
            </w:pPr>
            <w:r w:rsidRPr="00560197">
              <w:rPr>
                <w:rFonts w:eastAsia="Times New Roman"/>
                <w:bCs/>
                <w:sz w:val="22"/>
                <w:szCs w:val="22"/>
              </w:rPr>
              <w:t>Целият екип получава групова супервизия.</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560197" w:rsidRDefault="00572AE8" w:rsidP="00FB0F24">
            <w:pPr>
              <w:spacing w:after="0" w:line="240" w:lineRule="auto"/>
              <w:jc w:val="both"/>
              <w:rPr>
                <w:rFonts w:eastAsia="Times New Roman"/>
                <w:bCs/>
                <w:sz w:val="22"/>
                <w:szCs w:val="22"/>
              </w:rPr>
            </w:pPr>
            <w:r w:rsidRPr="00560197">
              <w:rPr>
                <w:rFonts w:eastAsia="Times New Roman"/>
                <w:bCs/>
                <w:sz w:val="22"/>
                <w:szCs w:val="22"/>
              </w:rPr>
              <w:t>Доклад от супервизиите</w:t>
            </w:r>
          </w:p>
        </w:tc>
      </w:tr>
      <w:tr w:rsidR="00572AE8" w:rsidRPr="00560197"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560197" w:rsidRDefault="00572AE8" w:rsidP="00FB0F24">
            <w:pPr>
              <w:spacing w:after="0" w:line="240" w:lineRule="auto"/>
              <w:jc w:val="both"/>
              <w:rPr>
                <w:rFonts w:eastAsia="Times New Roman"/>
                <w:bCs/>
                <w:sz w:val="22"/>
                <w:szCs w:val="22"/>
              </w:rPr>
            </w:pPr>
            <w:r w:rsidRPr="00560197">
              <w:rPr>
                <w:rFonts w:eastAsia="Times New Roman"/>
                <w:bCs/>
                <w:sz w:val="22"/>
                <w:szCs w:val="22"/>
              </w:rPr>
              <w:t>Всеки член на персонала получава индивидуална супервизия по случай.</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560197" w:rsidRDefault="00572AE8" w:rsidP="00FB0F24">
            <w:pPr>
              <w:spacing w:after="0" w:line="240" w:lineRule="auto"/>
              <w:jc w:val="both"/>
              <w:rPr>
                <w:sz w:val="22"/>
                <w:szCs w:val="22"/>
                <w:lang w:eastAsia="bg-BG"/>
              </w:rPr>
            </w:pPr>
            <w:r w:rsidRPr="00560197">
              <w:rPr>
                <w:rFonts w:eastAsia="Times New Roman"/>
                <w:bCs/>
                <w:sz w:val="22"/>
                <w:szCs w:val="22"/>
              </w:rPr>
              <w:t>Доклад от супервизиите в личното досие</w:t>
            </w:r>
          </w:p>
        </w:tc>
      </w:tr>
      <w:tr w:rsidR="00572AE8" w:rsidRPr="00560197"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560197" w:rsidRDefault="00572AE8" w:rsidP="00FB0F24">
            <w:pPr>
              <w:spacing w:after="0" w:line="240" w:lineRule="auto"/>
              <w:jc w:val="both"/>
              <w:rPr>
                <w:rFonts w:eastAsia="Times New Roman"/>
                <w:bCs/>
                <w:sz w:val="22"/>
                <w:szCs w:val="22"/>
              </w:rPr>
            </w:pPr>
            <w:r w:rsidRPr="00560197">
              <w:rPr>
                <w:rFonts w:eastAsia="Times New Roman"/>
                <w:bCs/>
                <w:sz w:val="22"/>
                <w:szCs w:val="22"/>
              </w:rPr>
              <w:t xml:space="preserve">Има писмено ръководство за персонала за </w:t>
            </w:r>
            <w:r w:rsidRPr="00560197">
              <w:rPr>
                <w:rFonts w:eastAsia="Times New Roman"/>
                <w:sz w:val="22"/>
                <w:szCs w:val="22"/>
              </w:rPr>
              <w:t>процедурите иполитиките на доставчика по отношение на дейността на ЗМБ</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560197" w:rsidRDefault="00572AE8" w:rsidP="00FB0F24">
            <w:pPr>
              <w:spacing w:after="0" w:line="240" w:lineRule="auto"/>
              <w:jc w:val="both"/>
              <w:rPr>
                <w:rFonts w:eastAsia="Times New Roman"/>
                <w:bCs/>
                <w:sz w:val="22"/>
                <w:szCs w:val="22"/>
              </w:rPr>
            </w:pPr>
            <w:r w:rsidRPr="00560197">
              <w:rPr>
                <w:rFonts w:eastAsia="Times New Roman"/>
                <w:bCs/>
                <w:sz w:val="22"/>
                <w:szCs w:val="22"/>
              </w:rPr>
              <w:t>Писмено ръководство</w:t>
            </w:r>
          </w:p>
        </w:tc>
      </w:tr>
      <w:tr w:rsidR="00572AE8" w:rsidRPr="00560197"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560197" w:rsidRDefault="00572AE8" w:rsidP="00FB0F24">
            <w:pPr>
              <w:spacing w:after="0" w:line="240" w:lineRule="auto"/>
              <w:jc w:val="both"/>
              <w:rPr>
                <w:rFonts w:eastAsia="Times New Roman"/>
                <w:bCs/>
                <w:sz w:val="22"/>
                <w:szCs w:val="22"/>
              </w:rPr>
            </w:pPr>
            <w:r w:rsidRPr="00560197">
              <w:rPr>
                <w:rFonts w:eastAsia="Times New Roman"/>
                <w:bCs/>
                <w:sz w:val="22"/>
                <w:szCs w:val="22"/>
              </w:rPr>
              <w:t xml:space="preserve">Доброволците получават индивидуална </w:t>
            </w:r>
            <w:r w:rsidRPr="00560197">
              <w:rPr>
                <w:rFonts w:eastAsia="Times New Roman"/>
                <w:bCs/>
                <w:sz w:val="22"/>
                <w:szCs w:val="22"/>
              </w:rPr>
              <w:lastRenderedPageBreak/>
              <w:t>супервизия върху възложените им задачи.</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560197" w:rsidRDefault="00572AE8" w:rsidP="00FB0F24">
            <w:pPr>
              <w:spacing w:after="0" w:line="240" w:lineRule="auto"/>
              <w:jc w:val="both"/>
              <w:rPr>
                <w:rFonts w:eastAsia="Times New Roman"/>
                <w:bCs/>
                <w:sz w:val="22"/>
                <w:szCs w:val="22"/>
              </w:rPr>
            </w:pPr>
            <w:r w:rsidRPr="00560197">
              <w:rPr>
                <w:rFonts w:eastAsia="Times New Roman"/>
                <w:bCs/>
                <w:sz w:val="22"/>
                <w:szCs w:val="22"/>
              </w:rPr>
              <w:lastRenderedPageBreak/>
              <w:t>Доклад от супервизиите в личното досие</w:t>
            </w:r>
          </w:p>
        </w:tc>
      </w:tr>
    </w:tbl>
    <w:p w:rsidR="00572AE8" w:rsidRPr="00560197" w:rsidRDefault="00572AE8" w:rsidP="00572AE8">
      <w:pPr>
        <w:spacing w:after="0" w:line="240" w:lineRule="auto"/>
        <w:jc w:val="both"/>
        <w:rPr>
          <w:rFonts w:eastAsia="Times New Roman"/>
          <w:b/>
          <w:sz w:val="22"/>
          <w:szCs w:val="22"/>
        </w:rPr>
      </w:pPr>
    </w:p>
    <w:p w:rsidR="00B04391" w:rsidRPr="00560197" w:rsidRDefault="00B04391" w:rsidP="00572AE8">
      <w:pPr>
        <w:spacing w:after="0" w:line="240" w:lineRule="auto"/>
        <w:jc w:val="both"/>
        <w:rPr>
          <w:rFonts w:eastAsia="Times New Roman"/>
          <w:b/>
          <w:sz w:val="22"/>
          <w:szCs w:val="22"/>
        </w:rPr>
      </w:pPr>
    </w:p>
    <w:p w:rsidR="00572AE8" w:rsidRPr="00560197" w:rsidRDefault="00572AE8" w:rsidP="00572AE8">
      <w:pPr>
        <w:spacing w:after="0" w:line="240" w:lineRule="auto"/>
        <w:jc w:val="both"/>
        <w:rPr>
          <w:rFonts w:eastAsia="Times New Roman"/>
          <w:b/>
          <w:sz w:val="22"/>
          <w:szCs w:val="22"/>
        </w:rPr>
      </w:pPr>
      <w:r w:rsidRPr="00560197">
        <w:rPr>
          <w:rFonts w:eastAsia="Times New Roman"/>
          <w:b/>
          <w:sz w:val="22"/>
          <w:szCs w:val="22"/>
        </w:rPr>
        <w:t>ГЛАВА VІІ. ЗАЩИТА ОТ ЗЛОУПОТРЕБА И НАСИЛИЕ</w:t>
      </w:r>
    </w:p>
    <w:p w:rsidR="00572AE8" w:rsidRPr="00560197" w:rsidRDefault="00572AE8" w:rsidP="00572AE8">
      <w:pPr>
        <w:spacing w:after="0" w:line="240" w:lineRule="auto"/>
        <w:jc w:val="both"/>
        <w:rPr>
          <w:rFonts w:eastAsia="Times New Roman"/>
          <w:b/>
          <w:sz w:val="22"/>
          <w:szCs w:val="22"/>
          <w:u w:val="single"/>
        </w:rPr>
      </w:pPr>
      <w:r w:rsidRPr="00560197">
        <w:rPr>
          <w:rFonts w:eastAsia="Times New Roman"/>
          <w:b/>
          <w:sz w:val="22"/>
          <w:szCs w:val="22"/>
          <w:u w:val="single"/>
        </w:rPr>
        <w:t>Стандарт 19. Защита на майката и детето от злоупотреба и насилие</w:t>
      </w:r>
    </w:p>
    <w:p w:rsidR="00572AE8" w:rsidRPr="00560197" w:rsidRDefault="00572AE8" w:rsidP="00572AE8">
      <w:pPr>
        <w:spacing w:after="0" w:line="240" w:lineRule="auto"/>
        <w:jc w:val="both"/>
        <w:rPr>
          <w:rFonts w:eastAsia="Times New Roman"/>
          <w:b/>
          <w:sz w:val="22"/>
          <w:szCs w:val="22"/>
        </w:rPr>
      </w:pPr>
      <w:r w:rsidRPr="00560197">
        <w:rPr>
          <w:rFonts w:eastAsia="Times New Roman"/>
          <w:b/>
          <w:sz w:val="22"/>
          <w:szCs w:val="22"/>
        </w:rPr>
        <w:t>Има правила за превенция на насилието и злоупотреба и процедури за справяне със случаи на злоупотреба и насилие.</w:t>
      </w:r>
    </w:p>
    <w:p w:rsidR="00572AE8" w:rsidRPr="00560197" w:rsidRDefault="00572AE8" w:rsidP="00572AE8">
      <w:pPr>
        <w:spacing w:after="0" w:line="240" w:lineRule="auto"/>
        <w:jc w:val="both"/>
        <w:rPr>
          <w:rFonts w:eastAsia="Times New Roman"/>
          <w:b/>
          <w:sz w:val="22"/>
          <w:szCs w:val="22"/>
          <w:u w:val="single"/>
        </w:rPr>
      </w:pPr>
      <w:r w:rsidRPr="00560197">
        <w:rPr>
          <w:rFonts w:eastAsia="Times New Roman"/>
          <w:b/>
          <w:sz w:val="22"/>
          <w:szCs w:val="22"/>
          <w:u w:val="single"/>
        </w:rPr>
        <w:t>Резултат:</w:t>
      </w:r>
    </w:p>
    <w:p w:rsidR="00572AE8" w:rsidRPr="00560197" w:rsidRDefault="00572AE8" w:rsidP="00572AE8">
      <w:pPr>
        <w:spacing w:after="0" w:line="240" w:lineRule="auto"/>
        <w:jc w:val="both"/>
        <w:rPr>
          <w:rFonts w:eastAsia="Times New Roman"/>
          <w:b/>
          <w:sz w:val="22"/>
          <w:szCs w:val="22"/>
        </w:rPr>
      </w:pPr>
      <w:r w:rsidRPr="00560197">
        <w:rPr>
          <w:rFonts w:eastAsia="Times New Roman"/>
          <w:b/>
          <w:sz w:val="22"/>
          <w:szCs w:val="22"/>
        </w:rPr>
        <w:t>Условията в ЗМБ предотвратяват всякакви форми на злоупотреба и насилие от страна на майката към детето, между клиентите и между ползвателите и персонала.</w:t>
      </w:r>
    </w:p>
    <w:p w:rsidR="00572AE8" w:rsidRPr="00560197" w:rsidRDefault="00572AE8" w:rsidP="00572AE8">
      <w:pPr>
        <w:adjustRightInd w:val="0"/>
        <w:spacing w:after="0" w:line="240" w:lineRule="auto"/>
        <w:jc w:val="both"/>
        <w:rPr>
          <w:sz w:val="22"/>
          <w:szCs w:val="22"/>
          <w:lang w:eastAsia="bg-BG"/>
        </w:rPr>
      </w:pPr>
      <w:r w:rsidRPr="00560197">
        <w:rPr>
          <w:b/>
          <w:sz w:val="22"/>
          <w:szCs w:val="22"/>
          <w:lang w:eastAsia="bg-BG"/>
        </w:rPr>
        <w:t>19.1. Правилникът за вътрешния ред е разписан с оглед гарантиране защитата на майките и децата от насилие, като ясно се посочва, че всяка ползвателка- бременна/майкат носи отговорност за собствените си действия</w:t>
      </w:r>
      <w:r w:rsidRPr="00560197">
        <w:rPr>
          <w:sz w:val="22"/>
          <w:szCs w:val="22"/>
          <w:lang w:eastAsia="bg-BG"/>
        </w:rPr>
        <w:t xml:space="preserve">. </w:t>
      </w:r>
    </w:p>
    <w:p w:rsidR="00572AE8" w:rsidRPr="00560197" w:rsidRDefault="00572AE8" w:rsidP="00572AE8">
      <w:pPr>
        <w:adjustRightInd w:val="0"/>
        <w:spacing w:after="0" w:line="240" w:lineRule="auto"/>
        <w:jc w:val="both"/>
        <w:rPr>
          <w:sz w:val="22"/>
          <w:szCs w:val="22"/>
          <w:lang w:eastAsia="bg-BG"/>
        </w:rPr>
      </w:pPr>
      <w:r w:rsidRPr="00560197">
        <w:rPr>
          <w:sz w:val="22"/>
          <w:szCs w:val="22"/>
          <w:lang w:eastAsia="bg-BG"/>
        </w:rPr>
        <w:t xml:space="preserve">Ключовият работник запознава майката с Правилника за вътрешния ред, където са посочени нейните права и задължения, както и организацията на живота в ЗМБ. </w:t>
      </w:r>
    </w:p>
    <w:p w:rsidR="00572AE8" w:rsidRPr="00560197" w:rsidRDefault="00572AE8" w:rsidP="00572AE8">
      <w:pPr>
        <w:adjustRightInd w:val="0"/>
        <w:spacing w:after="0" w:line="240" w:lineRule="auto"/>
        <w:jc w:val="both"/>
        <w:rPr>
          <w:sz w:val="22"/>
          <w:szCs w:val="22"/>
          <w:lang w:eastAsia="bg-BG"/>
        </w:rPr>
      </w:pPr>
      <w:r w:rsidRPr="00560197">
        <w:rPr>
          <w:b/>
          <w:sz w:val="22"/>
          <w:szCs w:val="22"/>
          <w:lang w:eastAsia="bg-BG"/>
        </w:rPr>
        <w:t>19.2</w:t>
      </w:r>
      <w:r w:rsidRPr="00560197">
        <w:rPr>
          <w:sz w:val="22"/>
          <w:szCs w:val="22"/>
          <w:lang w:eastAsia="bg-BG"/>
        </w:rPr>
        <w:t xml:space="preserve">. </w:t>
      </w:r>
      <w:r w:rsidRPr="00560197">
        <w:rPr>
          <w:rFonts w:eastAsia="Times New Roman"/>
          <w:b/>
          <w:sz w:val="22"/>
          <w:szCs w:val="22"/>
        </w:rPr>
        <w:t xml:space="preserve">Доставчикът има разработена писмена процедура </w:t>
      </w:r>
      <w:r w:rsidRPr="00560197">
        <w:rPr>
          <w:b/>
          <w:sz w:val="22"/>
          <w:szCs w:val="22"/>
          <w:lang w:eastAsia="bg-BG"/>
        </w:rPr>
        <w:t>за превенция на насилие, както от страна на майка към детето й, към други ползватели или персонал, така и при насилие от страна на персонала към ползватели на услугата</w:t>
      </w:r>
      <w:r w:rsidRPr="00560197">
        <w:rPr>
          <w:sz w:val="22"/>
          <w:szCs w:val="22"/>
          <w:lang w:eastAsia="bg-BG"/>
        </w:rPr>
        <w:t>.</w:t>
      </w:r>
    </w:p>
    <w:p w:rsidR="00572AE8" w:rsidRPr="00560197" w:rsidRDefault="00572AE8" w:rsidP="00572AE8">
      <w:pPr>
        <w:numPr>
          <w:ilvl w:val="0"/>
          <w:numId w:val="184"/>
        </w:numPr>
        <w:adjustRightInd w:val="0"/>
        <w:spacing w:after="0" w:line="240" w:lineRule="auto"/>
        <w:jc w:val="both"/>
        <w:rPr>
          <w:sz w:val="22"/>
          <w:szCs w:val="22"/>
          <w:lang w:eastAsia="bg-BG"/>
        </w:rPr>
      </w:pPr>
      <w:r w:rsidRPr="00560197">
        <w:rPr>
          <w:sz w:val="22"/>
          <w:szCs w:val="22"/>
          <w:lang w:eastAsia="bg-BG"/>
        </w:rPr>
        <w:t xml:space="preserve">Майката е запозната с правилата по превенция на насилието, а така също и с процедурите за реакция към такова поведение от страна на персонала. Ползвателките получават обучение по правата на човека и в частност на детето, където специално внимание се обръща на насилието над деца – видове, белези, неговото отражение върху развитието на с детето, както и с възможностите за отреагиране и докладване. </w:t>
      </w:r>
    </w:p>
    <w:p w:rsidR="00572AE8" w:rsidRPr="00560197" w:rsidRDefault="00572AE8" w:rsidP="00572AE8">
      <w:pPr>
        <w:numPr>
          <w:ilvl w:val="0"/>
          <w:numId w:val="184"/>
        </w:numPr>
        <w:adjustRightInd w:val="0"/>
        <w:spacing w:after="0" w:line="240" w:lineRule="auto"/>
        <w:jc w:val="both"/>
        <w:rPr>
          <w:sz w:val="22"/>
          <w:szCs w:val="22"/>
          <w:lang w:eastAsia="bg-BG"/>
        </w:rPr>
      </w:pPr>
      <w:r w:rsidRPr="00560197">
        <w:rPr>
          <w:sz w:val="22"/>
          <w:szCs w:val="22"/>
          <w:lang w:eastAsia="bg-BG"/>
        </w:rPr>
        <w:t>Персоналът е обучен да разпознава белезите на насилието.</w:t>
      </w:r>
    </w:p>
    <w:p w:rsidR="00572AE8" w:rsidRPr="00560197" w:rsidRDefault="00572AE8" w:rsidP="00572AE8">
      <w:pPr>
        <w:numPr>
          <w:ilvl w:val="0"/>
          <w:numId w:val="184"/>
        </w:numPr>
        <w:adjustRightInd w:val="0"/>
        <w:spacing w:after="0" w:line="240" w:lineRule="auto"/>
        <w:jc w:val="both"/>
        <w:rPr>
          <w:sz w:val="22"/>
          <w:szCs w:val="22"/>
          <w:lang w:eastAsia="bg-BG"/>
        </w:rPr>
      </w:pPr>
      <w:r w:rsidRPr="00560197">
        <w:rPr>
          <w:sz w:val="22"/>
          <w:szCs w:val="22"/>
          <w:lang w:eastAsia="bg-BG"/>
        </w:rPr>
        <w:t xml:space="preserve">В процедурата са посочени действията, които се предприемат от доставчика за установяване, оценка и докладване на случай на насилие, както и мерките, които се предприемат от страна на персонала и/или доставчика за решаване на идентифициран случай от насилие. </w:t>
      </w:r>
    </w:p>
    <w:p w:rsidR="00572AE8" w:rsidRPr="00560197" w:rsidRDefault="00572AE8" w:rsidP="00572AE8">
      <w:pPr>
        <w:adjustRightInd w:val="0"/>
        <w:spacing w:after="0" w:line="240" w:lineRule="auto"/>
        <w:jc w:val="both"/>
        <w:rPr>
          <w:sz w:val="22"/>
          <w:szCs w:val="22"/>
          <w:lang w:eastAsia="bg-BG"/>
        </w:rPr>
      </w:pPr>
      <w:r w:rsidRPr="00560197">
        <w:rPr>
          <w:b/>
          <w:sz w:val="22"/>
          <w:szCs w:val="22"/>
          <w:lang w:eastAsia="bg-BG"/>
        </w:rPr>
        <w:t>19.3.</w:t>
      </w:r>
      <w:r w:rsidRPr="00560197">
        <w:rPr>
          <w:rFonts w:eastAsia="Times New Roman"/>
          <w:b/>
          <w:sz w:val="22"/>
          <w:szCs w:val="22"/>
        </w:rPr>
        <w:t xml:space="preserve">Доставчикът има разработена писмена процедура </w:t>
      </w:r>
      <w:r w:rsidRPr="00560197">
        <w:rPr>
          <w:b/>
          <w:sz w:val="22"/>
          <w:szCs w:val="22"/>
          <w:lang w:eastAsia="bg-BG"/>
        </w:rPr>
        <w:t xml:space="preserve">за подаване и разглеждане на жалби от ползвателите и от персонала </w:t>
      </w:r>
      <w:r w:rsidRPr="00560197">
        <w:rPr>
          <w:sz w:val="22"/>
          <w:szCs w:val="22"/>
          <w:lang w:eastAsia="bg-BG"/>
        </w:rPr>
        <w:t xml:space="preserve">в съответствие с изисквания на Наредбата за критериите и стандартите за социални услуги за деца. </w:t>
      </w:r>
    </w:p>
    <w:p w:rsidR="00572AE8" w:rsidRPr="00560197" w:rsidRDefault="00572AE8" w:rsidP="00572AE8">
      <w:pPr>
        <w:numPr>
          <w:ilvl w:val="0"/>
          <w:numId w:val="185"/>
        </w:numPr>
        <w:adjustRightInd w:val="0"/>
        <w:spacing w:after="0" w:line="240" w:lineRule="auto"/>
        <w:jc w:val="both"/>
        <w:rPr>
          <w:sz w:val="22"/>
          <w:szCs w:val="22"/>
          <w:lang w:eastAsia="bg-BG"/>
        </w:rPr>
      </w:pPr>
      <w:r w:rsidRPr="00560197">
        <w:rPr>
          <w:sz w:val="22"/>
          <w:szCs w:val="22"/>
          <w:lang w:eastAsia="bg-BG"/>
        </w:rPr>
        <w:t>При постъпването на ползвателка в ЗМБ, ключовият работник на майката я запознава с процедурата, като се уверява, че тя е разбрана добре от майката.</w:t>
      </w:r>
    </w:p>
    <w:p w:rsidR="00572AE8" w:rsidRPr="00560197" w:rsidRDefault="00572AE8" w:rsidP="00572AE8">
      <w:pPr>
        <w:adjustRightInd w:val="0"/>
        <w:spacing w:after="0" w:line="240" w:lineRule="auto"/>
        <w:jc w:val="both"/>
        <w:rPr>
          <w:sz w:val="22"/>
          <w:szCs w:val="22"/>
          <w:lang w:eastAsia="bg-BG"/>
        </w:rPr>
      </w:pPr>
    </w:p>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4"/>
        <w:gridCol w:w="4594"/>
      </w:tblGrid>
      <w:tr w:rsidR="00572AE8" w:rsidRPr="00560197"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560197" w:rsidRDefault="00572AE8" w:rsidP="00FB0F24">
            <w:pPr>
              <w:spacing w:after="0" w:line="240" w:lineRule="auto"/>
              <w:jc w:val="center"/>
              <w:rPr>
                <w:rFonts w:eastAsia="Times New Roman"/>
                <w:b/>
                <w:bCs/>
                <w:sz w:val="22"/>
                <w:szCs w:val="22"/>
              </w:rPr>
            </w:pPr>
            <w:r w:rsidRPr="00560197">
              <w:rPr>
                <w:rFonts w:eastAsia="Times New Roman"/>
                <w:b/>
                <w:bCs/>
                <w:sz w:val="22"/>
                <w:szCs w:val="22"/>
              </w:rPr>
              <w:t>Индикатори за изпълнение</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560197" w:rsidRDefault="00572AE8" w:rsidP="00FB0F24">
            <w:pPr>
              <w:spacing w:after="0" w:line="240" w:lineRule="auto"/>
              <w:jc w:val="center"/>
              <w:rPr>
                <w:rFonts w:eastAsia="Times New Roman"/>
                <w:b/>
                <w:bCs/>
                <w:sz w:val="22"/>
                <w:szCs w:val="22"/>
              </w:rPr>
            </w:pPr>
            <w:r w:rsidRPr="00560197">
              <w:rPr>
                <w:rFonts w:eastAsia="Times New Roman"/>
                <w:b/>
                <w:sz w:val="22"/>
                <w:szCs w:val="22"/>
              </w:rPr>
              <w:t>Източник на информация</w:t>
            </w:r>
          </w:p>
        </w:tc>
      </w:tr>
      <w:tr w:rsidR="00572AE8" w:rsidRPr="00560197"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560197" w:rsidRDefault="00572AE8" w:rsidP="00FB0F24">
            <w:pPr>
              <w:adjustRightInd w:val="0"/>
              <w:spacing w:after="0" w:line="240" w:lineRule="auto"/>
              <w:jc w:val="both"/>
              <w:rPr>
                <w:rFonts w:eastAsia="Times New Roman"/>
                <w:b/>
                <w:bCs/>
                <w:sz w:val="22"/>
                <w:szCs w:val="22"/>
              </w:rPr>
            </w:pPr>
            <w:r w:rsidRPr="00560197">
              <w:rPr>
                <w:sz w:val="22"/>
                <w:szCs w:val="22"/>
                <w:lang w:eastAsia="bg-BG"/>
              </w:rPr>
              <w:t>В Правилника за вътрешен ред има разписани права и задължения на ползвателките на услугата ЗМБ, както и правила за вътрешния ред, които гарантират защитата на майките и техните деца от насилие.</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560197" w:rsidRDefault="00572AE8" w:rsidP="00FB0F24">
            <w:pPr>
              <w:spacing w:after="0" w:line="240" w:lineRule="auto"/>
              <w:jc w:val="both"/>
              <w:rPr>
                <w:rFonts w:eastAsia="Times New Roman"/>
                <w:bCs/>
                <w:sz w:val="22"/>
                <w:szCs w:val="22"/>
              </w:rPr>
            </w:pPr>
            <w:r w:rsidRPr="00560197">
              <w:rPr>
                <w:rFonts w:eastAsia="Times New Roman"/>
                <w:bCs/>
                <w:sz w:val="22"/>
                <w:szCs w:val="22"/>
              </w:rPr>
              <w:t>Правилник за вътрешния ред</w:t>
            </w:r>
          </w:p>
        </w:tc>
      </w:tr>
      <w:tr w:rsidR="00572AE8" w:rsidRPr="00560197"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560197" w:rsidRDefault="00572AE8" w:rsidP="00FB0F24">
            <w:pPr>
              <w:adjustRightInd w:val="0"/>
              <w:spacing w:after="0" w:line="240" w:lineRule="auto"/>
              <w:jc w:val="both"/>
              <w:rPr>
                <w:rFonts w:eastAsia="Times New Roman"/>
                <w:b/>
                <w:bCs/>
                <w:sz w:val="22"/>
                <w:szCs w:val="22"/>
              </w:rPr>
            </w:pPr>
            <w:r w:rsidRPr="00560197">
              <w:rPr>
                <w:sz w:val="22"/>
                <w:szCs w:val="22"/>
                <w:lang w:eastAsia="bg-BG"/>
              </w:rPr>
              <w:t>Има писмена политика за превенция на насилието в ЗМБ и процедура за действия при случай на насилие.</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560197" w:rsidRDefault="00572AE8" w:rsidP="00FB0F24">
            <w:pPr>
              <w:spacing w:after="0" w:line="240" w:lineRule="auto"/>
              <w:jc w:val="both"/>
              <w:rPr>
                <w:rFonts w:eastAsia="Times New Roman"/>
                <w:bCs/>
                <w:sz w:val="22"/>
                <w:szCs w:val="22"/>
              </w:rPr>
            </w:pPr>
            <w:r w:rsidRPr="00560197">
              <w:rPr>
                <w:rFonts w:eastAsia="Times New Roman"/>
                <w:bCs/>
                <w:sz w:val="22"/>
                <w:szCs w:val="22"/>
              </w:rPr>
              <w:t>Политика и процедура за превенция на насилието</w:t>
            </w:r>
          </w:p>
        </w:tc>
      </w:tr>
      <w:tr w:rsidR="00572AE8" w:rsidRPr="00560197" w:rsidTr="00FB0F24">
        <w:tc>
          <w:tcPr>
            <w:tcW w:w="4606" w:type="dxa"/>
            <w:tcBorders>
              <w:top w:val="single" w:sz="4" w:space="0" w:color="000000"/>
              <w:left w:val="single" w:sz="4" w:space="0" w:color="000000"/>
              <w:bottom w:val="single" w:sz="4" w:space="0" w:color="000000"/>
              <w:right w:val="single" w:sz="4" w:space="0" w:color="000000"/>
            </w:tcBorders>
            <w:hideMark/>
          </w:tcPr>
          <w:p w:rsidR="00572AE8" w:rsidRPr="00560197" w:rsidRDefault="00572AE8" w:rsidP="00FB0F24">
            <w:pPr>
              <w:adjustRightInd w:val="0"/>
              <w:spacing w:after="0" w:line="240" w:lineRule="auto"/>
              <w:jc w:val="both"/>
              <w:rPr>
                <w:rFonts w:eastAsia="Times New Roman"/>
                <w:b/>
                <w:bCs/>
                <w:sz w:val="22"/>
                <w:szCs w:val="22"/>
              </w:rPr>
            </w:pPr>
            <w:r w:rsidRPr="00560197">
              <w:rPr>
                <w:sz w:val="22"/>
                <w:szCs w:val="22"/>
                <w:lang w:eastAsia="bg-BG"/>
              </w:rPr>
              <w:t>Има ясно разписана процедура за подаване и разглеждане на жалби от ползвателите и от персонала.</w:t>
            </w:r>
          </w:p>
        </w:tc>
        <w:tc>
          <w:tcPr>
            <w:tcW w:w="4606" w:type="dxa"/>
            <w:tcBorders>
              <w:top w:val="single" w:sz="4" w:space="0" w:color="000000"/>
              <w:left w:val="single" w:sz="4" w:space="0" w:color="000000"/>
              <w:bottom w:val="single" w:sz="4" w:space="0" w:color="000000"/>
              <w:right w:val="single" w:sz="4" w:space="0" w:color="000000"/>
            </w:tcBorders>
            <w:hideMark/>
          </w:tcPr>
          <w:p w:rsidR="00572AE8" w:rsidRPr="00560197" w:rsidRDefault="00572AE8" w:rsidP="00FB0F24">
            <w:pPr>
              <w:spacing w:after="0" w:line="240" w:lineRule="auto"/>
              <w:jc w:val="both"/>
              <w:rPr>
                <w:rFonts w:eastAsia="Times New Roman"/>
                <w:bCs/>
                <w:sz w:val="22"/>
                <w:szCs w:val="22"/>
              </w:rPr>
            </w:pPr>
            <w:r w:rsidRPr="00560197">
              <w:rPr>
                <w:rFonts w:eastAsia="Times New Roman"/>
                <w:bCs/>
                <w:sz w:val="22"/>
                <w:szCs w:val="22"/>
              </w:rPr>
              <w:t>Процедура и дневник за жалбите</w:t>
            </w:r>
          </w:p>
        </w:tc>
      </w:tr>
    </w:tbl>
    <w:p w:rsidR="00572AE8" w:rsidRPr="00560197" w:rsidRDefault="00572AE8" w:rsidP="00572AE8">
      <w:pPr>
        <w:adjustRightInd w:val="0"/>
        <w:spacing w:after="0" w:line="240" w:lineRule="auto"/>
        <w:jc w:val="both"/>
        <w:rPr>
          <w:sz w:val="22"/>
          <w:szCs w:val="22"/>
          <w:lang w:eastAsia="bg-BG"/>
        </w:rPr>
      </w:pPr>
    </w:p>
    <w:p w:rsidR="00572AE8" w:rsidRPr="00560197" w:rsidRDefault="00572AE8" w:rsidP="00572AE8">
      <w:pPr>
        <w:spacing w:after="0" w:line="240" w:lineRule="auto"/>
        <w:jc w:val="center"/>
        <w:rPr>
          <w:rFonts w:eastAsia="Times New Roman"/>
          <w:b/>
          <w:sz w:val="22"/>
          <w:szCs w:val="22"/>
        </w:rPr>
      </w:pPr>
      <w:r w:rsidRPr="00560197">
        <w:rPr>
          <w:rFonts w:eastAsia="Times New Roman"/>
          <w:b/>
          <w:sz w:val="22"/>
          <w:szCs w:val="22"/>
        </w:rPr>
        <w:t>Основни нормативни актове, свързани с организирането и предоставянето на социалната услуга „Звено „Майка и бебе”.</w:t>
      </w:r>
    </w:p>
    <w:p w:rsidR="00572AE8" w:rsidRPr="00560197" w:rsidRDefault="00572AE8" w:rsidP="00572AE8">
      <w:pPr>
        <w:spacing w:after="0" w:line="240" w:lineRule="auto"/>
        <w:jc w:val="both"/>
        <w:rPr>
          <w:rFonts w:eastAsia="Times New Roman"/>
          <w:sz w:val="22"/>
          <w:szCs w:val="22"/>
          <w:lang w:val="ru-RU"/>
        </w:rPr>
      </w:pPr>
      <w:r w:rsidRPr="00560197">
        <w:rPr>
          <w:rFonts w:eastAsia="Times New Roman"/>
          <w:b/>
          <w:sz w:val="22"/>
          <w:szCs w:val="22"/>
          <w:lang w:val="ru-RU"/>
        </w:rPr>
        <w:t>Документи, свързани с качеството на услугата, начините за нейното разкриване и финансиране</w:t>
      </w:r>
      <w:r w:rsidRPr="00560197">
        <w:rPr>
          <w:rFonts w:eastAsia="Times New Roman"/>
          <w:sz w:val="22"/>
          <w:szCs w:val="22"/>
          <w:lang w:val="ru-RU"/>
        </w:rPr>
        <w:t>:</w:t>
      </w:r>
    </w:p>
    <w:p w:rsidR="00572AE8" w:rsidRPr="00560197" w:rsidRDefault="00572AE8" w:rsidP="00572AE8">
      <w:pPr>
        <w:numPr>
          <w:ilvl w:val="0"/>
          <w:numId w:val="186"/>
        </w:numPr>
        <w:spacing w:after="0" w:line="240" w:lineRule="auto"/>
        <w:jc w:val="both"/>
        <w:rPr>
          <w:rFonts w:eastAsia="Times New Roman"/>
          <w:sz w:val="22"/>
          <w:szCs w:val="22"/>
          <w:lang w:val="en-GB"/>
        </w:rPr>
      </w:pPr>
      <w:r w:rsidRPr="00560197">
        <w:rPr>
          <w:rFonts w:eastAsia="Times New Roman"/>
          <w:sz w:val="22"/>
          <w:szCs w:val="22"/>
          <w:lang w:val="en-GB"/>
        </w:rPr>
        <w:t xml:space="preserve">Закон за социално подпомагане. </w:t>
      </w:r>
    </w:p>
    <w:p w:rsidR="00572AE8" w:rsidRPr="00560197" w:rsidRDefault="00572AE8" w:rsidP="00572AE8">
      <w:pPr>
        <w:numPr>
          <w:ilvl w:val="0"/>
          <w:numId w:val="186"/>
        </w:numPr>
        <w:spacing w:after="0" w:line="240" w:lineRule="auto"/>
        <w:jc w:val="both"/>
        <w:rPr>
          <w:rFonts w:eastAsia="Times New Roman"/>
          <w:sz w:val="22"/>
          <w:szCs w:val="22"/>
          <w:lang w:val="ru-RU"/>
        </w:rPr>
      </w:pPr>
      <w:r w:rsidRPr="00560197">
        <w:rPr>
          <w:rFonts w:eastAsia="Times New Roman"/>
          <w:sz w:val="22"/>
          <w:szCs w:val="22"/>
          <w:lang w:val="ru-RU"/>
        </w:rPr>
        <w:lastRenderedPageBreak/>
        <w:t>Закон за закрила на детето.</w:t>
      </w:r>
    </w:p>
    <w:p w:rsidR="00572AE8" w:rsidRPr="00560197" w:rsidRDefault="00572AE8" w:rsidP="00572AE8">
      <w:pPr>
        <w:numPr>
          <w:ilvl w:val="0"/>
          <w:numId w:val="186"/>
        </w:numPr>
        <w:spacing w:after="0" w:line="240" w:lineRule="auto"/>
        <w:jc w:val="both"/>
        <w:rPr>
          <w:rFonts w:eastAsia="Times New Roman"/>
          <w:sz w:val="22"/>
          <w:szCs w:val="22"/>
          <w:lang w:val="ru-RU"/>
        </w:rPr>
      </w:pPr>
      <w:r w:rsidRPr="00560197">
        <w:rPr>
          <w:rFonts w:eastAsia="Times New Roman"/>
          <w:sz w:val="22"/>
          <w:szCs w:val="22"/>
          <w:lang w:val="ru-RU"/>
        </w:rPr>
        <w:t>Закон за семейни помощи за деца.</w:t>
      </w:r>
    </w:p>
    <w:p w:rsidR="00572AE8" w:rsidRPr="00560197" w:rsidRDefault="00572AE8" w:rsidP="00572AE8">
      <w:pPr>
        <w:numPr>
          <w:ilvl w:val="0"/>
          <w:numId w:val="186"/>
        </w:numPr>
        <w:spacing w:after="0" w:line="240" w:lineRule="auto"/>
        <w:jc w:val="both"/>
        <w:rPr>
          <w:rFonts w:eastAsia="Times New Roman"/>
          <w:sz w:val="22"/>
          <w:szCs w:val="22"/>
          <w:lang w:val="ru-RU"/>
        </w:rPr>
      </w:pPr>
      <w:r w:rsidRPr="00560197">
        <w:rPr>
          <w:rFonts w:eastAsia="Times New Roman"/>
          <w:sz w:val="22"/>
          <w:szCs w:val="22"/>
          <w:lang w:val="ru-RU"/>
        </w:rPr>
        <w:t>Правилник за прилагане на Закона за социално подпомагане.</w:t>
      </w:r>
    </w:p>
    <w:p w:rsidR="00572AE8" w:rsidRPr="00560197" w:rsidRDefault="00572AE8" w:rsidP="00572AE8">
      <w:pPr>
        <w:numPr>
          <w:ilvl w:val="0"/>
          <w:numId w:val="186"/>
        </w:numPr>
        <w:spacing w:after="0" w:line="240" w:lineRule="auto"/>
        <w:jc w:val="both"/>
        <w:rPr>
          <w:rFonts w:eastAsia="Times New Roman"/>
          <w:sz w:val="22"/>
          <w:szCs w:val="22"/>
          <w:lang w:val="ru-RU"/>
        </w:rPr>
      </w:pPr>
      <w:r w:rsidRPr="00560197">
        <w:rPr>
          <w:rFonts w:eastAsia="Times New Roman"/>
          <w:sz w:val="22"/>
          <w:szCs w:val="22"/>
          <w:lang w:val="ru-RU"/>
        </w:rPr>
        <w:t>Правилник за прилагане на Закона за закрила на детето.</w:t>
      </w:r>
    </w:p>
    <w:p w:rsidR="00572AE8" w:rsidRPr="00560197" w:rsidRDefault="00572AE8" w:rsidP="00572AE8">
      <w:pPr>
        <w:numPr>
          <w:ilvl w:val="0"/>
          <w:numId w:val="186"/>
        </w:numPr>
        <w:spacing w:after="0" w:line="240" w:lineRule="auto"/>
        <w:jc w:val="both"/>
        <w:rPr>
          <w:rFonts w:eastAsia="Times New Roman"/>
          <w:sz w:val="22"/>
          <w:szCs w:val="22"/>
          <w:lang w:val="ru-RU"/>
        </w:rPr>
      </w:pPr>
      <w:r w:rsidRPr="00560197">
        <w:rPr>
          <w:rFonts w:eastAsia="Times New Roman"/>
          <w:sz w:val="22"/>
          <w:szCs w:val="22"/>
          <w:lang w:val="ru-RU"/>
        </w:rPr>
        <w:t>Правилник за прилагане на Закона за семейни помощи за деца.</w:t>
      </w:r>
    </w:p>
    <w:p w:rsidR="00572AE8" w:rsidRPr="00560197" w:rsidRDefault="00572AE8" w:rsidP="00572AE8">
      <w:pPr>
        <w:numPr>
          <w:ilvl w:val="0"/>
          <w:numId w:val="186"/>
        </w:numPr>
        <w:spacing w:after="0" w:line="240" w:lineRule="auto"/>
        <w:jc w:val="both"/>
        <w:rPr>
          <w:rFonts w:eastAsia="Times New Roman"/>
          <w:sz w:val="22"/>
          <w:szCs w:val="22"/>
          <w:lang w:val="ru-RU"/>
        </w:rPr>
      </w:pPr>
      <w:r w:rsidRPr="00560197">
        <w:rPr>
          <w:rFonts w:eastAsia="Times New Roman"/>
          <w:sz w:val="22"/>
          <w:szCs w:val="22"/>
          <w:lang w:val="ru-RU"/>
        </w:rPr>
        <w:t>Наредба за критериите и стандартите за социални услуги за деца.</w:t>
      </w:r>
    </w:p>
    <w:p w:rsidR="00572AE8" w:rsidRPr="00560197" w:rsidRDefault="00572AE8" w:rsidP="00572AE8">
      <w:pPr>
        <w:numPr>
          <w:ilvl w:val="0"/>
          <w:numId w:val="186"/>
        </w:numPr>
        <w:spacing w:after="0" w:line="240" w:lineRule="auto"/>
        <w:jc w:val="both"/>
        <w:rPr>
          <w:rFonts w:eastAsia="Times New Roman"/>
          <w:sz w:val="22"/>
          <w:szCs w:val="22"/>
          <w:lang w:val="ru-RU"/>
        </w:rPr>
      </w:pPr>
      <w:r w:rsidRPr="00560197">
        <w:rPr>
          <w:rFonts w:eastAsia="Times New Roman"/>
          <w:sz w:val="22"/>
          <w:szCs w:val="22"/>
          <w:lang w:val="ru-RU"/>
        </w:rPr>
        <w:t>Наредба за условията и реда за осъществяване на мерки за предотвратяване изоставянето на деца и настаняването им в институции, както и за тяхната реинтеграция.</w:t>
      </w:r>
    </w:p>
    <w:p w:rsidR="00572AE8" w:rsidRPr="00560197" w:rsidRDefault="00572AE8" w:rsidP="00572AE8">
      <w:pPr>
        <w:numPr>
          <w:ilvl w:val="0"/>
          <w:numId w:val="186"/>
        </w:numPr>
        <w:spacing w:after="0" w:line="240" w:lineRule="auto"/>
        <w:jc w:val="both"/>
        <w:rPr>
          <w:rFonts w:eastAsia="Times New Roman"/>
          <w:sz w:val="22"/>
          <w:szCs w:val="22"/>
          <w:lang w:val="ru-RU"/>
        </w:rPr>
      </w:pPr>
      <w:r w:rsidRPr="00560197">
        <w:rPr>
          <w:rFonts w:eastAsia="Times New Roman"/>
          <w:sz w:val="22"/>
          <w:szCs w:val="22"/>
          <w:lang w:val="ru-RU"/>
        </w:rPr>
        <w:t>Етичен кодекс на работещите с деца</w:t>
      </w:r>
    </w:p>
    <w:p w:rsidR="00572AE8" w:rsidRPr="00560197" w:rsidRDefault="00572AE8" w:rsidP="00572AE8">
      <w:pPr>
        <w:spacing w:after="0" w:line="240" w:lineRule="auto"/>
        <w:jc w:val="both"/>
        <w:rPr>
          <w:rFonts w:eastAsia="Times New Roman"/>
          <w:b/>
          <w:sz w:val="22"/>
          <w:szCs w:val="22"/>
        </w:rPr>
      </w:pPr>
      <w:r w:rsidRPr="00560197">
        <w:rPr>
          <w:rFonts w:eastAsia="Times New Roman"/>
          <w:b/>
          <w:sz w:val="22"/>
          <w:szCs w:val="22"/>
          <w:lang w:val="ru-RU"/>
        </w:rPr>
        <w:t>Документи, свързани със здравно - хигиенните изисквания:</w:t>
      </w:r>
    </w:p>
    <w:p w:rsidR="00572AE8" w:rsidRPr="00560197" w:rsidRDefault="00572AE8" w:rsidP="00572AE8">
      <w:pPr>
        <w:numPr>
          <w:ilvl w:val="0"/>
          <w:numId w:val="187"/>
        </w:numPr>
        <w:spacing w:after="0" w:line="240" w:lineRule="auto"/>
        <w:jc w:val="both"/>
        <w:rPr>
          <w:rFonts w:eastAsia="Times New Roman"/>
          <w:sz w:val="22"/>
          <w:szCs w:val="22"/>
          <w:lang w:val="en-GB"/>
        </w:rPr>
      </w:pPr>
      <w:r w:rsidRPr="00560197">
        <w:rPr>
          <w:rFonts w:eastAsia="Times New Roman"/>
          <w:sz w:val="22"/>
          <w:szCs w:val="22"/>
          <w:lang w:val="en-GB"/>
        </w:rPr>
        <w:t xml:space="preserve">Закон за здравето. </w:t>
      </w:r>
    </w:p>
    <w:p w:rsidR="00572AE8" w:rsidRPr="00560197" w:rsidRDefault="00572AE8" w:rsidP="00572AE8">
      <w:pPr>
        <w:numPr>
          <w:ilvl w:val="0"/>
          <w:numId w:val="187"/>
        </w:numPr>
        <w:adjustRightInd w:val="0"/>
        <w:spacing w:after="0" w:line="240" w:lineRule="auto"/>
        <w:jc w:val="both"/>
        <w:rPr>
          <w:rFonts w:eastAsia="Times New Roman"/>
          <w:bCs/>
          <w:sz w:val="22"/>
          <w:szCs w:val="22"/>
        </w:rPr>
      </w:pPr>
      <w:r w:rsidRPr="00560197">
        <w:rPr>
          <w:rFonts w:eastAsia="Times New Roman"/>
          <w:bCs/>
          <w:sz w:val="22"/>
          <w:szCs w:val="22"/>
        </w:rPr>
        <w:t>Наредба 7 от 23 септември 1999 за минималните изисквания за здравословни и безопасни условия на труд на работните места и при използване на работно оборудване. ДВ, бр. 88/8.Х.1999 г.</w:t>
      </w:r>
    </w:p>
    <w:p w:rsidR="00572AE8" w:rsidRPr="00560197" w:rsidRDefault="00572AE8" w:rsidP="00572AE8">
      <w:pPr>
        <w:widowControl w:val="0"/>
        <w:numPr>
          <w:ilvl w:val="0"/>
          <w:numId w:val="187"/>
        </w:numPr>
        <w:autoSpaceDE w:val="0"/>
        <w:autoSpaceDN w:val="0"/>
        <w:adjustRightInd w:val="0"/>
        <w:spacing w:after="0" w:line="240" w:lineRule="auto"/>
        <w:ind w:right="140"/>
        <w:jc w:val="both"/>
        <w:outlineLvl w:val="0"/>
        <w:rPr>
          <w:rFonts w:eastAsia="Times New Roman"/>
          <w:sz w:val="22"/>
          <w:szCs w:val="22"/>
          <w:lang w:eastAsia="bg-BG"/>
        </w:rPr>
      </w:pPr>
      <w:r w:rsidRPr="00560197">
        <w:rPr>
          <w:rFonts w:eastAsia="Times New Roman"/>
          <w:sz w:val="22"/>
          <w:szCs w:val="22"/>
          <w:lang w:eastAsia="bg-BG"/>
        </w:rPr>
        <w:t xml:space="preserve">Наредба № 15 от 27 юни 2006 г. за здравните изисквания към лицата, работещи в детските заведения, специализираните институции за деца и възрастни, водоснабдителните обекти, предприятията, които произвеждат или търгуват с храни, бръснарските, фризьорските и козметичните салони. </w:t>
      </w:r>
    </w:p>
    <w:p w:rsidR="00572AE8" w:rsidRPr="00560197" w:rsidRDefault="00572AE8" w:rsidP="00572AE8">
      <w:pPr>
        <w:widowControl w:val="0"/>
        <w:autoSpaceDE w:val="0"/>
        <w:autoSpaceDN w:val="0"/>
        <w:adjustRightInd w:val="0"/>
        <w:spacing w:after="0" w:line="240" w:lineRule="auto"/>
        <w:ind w:right="140"/>
        <w:jc w:val="both"/>
        <w:outlineLvl w:val="0"/>
        <w:rPr>
          <w:rFonts w:eastAsia="Times New Roman"/>
          <w:b/>
          <w:sz w:val="22"/>
          <w:szCs w:val="22"/>
          <w:lang w:eastAsia="bg-BG"/>
        </w:rPr>
      </w:pPr>
      <w:r w:rsidRPr="00560197">
        <w:rPr>
          <w:rFonts w:eastAsia="Times New Roman"/>
          <w:b/>
          <w:sz w:val="22"/>
          <w:szCs w:val="22"/>
          <w:lang w:eastAsia="bg-BG"/>
        </w:rPr>
        <w:t>Документи, свързани с благоустройството и строителството:</w:t>
      </w:r>
    </w:p>
    <w:p w:rsidR="00572AE8" w:rsidRPr="00560197" w:rsidRDefault="00572AE8" w:rsidP="00572AE8">
      <w:pPr>
        <w:numPr>
          <w:ilvl w:val="0"/>
          <w:numId w:val="188"/>
        </w:numPr>
        <w:spacing w:after="0" w:line="240" w:lineRule="auto"/>
        <w:jc w:val="both"/>
        <w:rPr>
          <w:rFonts w:eastAsia="Times New Roman"/>
          <w:sz w:val="22"/>
          <w:szCs w:val="22"/>
        </w:rPr>
      </w:pPr>
      <w:r w:rsidRPr="00560197">
        <w:rPr>
          <w:rFonts w:eastAsia="Times New Roman"/>
          <w:sz w:val="22"/>
          <w:szCs w:val="22"/>
        </w:rPr>
        <w:t>Закон за устройството на територията.</w:t>
      </w:r>
    </w:p>
    <w:p w:rsidR="00572AE8" w:rsidRPr="00560197" w:rsidRDefault="00572AE8" w:rsidP="00572AE8">
      <w:pPr>
        <w:widowControl w:val="0"/>
        <w:numPr>
          <w:ilvl w:val="0"/>
          <w:numId w:val="188"/>
        </w:numPr>
        <w:autoSpaceDE w:val="0"/>
        <w:autoSpaceDN w:val="0"/>
        <w:adjustRightInd w:val="0"/>
        <w:spacing w:after="0" w:line="240" w:lineRule="auto"/>
        <w:ind w:right="-93"/>
        <w:jc w:val="both"/>
        <w:rPr>
          <w:rFonts w:eastAsia="Times New Roman"/>
          <w:iCs/>
          <w:sz w:val="22"/>
          <w:szCs w:val="22"/>
          <w:lang w:eastAsia="bg-BG"/>
        </w:rPr>
      </w:pPr>
      <w:r w:rsidRPr="00560197">
        <w:rPr>
          <w:rFonts w:eastAsia="Times New Roman"/>
          <w:bCs/>
          <w:sz w:val="22"/>
          <w:szCs w:val="22"/>
          <w:lang w:eastAsia="bg-BG"/>
        </w:rPr>
        <w:t>Наредба № 6 за изграждане на достъпна среда в урбанизираните територии,</w:t>
      </w:r>
      <w:r w:rsidRPr="00560197">
        <w:rPr>
          <w:rFonts w:eastAsia="Times New Roman"/>
          <w:iCs/>
          <w:sz w:val="22"/>
          <w:szCs w:val="22"/>
          <w:lang w:eastAsia="bg-BG"/>
        </w:rPr>
        <w:t xml:space="preserve"> ДВ бр.109/16 Декември 2003г., В сила от 17.01.2004 г.</w:t>
      </w:r>
    </w:p>
    <w:p w:rsidR="00572AE8" w:rsidRPr="00560197" w:rsidRDefault="00572AE8" w:rsidP="00572AE8">
      <w:pPr>
        <w:widowControl w:val="0"/>
        <w:autoSpaceDE w:val="0"/>
        <w:autoSpaceDN w:val="0"/>
        <w:adjustRightInd w:val="0"/>
        <w:spacing w:after="0" w:line="240" w:lineRule="auto"/>
        <w:ind w:right="-93"/>
        <w:jc w:val="both"/>
        <w:outlineLvl w:val="0"/>
        <w:rPr>
          <w:rFonts w:eastAsia="Times New Roman"/>
          <w:bCs/>
          <w:sz w:val="22"/>
          <w:szCs w:val="22"/>
          <w:lang w:eastAsia="bg-BG"/>
        </w:rPr>
      </w:pPr>
    </w:p>
    <w:p w:rsidR="00572AE8" w:rsidRPr="00560197" w:rsidRDefault="00572AE8" w:rsidP="00572AE8">
      <w:pPr>
        <w:spacing w:after="0" w:line="240" w:lineRule="auto"/>
        <w:ind w:left="360"/>
        <w:jc w:val="both"/>
        <w:rPr>
          <w:rFonts w:eastAsia="Times New Roman"/>
          <w:sz w:val="22"/>
          <w:szCs w:val="22"/>
        </w:rPr>
      </w:pPr>
    </w:p>
    <w:p w:rsidR="00572AE8" w:rsidRPr="00560197" w:rsidRDefault="00572AE8" w:rsidP="00572AE8">
      <w:pPr>
        <w:spacing w:after="0" w:line="240" w:lineRule="auto"/>
        <w:jc w:val="center"/>
        <w:rPr>
          <w:rFonts w:eastAsia="Times New Roman"/>
          <w:b/>
          <w:sz w:val="22"/>
          <w:szCs w:val="22"/>
          <w:lang w:val="ru-RU"/>
        </w:rPr>
      </w:pPr>
      <w:r w:rsidRPr="00560197">
        <w:rPr>
          <w:rFonts w:eastAsia="Times New Roman"/>
          <w:b/>
          <w:sz w:val="22"/>
          <w:szCs w:val="22"/>
          <w:lang w:val="ru-RU"/>
        </w:rPr>
        <w:t>ПРАВИЛНИК ЗА ВЪТРЕШНИЯ РЕД</w:t>
      </w:r>
    </w:p>
    <w:p w:rsidR="00572AE8" w:rsidRPr="00560197" w:rsidRDefault="00572AE8" w:rsidP="00572AE8">
      <w:pPr>
        <w:spacing w:after="0" w:line="240" w:lineRule="auto"/>
        <w:jc w:val="center"/>
        <w:rPr>
          <w:rFonts w:eastAsia="Times New Roman"/>
          <w:b/>
          <w:sz w:val="22"/>
          <w:szCs w:val="22"/>
          <w:lang w:val="ru-RU"/>
        </w:rPr>
      </w:pPr>
      <w:r w:rsidRPr="00560197">
        <w:rPr>
          <w:rFonts w:eastAsia="Times New Roman"/>
          <w:b/>
          <w:sz w:val="22"/>
          <w:szCs w:val="22"/>
          <w:lang w:val="ru-RU"/>
        </w:rPr>
        <w:t>Звено “Майка и бебе”</w:t>
      </w:r>
    </w:p>
    <w:p w:rsidR="00572AE8" w:rsidRPr="00560197" w:rsidRDefault="00572AE8" w:rsidP="00572AE8">
      <w:pPr>
        <w:spacing w:after="0" w:line="240" w:lineRule="auto"/>
        <w:jc w:val="center"/>
        <w:rPr>
          <w:rFonts w:eastAsia="Times New Roman"/>
          <w:sz w:val="22"/>
          <w:szCs w:val="22"/>
          <w:lang w:val="ru-RU"/>
        </w:rPr>
      </w:pPr>
    </w:p>
    <w:p w:rsidR="00572AE8" w:rsidRPr="00560197" w:rsidRDefault="00572AE8" w:rsidP="00572AE8">
      <w:pPr>
        <w:spacing w:after="0" w:line="240" w:lineRule="auto"/>
        <w:jc w:val="both"/>
        <w:rPr>
          <w:rFonts w:eastAsia="Times New Roman"/>
          <w:b/>
          <w:sz w:val="22"/>
          <w:szCs w:val="22"/>
          <w:lang w:val="ru-RU"/>
        </w:rPr>
      </w:pPr>
      <w:r w:rsidRPr="00560197">
        <w:rPr>
          <w:rFonts w:eastAsia="Times New Roman"/>
          <w:b/>
          <w:sz w:val="22"/>
          <w:szCs w:val="22"/>
          <w:lang w:val="ru-RU"/>
        </w:rPr>
        <w:t>ОБЩИ ПРАВИЛА: ПРАВА И ЗАДЪЛЖЕНИЯ</w:t>
      </w:r>
    </w:p>
    <w:p w:rsidR="00572AE8" w:rsidRPr="00560197" w:rsidRDefault="00572AE8" w:rsidP="00572AE8">
      <w:pPr>
        <w:spacing w:after="0" w:line="240" w:lineRule="auto"/>
        <w:ind w:firstLine="708"/>
        <w:jc w:val="both"/>
        <w:rPr>
          <w:rFonts w:eastAsia="Times New Roman"/>
          <w:sz w:val="22"/>
          <w:szCs w:val="22"/>
          <w:lang w:val="ru-RU"/>
        </w:rPr>
      </w:pPr>
      <w:r w:rsidRPr="00560197">
        <w:rPr>
          <w:rFonts w:eastAsia="Times New Roman"/>
          <w:sz w:val="22"/>
          <w:szCs w:val="22"/>
          <w:lang w:val="ru-RU"/>
        </w:rPr>
        <w:t>ПОТРЕБИТЕЛЯТ НА УСЛУГАТА – БРЕМЕННА ЖЕНА ИЛИ МАЙКА С ДЕТЕ:</w:t>
      </w:r>
    </w:p>
    <w:p w:rsidR="00572AE8" w:rsidRPr="00560197" w:rsidRDefault="00572AE8" w:rsidP="00572AE8">
      <w:pPr>
        <w:numPr>
          <w:ilvl w:val="0"/>
          <w:numId w:val="189"/>
        </w:numPr>
        <w:spacing w:after="0" w:line="240" w:lineRule="auto"/>
        <w:jc w:val="both"/>
        <w:rPr>
          <w:rFonts w:eastAsia="Times New Roman"/>
          <w:sz w:val="22"/>
          <w:szCs w:val="22"/>
          <w:lang w:val="ru-RU"/>
        </w:rPr>
      </w:pPr>
      <w:r w:rsidRPr="00560197">
        <w:rPr>
          <w:rFonts w:eastAsia="Times New Roman"/>
          <w:sz w:val="22"/>
          <w:szCs w:val="22"/>
          <w:lang w:val="ru-RU"/>
        </w:rPr>
        <w:t>има право да бъде уважавана и зачитана като личност, без дискриминация на базата на социална, религиозна, етническа принадлежност, др.</w:t>
      </w:r>
    </w:p>
    <w:p w:rsidR="00572AE8" w:rsidRPr="00560197" w:rsidRDefault="00572AE8" w:rsidP="00572AE8">
      <w:pPr>
        <w:numPr>
          <w:ilvl w:val="0"/>
          <w:numId w:val="189"/>
        </w:numPr>
        <w:spacing w:after="0" w:line="240" w:lineRule="auto"/>
        <w:jc w:val="both"/>
        <w:rPr>
          <w:rFonts w:eastAsia="Times New Roman"/>
          <w:sz w:val="22"/>
          <w:szCs w:val="22"/>
          <w:lang w:val="ru-RU"/>
        </w:rPr>
      </w:pPr>
      <w:r w:rsidRPr="00560197">
        <w:rPr>
          <w:rFonts w:eastAsia="Times New Roman"/>
          <w:sz w:val="22"/>
          <w:szCs w:val="22"/>
          <w:lang w:val="ru-RU"/>
        </w:rPr>
        <w:t xml:space="preserve">има право да се запознае с работата на персонала на Звеното по нейния случай, да договаря и съгласува със социалните работници предстоящата работа. </w:t>
      </w:r>
    </w:p>
    <w:p w:rsidR="00572AE8" w:rsidRPr="00560197" w:rsidRDefault="00572AE8" w:rsidP="00572AE8">
      <w:pPr>
        <w:numPr>
          <w:ilvl w:val="0"/>
          <w:numId w:val="189"/>
        </w:numPr>
        <w:spacing w:after="0" w:line="240" w:lineRule="auto"/>
        <w:jc w:val="both"/>
        <w:rPr>
          <w:rFonts w:eastAsia="Times New Roman"/>
          <w:sz w:val="22"/>
          <w:szCs w:val="22"/>
          <w:lang w:val="ru-RU"/>
        </w:rPr>
      </w:pPr>
      <w:r w:rsidRPr="00560197">
        <w:rPr>
          <w:rFonts w:eastAsia="Times New Roman"/>
          <w:sz w:val="22"/>
          <w:szCs w:val="22"/>
          <w:lang w:val="ru-RU"/>
        </w:rPr>
        <w:t>има право на уединение, което останалите са длъжни да уважават.</w:t>
      </w:r>
    </w:p>
    <w:p w:rsidR="00572AE8" w:rsidRPr="00560197" w:rsidRDefault="00572AE8" w:rsidP="00572AE8">
      <w:pPr>
        <w:numPr>
          <w:ilvl w:val="0"/>
          <w:numId w:val="189"/>
        </w:numPr>
        <w:spacing w:after="0" w:line="240" w:lineRule="auto"/>
        <w:jc w:val="both"/>
        <w:rPr>
          <w:rFonts w:eastAsia="Times New Roman"/>
          <w:sz w:val="22"/>
          <w:szCs w:val="22"/>
          <w:lang w:val="ru-RU"/>
        </w:rPr>
      </w:pPr>
      <w:r w:rsidRPr="00560197">
        <w:rPr>
          <w:rFonts w:eastAsia="Times New Roman"/>
          <w:sz w:val="22"/>
          <w:szCs w:val="22"/>
          <w:lang w:val="ru-RU"/>
        </w:rPr>
        <w:t>е длъжна веднага да уведоми персонала за всяка промяна в собственото си здраве или това на детето, както и за възникнали проблеми в храненето.</w:t>
      </w:r>
    </w:p>
    <w:p w:rsidR="00572AE8" w:rsidRPr="00560197" w:rsidRDefault="00572AE8" w:rsidP="00572AE8">
      <w:pPr>
        <w:numPr>
          <w:ilvl w:val="0"/>
          <w:numId w:val="189"/>
        </w:numPr>
        <w:spacing w:after="0" w:line="240" w:lineRule="auto"/>
        <w:jc w:val="both"/>
        <w:rPr>
          <w:rFonts w:eastAsia="Times New Roman"/>
          <w:sz w:val="22"/>
          <w:szCs w:val="22"/>
          <w:lang w:val="ru-RU"/>
        </w:rPr>
      </w:pPr>
      <w:r w:rsidRPr="00560197">
        <w:rPr>
          <w:rFonts w:eastAsia="Times New Roman"/>
          <w:sz w:val="22"/>
          <w:szCs w:val="22"/>
          <w:lang w:val="ru-RU"/>
        </w:rPr>
        <w:t>информира дежурния член от персонала за всеки възникнал проблем или нужда.</w:t>
      </w:r>
    </w:p>
    <w:p w:rsidR="00572AE8" w:rsidRPr="00560197" w:rsidRDefault="00572AE8" w:rsidP="00572AE8">
      <w:pPr>
        <w:numPr>
          <w:ilvl w:val="0"/>
          <w:numId w:val="189"/>
        </w:numPr>
        <w:spacing w:after="0" w:line="240" w:lineRule="auto"/>
        <w:jc w:val="both"/>
        <w:rPr>
          <w:rFonts w:eastAsia="Times New Roman"/>
          <w:sz w:val="22"/>
          <w:szCs w:val="22"/>
          <w:lang w:val="ru-RU"/>
        </w:rPr>
      </w:pPr>
      <w:r w:rsidRPr="00560197">
        <w:rPr>
          <w:rFonts w:eastAsia="Times New Roman"/>
          <w:sz w:val="22"/>
          <w:szCs w:val="22"/>
          <w:lang w:val="ru-RU"/>
        </w:rPr>
        <w:t>трябва да уведоми социалния работник, който работи с нея или друг член от персонала за всеки конфликт или недоволство, което тя има с останалите лица, настанени в Звеното, с оглед намирането на най-доброто решение и запазване на спокойната атмосфера в Звеното.</w:t>
      </w:r>
    </w:p>
    <w:p w:rsidR="00572AE8" w:rsidRPr="00560197" w:rsidRDefault="00572AE8" w:rsidP="00572AE8">
      <w:pPr>
        <w:numPr>
          <w:ilvl w:val="0"/>
          <w:numId w:val="189"/>
        </w:numPr>
        <w:spacing w:after="0" w:line="240" w:lineRule="auto"/>
        <w:jc w:val="both"/>
        <w:rPr>
          <w:rFonts w:eastAsia="Times New Roman"/>
          <w:sz w:val="22"/>
          <w:szCs w:val="22"/>
          <w:lang w:val="ru-RU"/>
        </w:rPr>
      </w:pPr>
      <w:r w:rsidRPr="00560197">
        <w:rPr>
          <w:rFonts w:eastAsia="Times New Roman"/>
          <w:sz w:val="22"/>
          <w:szCs w:val="22"/>
          <w:lang w:val="ru-RU"/>
        </w:rPr>
        <w:t>е длъжна да уведомява незабавно социалния си работник, или друг член от персонала за всяка промяна, настъпила в социалното или семейното й положение.</w:t>
      </w:r>
    </w:p>
    <w:p w:rsidR="00572AE8" w:rsidRPr="00560197" w:rsidRDefault="00572AE8" w:rsidP="00572AE8">
      <w:pPr>
        <w:numPr>
          <w:ilvl w:val="0"/>
          <w:numId w:val="189"/>
        </w:numPr>
        <w:spacing w:after="0" w:line="240" w:lineRule="auto"/>
        <w:jc w:val="both"/>
        <w:rPr>
          <w:rFonts w:eastAsia="Times New Roman"/>
          <w:sz w:val="22"/>
          <w:szCs w:val="22"/>
          <w:lang w:val="ru-RU"/>
        </w:rPr>
      </w:pPr>
      <w:r w:rsidRPr="00560197">
        <w:rPr>
          <w:rFonts w:eastAsia="Times New Roman"/>
          <w:sz w:val="22"/>
          <w:szCs w:val="22"/>
          <w:lang w:val="ru-RU"/>
        </w:rPr>
        <w:t>е длъжна ежемесечно да декларира получаваните от нея доходи.</w:t>
      </w:r>
    </w:p>
    <w:p w:rsidR="00572AE8" w:rsidRPr="00560197" w:rsidRDefault="00572AE8" w:rsidP="00572AE8">
      <w:pPr>
        <w:numPr>
          <w:ilvl w:val="0"/>
          <w:numId w:val="189"/>
        </w:numPr>
        <w:spacing w:after="0" w:line="240" w:lineRule="auto"/>
        <w:jc w:val="both"/>
        <w:rPr>
          <w:rFonts w:eastAsia="Times New Roman"/>
          <w:sz w:val="22"/>
          <w:szCs w:val="22"/>
          <w:lang w:val="ru-RU"/>
        </w:rPr>
      </w:pPr>
      <w:r w:rsidRPr="00560197">
        <w:rPr>
          <w:rFonts w:eastAsia="Times New Roman"/>
          <w:sz w:val="22"/>
          <w:szCs w:val="22"/>
          <w:lang w:val="ru-RU"/>
        </w:rPr>
        <w:t>няма право да получава информация от персонала за останалите потребители на услугата.</w:t>
      </w:r>
    </w:p>
    <w:p w:rsidR="00572AE8" w:rsidRPr="00560197" w:rsidRDefault="00572AE8" w:rsidP="00572AE8">
      <w:pPr>
        <w:numPr>
          <w:ilvl w:val="0"/>
          <w:numId w:val="189"/>
        </w:numPr>
        <w:spacing w:after="0" w:line="240" w:lineRule="auto"/>
        <w:jc w:val="both"/>
        <w:rPr>
          <w:rFonts w:eastAsia="Times New Roman"/>
          <w:sz w:val="22"/>
          <w:szCs w:val="22"/>
          <w:lang w:val="ru-RU"/>
        </w:rPr>
      </w:pPr>
      <w:r w:rsidRPr="00560197">
        <w:rPr>
          <w:rFonts w:eastAsia="Times New Roman"/>
          <w:sz w:val="22"/>
          <w:szCs w:val="22"/>
          <w:lang w:val="ru-RU"/>
        </w:rPr>
        <w:t>В Звено “Майка и бебе” се забранява:</w:t>
      </w:r>
    </w:p>
    <w:p w:rsidR="00572AE8" w:rsidRPr="00560197" w:rsidRDefault="00572AE8" w:rsidP="00572AE8">
      <w:pPr>
        <w:numPr>
          <w:ilvl w:val="0"/>
          <w:numId w:val="190"/>
        </w:numPr>
        <w:spacing w:after="0" w:line="240" w:lineRule="auto"/>
        <w:jc w:val="both"/>
        <w:rPr>
          <w:rFonts w:eastAsia="Times New Roman"/>
          <w:sz w:val="22"/>
          <w:szCs w:val="22"/>
          <w:lang w:val="ru-RU"/>
        </w:rPr>
      </w:pPr>
      <w:r w:rsidRPr="00560197">
        <w:rPr>
          <w:rFonts w:eastAsia="Times New Roman"/>
          <w:sz w:val="22"/>
          <w:szCs w:val="22"/>
          <w:lang w:val="ru-RU"/>
        </w:rPr>
        <w:t>използването на насилие и всяка форма на агресия за решаване на спорове или при възникване на конфликтна ситуация;</w:t>
      </w:r>
    </w:p>
    <w:p w:rsidR="00572AE8" w:rsidRPr="00560197" w:rsidRDefault="00572AE8" w:rsidP="00572AE8">
      <w:pPr>
        <w:numPr>
          <w:ilvl w:val="0"/>
          <w:numId w:val="190"/>
        </w:numPr>
        <w:spacing w:after="0" w:line="240" w:lineRule="auto"/>
        <w:jc w:val="both"/>
        <w:rPr>
          <w:rFonts w:eastAsia="Times New Roman"/>
          <w:sz w:val="22"/>
          <w:szCs w:val="22"/>
          <w:lang w:val="ru-RU"/>
        </w:rPr>
      </w:pPr>
      <w:r w:rsidRPr="00560197">
        <w:rPr>
          <w:rFonts w:eastAsia="Times New Roman"/>
          <w:sz w:val="22"/>
          <w:szCs w:val="22"/>
          <w:lang w:val="ru-RU"/>
        </w:rPr>
        <w:t>консумирането на алкохол и наркотици;</w:t>
      </w:r>
    </w:p>
    <w:p w:rsidR="00572AE8" w:rsidRPr="00560197" w:rsidRDefault="00572AE8" w:rsidP="00572AE8">
      <w:pPr>
        <w:numPr>
          <w:ilvl w:val="0"/>
          <w:numId w:val="190"/>
        </w:numPr>
        <w:spacing w:after="0" w:line="240" w:lineRule="auto"/>
        <w:jc w:val="both"/>
        <w:rPr>
          <w:rFonts w:eastAsia="Times New Roman"/>
          <w:sz w:val="22"/>
          <w:szCs w:val="22"/>
          <w:lang w:val="en-GB"/>
        </w:rPr>
      </w:pPr>
      <w:r w:rsidRPr="00560197">
        <w:rPr>
          <w:rFonts w:eastAsia="Times New Roman"/>
          <w:sz w:val="22"/>
          <w:szCs w:val="22"/>
          <w:lang w:val="en-GB"/>
        </w:rPr>
        <w:t>тютюнопушенето;</w:t>
      </w:r>
    </w:p>
    <w:p w:rsidR="00572AE8" w:rsidRPr="00560197" w:rsidRDefault="00572AE8" w:rsidP="00572AE8">
      <w:pPr>
        <w:numPr>
          <w:ilvl w:val="0"/>
          <w:numId w:val="190"/>
        </w:numPr>
        <w:spacing w:after="0" w:line="240" w:lineRule="auto"/>
        <w:jc w:val="both"/>
        <w:rPr>
          <w:rFonts w:eastAsia="Times New Roman"/>
          <w:sz w:val="22"/>
          <w:szCs w:val="22"/>
          <w:lang w:val="ru-RU"/>
        </w:rPr>
      </w:pPr>
      <w:r w:rsidRPr="00560197">
        <w:rPr>
          <w:rFonts w:eastAsia="Times New Roman"/>
          <w:sz w:val="22"/>
          <w:szCs w:val="22"/>
          <w:lang w:val="ru-RU"/>
        </w:rPr>
        <w:t>умишлена повреда на сградата и имуществото в нея;</w:t>
      </w:r>
    </w:p>
    <w:p w:rsidR="00572AE8" w:rsidRPr="00560197" w:rsidRDefault="00572AE8" w:rsidP="00572AE8">
      <w:pPr>
        <w:numPr>
          <w:ilvl w:val="0"/>
          <w:numId w:val="190"/>
        </w:numPr>
        <w:spacing w:after="0" w:line="240" w:lineRule="auto"/>
        <w:jc w:val="both"/>
        <w:rPr>
          <w:rFonts w:eastAsia="Times New Roman"/>
          <w:sz w:val="22"/>
          <w:szCs w:val="22"/>
          <w:lang w:val="ru-RU"/>
        </w:rPr>
      </w:pPr>
      <w:r w:rsidRPr="00560197">
        <w:rPr>
          <w:rFonts w:eastAsia="Times New Roman"/>
          <w:sz w:val="22"/>
          <w:szCs w:val="22"/>
          <w:lang w:val="ru-RU"/>
        </w:rPr>
        <w:lastRenderedPageBreak/>
        <w:t>използването на чужди вещи без позволение на собственика.</w:t>
      </w:r>
    </w:p>
    <w:p w:rsidR="00572AE8" w:rsidRPr="00560197" w:rsidRDefault="00572AE8" w:rsidP="00572AE8">
      <w:pPr>
        <w:spacing w:after="0" w:line="240" w:lineRule="auto"/>
        <w:jc w:val="both"/>
        <w:rPr>
          <w:rFonts w:eastAsia="Times New Roman"/>
          <w:b/>
          <w:sz w:val="22"/>
          <w:szCs w:val="22"/>
          <w:lang w:val="ru-RU"/>
        </w:rPr>
      </w:pPr>
      <w:r w:rsidRPr="00560197">
        <w:rPr>
          <w:rFonts w:eastAsia="Times New Roman"/>
          <w:b/>
          <w:sz w:val="22"/>
          <w:szCs w:val="22"/>
          <w:lang w:val="ru-RU"/>
        </w:rPr>
        <w:t>ОСИГУРЯВАНЕ НА ЕЖЕДНЕВНИ ПОТРЕБНОСТИ</w:t>
      </w:r>
    </w:p>
    <w:p w:rsidR="00572AE8" w:rsidRPr="00560197" w:rsidRDefault="00572AE8" w:rsidP="00572AE8">
      <w:pPr>
        <w:spacing w:after="0" w:line="240" w:lineRule="auto"/>
        <w:ind w:firstLine="708"/>
        <w:jc w:val="both"/>
        <w:rPr>
          <w:rFonts w:eastAsia="Times New Roman"/>
          <w:sz w:val="22"/>
          <w:szCs w:val="22"/>
          <w:lang w:val="ru-RU"/>
        </w:rPr>
      </w:pPr>
      <w:r w:rsidRPr="00560197">
        <w:rPr>
          <w:rFonts w:eastAsia="Times New Roman"/>
          <w:sz w:val="22"/>
          <w:szCs w:val="22"/>
          <w:lang w:val="ru-RU"/>
        </w:rPr>
        <w:t>ПОТРЕБИТЕЛЯТ НА УСЛУГАТА – БРЕМЕННА ЖЕНА ИЛИ МАЙКА С ДЕТЕ:</w:t>
      </w:r>
    </w:p>
    <w:p w:rsidR="00572AE8" w:rsidRPr="00560197" w:rsidRDefault="00572AE8" w:rsidP="00572AE8">
      <w:pPr>
        <w:numPr>
          <w:ilvl w:val="0"/>
          <w:numId w:val="189"/>
        </w:numPr>
        <w:spacing w:after="0" w:line="240" w:lineRule="auto"/>
        <w:jc w:val="both"/>
        <w:rPr>
          <w:rFonts w:eastAsia="Times New Roman"/>
          <w:sz w:val="22"/>
          <w:szCs w:val="22"/>
          <w:lang w:val="ru-RU"/>
        </w:rPr>
      </w:pPr>
      <w:r w:rsidRPr="00560197">
        <w:rPr>
          <w:rFonts w:eastAsia="Times New Roman"/>
          <w:sz w:val="22"/>
          <w:szCs w:val="22"/>
          <w:lang w:val="ru-RU"/>
        </w:rPr>
        <w:t>сама или с помощта на член от персонала купува и приготвя храна за себе си и за детето.</w:t>
      </w:r>
    </w:p>
    <w:p w:rsidR="00572AE8" w:rsidRPr="00560197" w:rsidRDefault="00572AE8" w:rsidP="00572AE8">
      <w:pPr>
        <w:numPr>
          <w:ilvl w:val="0"/>
          <w:numId w:val="189"/>
        </w:numPr>
        <w:spacing w:after="0" w:line="240" w:lineRule="auto"/>
        <w:jc w:val="both"/>
        <w:rPr>
          <w:rFonts w:eastAsia="Times New Roman"/>
          <w:sz w:val="22"/>
          <w:szCs w:val="22"/>
          <w:lang w:val="ru-RU"/>
        </w:rPr>
      </w:pPr>
      <w:r w:rsidRPr="00560197">
        <w:rPr>
          <w:rFonts w:eastAsia="Times New Roman"/>
          <w:sz w:val="22"/>
          <w:szCs w:val="22"/>
          <w:lang w:val="ru-RU"/>
        </w:rPr>
        <w:t>почиства стаята, която обитава, както и останалите общо ползвани помещения – кухня, баня, дневна и прилежащи към тях площи – в съответствие с установената в Звеното програма.</w:t>
      </w:r>
    </w:p>
    <w:p w:rsidR="00572AE8" w:rsidRPr="00560197" w:rsidRDefault="00572AE8" w:rsidP="00572AE8">
      <w:pPr>
        <w:numPr>
          <w:ilvl w:val="0"/>
          <w:numId w:val="189"/>
        </w:numPr>
        <w:spacing w:after="0" w:line="240" w:lineRule="auto"/>
        <w:jc w:val="both"/>
        <w:rPr>
          <w:rFonts w:eastAsia="Times New Roman"/>
          <w:sz w:val="22"/>
          <w:szCs w:val="22"/>
          <w:lang w:val="ru-RU"/>
        </w:rPr>
      </w:pPr>
      <w:r w:rsidRPr="00560197">
        <w:rPr>
          <w:rFonts w:eastAsia="Times New Roman"/>
          <w:sz w:val="22"/>
          <w:szCs w:val="22"/>
          <w:lang w:val="ru-RU"/>
        </w:rPr>
        <w:t>грижи се за собствената си хигиена и за тази на детето.</w:t>
      </w:r>
    </w:p>
    <w:p w:rsidR="00572AE8" w:rsidRPr="00560197" w:rsidRDefault="00572AE8" w:rsidP="00572AE8">
      <w:pPr>
        <w:numPr>
          <w:ilvl w:val="0"/>
          <w:numId w:val="189"/>
        </w:numPr>
        <w:spacing w:after="0" w:line="240" w:lineRule="auto"/>
        <w:jc w:val="both"/>
        <w:rPr>
          <w:rFonts w:eastAsia="Times New Roman"/>
          <w:sz w:val="22"/>
          <w:szCs w:val="22"/>
          <w:lang w:val="ru-RU"/>
        </w:rPr>
      </w:pPr>
      <w:r w:rsidRPr="00560197">
        <w:rPr>
          <w:rFonts w:eastAsia="Times New Roman"/>
          <w:sz w:val="22"/>
          <w:szCs w:val="22"/>
          <w:lang w:val="ru-RU"/>
        </w:rPr>
        <w:t>стопанисва и опазва в добро състояние имуществото на Звеното за времето, в което е настанена и при напускане оставя ползваните вещи в добро състояние.</w:t>
      </w:r>
    </w:p>
    <w:p w:rsidR="00572AE8" w:rsidRPr="00560197" w:rsidRDefault="00572AE8" w:rsidP="00572AE8">
      <w:pPr>
        <w:spacing w:after="0" w:line="240" w:lineRule="auto"/>
        <w:jc w:val="both"/>
        <w:rPr>
          <w:rFonts w:eastAsia="Times New Roman"/>
          <w:b/>
          <w:sz w:val="22"/>
          <w:szCs w:val="22"/>
          <w:lang w:val="en-GB"/>
        </w:rPr>
      </w:pPr>
      <w:r w:rsidRPr="00560197">
        <w:rPr>
          <w:rFonts w:eastAsia="Times New Roman"/>
          <w:b/>
          <w:sz w:val="22"/>
          <w:szCs w:val="22"/>
          <w:lang w:val="en-GB"/>
        </w:rPr>
        <w:t xml:space="preserve">НАПУСКАНЕ И ПОСЕЩЕНИЯ </w:t>
      </w:r>
    </w:p>
    <w:p w:rsidR="00572AE8" w:rsidRPr="00560197" w:rsidRDefault="00572AE8" w:rsidP="00572AE8">
      <w:pPr>
        <w:numPr>
          <w:ilvl w:val="0"/>
          <w:numId w:val="189"/>
        </w:numPr>
        <w:spacing w:after="0" w:line="240" w:lineRule="auto"/>
        <w:jc w:val="both"/>
        <w:rPr>
          <w:rFonts w:eastAsia="Times New Roman"/>
          <w:sz w:val="22"/>
          <w:szCs w:val="22"/>
          <w:lang w:val="ru-RU"/>
        </w:rPr>
      </w:pPr>
      <w:r w:rsidRPr="00560197">
        <w:rPr>
          <w:rFonts w:eastAsia="Times New Roman"/>
          <w:sz w:val="22"/>
          <w:szCs w:val="22"/>
          <w:lang w:val="ru-RU"/>
        </w:rPr>
        <w:t>Излизането извън Звено “Майка и бебе” става единствено след уведомяване на член от персонала и договаряне на времето, в което потребителят отсъства.</w:t>
      </w:r>
    </w:p>
    <w:p w:rsidR="00572AE8" w:rsidRPr="00560197" w:rsidRDefault="00572AE8" w:rsidP="00572AE8">
      <w:pPr>
        <w:numPr>
          <w:ilvl w:val="0"/>
          <w:numId w:val="189"/>
        </w:numPr>
        <w:spacing w:after="0" w:line="240" w:lineRule="auto"/>
        <w:jc w:val="both"/>
        <w:rPr>
          <w:rFonts w:eastAsia="Times New Roman"/>
          <w:sz w:val="22"/>
          <w:szCs w:val="22"/>
          <w:lang w:val="ru-RU"/>
        </w:rPr>
      </w:pPr>
      <w:r w:rsidRPr="00560197">
        <w:rPr>
          <w:rFonts w:eastAsia="Times New Roman"/>
          <w:sz w:val="22"/>
          <w:szCs w:val="22"/>
          <w:lang w:val="ru-RU"/>
        </w:rPr>
        <w:t>При отсъствие на майката от Звеното за определено време, грижите за детето се договарят с персонала.</w:t>
      </w:r>
    </w:p>
    <w:p w:rsidR="00572AE8" w:rsidRPr="00560197" w:rsidRDefault="00572AE8" w:rsidP="00572AE8">
      <w:pPr>
        <w:numPr>
          <w:ilvl w:val="0"/>
          <w:numId w:val="189"/>
        </w:numPr>
        <w:spacing w:after="0" w:line="240" w:lineRule="auto"/>
        <w:jc w:val="both"/>
        <w:rPr>
          <w:rFonts w:eastAsia="Times New Roman"/>
          <w:sz w:val="22"/>
          <w:szCs w:val="22"/>
          <w:lang w:val="ru-RU"/>
        </w:rPr>
      </w:pPr>
      <w:r w:rsidRPr="00560197">
        <w:rPr>
          <w:rFonts w:eastAsia="Times New Roman"/>
          <w:sz w:val="22"/>
          <w:szCs w:val="22"/>
          <w:lang w:val="ru-RU"/>
        </w:rPr>
        <w:t>Ако майката напусне Звеното и изостави детето си за повече от 6 часа, без да уведоми член от персонала, се сигнализира Отдел “Закрила на детето” и РПУ за изготвяне на Протокол за намерено, подхвърлено или изоставено дете, което води до настаняване на детето в дом за деца.</w:t>
      </w:r>
    </w:p>
    <w:p w:rsidR="00572AE8" w:rsidRPr="00560197" w:rsidRDefault="00572AE8" w:rsidP="00572AE8">
      <w:pPr>
        <w:numPr>
          <w:ilvl w:val="0"/>
          <w:numId w:val="189"/>
        </w:numPr>
        <w:spacing w:after="0" w:line="240" w:lineRule="auto"/>
        <w:jc w:val="both"/>
        <w:rPr>
          <w:rFonts w:eastAsia="Times New Roman"/>
          <w:sz w:val="22"/>
          <w:szCs w:val="22"/>
          <w:lang w:val="ru-RU"/>
        </w:rPr>
      </w:pPr>
      <w:r w:rsidRPr="00560197">
        <w:rPr>
          <w:rFonts w:eastAsia="Times New Roman"/>
          <w:sz w:val="22"/>
          <w:szCs w:val="22"/>
          <w:lang w:val="ru-RU"/>
        </w:rPr>
        <w:t>В Звеното са разрешени посещения на близки и роднини на бременната/майката и детето, при условие, че:</w:t>
      </w:r>
    </w:p>
    <w:p w:rsidR="00572AE8" w:rsidRPr="00560197" w:rsidRDefault="00572AE8" w:rsidP="00572AE8">
      <w:pPr>
        <w:numPr>
          <w:ilvl w:val="1"/>
          <w:numId w:val="189"/>
        </w:numPr>
        <w:spacing w:after="0" w:line="240" w:lineRule="auto"/>
        <w:jc w:val="both"/>
        <w:rPr>
          <w:rFonts w:eastAsia="Times New Roman"/>
          <w:sz w:val="22"/>
          <w:szCs w:val="22"/>
          <w:lang w:val="en-GB"/>
        </w:rPr>
      </w:pPr>
      <w:r w:rsidRPr="00560197">
        <w:rPr>
          <w:rFonts w:eastAsia="Times New Roman"/>
          <w:sz w:val="22"/>
          <w:szCs w:val="22"/>
          <w:lang w:val="en-GB"/>
        </w:rPr>
        <w:t>тя желае това</w:t>
      </w:r>
    </w:p>
    <w:p w:rsidR="00572AE8" w:rsidRPr="00560197" w:rsidRDefault="00572AE8" w:rsidP="00572AE8">
      <w:pPr>
        <w:numPr>
          <w:ilvl w:val="1"/>
          <w:numId w:val="189"/>
        </w:numPr>
        <w:spacing w:after="0" w:line="240" w:lineRule="auto"/>
        <w:jc w:val="both"/>
        <w:rPr>
          <w:rFonts w:eastAsia="Times New Roman"/>
          <w:sz w:val="22"/>
          <w:szCs w:val="22"/>
          <w:lang w:val="ru-RU"/>
        </w:rPr>
      </w:pPr>
      <w:r w:rsidRPr="00560197">
        <w:rPr>
          <w:rFonts w:eastAsia="Times New Roman"/>
          <w:sz w:val="22"/>
          <w:szCs w:val="22"/>
          <w:lang w:val="ru-RU"/>
        </w:rPr>
        <w:t>посетителите спазват установения Правилника за вътрешния ред и не нарушават спокойствието на другите потребители.</w:t>
      </w:r>
    </w:p>
    <w:p w:rsidR="00572AE8" w:rsidRPr="00560197" w:rsidRDefault="00572AE8" w:rsidP="00572AE8">
      <w:pPr>
        <w:numPr>
          <w:ilvl w:val="0"/>
          <w:numId w:val="189"/>
        </w:numPr>
        <w:spacing w:after="0" w:line="240" w:lineRule="auto"/>
        <w:jc w:val="both"/>
        <w:rPr>
          <w:rFonts w:eastAsia="Times New Roman"/>
          <w:sz w:val="22"/>
          <w:szCs w:val="22"/>
          <w:lang w:val="ru-RU"/>
        </w:rPr>
      </w:pPr>
      <w:r w:rsidRPr="00560197">
        <w:rPr>
          <w:rFonts w:eastAsia="Times New Roman"/>
          <w:sz w:val="22"/>
          <w:szCs w:val="22"/>
          <w:lang w:val="ru-RU"/>
        </w:rPr>
        <w:t>Всяко посещение в Звено “Майка и бебе” се отбелязва в книга за посещения, след като посетителят представи лична карта. Дежурният вписва в книгата името и адреса на посетителя, причините за посещение, часа на пристигане и напускане.</w:t>
      </w:r>
    </w:p>
    <w:p w:rsidR="00572AE8" w:rsidRPr="00560197" w:rsidRDefault="00572AE8" w:rsidP="00572AE8">
      <w:pPr>
        <w:spacing w:after="0" w:line="240" w:lineRule="auto"/>
        <w:jc w:val="both"/>
        <w:rPr>
          <w:rFonts w:eastAsia="Times New Roman"/>
          <w:b/>
          <w:sz w:val="22"/>
          <w:szCs w:val="22"/>
          <w:lang w:val="en-GB"/>
        </w:rPr>
      </w:pPr>
      <w:r w:rsidRPr="00560197">
        <w:rPr>
          <w:rFonts w:eastAsia="Times New Roman"/>
          <w:b/>
          <w:sz w:val="22"/>
          <w:szCs w:val="22"/>
          <w:lang w:val="en-GB"/>
        </w:rPr>
        <w:t>ПОЛЗВАНЕ НА ВЕЩИ И КОНСУМАТИВИ</w:t>
      </w:r>
    </w:p>
    <w:p w:rsidR="00572AE8" w:rsidRPr="00560197" w:rsidRDefault="00572AE8" w:rsidP="00572AE8">
      <w:pPr>
        <w:numPr>
          <w:ilvl w:val="0"/>
          <w:numId w:val="189"/>
        </w:numPr>
        <w:spacing w:after="0" w:line="240" w:lineRule="auto"/>
        <w:jc w:val="both"/>
        <w:rPr>
          <w:rFonts w:eastAsia="Times New Roman"/>
          <w:sz w:val="22"/>
          <w:szCs w:val="22"/>
          <w:lang w:val="ru-RU"/>
        </w:rPr>
      </w:pPr>
      <w:r w:rsidRPr="00560197">
        <w:rPr>
          <w:rFonts w:eastAsia="Times New Roman"/>
          <w:sz w:val="22"/>
          <w:szCs w:val="22"/>
          <w:lang w:val="ru-RU"/>
        </w:rPr>
        <w:t>Потребителят получава перилни и миещи средства за собствени нужди.</w:t>
      </w:r>
    </w:p>
    <w:p w:rsidR="00572AE8" w:rsidRPr="00560197" w:rsidRDefault="00572AE8" w:rsidP="00572AE8">
      <w:pPr>
        <w:numPr>
          <w:ilvl w:val="0"/>
          <w:numId w:val="189"/>
        </w:numPr>
        <w:spacing w:after="0" w:line="240" w:lineRule="auto"/>
        <w:jc w:val="both"/>
        <w:rPr>
          <w:rFonts w:eastAsia="Times New Roman"/>
          <w:sz w:val="22"/>
          <w:szCs w:val="22"/>
          <w:lang w:val="ru-RU"/>
        </w:rPr>
      </w:pPr>
      <w:r w:rsidRPr="00560197">
        <w:rPr>
          <w:rFonts w:eastAsia="Times New Roman"/>
          <w:sz w:val="22"/>
          <w:szCs w:val="22"/>
          <w:lang w:val="ru-RU"/>
        </w:rPr>
        <w:t>Дрехи и други вещи, предоставени за ползване по време на престоя в Звеното, се връщат от потребителя след напускане.</w:t>
      </w:r>
    </w:p>
    <w:p w:rsidR="00572AE8" w:rsidRPr="00560197" w:rsidRDefault="00572AE8" w:rsidP="00572AE8">
      <w:pPr>
        <w:keepNext/>
        <w:tabs>
          <w:tab w:val="num" w:pos="861"/>
        </w:tabs>
        <w:spacing w:after="0" w:line="240" w:lineRule="auto"/>
        <w:ind w:right="-98"/>
        <w:jc w:val="both"/>
        <w:outlineLvl w:val="5"/>
        <w:rPr>
          <w:rFonts w:eastAsia="Times New Roman"/>
          <w:b/>
          <w:bCs/>
          <w:caps/>
          <w:sz w:val="22"/>
          <w:szCs w:val="22"/>
        </w:rPr>
      </w:pPr>
      <w:r w:rsidRPr="00560197">
        <w:rPr>
          <w:rFonts w:eastAsia="Times New Roman"/>
          <w:b/>
          <w:bCs/>
          <w:caps/>
          <w:sz w:val="22"/>
          <w:szCs w:val="22"/>
        </w:rPr>
        <w:t>Санкции при нарушаване на правилника</w:t>
      </w:r>
    </w:p>
    <w:p w:rsidR="00572AE8" w:rsidRPr="00560197" w:rsidRDefault="00572AE8" w:rsidP="00572AE8">
      <w:pPr>
        <w:numPr>
          <w:ilvl w:val="0"/>
          <w:numId w:val="189"/>
        </w:numPr>
        <w:spacing w:after="0" w:line="240" w:lineRule="auto"/>
        <w:jc w:val="both"/>
        <w:rPr>
          <w:rFonts w:eastAsia="Times New Roman"/>
          <w:sz w:val="22"/>
          <w:szCs w:val="22"/>
          <w:lang w:val="ru-RU"/>
        </w:rPr>
      </w:pPr>
      <w:r w:rsidRPr="00560197">
        <w:rPr>
          <w:rFonts w:eastAsia="Times New Roman"/>
          <w:sz w:val="22"/>
          <w:szCs w:val="22"/>
          <w:lang w:val="ru-RU"/>
        </w:rPr>
        <w:t>При констатиране на нарушение дежурният по смяна изготвя докладна записка до Ръководителя на ЗМБ.</w:t>
      </w:r>
    </w:p>
    <w:p w:rsidR="00572AE8" w:rsidRPr="00560197" w:rsidRDefault="00572AE8" w:rsidP="00572AE8">
      <w:pPr>
        <w:numPr>
          <w:ilvl w:val="0"/>
          <w:numId w:val="189"/>
        </w:numPr>
        <w:spacing w:after="0" w:line="240" w:lineRule="auto"/>
        <w:jc w:val="both"/>
        <w:rPr>
          <w:rFonts w:eastAsia="Times New Roman"/>
          <w:sz w:val="22"/>
          <w:szCs w:val="22"/>
          <w:lang w:val="ru-RU"/>
        </w:rPr>
      </w:pPr>
      <w:r w:rsidRPr="00560197">
        <w:rPr>
          <w:rFonts w:eastAsia="Times New Roman"/>
          <w:sz w:val="22"/>
          <w:szCs w:val="22"/>
          <w:lang w:val="ru-RU"/>
        </w:rPr>
        <w:t>При нарушаване разпоредбите на този правилник на майките се налагат следните санкции:</w:t>
      </w:r>
    </w:p>
    <w:p w:rsidR="00572AE8" w:rsidRPr="00560197" w:rsidRDefault="00572AE8" w:rsidP="00572AE8">
      <w:pPr>
        <w:numPr>
          <w:ilvl w:val="0"/>
          <w:numId w:val="191"/>
        </w:numPr>
        <w:spacing w:after="0" w:line="240" w:lineRule="auto"/>
        <w:jc w:val="both"/>
        <w:rPr>
          <w:rFonts w:eastAsia="Times New Roman"/>
          <w:sz w:val="22"/>
          <w:szCs w:val="22"/>
          <w:lang w:val="ru-RU"/>
        </w:rPr>
      </w:pPr>
      <w:r w:rsidRPr="00560197">
        <w:rPr>
          <w:rFonts w:eastAsia="Times New Roman"/>
          <w:i/>
          <w:sz w:val="22"/>
          <w:szCs w:val="22"/>
          <w:lang w:val="ru-RU"/>
        </w:rPr>
        <w:t>предупреждение за прекратяване на договора за предоставяне на социални услуги</w:t>
      </w:r>
      <w:r w:rsidRPr="00560197">
        <w:rPr>
          <w:rFonts w:eastAsia="Times New Roman"/>
          <w:sz w:val="22"/>
          <w:szCs w:val="22"/>
          <w:lang w:val="ru-RU"/>
        </w:rPr>
        <w:t>. При констатиране на три и повече нарушения, за които има изготвени докладни записки, ръководителят на ЗМБ връчва на майката срещу подпис предупреждение за прекратяване на договора за предоставяне на социални услуги.</w:t>
      </w:r>
    </w:p>
    <w:p w:rsidR="0009042A" w:rsidRPr="00560197" w:rsidRDefault="00572AE8" w:rsidP="00F6789A">
      <w:pPr>
        <w:numPr>
          <w:ilvl w:val="0"/>
          <w:numId w:val="191"/>
        </w:numPr>
        <w:spacing w:after="0" w:line="240" w:lineRule="auto"/>
        <w:ind w:left="540"/>
        <w:jc w:val="both"/>
        <w:rPr>
          <w:sz w:val="24"/>
          <w:szCs w:val="24"/>
        </w:rPr>
      </w:pPr>
      <w:r w:rsidRPr="00560197">
        <w:rPr>
          <w:rFonts w:eastAsia="Times New Roman"/>
          <w:i/>
          <w:sz w:val="22"/>
          <w:szCs w:val="22"/>
          <w:lang w:val="ru-RU"/>
        </w:rPr>
        <w:t>прекратяване на договора за предоставяне на социални услуги</w:t>
      </w:r>
      <w:r w:rsidRPr="00560197">
        <w:rPr>
          <w:rFonts w:eastAsia="Times New Roman"/>
          <w:sz w:val="22"/>
          <w:szCs w:val="22"/>
          <w:lang w:val="ru-RU"/>
        </w:rPr>
        <w:t>. При следващо нарушение на правилника ръководителят на ЗМБ изготвя предложение до доставчика за прекратяване на договора за предоставяне на социални услуги.</w:t>
      </w:r>
    </w:p>
    <w:p w:rsidR="0009042A" w:rsidRDefault="0009042A" w:rsidP="00F6789A">
      <w:pPr>
        <w:rPr>
          <w:sz w:val="24"/>
          <w:szCs w:val="24"/>
        </w:rPr>
      </w:pPr>
    </w:p>
    <w:p w:rsidR="0009042A" w:rsidRDefault="0009042A" w:rsidP="00F6789A">
      <w:pPr>
        <w:rPr>
          <w:sz w:val="24"/>
          <w:szCs w:val="24"/>
        </w:rPr>
      </w:pPr>
    </w:p>
    <w:p w:rsidR="0009042A" w:rsidRDefault="0009042A" w:rsidP="00F6789A">
      <w:pPr>
        <w:rPr>
          <w:sz w:val="24"/>
          <w:szCs w:val="24"/>
        </w:rPr>
      </w:pPr>
    </w:p>
    <w:p w:rsidR="0009042A" w:rsidRDefault="0009042A" w:rsidP="00F6789A">
      <w:pPr>
        <w:rPr>
          <w:sz w:val="24"/>
          <w:szCs w:val="24"/>
        </w:rPr>
      </w:pPr>
    </w:p>
    <w:p w:rsidR="0009042A" w:rsidRDefault="0009042A" w:rsidP="00F6789A">
      <w:pPr>
        <w:rPr>
          <w:sz w:val="24"/>
          <w:szCs w:val="24"/>
        </w:rPr>
      </w:pPr>
    </w:p>
    <w:sectPr w:rsidR="0009042A" w:rsidSect="00BF7E4B">
      <w:headerReference w:type="default" r:id="rId47"/>
      <w:footerReference w:type="default" r:id="rId48"/>
      <w:pgSz w:w="11906" w:h="16838"/>
      <w:pgMar w:top="1417" w:right="849" w:bottom="1417" w:left="1417" w:header="426" w:footer="1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3E5" w:rsidRDefault="00EA73E5" w:rsidP="00722992">
      <w:pPr>
        <w:spacing w:after="0" w:line="240" w:lineRule="auto"/>
      </w:pPr>
      <w:r>
        <w:separator/>
      </w:r>
    </w:p>
  </w:endnote>
  <w:endnote w:type="continuationSeparator" w:id="0">
    <w:p w:rsidR="00EA73E5" w:rsidRDefault="00EA73E5" w:rsidP="00722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OMBHB+TimesNewRoma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Bold">
    <w:altName w:val="Arial Unicode MS"/>
    <w:panose1 w:val="00000000000000000000"/>
    <w:charset w:val="86"/>
    <w:family w:val="auto"/>
    <w:notTrueType/>
    <w:pitch w:val="default"/>
    <w:sig w:usb0="00000003" w:usb1="080E0000" w:usb2="00000010" w:usb3="00000000" w:csb0="00040001"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3E5" w:rsidRDefault="00EA73E5" w:rsidP="00FB0F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rsidR="00EA73E5" w:rsidRDefault="00EA73E5" w:rsidP="00FB0F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3E5" w:rsidRDefault="00EA73E5" w:rsidP="00FB0F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70B2">
      <w:rPr>
        <w:rStyle w:val="PageNumber"/>
        <w:noProof/>
      </w:rPr>
      <w:t>25</w:t>
    </w:r>
    <w:r>
      <w:rPr>
        <w:rStyle w:val="PageNumber"/>
      </w:rPr>
      <w:fldChar w:fldCharType="end"/>
    </w:r>
  </w:p>
  <w:p w:rsidR="00EA73E5" w:rsidRPr="001B712B" w:rsidRDefault="00EA73E5" w:rsidP="00C62325">
    <w:pPr>
      <w:pBdr>
        <w:top w:val="single" w:sz="4" w:space="0" w:color="auto"/>
      </w:pBdr>
      <w:spacing w:before="100" w:beforeAutospacing="1" w:after="100" w:afterAutospacing="1"/>
      <w:jc w:val="both"/>
      <w:rPr>
        <w:i/>
        <w:iCs/>
        <w:sz w:val="20"/>
        <w:szCs w:val="20"/>
        <w:lang w:val="be-BY"/>
      </w:rPr>
    </w:pPr>
    <w:r w:rsidRPr="001B712B">
      <w:rPr>
        <w:i/>
        <w:iCs/>
        <w:sz w:val="20"/>
        <w:szCs w:val="20"/>
        <w:lang w:val="be-BY"/>
      </w:rPr>
      <w:t>Настоящият документ е изготвен с финансовата помощ на Европейския социален фонд. Министерство на здравеопазването носи цялата отговорност за съдържанието на настоящия документ и при никакви обстоятелства  не може да се приеме като официална позиция  на Европейския съюз или Агенцията за социално подпомагане.</w:t>
    </w:r>
  </w:p>
  <w:p w:rsidR="00EA73E5" w:rsidRDefault="00EA73E5" w:rsidP="00FB0F2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3E5" w:rsidRPr="00FE2ED8" w:rsidRDefault="00EA73E5" w:rsidP="009A2201">
    <w:pPr>
      <w:pBdr>
        <w:top w:val="single" w:sz="4" w:space="1" w:color="auto"/>
      </w:pBdr>
      <w:spacing w:before="100" w:beforeAutospacing="1" w:after="100" w:afterAutospacing="1"/>
      <w:jc w:val="both"/>
      <w:rPr>
        <w:i/>
        <w:iCs/>
        <w:sz w:val="20"/>
        <w:szCs w:val="20"/>
        <w:lang w:val="ru-RU"/>
      </w:rPr>
    </w:pPr>
    <w:r>
      <w:rPr>
        <w:noProof/>
        <w:lang w:eastAsia="bg-BG"/>
      </w:rPr>
      <mc:AlternateContent>
        <mc:Choice Requires="wps">
          <w:drawing>
            <wp:anchor distT="0" distB="0" distL="114300" distR="114300" simplePos="0" relativeHeight="251654656" behindDoc="0" locked="0" layoutInCell="0" allowOverlap="1">
              <wp:simplePos x="0" y="0"/>
              <wp:positionH relativeFrom="page">
                <wp:posOffset>7084695</wp:posOffset>
              </wp:positionH>
              <wp:positionV relativeFrom="page">
                <wp:posOffset>9780270</wp:posOffset>
              </wp:positionV>
              <wp:extent cx="428625" cy="329565"/>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73E5" w:rsidRDefault="00EA73E5" w:rsidP="009A2201">
                          <w:pPr>
                            <w:pBdr>
                              <w:bottom w:val="single" w:sz="4" w:space="1" w:color="auto"/>
                            </w:pBdr>
                          </w:pPr>
                          <w:r>
                            <w:fldChar w:fldCharType="begin"/>
                          </w:r>
                          <w:r>
                            <w:instrText xml:space="preserve"> PAGE   \* MERGEFORMAT </w:instrText>
                          </w:r>
                          <w:r>
                            <w:fldChar w:fldCharType="separate"/>
                          </w:r>
                          <w:r w:rsidR="008E70B2">
                            <w:rPr>
                              <w:noProof/>
                            </w:rPr>
                            <w:t>91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4" o:spid="_x0000_s1026" style="position:absolute;left:0;text-align:left;margin-left:557.85pt;margin-top:770.1pt;width:33.75pt;height:25.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" o:allowincell="f" stroked="f">
              <v:textbox>
                <w:txbxContent>
                  <w:p w:rsidR="00EA73E5" w:rsidRDefault="00EA73E5" w:rsidP="009A2201">
                    <w:pPr>
                      <w:pBdr>
                        <w:bottom w:val="single" w:sz="4" w:space="1" w:color="auto"/>
                      </w:pBdr>
                    </w:pPr>
                    <w:r>
                      <w:fldChar w:fldCharType="begin"/>
                    </w:r>
                    <w:r>
                      <w:instrText xml:space="preserve"> PAGE   \* MERGEFORMAT </w:instrText>
                    </w:r>
                    <w:r>
                      <w:fldChar w:fldCharType="separate"/>
                    </w:r>
                    <w:r w:rsidR="008E70B2">
                      <w:rPr>
                        <w:noProof/>
                      </w:rPr>
                      <w:t>91</w:t>
                    </w:r>
                    <w:r>
                      <w:rPr>
                        <w:noProof/>
                      </w:rPr>
                      <w:fldChar w:fldCharType="end"/>
                    </w:r>
                  </w:p>
                </w:txbxContent>
              </v:textbox>
              <w10:wrap anchorx="page" anchory="page"/>
            </v:rect>
          </w:pict>
        </mc:Fallback>
      </mc:AlternateContent>
    </w:r>
    <w:r>
      <w:tab/>
    </w:r>
    <w:r w:rsidRPr="002C5573">
      <w:rPr>
        <w:i/>
        <w:iCs/>
        <w:sz w:val="20"/>
        <w:szCs w:val="20"/>
        <w:lang w:val="be-BY"/>
      </w:rPr>
      <w:t>Настоящият документ е изготвен с финансовата помощ на Европейския социален фонд. Министерство на здравеопазването носи цялата отговорност за съдържанието на настоящия докум</w:t>
    </w:r>
    <w:r>
      <w:rPr>
        <w:i/>
        <w:iCs/>
        <w:sz w:val="20"/>
        <w:szCs w:val="20"/>
        <w:lang w:val="be-BY"/>
      </w:rPr>
      <w:t>ент и при никакви обстоятелства</w:t>
    </w:r>
    <w:r w:rsidRPr="002C5573">
      <w:rPr>
        <w:i/>
        <w:iCs/>
        <w:sz w:val="20"/>
        <w:szCs w:val="20"/>
        <w:lang w:val="be-BY"/>
      </w:rPr>
      <w:t xml:space="preserve"> не може да с</w:t>
    </w:r>
    <w:r>
      <w:rPr>
        <w:i/>
        <w:iCs/>
        <w:sz w:val="20"/>
        <w:szCs w:val="20"/>
        <w:lang w:val="be-BY"/>
      </w:rPr>
      <w:t>е приеме като официална позиция</w:t>
    </w:r>
    <w:r w:rsidRPr="002C5573">
      <w:rPr>
        <w:i/>
        <w:iCs/>
        <w:sz w:val="20"/>
        <w:szCs w:val="20"/>
        <w:lang w:val="be-BY"/>
      </w:rPr>
      <w:t xml:space="preserve"> на Европейския съюз или Агенцията за социално подпомагане.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3E5" w:rsidRDefault="00EA73E5" w:rsidP="00722992">
      <w:pPr>
        <w:spacing w:after="0" w:line="240" w:lineRule="auto"/>
      </w:pPr>
      <w:r>
        <w:separator/>
      </w:r>
    </w:p>
  </w:footnote>
  <w:footnote w:type="continuationSeparator" w:id="0">
    <w:p w:rsidR="00EA73E5" w:rsidRDefault="00EA73E5" w:rsidP="00722992">
      <w:pPr>
        <w:spacing w:after="0" w:line="240" w:lineRule="auto"/>
      </w:pPr>
      <w:r>
        <w:continuationSeparator/>
      </w:r>
    </w:p>
  </w:footnote>
  <w:footnote w:id="1">
    <w:p w:rsidR="00EA73E5" w:rsidRPr="00FC5446" w:rsidRDefault="00EA73E5" w:rsidP="00725762">
      <w:pPr>
        <w:pStyle w:val="FootnoteText"/>
        <w:rPr>
          <w:rFonts w:ascii="Cambria" w:hAnsi="Cambria"/>
          <w:i/>
          <w:iCs/>
          <w:sz w:val="16"/>
          <w:szCs w:val="16"/>
          <w:lang w:val="ru-RU"/>
        </w:rPr>
      </w:pPr>
      <w:r w:rsidRPr="00553A9B">
        <w:rPr>
          <w:rStyle w:val="FootnoteReference"/>
          <w:rFonts w:ascii="Cambria" w:hAnsi="Cambria"/>
        </w:rPr>
        <w:footnoteRef/>
      </w:r>
      <w:r w:rsidRPr="00FC5446">
        <w:rPr>
          <w:rFonts w:ascii="Cambria" w:hAnsi="Cambria"/>
          <w:i/>
          <w:iCs/>
          <w:lang w:val="ru-RU"/>
        </w:rPr>
        <w:t>П</w:t>
      </w:r>
      <w:r w:rsidRPr="00553A9B">
        <w:rPr>
          <w:rFonts w:ascii="Cambria" w:hAnsi="Cambria"/>
          <w:i/>
          <w:iCs/>
          <w:sz w:val="16"/>
          <w:szCs w:val="16"/>
          <w:lang w:val="ru-RU"/>
        </w:rPr>
        <w:t>ри наличие на допуснато разсрочване или отсрочване на задълженията се прилага копие на съответния документ към настоящата декларация</w:t>
      </w:r>
      <w:r w:rsidRPr="00FC5446">
        <w:rPr>
          <w:rFonts w:ascii="Cambria" w:hAnsi="Cambria"/>
          <w:i/>
          <w:iCs/>
          <w:sz w:val="16"/>
          <w:szCs w:val="16"/>
          <w:lang w:val="ru-RU"/>
        </w:rPr>
        <w:t>.</w:t>
      </w:r>
    </w:p>
    <w:p w:rsidR="00EA73E5" w:rsidRPr="00FC5446" w:rsidRDefault="00EA73E5" w:rsidP="00725762">
      <w:pPr>
        <w:pStyle w:val="FootnoteText"/>
        <w:rPr>
          <w:rFonts w:ascii="Cambria" w:hAnsi="Cambria"/>
          <w:i/>
          <w:iCs/>
          <w:sz w:val="16"/>
          <w:szCs w:val="16"/>
          <w:lang w:val="ru-RU"/>
        </w:rPr>
      </w:pPr>
    </w:p>
    <w:p w:rsidR="00EA73E5" w:rsidRPr="00FC5446" w:rsidRDefault="00EA73E5" w:rsidP="00725762">
      <w:pPr>
        <w:pStyle w:val="FootnoteText"/>
        <w:rPr>
          <w:rFonts w:ascii="Cambria" w:hAnsi="Cambria"/>
          <w:i/>
          <w:iCs/>
          <w:sz w:val="16"/>
          <w:szCs w:val="16"/>
          <w:lang w:val="ru-RU"/>
        </w:rPr>
      </w:pPr>
    </w:p>
    <w:p w:rsidR="00EA73E5" w:rsidRPr="00553A9B" w:rsidRDefault="00EA73E5" w:rsidP="00725762">
      <w:pPr>
        <w:pStyle w:val="FootnoteText"/>
        <w:rPr>
          <w:rFonts w:ascii="Cambria" w:hAnsi="Cambria"/>
          <w:lang w:val="ru-RU"/>
        </w:rPr>
      </w:pPr>
    </w:p>
  </w:footnote>
  <w:footnote w:id="2">
    <w:p w:rsidR="00EA73E5" w:rsidRPr="00671709" w:rsidRDefault="00EA73E5" w:rsidP="00E421DD">
      <w:pPr>
        <w:pStyle w:val="FootnoteText"/>
        <w:rPr>
          <w:lang w:val="ru-RU"/>
        </w:rPr>
      </w:pPr>
      <w:r w:rsidRPr="00EA79BC">
        <w:rPr>
          <w:rStyle w:val="FootnoteReference"/>
          <w:lang w:val="ru-RU"/>
        </w:rPr>
        <w:t>*</w:t>
      </w:r>
      <w:r w:rsidRPr="009E3BD7">
        <w:rPr>
          <w:rFonts w:ascii="Verdana" w:hAnsi="Verdana" w:cs="Verdana"/>
          <w:i/>
          <w:iCs/>
          <w:sz w:val="16"/>
          <w:szCs w:val="16"/>
          <w:lang w:val="ru-RU"/>
        </w:rPr>
        <w:t xml:space="preserve">Декларация се подписва задължително от </w:t>
      </w:r>
      <w:r w:rsidRPr="009E3BD7">
        <w:rPr>
          <w:rFonts w:ascii="Verdana" w:hAnsi="Verdana" w:cs="Verdana"/>
          <w:i/>
          <w:iCs/>
          <w:sz w:val="16"/>
          <w:szCs w:val="16"/>
          <w:lang w:val="bg-BG"/>
        </w:rPr>
        <w:t>управляващия участника по регистрация</w:t>
      </w:r>
      <w:r w:rsidRPr="009E3BD7">
        <w:rPr>
          <w:rFonts w:ascii="Verdana" w:hAnsi="Verdana" w:cs="Verdana"/>
          <w:i/>
          <w:iCs/>
          <w:sz w:val="16"/>
          <w:szCs w:val="16"/>
          <w:lang w:val="ru-RU"/>
        </w:rPr>
        <w:t>.</w:t>
      </w:r>
    </w:p>
  </w:footnote>
  <w:footnote w:id="3">
    <w:p w:rsidR="00EA73E5" w:rsidRPr="009433C1" w:rsidRDefault="00EA73E5" w:rsidP="00494560">
      <w:pPr>
        <w:pStyle w:val="FootnoteText"/>
        <w:rPr>
          <w:sz w:val="16"/>
          <w:szCs w:val="16"/>
          <w:lang w:val="ru-RU"/>
        </w:rPr>
      </w:pPr>
      <w:r w:rsidRPr="0044355D">
        <w:rPr>
          <w:rStyle w:val="FootnoteReference"/>
          <w:sz w:val="16"/>
          <w:szCs w:val="16"/>
        </w:rPr>
        <w:footnoteRef/>
      </w:r>
      <w:r w:rsidRPr="009433C1">
        <w:rPr>
          <w:sz w:val="16"/>
          <w:szCs w:val="16"/>
          <w:lang w:val="ru-RU"/>
        </w:rPr>
        <w:t xml:space="preserve"> Закон за насърчаване на заетостта. </w:t>
      </w:r>
    </w:p>
  </w:footnote>
  <w:footnote w:id="4">
    <w:p w:rsidR="00EA73E5" w:rsidRPr="009433C1" w:rsidRDefault="00EA73E5" w:rsidP="00494560">
      <w:pPr>
        <w:pStyle w:val="FootnoteText"/>
        <w:rPr>
          <w:sz w:val="16"/>
          <w:szCs w:val="16"/>
          <w:lang w:val="ru-RU"/>
        </w:rPr>
      </w:pPr>
      <w:r w:rsidRPr="0044355D">
        <w:rPr>
          <w:rStyle w:val="FootnoteReference"/>
          <w:sz w:val="16"/>
          <w:szCs w:val="16"/>
        </w:rPr>
        <w:footnoteRef/>
      </w:r>
      <w:r w:rsidRPr="009433C1">
        <w:rPr>
          <w:sz w:val="16"/>
          <w:szCs w:val="16"/>
          <w:lang w:val="ru-RU"/>
        </w:rPr>
        <w:t xml:space="preserve"> Методология на НСИ за наблюдение на работната сила </w:t>
      </w:r>
    </w:p>
  </w:footnote>
  <w:footnote w:id="5">
    <w:p w:rsidR="00EA73E5" w:rsidRPr="009433C1" w:rsidRDefault="00EA73E5" w:rsidP="00494560">
      <w:pPr>
        <w:pStyle w:val="FootnoteText"/>
        <w:rPr>
          <w:sz w:val="16"/>
          <w:szCs w:val="16"/>
          <w:lang w:val="ru-RU"/>
        </w:rPr>
      </w:pPr>
      <w:r w:rsidRPr="0044355D">
        <w:rPr>
          <w:rStyle w:val="FootnoteReference"/>
          <w:sz w:val="16"/>
          <w:szCs w:val="16"/>
        </w:rPr>
        <w:footnoteRef/>
      </w:r>
      <w:r w:rsidRPr="009433C1">
        <w:rPr>
          <w:sz w:val="16"/>
          <w:szCs w:val="16"/>
          <w:lang w:val="ru-RU"/>
        </w:rPr>
        <w:t xml:space="preserve"> Закон за насърчаване на заетостта.</w:t>
      </w:r>
    </w:p>
  </w:footnote>
  <w:footnote w:id="6">
    <w:p w:rsidR="00EA73E5" w:rsidRPr="009433C1" w:rsidRDefault="00EA73E5" w:rsidP="00494560">
      <w:pPr>
        <w:pStyle w:val="FootnoteText"/>
        <w:rPr>
          <w:sz w:val="16"/>
          <w:szCs w:val="16"/>
          <w:lang w:val="ru-RU"/>
        </w:rPr>
      </w:pPr>
      <w:r w:rsidRPr="0044355D">
        <w:rPr>
          <w:rStyle w:val="FootnoteReference"/>
          <w:sz w:val="16"/>
          <w:szCs w:val="16"/>
        </w:rPr>
        <w:footnoteRef/>
      </w:r>
      <w:r w:rsidRPr="009433C1">
        <w:rPr>
          <w:sz w:val="16"/>
          <w:szCs w:val="16"/>
          <w:lang w:val="ru-RU"/>
        </w:rPr>
        <w:t xml:space="preserve"> База данни за политика на пазара на труда. Методология. Издание от юни 2006. </w:t>
      </w:r>
    </w:p>
  </w:footnote>
  <w:footnote w:id="7">
    <w:p w:rsidR="00EA73E5" w:rsidRPr="009433C1" w:rsidRDefault="00EA73E5" w:rsidP="00494560">
      <w:pPr>
        <w:pStyle w:val="FootnoteText"/>
        <w:rPr>
          <w:sz w:val="16"/>
          <w:szCs w:val="16"/>
          <w:lang w:val="ru-RU"/>
        </w:rPr>
      </w:pPr>
      <w:r w:rsidRPr="0044355D">
        <w:rPr>
          <w:rStyle w:val="FootnoteReference"/>
          <w:sz w:val="16"/>
          <w:szCs w:val="16"/>
        </w:rPr>
        <w:footnoteRef/>
      </w:r>
      <w:r w:rsidRPr="009433C1">
        <w:rPr>
          <w:sz w:val="16"/>
          <w:szCs w:val="16"/>
          <w:lang w:val="ru-RU"/>
        </w:rPr>
        <w:t xml:space="preserve"> Инструкция за събиране на данни за участниците в програми на ЕСФ и предоставянето им на Европейската комисия в съответствие с прилагащия регламент на Регламент 1083/2006 и неговото Приложение </w:t>
      </w:r>
      <w:r w:rsidRPr="0044355D">
        <w:rPr>
          <w:sz w:val="16"/>
          <w:szCs w:val="16"/>
          <w:lang w:val="en-US"/>
        </w:rPr>
        <w:t>XXIII</w:t>
      </w:r>
      <w:r w:rsidRPr="009433C1">
        <w:rPr>
          <w:sz w:val="16"/>
          <w:szCs w:val="16"/>
          <w:lang w:val="ru-RU"/>
        </w:rPr>
        <w:t xml:space="preserve">. </w:t>
      </w:r>
    </w:p>
  </w:footnote>
  <w:footnote w:id="8">
    <w:p w:rsidR="00EA73E5" w:rsidRPr="009433C1" w:rsidRDefault="00EA73E5" w:rsidP="00494560">
      <w:pPr>
        <w:pStyle w:val="FootnoteText"/>
        <w:rPr>
          <w:lang w:val="ru-RU"/>
        </w:rPr>
      </w:pPr>
      <w:r w:rsidRPr="0044355D">
        <w:rPr>
          <w:rStyle w:val="FootnoteReference"/>
          <w:sz w:val="16"/>
          <w:szCs w:val="16"/>
        </w:rPr>
        <w:footnoteRef/>
      </w:r>
      <w:r w:rsidRPr="009433C1">
        <w:rPr>
          <w:sz w:val="16"/>
          <w:szCs w:val="16"/>
          <w:lang w:val="ru-RU"/>
        </w:rPr>
        <w:t xml:space="preserve"> пак там. </w:t>
      </w:r>
    </w:p>
  </w:footnote>
  <w:footnote w:id="9">
    <w:p w:rsidR="00EA73E5" w:rsidRDefault="00EA73E5" w:rsidP="00572AE8">
      <w:pPr>
        <w:pStyle w:val="FootnoteText"/>
        <w:rPr>
          <w:lang w:val="bg-BG"/>
        </w:rPr>
      </w:pPr>
      <w:r>
        <w:rPr>
          <w:rStyle w:val="FootnoteReference"/>
        </w:rPr>
        <w:footnoteRef/>
      </w:r>
      <w:r w:rsidRPr="009433C1">
        <w:rPr>
          <w:rStyle w:val="FootnoteReference"/>
          <w:lang w:val="ru-RU"/>
        </w:rPr>
        <w:t>[1]</w:t>
      </w:r>
      <w:r>
        <w:rPr>
          <w:lang w:val="bg-BG"/>
        </w:rPr>
        <w:t>Изразът майка-дете се използва в целия текст и за случаите, когато майката е настанена ЗМБ с повече от едно дете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3E5" w:rsidRPr="00FD6BD0" w:rsidRDefault="00EA73E5" w:rsidP="00FB0F24">
    <w:pPr>
      <w:tabs>
        <w:tab w:val="center" w:pos="4536"/>
        <w:tab w:val="right" w:pos="9072"/>
      </w:tabs>
      <w:spacing w:after="0" w:line="240" w:lineRule="auto"/>
      <w:ind w:left="708" w:right="360"/>
      <w:jc w:val="center"/>
      <w:rPr>
        <w:b/>
        <w:sz w:val="20"/>
        <w:szCs w:val="20"/>
        <w:u w:val="single"/>
      </w:rPr>
    </w:pPr>
    <w:r>
      <w:rPr>
        <w:noProof/>
        <w:sz w:val="20"/>
        <w:szCs w:val="20"/>
        <w:lang w:eastAsia="bg-BG"/>
      </w:rPr>
      <w:drawing>
        <wp:anchor distT="0" distB="0" distL="114300" distR="114300" simplePos="0" relativeHeight="251657728" behindDoc="0" locked="0" layoutInCell="1" allowOverlap="1" wp14:anchorId="6CF856F9" wp14:editId="0E2D861F">
          <wp:simplePos x="0" y="0"/>
          <wp:positionH relativeFrom="column">
            <wp:posOffset>5269230</wp:posOffset>
          </wp:positionH>
          <wp:positionV relativeFrom="paragraph">
            <wp:posOffset>-150495</wp:posOffset>
          </wp:positionV>
          <wp:extent cx="1257300" cy="882015"/>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82015"/>
                  </a:xfrm>
                  <a:prstGeom prst="rect">
                    <a:avLst/>
                  </a:prstGeom>
                  <a:noFill/>
                </pic:spPr>
              </pic:pic>
            </a:graphicData>
          </a:graphic>
        </wp:anchor>
      </w:drawing>
    </w:r>
    <w:r>
      <w:rPr>
        <w:noProof/>
        <w:sz w:val="20"/>
        <w:szCs w:val="20"/>
        <w:lang w:eastAsia="bg-BG"/>
      </w:rPr>
      <w:drawing>
        <wp:anchor distT="0" distB="0" distL="114300" distR="114300" simplePos="0" relativeHeight="251658752" behindDoc="0" locked="0" layoutInCell="1" allowOverlap="1" wp14:anchorId="037F09E3" wp14:editId="3BAB0CE7">
          <wp:simplePos x="0" y="0"/>
          <wp:positionH relativeFrom="column">
            <wp:posOffset>-577850</wp:posOffset>
          </wp:positionH>
          <wp:positionV relativeFrom="paragraph">
            <wp:posOffset>-122555</wp:posOffset>
          </wp:positionV>
          <wp:extent cx="1076325" cy="754380"/>
          <wp:effectExtent l="0" t="0" r="9525" b="762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754380"/>
                  </a:xfrm>
                  <a:prstGeom prst="rect">
                    <a:avLst/>
                  </a:prstGeom>
                  <a:noFill/>
                </pic:spPr>
              </pic:pic>
            </a:graphicData>
          </a:graphic>
        </wp:anchor>
      </w:drawing>
    </w:r>
    <w:r w:rsidRPr="00FD6BD0">
      <w:rPr>
        <w:rFonts w:ascii="Monotype Corsiva" w:hAnsi="Monotype Corsiva"/>
        <w:b/>
        <w:sz w:val="20"/>
        <w:szCs w:val="20"/>
        <w:u w:val="single"/>
      </w:rPr>
      <w:t>ШАНС ЗА ЩАСТЛИВО БЪДЕЩЕ</w:t>
    </w:r>
  </w:p>
  <w:p w:rsidR="00EA73E5" w:rsidRPr="00FD6BD0" w:rsidRDefault="00EA73E5" w:rsidP="00FB0F24">
    <w:pPr>
      <w:tabs>
        <w:tab w:val="center" w:pos="4421"/>
        <w:tab w:val="center" w:pos="4536"/>
        <w:tab w:val="left" w:pos="7725"/>
        <w:tab w:val="right" w:pos="9072"/>
      </w:tabs>
      <w:spacing w:after="0" w:line="240" w:lineRule="auto"/>
      <w:ind w:left="708" w:firstLine="1416"/>
      <w:jc w:val="both"/>
      <w:rPr>
        <w:b/>
        <w:i/>
        <w:sz w:val="20"/>
        <w:szCs w:val="20"/>
      </w:rPr>
    </w:pPr>
    <w:r>
      <w:rPr>
        <w:noProof/>
        <w:sz w:val="20"/>
        <w:szCs w:val="20"/>
        <w:lang w:eastAsia="bg-BG"/>
      </w:rPr>
      <w:drawing>
        <wp:anchor distT="0" distB="0" distL="114300" distR="114300" simplePos="0" relativeHeight="251659776" behindDoc="1" locked="0" layoutInCell="0" allowOverlap="1" wp14:anchorId="2C1ABFAE" wp14:editId="19382DCF">
          <wp:simplePos x="0" y="0"/>
          <wp:positionH relativeFrom="margin">
            <wp:align>center</wp:align>
          </wp:positionH>
          <wp:positionV relativeFrom="margin">
            <wp:align>center</wp:align>
          </wp:positionV>
          <wp:extent cx="5840730" cy="3706495"/>
          <wp:effectExtent l="0" t="0" r="0" b="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40730" cy="3706495"/>
                  </a:xfrm>
                  <a:prstGeom prst="rect">
                    <a:avLst/>
                  </a:prstGeom>
                  <a:noFill/>
                </pic:spPr>
              </pic:pic>
            </a:graphicData>
          </a:graphic>
        </wp:anchor>
      </w:drawing>
    </w:r>
    <w:r w:rsidRPr="00FD6BD0">
      <w:rPr>
        <w:b/>
        <w:i/>
        <w:sz w:val="20"/>
        <w:szCs w:val="20"/>
      </w:rPr>
      <w:t>ПРОЕКТ BG051PO001-5.2.10-0001„ПОСОКА: семейство”</w:t>
    </w:r>
  </w:p>
  <w:p w:rsidR="00EA73E5" w:rsidRPr="00FD6BD0" w:rsidRDefault="00EA73E5" w:rsidP="00FB0F24">
    <w:pPr>
      <w:tabs>
        <w:tab w:val="center" w:pos="4536"/>
        <w:tab w:val="right" w:pos="9072"/>
      </w:tabs>
      <w:spacing w:after="0" w:line="240" w:lineRule="auto"/>
      <w:jc w:val="center"/>
      <w:rPr>
        <w:bCs/>
        <w:i/>
        <w:iCs/>
        <w:color w:val="000000"/>
        <w:sz w:val="20"/>
        <w:szCs w:val="20"/>
      </w:rPr>
    </w:pPr>
    <w:r w:rsidRPr="00FD6BD0">
      <w:rPr>
        <w:bCs/>
        <w:i/>
        <w:iCs/>
        <w:color w:val="000000"/>
        <w:sz w:val="20"/>
        <w:szCs w:val="20"/>
      </w:rPr>
      <w:t>Проектът се осъществява с финансовата подкрепа на</w:t>
    </w:r>
  </w:p>
  <w:p w:rsidR="00EA73E5" w:rsidRPr="00FD6BD0" w:rsidRDefault="00EA73E5" w:rsidP="00FB0F24">
    <w:pPr>
      <w:tabs>
        <w:tab w:val="center" w:pos="4536"/>
        <w:tab w:val="right" w:pos="9072"/>
      </w:tabs>
      <w:spacing w:after="0" w:line="240" w:lineRule="auto"/>
      <w:jc w:val="center"/>
      <w:rPr>
        <w:bCs/>
        <w:i/>
        <w:iCs/>
        <w:color w:val="000000"/>
        <w:sz w:val="20"/>
        <w:szCs w:val="20"/>
      </w:rPr>
    </w:pPr>
    <w:r w:rsidRPr="00FD6BD0">
      <w:rPr>
        <w:bCs/>
        <w:i/>
        <w:iCs/>
        <w:color w:val="000000"/>
        <w:sz w:val="20"/>
        <w:szCs w:val="20"/>
      </w:rPr>
      <w:t>Оперативна програма „Развитие на човешките ресурси”,</w:t>
    </w:r>
  </w:p>
  <w:p w:rsidR="00EA73E5" w:rsidRPr="00FD6BD0" w:rsidRDefault="00EA73E5" w:rsidP="00FB0F24">
    <w:pPr>
      <w:tabs>
        <w:tab w:val="center" w:pos="4536"/>
        <w:tab w:val="right" w:pos="9072"/>
      </w:tabs>
      <w:spacing w:after="0" w:line="240" w:lineRule="auto"/>
      <w:jc w:val="center"/>
      <w:rPr>
        <w:bCs/>
        <w:i/>
        <w:iCs/>
        <w:color w:val="000000"/>
        <w:sz w:val="20"/>
        <w:szCs w:val="20"/>
      </w:rPr>
    </w:pPr>
    <w:r w:rsidRPr="00FD6BD0">
      <w:rPr>
        <w:bCs/>
        <w:i/>
        <w:iCs/>
        <w:color w:val="000000"/>
        <w:sz w:val="20"/>
        <w:szCs w:val="20"/>
      </w:rPr>
      <w:t>съфинансирана от Европейския социален фонд на Европейския съюз</w:t>
    </w:r>
  </w:p>
  <w:p w:rsidR="00EA73E5" w:rsidRPr="00FD6BD0" w:rsidRDefault="00EA73E5" w:rsidP="00FB0F24">
    <w:pPr>
      <w:tabs>
        <w:tab w:val="center" w:pos="4536"/>
        <w:tab w:val="right" w:pos="9072"/>
      </w:tabs>
      <w:spacing w:after="0" w:line="240" w:lineRule="auto"/>
      <w:ind w:right="360"/>
      <w:jc w:val="center"/>
      <w:rPr>
        <w:rFonts w:ascii="Monotype Corsiva" w:hAnsi="Monotype Corsiva"/>
        <w:b/>
        <w:sz w:val="20"/>
        <w:szCs w:val="20"/>
      </w:rPr>
    </w:pPr>
    <w:r w:rsidRPr="00FD6BD0">
      <w:rPr>
        <w:rFonts w:ascii="Monotype Corsiva" w:hAnsi="Monotype Corsiva"/>
        <w:b/>
        <w:sz w:val="20"/>
        <w:szCs w:val="20"/>
      </w:rPr>
      <w:t>Инвестира във вашето бъдеще!</w:t>
    </w:r>
  </w:p>
  <w:p w:rsidR="00EA73E5" w:rsidRDefault="00EA73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3E5" w:rsidRPr="002C5573" w:rsidRDefault="00EA73E5" w:rsidP="00F93162">
    <w:pPr>
      <w:autoSpaceDE w:val="0"/>
      <w:autoSpaceDN w:val="0"/>
      <w:spacing w:after="0" w:line="240" w:lineRule="auto"/>
      <w:ind w:right="360"/>
      <w:jc w:val="center"/>
      <w:rPr>
        <w:b/>
        <w:sz w:val="20"/>
        <w:szCs w:val="20"/>
        <w:u w:val="single"/>
      </w:rPr>
    </w:pPr>
    <w:r>
      <w:rPr>
        <w:bCs/>
        <w:i/>
        <w:iCs/>
        <w:noProof/>
        <w:color w:val="000000"/>
        <w:sz w:val="18"/>
        <w:szCs w:val="18"/>
        <w:lang w:eastAsia="bg-BG"/>
      </w:rPr>
      <w:drawing>
        <wp:anchor distT="0" distB="0" distL="114300" distR="114300" simplePos="0" relativeHeight="251655680" behindDoc="0" locked="0" layoutInCell="1" allowOverlap="1">
          <wp:simplePos x="0" y="0"/>
          <wp:positionH relativeFrom="column">
            <wp:posOffset>-553136</wp:posOffset>
          </wp:positionH>
          <wp:positionV relativeFrom="paragraph">
            <wp:posOffset>-59055</wp:posOffset>
          </wp:positionV>
          <wp:extent cx="1076325" cy="754380"/>
          <wp:effectExtent l="0" t="0" r="0" b="0"/>
          <wp:wrapNone/>
          <wp:docPr id="3" name="Picture 3" descr="EU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_logo_small"/>
                  <pic:cNvPicPr>
                    <a:picLocks noChangeAspect="1" noChangeArrowheads="1"/>
                  </pic:cNvPicPr>
                </pic:nvPicPr>
                <pic:blipFill>
                  <a:blip r:embed="rId1"/>
                  <a:srcRect/>
                  <a:stretch>
                    <a:fillRect/>
                  </a:stretch>
                </pic:blipFill>
                <pic:spPr bwMode="auto">
                  <a:xfrm>
                    <a:off x="0" y="0"/>
                    <a:ext cx="1076325" cy="754380"/>
                  </a:xfrm>
                  <a:prstGeom prst="rect">
                    <a:avLst/>
                  </a:prstGeom>
                  <a:noFill/>
                  <a:ln w="9525">
                    <a:noFill/>
                    <a:miter lim="800000"/>
                    <a:headEnd/>
                    <a:tailEnd/>
                  </a:ln>
                </pic:spPr>
              </pic:pic>
            </a:graphicData>
          </a:graphic>
        </wp:anchor>
      </w:drawing>
    </w:r>
    <w:r>
      <w:rPr>
        <w:bCs/>
        <w:i/>
        <w:iCs/>
        <w:noProof/>
        <w:color w:val="000000"/>
        <w:sz w:val="18"/>
        <w:szCs w:val="18"/>
        <w:lang w:eastAsia="bg-BG"/>
      </w:rPr>
      <w:drawing>
        <wp:anchor distT="0" distB="0" distL="114300" distR="114300" simplePos="0" relativeHeight="251656704" behindDoc="0" locked="0" layoutInCell="1" allowOverlap="1">
          <wp:simplePos x="0" y="0"/>
          <wp:positionH relativeFrom="column">
            <wp:posOffset>4967605</wp:posOffset>
          </wp:positionH>
          <wp:positionV relativeFrom="paragraph">
            <wp:posOffset>-110490</wp:posOffset>
          </wp:positionV>
          <wp:extent cx="1257300" cy="882015"/>
          <wp:effectExtent l="19050" t="0" r="0" b="0"/>
          <wp:wrapNone/>
          <wp:docPr id="4" name="Picture 4" descr="ESF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F_logo_small"/>
                  <pic:cNvPicPr>
                    <a:picLocks noChangeAspect="1" noChangeArrowheads="1"/>
                  </pic:cNvPicPr>
                </pic:nvPicPr>
                <pic:blipFill>
                  <a:blip r:embed="rId2"/>
                  <a:srcRect/>
                  <a:stretch>
                    <a:fillRect/>
                  </a:stretch>
                </pic:blipFill>
                <pic:spPr bwMode="auto">
                  <a:xfrm>
                    <a:off x="0" y="0"/>
                    <a:ext cx="1257300" cy="882015"/>
                  </a:xfrm>
                  <a:prstGeom prst="rect">
                    <a:avLst/>
                  </a:prstGeom>
                  <a:noFill/>
                  <a:ln w="9525">
                    <a:noFill/>
                    <a:miter lim="800000"/>
                    <a:headEnd/>
                    <a:tailEnd/>
                  </a:ln>
                </pic:spPr>
              </pic:pic>
            </a:graphicData>
          </a:graphic>
        </wp:anchor>
      </w:drawing>
    </w:r>
    <w:r w:rsidRPr="002C5573">
      <w:rPr>
        <w:rFonts w:ascii="Monotype Corsiva" w:hAnsi="Monotype Corsiva"/>
        <w:b/>
        <w:sz w:val="20"/>
        <w:szCs w:val="20"/>
        <w:u w:val="single"/>
      </w:rPr>
      <w:t>ШАНС ЗА ЩАСТЛИВО БЪДЕЩЕ</w:t>
    </w:r>
  </w:p>
  <w:p w:rsidR="00EA73E5" w:rsidRPr="00FE2ED8" w:rsidRDefault="00EA73E5" w:rsidP="00F93162">
    <w:pPr>
      <w:tabs>
        <w:tab w:val="center" w:pos="4421"/>
      </w:tabs>
      <w:spacing w:after="0" w:line="240" w:lineRule="auto"/>
      <w:jc w:val="center"/>
      <w:rPr>
        <w:b/>
        <w:i/>
        <w:sz w:val="20"/>
        <w:szCs w:val="24"/>
        <w:lang w:val="ru-RU"/>
      </w:rPr>
    </w:pPr>
    <w:r>
      <w:rPr>
        <w:b/>
        <w:i/>
        <w:noProof/>
        <w:sz w:val="20"/>
        <w:szCs w:val="24"/>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left:0;text-align:left;margin-left:0;margin-top:0;width:459.9pt;height:291.85pt;z-index:-251655680;mso-position-horizontal:center;mso-position-horizontal-relative:margin;mso-position-vertical:center;mso-position-vertical-relative:margin" o:allowincell="f">
          <v:imagedata r:id="rId3" o:title="stars"/>
          <w10:wrap anchorx="margin" anchory="margin"/>
        </v:shape>
      </w:pict>
    </w:r>
    <w:r w:rsidRPr="00FE2ED8">
      <w:rPr>
        <w:b/>
        <w:i/>
        <w:sz w:val="20"/>
        <w:szCs w:val="24"/>
        <w:lang w:val="ru-RU"/>
      </w:rPr>
      <w:t xml:space="preserve">ПРОЕКТ </w:t>
    </w:r>
    <w:r w:rsidRPr="002C5573">
      <w:rPr>
        <w:b/>
        <w:i/>
        <w:sz w:val="20"/>
        <w:szCs w:val="24"/>
        <w:lang w:val="en-GB"/>
      </w:rPr>
      <w:t>BG</w:t>
    </w:r>
    <w:r w:rsidRPr="00FE2ED8">
      <w:rPr>
        <w:b/>
        <w:i/>
        <w:sz w:val="20"/>
        <w:szCs w:val="24"/>
        <w:lang w:val="ru-RU"/>
      </w:rPr>
      <w:t>051</w:t>
    </w:r>
    <w:r w:rsidRPr="002C5573">
      <w:rPr>
        <w:b/>
        <w:i/>
        <w:sz w:val="20"/>
        <w:szCs w:val="24"/>
        <w:lang w:val="en-GB"/>
      </w:rPr>
      <w:t>PO</w:t>
    </w:r>
    <w:r w:rsidRPr="00FE2ED8">
      <w:rPr>
        <w:b/>
        <w:i/>
        <w:sz w:val="20"/>
        <w:szCs w:val="24"/>
        <w:lang w:val="ru-RU"/>
      </w:rPr>
      <w:t>001-5.2.10-0001 „ПОСОКА: семейство”</w:t>
    </w:r>
  </w:p>
  <w:p w:rsidR="00EA73E5" w:rsidRPr="00FE2ED8" w:rsidRDefault="00EA73E5" w:rsidP="0041794E">
    <w:pPr>
      <w:tabs>
        <w:tab w:val="right" w:pos="8306"/>
      </w:tabs>
      <w:autoSpaceDE w:val="0"/>
      <w:autoSpaceDN w:val="0"/>
      <w:spacing w:after="0" w:line="240" w:lineRule="auto"/>
      <w:jc w:val="center"/>
      <w:rPr>
        <w:bCs/>
        <w:i/>
        <w:iCs/>
        <w:color w:val="000000"/>
        <w:sz w:val="18"/>
        <w:szCs w:val="18"/>
        <w:lang w:val="ru-RU"/>
      </w:rPr>
    </w:pPr>
    <w:r w:rsidRPr="002C5573">
      <w:rPr>
        <w:bCs/>
        <w:i/>
        <w:iCs/>
        <w:color w:val="000000"/>
        <w:sz w:val="18"/>
        <w:szCs w:val="18"/>
      </w:rPr>
      <w:t>Проектът се осъществява с финансовата подкрепа на</w:t>
    </w:r>
  </w:p>
  <w:p w:rsidR="00EA73E5" w:rsidRPr="00FE2ED8" w:rsidRDefault="00EA73E5" w:rsidP="007C229B">
    <w:pPr>
      <w:tabs>
        <w:tab w:val="right" w:pos="8306"/>
      </w:tabs>
      <w:autoSpaceDE w:val="0"/>
      <w:autoSpaceDN w:val="0"/>
      <w:spacing w:after="0" w:line="240" w:lineRule="auto"/>
      <w:jc w:val="center"/>
      <w:rPr>
        <w:bCs/>
        <w:i/>
        <w:iCs/>
        <w:color w:val="000000"/>
        <w:sz w:val="18"/>
        <w:szCs w:val="18"/>
        <w:lang w:val="ru-RU"/>
      </w:rPr>
    </w:pPr>
    <w:r w:rsidRPr="002C5573">
      <w:rPr>
        <w:bCs/>
        <w:i/>
        <w:iCs/>
        <w:color w:val="000000"/>
        <w:sz w:val="18"/>
        <w:szCs w:val="18"/>
      </w:rPr>
      <w:t>Оперативна програма „Развитие на човешките ресурси”,</w:t>
    </w:r>
  </w:p>
  <w:p w:rsidR="00EA73E5" w:rsidRPr="002C5573" w:rsidRDefault="00EA73E5" w:rsidP="0041794E">
    <w:pPr>
      <w:tabs>
        <w:tab w:val="right" w:pos="8306"/>
      </w:tabs>
      <w:autoSpaceDE w:val="0"/>
      <w:autoSpaceDN w:val="0"/>
      <w:spacing w:after="0" w:line="240" w:lineRule="auto"/>
      <w:jc w:val="center"/>
      <w:rPr>
        <w:bCs/>
        <w:i/>
        <w:iCs/>
        <w:color w:val="000000"/>
        <w:sz w:val="18"/>
        <w:szCs w:val="18"/>
      </w:rPr>
    </w:pPr>
    <w:r w:rsidRPr="002C5573">
      <w:rPr>
        <w:bCs/>
        <w:i/>
        <w:iCs/>
        <w:color w:val="000000"/>
        <w:sz w:val="18"/>
        <w:szCs w:val="18"/>
      </w:rPr>
      <w:t>съфинансирана от Европейския социален фонд на Европейския съюз</w:t>
    </w:r>
  </w:p>
  <w:p w:rsidR="00EA73E5" w:rsidRDefault="00EA73E5" w:rsidP="0041794E">
    <w:pPr>
      <w:autoSpaceDE w:val="0"/>
      <w:autoSpaceDN w:val="0"/>
      <w:spacing w:after="0" w:line="240" w:lineRule="auto"/>
      <w:ind w:right="360"/>
      <w:jc w:val="center"/>
      <w:rPr>
        <w:rFonts w:ascii="Monotype Corsiva" w:hAnsi="Monotype Corsiva"/>
        <w:b/>
        <w:sz w:val="20"/>
        <w:szCs w:val="20"/>
        <w:lang w:val="en-US"/>
      </w:rPr>
    </w:pPr>
    <w:r w:rsidRPr="002C5573">
      <w:rPr>
        <w:rFonts w:ascii="Monotype Corsiva" w:hAnsi="Monotype Corsiva"/>
        <w:b/>
        <w:sz w:val="20"/>
        <w:szCs w:val="20"/>
      </w:rPr>
      <w:t>Инвестира във вашето бъдеще!</w:t>
    </w:r>
  </w:p>
  <w:p w:rsidR="00EA73E5" w:rsidRPr="00A27561" w:rsidRDefault="00EA73E5" w:rsidP="003E068A">
    <w:pPr>
      <w:tabs>
        <w:tab w:val="center" w:pos="4153"/>
        <w:tab w:val="right" w:pos="8306"/>
      </w:tabs>
      <w:autoSpaceDE w:val="0"/>
      <w:autoSpaceDN w:val="0"/>
      <w:spacing w:after="0" w:line="240" w:lineRule="auto"/>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E93"/>
    <w:multiLevelType w:val="hybridMultilevel"/>
    <w:tmpl w:val="32C6213A"/>
    <w:lvl w:ilvl="0" w:tplc="04020005">
      <w:start w:val="1"/>
      <w:numFmt w:val="bullet"/>
      <w:lvlText w:val=""/>
      <w:lvlJc w:val="left"/>
      <w:pPr>
        <w:tabs>
          <w:tab w:val="num" w:pos="1068"/>
        </w:tabs>
        <w:ind w:left="1068" w:hanging="360"/>
      </w:pPr>
      <w:rPr>
        <w:rFonts w:ascii="Wingdings" w:hAnsi="Wingdings"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
    <w:nsid w:val="00F1433F"/>
    <w:multiLevelType w:val="hybridMultilevel"/>
    <w:tmpl w:val="D99257F0"/>
    <w:lvl w:ilvl="0" w:tplc="FD381974">
      <w:start w:val="1"/>
      <w:numFmt w:val="decimal"/>
      <w:lvlText w:val="%1."/>
      <w:lvlJc w:val="left"/>
      <w:pPr>
        <w:ind w:left="720" w:hanging="360"/>
      </w:pPr>
      <w:rPr>
        <w:rFonts w:ascii="Constantia" w:hAnsi="Constantia"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0E3521"/>
    <w:multiLevelType w:val="hybridMultilevel"/>
    <w:tmpl w:val="EDB491D0"/>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01A30083"/>
    <w:multiLevelType w:val="hybridMultilevel"/>
    <w:tmpl w:val="A366F562"/>
    <w:lvl w:ilvl="0" w:tplc="22D007E8">
      <w:start w:val="1"/>
      <w:numFmt w:val="decimal"/>
      <w:lvlText w:val="%1."/>
      <w:lvlJc w:val="left"/>
      <w:pPr>
        <w:ind w:left="1422" w:hanging="855"/>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
    <w:nsid w:val="02C20A8A"/>
    <w:multiLevelType w:val="multilevel"/>
    <w:tmpl w:val="F22C3F96"/>
    <w:lvl w:ilvl="0">
      <w:start w:val="2"/>
      <w:numFmt w:val="decimal"/>
      <w:lvlText w:val="%1."/>
      <w:lvlJc w:val="left"/>
      <w:pPr>
        <w:tabs>
          <w:tab w:val="num" w:pos="585"/>
        </w:tabs>
        <w:ind w:left="585" w:hanging="585"/>
      </w:pPr>
      <w:rPr>
        <w:rFonts w:hint="default"/>
        <w:b/>
      </w:rPr>
    </w:lvl>
    <w:lvl w:ilvl="1">
      <w:start w:val="2"/>
      <w:numFmt w:val="decimal"/>
      <w:lvlText w:val="%1.%2."/>
      <w:lvlJc w:val="left"/>
      <w:pPr>
        <w:tabs>
          <w:tab w:val="num" w:pos="1254"/>
        </w:tabs>
        <w:ind w:left="1254" w:hanging="720"/>
      </w:pPr>
      <w:rPr>
        <w:rFonts w:hint="default"/>
        <w:b/>
      </w:rPr>
    </w:lvl>
    <w:lvl w:ilvl="2">
      <w:start w:val="2"/>
      <w:numFmt w:val="decimal"/>
      <w:lvlText w:val="%1.%2.%3."/>
      <w:lvlJc w:val="left"/>
      <w:pPr>
        <w:tabs>
          <w:tab w:val="num" w:pos="1788"/>
        </w:tabs>
        <w:ind w:left="1788" w:hanging="720"/>
      </w:pPr>
      <w:rPr>
        <w:rFonts w:hint="default"/>
        <w:b/>
      </w:rPr>
    </w:lvl>
    <w:lvl w:ilvl="3">
      <w:start w:val="1"/>
      <w:numFmt w:val="decimal"/>
      <w:lvlText w:val="%1.%2.%3.%4."/>
      <w:lvlJc w:val="left"/>
      <w:pPr>
        <w:tabs>
          <w:tab w:val="num" w:pos="2682"/>
        </w:tabs>
        <w:ind w:left="2682" w:hanging="1080"/>
      </w:pPr>
      <w:rPr>
        <w:rFonts w:hint="default"/>
        <w:b/>
      </w:rPr>
    </w:lvl>
    <w:lvl w:ilvl="4">
      <w:start w:val="1"/>
      <w:numFmt w:val="decimal"/>
      <w:lvlText w:val="%1.%2.%3.%4.%5."/>
      <w:lvlJc w:val="left"/>
      <w:pPr>
        <w:tabs>
          <w:tab w:val="num" w:pos="3216"/>
        </w:tabs>
        <w:ind w:left="3216" w:hanging="1080"/>
      </w:pPr>
      <w:rPr>
        <w:rFonts w:hint="default"/>
        <w:b/>
      </w:rPr>
    </w:lvl>
    <w:lvl w:ilvl="5">
      <w:start w:val="1"/>
      <w:numFmt w:val="decimal"/>
      <w:lvlText w:val="%1.%2.%3.%4.%5.%6."/>
      <w:lvlJc w:val="left"/>
      <w:pPr>
        <w:tabs>
          <w:tab w:val="num" w:pos="4110"/>
        </w:tabs>
        <w:ind w:left="4110" w:hanging="1440"/>
      </w:pPr>
      <w:rPr>
        <w:rFonts w:hint="default"/>
        <w:b/>
      </w:rPr>
    </w:lvl>
    <w:lvl w:ilvl="6">
      <w:start w:val="1"/>
      <w:numFmt w:val="decimal"/>
      <w:lvlText w:val="%1.%2.%3.%4.%5.%6.%7."/>
      <w:lvlJc w:val="left"/>
      <w:pPr>
        <w:tabs>
          <w:tab w:val="num" w:pos="4644"/>
        </w:tabs>
        <w:ind w:left="4644" w:hanging="1440"/>
      </w:pPr>
      <w:rPr>
        <w:rFonts w:hint="default"/>
        <w:b/>
      </w:rPr>
    </w:lvl>
    <w:lvl w:ilvl="7">
      <w:start w:val="1"/>
      <w:numFmt w:val="decimal"/>
      <w:lvlText w:val="%1.%2.%3.%4.%5.%6.%7.%8."/>
      <w:lvlJc w:val="left"/>
      <w:pPr>
        <w:tabs>
          <w:tab w:val="num" w:pos="5538"/>
        </w:tabs>
        <w:ind w:left="5538" w:hanging="1800"/>
      </w:pPr>
      <w:rPr>
        <w:rFonts w:hint="default"/>
        <w:b/>
      </w:rPr>
    </w:lvl>
    <w:lvl w:ilvl="8">
      <w:start w:val="1"/>
      <w:numFmt w:val="decimal"/>
      <w:lvlText w:val="%1.%2.%3.%4.%5.%6.%7.%8.%9."/>
      <w:lvlJc w:val="left"/>
      <w:pPr>
        <w:tabs>
          <w:tab w:val="num" w:pos="6072"/>
        </w:tabs>
        <w:ind w:left="6072" w:hanging="1800"/>
      </w:pPr>
      <w:rPr>
        <w:rFonts w:hint="default"/>
        <w:b/>
      </w:rPr>
    </w:lvl>
  </w:abstractNum>
  <w:abstractNum w:abstractNumId="5">
    <w:nsid w:val="04973234"/>
    <w:multiLevelType w:val="hybridMultilevel"/>
    <w:tmpl w:val="99E6A760"/>
    <w:lvl w:ilvl="0" w:tplc="0402000F">
      <w:start w:val="10"/>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6">
    <w:nsid w:val="04F14C33"/>
    <w:multiLevelType w:val="hybridMultilevel"/>
    <w:tmpl w:val="01F8CEB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05705949"/>
    <w:multiLevelType w:val="multilevel"/>
    <w:tmpl w:val="36CA6F34"/>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05F5438A"/>
    <w:multiLevelType w:val="hybridMultilevel"/>
    <w:tmpl w:val="9D3EF4C0"/>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9">
    <w:nsid w:val="06372360"/>
    <w:multiLevelType w:val="hybridMultilevel"/>
    <w:tmpl w:val="97785EFC"/>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0">
    <w:nsid w:val="06AC2BF4"/>
    <w:multiLevelType w:val="hybridMultilevel"/>
    <w:tmpl w:val="F90268B4"/>
    <w:lvl w:ilvl="0" w:tplc="0FA44444">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1">
    <w:nsid w:val="06F524FE"/>
    <w:multiLevelType w:val="hybridMultilevel"/>
    <w:tmpl w:val="DB2E019E"/>
    <w:lvl w:ilvl="0" w:tplc="04020005">
      <w:start w:val="1"/>
      <w:numFmt w:val="bullet"/>
      <w:lvlText w:val=""/>
      <w:lvlJc w:val="left"/>
      <w:pPr>
        <w:ind w:left="1413" w:hanging="705"/>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2">
    <w:nsid w:val="07BC61F3"/>
    <w:multiLevelType w:val="hybridMultilevel"/>
    <w:tmpl w:val="68EC89AA"/>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3">
    <w:nsid w:val="07C663E0"/>
    <w:multiLevelType w:val="multilevel"/>
    <w:tmpl w:val="9A26198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4">
    <w:nsid w:val="093027DE"/>
    <w:multiLevelType w:val="hybridMultilevel"/>
    <w:tmpl w:val="50B6E58E"/>
    <w:lvl w:ilvl="0" w:tplc="92BE1240">
      <w:start w:val="1"/>
      <w:numFmt w:val="bullet"/>
      <w:lvlText w:val="-"/>
      <w:lvlJc w:val="left"/>
      <w:pPr>
        <w:tabs>
          <w:tab w:val="num" w:pos="720"/>
        </w:tabs>
        <w:ind w:left="720" w:hanging="360"/>
      </w:pPr>
      <w:rPr>
        <w:rFonts w:ascii="Times New Roman" w:eastAsia="Times New Roman" w:hAnsi="Times New Roman" w:cs="Times New Roman" w:hint="default"/>
        <w:b/>
      </w:rPr>
    </w:lvl>
    <w:lvl w:ilvl="1" w:tplc="04020001">
      <w:start w:val="1"/>
      <w:numFmt w:val="bullet"/>
      <w:lvlText w:val=""/>
      <w:lvlJc w:val="left"/>
      <w:pPr>
        <w:tabs>
          <w:tab w:val="num" w:pos="1440"/>
        </w:tabs>
        <w:ind w:left="1440" w:hanging="360"/>
      </w:pPr>
      <w:rPr>
        <w:rFonts w:ascii="Symbol" w:hAnsi="Symbol" w:hint="default"/>
        <w:b/>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5">
    <w:nsid w:val="0A4E096C"/>
    <w:multiLevelType w:val="hybridMultilevel"/>
    <w:tmpl w:val="2C38C380"/>
    <w:lvl w:ilvl="0" w:tplc="0FA44444">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6">
    <w:nsid w:val="0B4A5727"/>
    <w:multiLevelType w:val="hybridMultilevel"/>
    <w:tmpl w:val="49162F5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7">
    <w:nsid w:val="0B5906A2"/>
    <w:multiLevelType w:val="hybridMultilevel"/>
    <w:tmpl w:val="80363086"/>
    <w:lvl w:ilvl="0" w:tplc="04020001">
      <w:start w:val="1"/>
      <w:numFmt w:val="bullet"/>
      <w:lvlText w:val=""/>
      <w:lvlJc w:val="left"/>
      <w:pPr>
        <w:tabs>
          <w:tab w:val="num" w:pos="720"/>
        </w:tabs>
        <w:ind w:left="720" w:hanging="360"/>
      </w:pPr>
      <w:rPr>
        <w:rFonts w:ascii="Symbol" w:hAnsi="Symbol" w:hint="default"/>
      </w:rPr>
    </w:lvl>
    <w:lvl w:ilvl="1" w:tplc="CBC4CA3C">
      <w:start w:val="1"/>
      <w:numFmt w:val="bullet"/>
      <w:lvlText w:val=""/>
      <w:lvlJc w:val="left"/>
      <w:pPr>
        <w:tabs>
          <w:tab w:val="num" w:pos="1500"/>
        </w:tabs>
        <w:ind w:left="1500" w:hanging="360"/>
      </w:pPr>
      <w:rPr>
        <w:rFonts w:ascii="Wingdings" w:hAnsi="Wingdings"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18">
    <w:nsid w:val="0BA97ECA"/>
    <w:multiLevelType w:val="hybridMultilevel"/>
    <w:tmpl w:val="A20AF1BE"/>
    <w:lvl w:ilvl="0" w:tplc="A8960FCC">
      <w:start w:val="400"/>
      <w:numFmt w:val="bullet"/>
      <w:lvlText w:val="-"/>
      <w:lvlJc w:val="left"/>
      <w:pPr>
        <w:ind w:left="81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0BEB5901"/>
    <w:multiLevelType w:val="hybridMultilevel"/>
    <w:tmpl w:val="A1C2385E"/>
    <w:lvl w:ilvl="0" w:tplc="04020001">
      <w:start w:val="1"/>
      <w:numFmt w:val="bullet"/>
      <w:lvlText w:val=""/>
      <w:lvlJc w:val="left"/>
      <w:pPr>
        <w:ind w:left="720" w:hanging="360"/>
      </w:pPr>
      <w:rPr>
        <w:rFonts w:ascii="Symbol" w:hAnsi="Symbol" w:hint="default"/>
      </w:rPr>
    </w:lvl>
    <w:lvl w:ilvl="1" w:tplc="0402000F">
      <w:start w:val="1"/>
      <w:numFmt w:val="decimal"/>
      <w:lvlText w:val="%2."/>
      <w:lvlJc w:val="left"/>
      <w:pPr>
        <w:ind w:left="1440" w:hanging="360"/>
      </w:pPr>
    </w:lvl>
    <w:lvl w:ilvl="2" w:tplc="0402001B">
      <w:start w:val="1"/>
      <w:numFmt w:val="lowerRoman"/>
      <w:lvlText w:val="%3."/>
      <w:lvlJc w:val="right"/>
      <w:pPr>
        <w:ind w:left="2160" w:hanging="180"/>
      </w:pPr>
    </w:lvl>
    <w:lvl w:ilvl="3" w:tplc="F1F4AB02">
      <w:start w:val="814"/>
      <w:numFmt w:val="bullet"/>
      <w:lvlText w:val="-"/>
      <w:lvlJc w:val="left"/>
      <w:pPr>
        <w:ind w:left="2345" w:hanging="360"/>
      </w:pPr>
      <w:rPr>
        <w:rFonts w:ascii="Book Antiqua" w:eastAsia="Calibri" w:hAnsi="Book Antiqua" w:cs="Times New Roman" w:hint="default"/>
      </w:rPr>
    </w:lvl>
    <w:lvl w:ilvl="4" w:tplc="04020019">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0C763B2E"/>
    <w:multiLevelType w:val="multilevel"/>
    <w:tmpl w:val="A3A21124"/>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b/>
      </w:rPr>
    </w:lvl>
    <w:lvl w:ilvl="2">
      <w:start w:val="1"/>
      <w:numFmt w:val="decimal"/>
      <w:isLgl/>
      <w:lvlText w:val="%1.%2.%3."/>
      <w:lvlJc w:val="left"/>
      <w:pPr>
        <w:ind w:left="3240" w:hanging="720"/>
      </w:pPr>
      <w:rPr>
        <w:rFonts w:hint="default"/>
        <w:b/>
      </w:rPr>
    </w:lvl>
    <w:lvl w:ilvl="3">
      <w:start w:val="1"/>
      <w:numFmt w:val="decimal"/>
      <w:isLgl/>
      <w:lvlText w:val="%1.%2.%3.%4."/>
      <w:lvlJc w:val="left"/>
      <w:pPr>
        <w:ind w:left="4680" w:hanging="108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7200" w:hanging="1440"/>
      </w:pPr>
      <w:rPr>
        <w:rFonts w:hint="default"/>
        <w:b/>
      </w:rPr>
    </w:lvl>
    <w:lvl w:ilvl="6">
      <w:start w:val="1"/>
      <w:numFmt w:val="decimal"/>
      <w:isLgl/>
      <w:lvlText w:val="%1.%2.%3.%4.%5.%6.%7."/>
      <w:lvlJc w:val="left"/>
      <w:pPr>
        <w:ind w:left="8280" w:hanging="1440"/>
      </w:pPr>
      <w:rPr>
        <w:rFonts w:hint="default"/>
        <w:b/>
      </w:rPr>
    </w:lvl>
    <w:lvl w:ilvl="7">
      <w:start w:val="1"/>
      <w:numFmt w:val="decimal"/>
      <w:isLgl/>
      <w:lvlText w:val="%1.%2.%3.%4.%5.%6.%7.%8."/>
      <w:lvlJc w:val="left"/>
      <w:pPr>
        <w:ind w:left="9720" w:hanging="1800"/>
      </w:pPr>
      <w:rPr>
        <w:rFonts w:hint="default"/>
        <w:b/>
      </w:rPr>
    </w:lvl>
    <w:lvl w:ilvl="8">
      <w:start w:val="1"/>
      <w:numFmt w:val="decimal"/>
      <w:isLgl/>
      <w:lvlText w:val="%1.%2.%3.%4.%5.%6.%7.%8.%9."/>
      <w:lvlJc w:val="left"/>
      <w:pPr>
        <w:ind w:left="11160" w:hanging="2160"/>
      </w:pPr>
      <w:rPr>
        <w:rFonts w:hint="default"/>
        <w:b/>
      </w:rPr>
    </w:lvl>
  </w:abstractNum>
  <w:abstractNum w:abstractNumId="21">
    <w:nsid w:val="0E49260D"/>
    <w:multiLevelType w:val="hybridMultilevel"/>
    <w:tmpl w:val="FA0E8C96"/>
    <w:lvl w:ilvl="0" w:tplc="04020001">
      <w:start w:val="1"/>
      <w:numFmt w:val="bullet"/>
      <w:lvlText w:val=""/>
      <w:lvlJc w:val="left"/>
      <w:pPr>
        <w:tabs>
          <w:tab w:val="num" w:pos="1428"/>
        </w:tabs>
        <w:ind w:left="1428"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2">
    <w:nsid w:val="0EB316FD"/>
    <w:multiLevelType w:val="hybridMultilevel"/>
    <w:tmpl w:val="48BCBF72"/>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3">
    <w:nsid w:val="10BC344A"/>
    <w:multiLevelType w:val="hybridMultilevel"/>
    <w:tmpl w:val="90F46868"/>
    <w:lvl w:ilvl="0" w:tplc="04020001">
      <w:start w:val="1"/>
      <w:numFmt w:val="bullet"/>
      <w:lvlText w:val=""/>
      <w:lvlJc w:val="left"/>
      <w:pPr>
        <w:ind w:left="144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4">
    <w:nsid w:val="10DA3DA9"/>
    <w:multiLevelType w:val="hybridMultilevel"/>
    <w:tmpl w:val="545E1B34"/>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5">
    <w:nsid w:val="11B740F8"/>
    <w:multiLevelType w:val="hybridMultilevel"/>
    <w:tmpl w:val="19E4A360"/>
    <w:lvl w:ilvl="0" w:tplc="21F4CF8C">
      <w:start w:val="1"/>
      <w:numFmt w:val="bullet"/>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6">
    <w:nsid w:val="11C031D8"/>
    <w:multiLevelType w:val="hybridMultilevel"/>
    <w:tmpl w:val="69487C2E"/>
    <w:lvl w:ilvl="0" w:tplc="63AACCF4">
      <w:start w:val="1"/>
      <w:numFmt w:val="decimal"/>
      <w:lvlText w:val="%1."/>
      <w:lvlJc w:val="left"/>
      <w:pPr>
        <w:ind w:left="720" w:hanging="360"/>
      </w:pPr>
      <w:rPr>
        <w:rFonts w:ascii="Constantia" w:hAnsi="Constantia"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1DE2FBC"/>
    <w:multiLevelType w:val="hybridMultilevel"/>
    <w:tmpl w:val="FAB6A182"/>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nsid w:val="121557BB"/>
    <w:multiLevelType w:val="hybridMultilevel"/>
    <w:tmpl w:val="ADECC120"/>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9">
    <w:nsid w:val="131D0329"/>
    <w:multiLevelType w:val="hybridMultilevel"/>
    <w:tmpl w:val="563C9046"/>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0">
    <w:nsid w:val="13630151"/>
    <w:multiLevelType w:val="hybridMultilevel"/>
    <w:tmpl w:val="6E70616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146059F9"/>
    <w:multiLevelType w:val="hybridMultilevel"/>
    <w:tmpl w:val="21C049BE"/>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2">
    <w:nsid w:val="14967688"/>
    <w:multiLevelType w:val="hybridMultilevel"/>
    <w:tmpl w:val="FD78AA1A"/>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3">
    <w:nsid w:val="16061AD0"/>
    <w:multiLevelType w:val="hybridMultilevel"/>
    <w:tmpl w:val="7CF401D8"/>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4">
    <w:nsid w:val="1644609D"/>
    <w:multiLevelType w:val="hybridMultilevel"/>
    <w:tmpl w:val="440CCBDC"/>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start w:val="1"/>
      <w:numFmt w:val="lowerRoman"/>
      <w:lvlText w:val="%3."/>
      <w:lvlJc w:val="right"/>
      <w:pPr>
        <w:ind w:left="2160" w:hanging="180"/>
      </w:pPr>
    </w:lvl>
    <w:lvl w:ilvl="3" w:tplc="F1F4AB02">
      <w:start w:val="814"/>
      <w:numFmt w:val="bullet"/>
      <w:lvlText w:val="-"/>
      <w:lvlJc w:val="left"/>
      <w:pPr>
        <w:ind w:left="2880" w:hanging="360"/>
      </w:pPr>
      <w:rPr>
        <w:rFonts w:ascii="Book Antiqua" w:eastAsia="Calibri" w:hAnsi="Book Antiqua" w:cs="Times New Roman" w:hint="default"/>
      </w:r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16FB6037"/>
    <w:multiLevelType w:val="hybridMultilevel"/>
    <w:tmpl w:val="0A12C7BE"/>
    <w:lvl w:ilvl="0" w:tplc="0402000B">
      <w:start w:val="1"/>
      <w:numFmt w:val="decimal"/>
      <w:lvlText w:val="%1."/>
      <w:lvlJc w:val="left"/>
      <w:pPr>
        <w:tabs>
          <w:tab w:val="num" w:pos="960"/>
        </w:tabs>
        <w:ind w:left="960" w:hanging="360"/>
      </w:pPr>
      <w:rPr>
        <w:rFonts w:hint="default"/>
        <w:color w:val="auto"/>
      </w:rPr>
    </w:lvl>
    <w:lvl w:ilvl="1" w:tplc="04020003">
      <w:numFmt w:val="none"/>
      <w:lvlText w:val=""/>
      <w:lvlJc w:val="left"/>
      <w:pPr>
        <w:tabs>
          <w:tab w:val="num" w:pos="360"/>
        </w:tabs>
      </w:pPr>
    </w:lvl>
    <w:lvl w:ilvl="2" w:tplc="04020005">
      <w:numFmt w:val="none"/>
      <w:lvlText w:val=""/>
      <w:lvlJc w:val="left"/>
      <w:pPr>
        <w:tabs>
          <w:tab w:val="num" w:pos="360"/>
        </w:tabs>
      </w:pPr>
    </w:lvl>
    <w:lvl w:ilvl="3" w:tplc="04020001">
      <w:numFmt w:val="none"/>
      <w:lvlText w:val=""/>
      <w:lvlJc w:val="left"/>
      <w:pPr>
        <w:tabs>
          <w:tab w:val="num" w:pos="360"/>
        </w:tabs>
      </w:pPr>
    </w:lvl>
    <w:lvl w:ilvl="4" w:tplc="04020003">
      <w:numFmt w:val="none"/>
      <w:lvlText w:val=""/>
      <w:lvlJc w:val="left"/>
      <w:pPr>
        <w:tabs>
          <w:tab w:val="num" w:pos="360"/>
        </w:tabs>
      </w:pPr>
    </w:lvl>
    <w:lvl w:ilvl="5" w:tplc="04020005">
      <w:numFmt w:val="none"/>
      <w:lvlText w:val=""/>
      <w:lvlJc w:val="left"/>
      <w:pPr>
        <w:tabs>
          <w:tab w:val="num" w:pos="360"/>
        </w:tabs>
      </w:pPr>
    </w:lvl>
    <w:lvl w:ilvl="6" w:tplc="04020001">
      <w:numFmt w:val="none"/>
      <w:lvlText w:val=""/>
      <w:lvlJc w:val="left"/>
      <w:pPr>
        <w:tabs>
          <w:tab w:val="num" w:pos="360"/>
        </w:tabs>
      </w:pPr>
    </w:lvl>
    <w:lvl w:ilvl="7" w:tplc="04020003">
      <w:numFmt w:val="none"/>
      <w:lvlText w:val=""/>
      <w:lvlJc w:val="left"/>
      <w:pPr>
        <w:tabs>
          <w:tab w:val="num" w:pos="360"/>
        </w:tabs>
      </w:pPr>
    </w:lvl>
    <w:lvl w:ilvl="8" w:tplc="04020005">
      <w:numFmt w:val="none"/>
      <w:lvlText w:val=""/>
      <w:lvlJc w:val="left"/>
      <w:pPr>
        <w:tabs>
          <w:tab w:val="num" w:pos="360"/>
        </w:tabs>
      </w:pPr>
    </w:lvl>
  </w:abstractNum>
  <w:abstractNum w:abstractNumId="36">
    <w:nsid w:val="175139C0"/>
    <w:multiLevelType w:val="hybridMultilevel"/>
    <w:tmpl w:val="6EFAFCF8"/>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7">
    <w:nsid w:val="17677AE7"/>
    <w:multiLevelType w:val="hybridMultilevel"/>
    <w:tmpl w:val="615A467C"/>
    <w:lvl w:ilvl="0" w:tplc="04020001">
      <w:start w:val="1"/>
      <w:numFmt w:val="bullet"/>
      <w:lvlText w:val=""/>
      <w:lvlJc w:val="left"/>
      <w:pPr>
        <w:ind w:left="144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8">
    <w:nsid w:val="18244130"/>
    <w:multiLevelType w:val="hybridMultilevel"/>
    <w:tmpl w:val="7EA4F03C"/>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9">
    <w:nsid w:val="18313DBC"/>
    <w:multiLevelType w:val="hybridMultilevel"/>
    <w:tmpl w:val="419A3B2A"/>
    <w:lvl w:ilvl="0" w:tplc="74C66E82">
      <w:start w:val="1"/>
      <w:numFmt w:val="bullet"/>
      <w:lvlText w:val=""/>
      <w:lvlJc w:val="left"/>
      <w:pPr>
        <w:tabs>
          <w:tab w:val="num" w:pos="2528"/>
        </w:tabs>
        <w:ind w:left="2528" w:hanging="550"/>
      </w:pPr>
      <w:rPr>
        <w:rFonts w:ascii="Symbol" w:hAnsi="Symbol" w:hint="default"/>
        <w:strike w:val="0"/>
        <w:dstrike w:val="0"/>
        <w:color w:val="auto"/>
        <w:u w:val="none" w:color="000000"/>
        <w:effect w:val="none"/>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0">
    <w:nsid w:val="18470531"/>
    <w:multiLevelType w:val="hybridMultilevel"/>
    <w:tmpl w:val="D37A81AA"/>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1">
    <w:nsid w:val="185C363C"/>
    <w:multiLevelType w:val="multilevel"/>
    <w:tmpl w:val="043CEA9A"/>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188851C7"/>
    <w:multiLevelType w:val="hybridMultilevel"/>
    <w:tmpl w:val="F9EA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9324F7E"/>
    <w:multiLevelType w:val="multilevel"/>
    <w:tmpl w:val="A2088564"/>
    <w:lvl w:ilvl="0">
      <w:start w:val="16"/>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nsid w:val="1B0964EE"/>
    <w:multiLevelType w:val="multilevel"/>
    <w:tmpl w:val="50043ABC"/>
    <w:lvl w:ilvl="0">
      <w:start w:val="2"/>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nsid w:val="1BD85BBF"/>
    <w:multiLevelType w:val="hybridMultilevel"/>
    <w:tmpl w:val="CA2C87EA"/>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6">
    <w:nsid w:val="1BED781E"/>
    <w:multiLevelType w:val="hybridMultilevel"/>
    <w:tmpl w:val="D0807576"/>
    <w:lvl w:ilvl="0" w:tplc="04020001">
      <w:start w:val="1"/>
      <w:numFmt w:val="bullet"/>
      <w:lvlText w:val=""/>
      <w:lvlJc w:val="left"/>
      <w:pPr>
        <w:ind w:left="144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7">
    <w:nsid w:val="1D087642"/>
    <w:multiLevelType w:val="multilevel"/>
    <w:tmpl w:val="0C6C0346"/>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1D697A58"/>
    <w:multiLevelType w:val="hybridMultilevel"/>
    <w:tmpl w:val="BF5A9662"/>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9">
    <w:nsid w:val="1D807F6F"/>
    <w:multiLevelType w:val="hybridMultilevel"/>
    <w:tmpl w:val="4DC4D1C4"/>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0">
    <w:nsid w:val="1DD06C7C"/>
    <w:multiLevelType w:val="hybridMultilevel"/>
    <w:tmpl w:val="74BA752A"/>
    <w:lvl w:ilvl="0" w:tplc="0402000F">
      <w:start w:val="1"/>
      <w:numFmt w:val="decimal"/>
      <w:lvlText w:val="%1."/>
      <w:lvlJc w:val="left"/>
      <w:pPr>
        <w:ind w:left="644"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1">
    <w:nsid w:val="1E4E417D"/>
    <w:multiLevelType w:val="hybridMultilevel"/>
    <w:tmpl w:val="5134BE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nsid w:val="1F681EA4"/>
    <w:multiLevelType w:val="hybridMultilevel"/>
    <w:tmpl w:val="6D0E2006"/>
    <w:lvl w:ilvl="0" w:tplc="0809000F">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53">
    <w:nsid w:val="1FC50722"/>
    <w:multiLevelType w:val="hybridMultilevel"/>
    <w:tmpl w:val="5B62406A"/>
    <w:lvl w:ilvl="0" w:tplc="A5309E60">
      <w:start w:val="4"/>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54">
    <w:nsid w:val="203544AE"/>
    <w:multiLevelType w:val="hybridMultilevel"/>
    <w:tmpl w:val="00B8CFA8"/>
    <w:lvl w:ilvl="0" w:tplc="C9A8DAFE">
      <w:start w:val="5"/>
      <w:numFmt w:val="bullet"/>
      <w:lvlText w:val="-"/>
      <w:lvlJc w:val="left"/>
      <w:pPr>
        <w:ind w:left="851" w:hanging="360"/>
      </w:pPr>
      <w:rPr>
        <w:rFonts w:ascii="Times New Roman" w:eastAsia="Calibri" w:hAnsi="Times New Roman" w:cs="Times New Roman" w:hint="default"/>
      </w:rPr>
    </w:lvl>
    <w:lvl w:ilvl="1" w:tplc="04020003" w:tentative="1">
      <w:start w:val="1"/>
      <w:numFmt w:val="bullet"/>
      <w:lvlText w:val="o"/>
      <w:lvlJc w:val="left"/>
      <w:pPr>
        <w:ind w:left="1571" w:hanging="360"/>
      </w:pPr>
      <w:rPr>
        <w:rFonts w:ascii="Courier New" w:hAnsi="Courier New" w:cs="Courier New" w:hint="default"/>
      </w:rPr>
    </w:lvl>
    <w:lvl w:ilvl="2" w:tplc="04020005" w:tentative="1">
      <w:start w:val="1"/>
      <w:numFmt w:val="bullet"/>
      <w:lvlText w:val=""/>
      <w:lvlJc w:val="left"/>
      <w:pPr>
        <w:ind w:left="2291" w:hanging="360"/>
      </w:pPr>
      <w:rPr>
        <w:rFonts w:ascii="Wingdings" w:hAnsi="Wingdings" w:hint="default"/>
      </w:rPr>
    </w:lvl>
    <w:lvl w:ilvl="3" w:tplc="04020001" w:tentative="1">
      <w:start w:val="1"/>
      <w:numFmt w:val="bullet"/>
      <w:lvlText w:val=""/>
      <w:lvlJc w:val="left"/>
      <w:pPr>
        <w:ind w:left="3011" w:hanging="360"/>
      </w:pPr>
      <w:rPr>
        <w:rFonts w:ascii="Symbol" w:hAnsi="Symbol" w:hint="default"/>
      </w:rPr>
    </w:lvl>
    <w:lvl w:ilvl="4" w:tplc="04020003" w:tentative="1">
      <w:start w:val="1"/>
      <w:numFmt w:val="bullet"/>
      <w:lvlText w:val="o"/>
      <w:lvlJc w:val="left"/>
      <w:pPr>
        <w:ind w:left="3731" w:hanging="360"/>
      </w:pPr>
      <w:rPr>
        <w:rFonts w:ascii="Courier New" w:hAnsi="Courier New" w:cs="Courier New" w:hint="default"/>
      </w:rPr>
    </w:lvl>
    <w:lvl w:ilvl="5" w:tplc="04020005" w:tentative="1">
      <w:start w:val="1"/>
      <w:numFmt w:val="bullet"/>
      <w:lvlText w:val=""/>
      <w:lvlJc w:val="left"/>
      <w:pPr>
        <w:ind w:left="4451" w:hanging="360"/>
      </w:pPr>
      <w:rPr>
        <w:rFonts w:ascii="Wingdings" w:hAnsi="Wingdings" w:hint="default"/>
      </w:rPr>
    </w:lvl>
    <w:lvl w:ilvl="6" w:tplc="04020001" w:tentative="1">
      <w:start w:val="1"/>
      <w:numFmt w:val="bullet"/>
      <w:lvlText w:val=""/>
      <w:lvlJc w:val="left"/>
      <w:pPr>
        <w:ind w:left="5171" w:hanging="360"/>
      </w:pPr>
      <w:rPr>
        <w:rFonts w:ascii="Symbol" w:hAnsi="Symbol" w:hint="default"/>
      </w:rPr>
    </w:lvl>
    <w:lvl w:ilvl="7" w:tplc="04020003" w:tentative="1">
      <w:start w:val="1"/>
      <w:numFmt w:val="bullet"/>
      <w:lvlText w:val="o"/>
      <w:lvlJc w:val="left"/>
      <w:pPr>
        <w:ind w:left="5891" w:hanging="360"/>
      </w:pPr>
      <w:rPr>
        <w:rFonts w:ascii="Courier New" w:hAnsi="Courier New" w:cs="Courier New" w:hint="default"/>
      </w:rPr>
    </w:lvl>
    <w:lvl w:ilvl="8" w:tplc="04020005" w:tentative="1">
      <w:start w:val="1"/>
      <w:numFmt w:val="bullet"/>
      <w:lvlText w:val=""/>
      <w:lvlJc w:val="left"/>
      <w:pPr>
        <w:ind w:left="6611" w:hanging="360"/>
      </w:pPr>
      <w:rPr>
        <w:rFonts w:ascii="Wingdings" w:hAnsi="Wingdings" w:hint="default"/>
      </w:rPr>
    </w:lvl>
  </w:abstractNum>
  <w:abstractNum w:abstractNumId="55">
    <w:nsid w:val="22AD09C2"/>
    <w:multiLevelType w:val="hybridMultilevel"/>
    <w:tmpl w:val="6D02841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6">
    <w:nsid w:val="22DA316F"/>
    <w:multiLevelType w:val="hybridMultilevel"/>
    <w:tmpl w:val="D462554E"/>
    <w:lvl w:ilvl="0" w:tplc="991A1408">
      <w:start w:val="1"/>
      <w:numFmt w:val="decimal"/>
      <w:lvlText w:val="%1."/>
      <w:lvlJc w:val="left"/>
      <w:pPr>
        <w:tabs>
          <w:tab w:val="num" w:pos="720"/>
        </w:tabs>
        <w:ind w:left="720" w:hanging="360"/>
      </w:pPr>
      <w:rPr>
        <w:rFonts w:hint="default"/>
        <w:b/>
        <w:color w:val="auto"/>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7">
    <w:nsid w:val="2359362E"/>
    <w:multiLevelType w:val="hybridMultilevel"/>
    <w:tmpl w:val="1C72803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8">
    <w:nsid w:val="23716675"/>
    <w:multiLevelType w:val="hybridMultilevel"/>
    <w:tmpl w:val="E3802ABA"/>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9">
    <w:nsid w:val="259C0D69"/>
    <w:multiLevelType w:val="multilevel"/>
    <w:tmpl w:val="6406B088"/>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0">
    <w:nsid w:val="27E82B96"/>
    <w:multiLevelType w:val="hybridMultilevel"/>
    <w:tmpl w:val="835A8CD4"/>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61">
    <w:nsid w:val="280635E8"/>
    <w:multiLevelType w:val="hybridMultilevel"/>
    <w:tmpl w:val="398AF54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2">
    <w:nsid w:val="287D752D"/>
    <w:multiLevelType w:val="hybridMultilevel"/>
    <w:tmpl w:val="1FD6BE06"/>
    <w:lvl w:ilvl="0" w:tplc="04020001">
      <w:start w:val="1"/>
      <w:numFmt w:val="bullet"/>
      <w:lvlText w:val=""/>
      <w:lvlJc w:val="left"/>
      <w:pPr>
        <w:ind w:left="1469" w:hanging="360"/>
      </w:pPr>
      <w:rPr>
        <w:rFonts w:ascii="Symbol" w:hAnsi="Symbol" w:hint="default"/>
      </w:rPr>
    </w:lvl>
    <w:lvl w:ilvl="1" w:tplc="04020003" w:tentative="1">
      <w:start w:val="1"/>
      <w:numFmt w:val="bullet"/>
      <w:lvlText w:val="o"/>
      <w:lvlJc w:val="left"/>
      <w:pPr>
        <w:ind w:left="2189" w:hanging="360"/>
      </w:pPr>
      <w:rPr>
        <w:rFonts w:ascii="Courier New" w:hAnsi="Courier New" w:cs="Courier New" w:hint="default"/>
      </w:rPr>
    </w:lvl>
    <w:lvl w:ilvl="2" w:tplc="04020005" w:tentative="1">
      <w:start w:val="1"/>
      <w:numFmt w:val="bullet"/>
      <w:lvlText w:val=""/>
      <w:lvlJc w:val="left"/>
      <w:pPr>
        <w:ind w:left="2909" w:hanging="360"/>
      </w:pPr>
      <w:rPr>
        <w:rFonts w:ascii="Wingdings" w:hAnsi="Wingdings" w:hint="default"/>
      </w:rPr>
    </w:lvl>
    <w:lvl w:ilvl="3" w:tplc="04020001" w:tentative="1">
      <w:start w:val="1"/>
      <w:numFmt w:val="bullet"/>
      <w:lvlText w:val=""/>
      <w:lvlJc w:val="left"/>
      <w:pPr>
        <w:ind w:left="3629" w:hanging="360"/>
      </w:pPr>
      <w:rPr>
        <w:rFonts w:ascii="Symbol" w:hAnsi="Symbol" w:hint="default"/>
      </w:rPr>
    </w:lvl>
    <w:lvl w:ilvl="4" w:tplc="04020003" w:tentative="1">
      <w:start w:val="1"/>
      <w:numFmt w:val="bullet"/>
      <w:lvlText w:val="o"/>
      <w:lvlJc w:val="left"/>
      <w:pPr>
        <w:ind w:left="4349" w:hanging="360"/>
      </w:pPr>
      <w:rPr>
        <w:rFonts w:ascii="Courier New" w:hAnsi="Courier New" w:cs="Courier New" w:hint="default"/>
      </w:rPr>
    </w:lvl>
    <w:lvl w:ilvl="5" w:tplc="04020005" w:tentative="1">
      <w:start w:val="1"/>
      <w:numFmt w:val="bullet"/>
      <w:lvlText w:val=""/>
      <w:lvlJc w:val="left"/>
      <w:pPr>
        <w:ind w:left="5069" w:hanging="360"/>
      </w:pPr>
      <w:rPr>
        <w:rFonts w:ascii="Wingdings" w:hAnsi="Wingdings" w:hint="default"/>
      </w:rPr>
    </w:lvl>
    <w:lvl w:ilvl="6" w:tplc="04020001" w:tentative="1">
      <w:start w:val="1"/>
      <w:numFmt w:val="bullet"/>
      <w:lvlText w:val=""/>
      <w:lvlJc w:val="left"/>
      <w:pPr>
        <w:ind w:left="5789" w:hanging="360"/>
      </w:pPr>
      <w:rPr>
        <w:rFonts w:ascii="Symbol" w:hAnsi="Symbol" w:hint="default"/>
      </w:rPr>
    </w:lvl>
    <w:lvl w:ilvl="7" w:tplc="04020003" w:tentative="1">
      <w:start w:val="1"/>
      <w:numFmt w:val="bullet"/>
      <w:lvlText w:val="o"/>
      <w:lvlJc w:val="left"/>
      <w:pPr>
        <w:ind w:left="6509" w:hanging="360"/>
      </w:pPr>
      <w:rPr>
        <w:rFonts w:ascii="Courier New" w:hAnsi="Courier New" w:cs="Courier New" w:hint="default"/>
      </w:rPr>
    </w:lvl>
    <w:lvl w:ilvl="8" w:tplc="04020005" w:tentative="1">
      <w:start w:val="1"/>
      <w:numFmt w:val="bullet"/>
      <w:lvlText w:val=""/>
      <w:lvlJc w:val="left"/>
      <w:pPr>
        <w:ind w:left="7229" w:hanging="360"/>
      </w:pPr>
      <w:rPr>
        <w:rFonts w:ascii="Wingdings" w:hAnsi="Wingdings" w:hint="default"/>
      </w:rPr>
    </w:lvl>
  </w:abstractNum>
  <w:abstractNum w:abstractNumId="63">
    <w:nsid w:val="28952932"/>
    <w:multiLevelType w:val="hybridMultilevel"/>
    <w:tmpl w:val="17543058"/>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64">
    <w:nsid w:val="28F16371"/>
    <w:multiLevelType w:val="hybridMultilevel"/>
    <w:tmpl w:val="5E8697D0"/>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65">
    <w:nsid w:val="29416F3A"/>
    <w:multiLevelType w:val="hybridMultilevel"/>
    <w:tmpl w:val="8B5CE420"/>
    <w:lvl w:ilvl="0" w:tplc="E144A212">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6">
    <w:nsid w:val="2A733DC9"/>
    <w:multiLevelType w:val="hybridMultilevel"/>
    <w:tmpl w:val="00D65D00"/>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7">
    <w:nsid w:val="2C31146B"/>
    <w:multiLevelType w:val="hybridMultilevel"/>
    <w:tmpl w:val="E91A1898"/>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68">
    <w:nsid w:val="2D277E50"/>
    <w:multiLevelType w:val="hybridMultilevel"/>
    <w:tmpl w:val="84C6133A"/>
    <w:lvl w:ilvl="0" w:tplc="04090001">
      <w:start w:val="1"/>
      <w:numFmt w:val="bullet"/>
      <w:lvlText w:val=""/>
      <w:lvlJc w:val="left"/>
      <w:pPr>
        <w:tabs>
          <w:tab w:val="num" w:pos="720"/>
        </w:tabs>
        <w:ind w:left="720" w:hanging="360"/>
      </w:pPr>
      <w:rPr>
        <w:rFonts w:ascii="Symbol" w:hAnsi="Symbol" w:hint="default"/>
      </w:rPr>
    </w:lvl>
    <w:lvl w:ilvl="1" w:tplc="04020001">
      <w:start w:val="1"/>
      <w:numFmt w:val="bullet"/>
      <w:lvlText w:val=""/>
      <w:lvlJc w:val="left"/>
      <w:pPr>
        <w:tabs>
          <w:tab w:val="num" w:pos="540"/>
        </w:tabs>
        <w:ind w:left="540" w:hanging="360"/>
      </w:pPr>
      <w:rPr>
        <w:rFonts w:ascii="Symbol" w:hAnsi="Symbol" w:hint="default"/>
      </w:rPr>
    </w:lvl>
    <w:lvl w:ilvl="2" w:tplc="0402000F">
      <w:start w:val="1"/>
      <w:numFmt w:val="decimal"/>
      <w:lvlText w:val="%3."/>
      <w:lvlJc w:val="left"/>
      <w:pPr>
        <w:tabs>
          <w:tab w:val="num" w:pos="2160"/>
        </w:tabs>
        <w:ind w:left="2160" w:hanging="360"/>
      </w:pPr>
    </w:lvl>
    <w:lvl w:ilvl="3" w:tplc="8CA8A628">
      <w:start w:val="1"/>
      <w:numFmt w:val="bullet"/>
      <w:lvlText w:val=""/>
      <w:lvlJc w:val="left"/>
      <w:pPr>
        <w:tabs>
          <w:tab w:val="num" w:pos="2880"/>
        </w:tabs>
        <w:ind w:left="2880" w:hanging="360"/>
      </w:pPr>
      <w:rPr>
        <w:rFonts w:ascii="Symbol" w:hAnsi="Symbol" w:hint="default"/>
        <w:strike w:val="0"/>
        <w:dstrike w:val="0"/>
        <w:color w:val="auto"/>
        <w:u w:val="none" w:color="000000"/>
        <w:effect w:val="none"/>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nsid w:val="2DA729AC"/>
    <w:multiLevelType w:val="hybridMultilevel"/>
    <w:tmpl w:val="3DDEF5F6"/>
    <w:lvl w:ilvl="0" w:tplc="04020001">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0">
    <w:nsid w:val="2EC91350"/>
    <w:multiLevelType w:val="hybridMultilevel"/>
    <w:tmpl w:val="572EE98C"/>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71">
    <w:nsid w:val="301A02F2"/>
    <w:multiLevelType w:val="multilevel"/>
    <w:tmpl w:val="21D8A1CC"/>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260" w:hanging="720"/>
      </w:pPr>
      <w:rPr>
        <w:rFonts w:hint="default"/>
      </w:rPr>
    </w:lvl>
    <w:lvl w:ilvl="2">
      <w:start w:val="9"/>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2">
    <w:nsid w:val="30A86BEB"/>
    <w:multiLevelType w:val="hybridMultilevel"/>
    <w:tmpl w:val="C28C0B04"/>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73">
    <w:nsid w:val="31082FA5"/>
    <w:multiLevelType w:val="hybridMultilevel"/>
    <w:tmpl w:val="2E5A7B80"/>
    <w:lvl w:ilvl="0" w:tplc="04020001">
      <w:start w:val="1"/>
      <w:numFmt w:val="bullet"/>
      <w:lvlText w:val=""/>
      <w:lvlJc w:val="left"/>
      <w:pPr>
        <w:ind w:left="2148"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74">
    <w:nsid w:val="31E25EB6"/>
    <w:multiLevelType w:val="multilevel"/>
    <w:tmpl w:val="3580C3B4"/>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321464C9"/>
    <w:multiLevelType w:val="multilevel"/>
    <w:tmpl w:val="63042E54"/>
    <w:lvl w:ilvl="0">
      <w:start w:val="1"/>
      <w:numFmt w:val="decimal"/>
      <w:lvlText w:val="%1."/>
      <w:lvlJc w:val="left"/>
      <w:pPr>
        <w:ind w:left="644" w:hanging="360"/>
      </w:pPr>
    </w:lvl>
    <w:lvl w:ilvl="1">
      <w:start w:val="2"/>
      <w:numFmt w:val="decimal"/>
      <w:isLgl/>
      <w:lvlText w:val="%1.%2."/>
      <w:lvlJc w:val="left"/>
      <w:pPr>
        <w:ind w:left="1211"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620" w:hanging="1800"/>
      </w:pPr>
      <w:rPr>
        <w:rFonts w:hint="default"/>
      </w:rPr>
    </w:lvl>
  </w:abstractNum>
  <w:abstractNum w:abstractNumId="76">
    <w:nsid w:val="32257778"/>
    <w:multiLevelType w:val="hybridMultilevel"/>
    <w:tmpl w:val="2CB0A856"/>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77">
    <w:nsid w:val="326C0E78"/>
    <w:multiLevelType w:val="hybridMultilevel"/>
    <w:tmpl w:val="6800629E"/>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78">
    <w:nsid w:val="32C31826"/>
    <w:multiLevelType w:val="hybridMultilevel"/>
    <w:tmpl w:val="30FCA9FE"/>
    <w:lvl w:ilvl="0" w:tplc="04020001">
      <w:start w:val="1"/>
      <w:numFmt w:val="bullet"/>
      <w:lvlText w:val=""/>
      <w:lvlJc w:val="left"/>
      <w:pPr>
        <w:tabs>
          <w:tab w:val="num" w:pos="1440"/>
        </w:tabs>
        <w:ind w:left="144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79">
    <w:nsid w:val="32FA4B90"/>
    <w:multiLevelType w:val="hybridMultilevel"/>
    <w:tmpl w:val="46A6DD2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0">
    <w:nsid w:val="337C64F7"/>
    <w:multiLevelType w:val="hybridMultilevel"/>
    <w:tmpl w:val="6A88650A"/>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81">
    <w:nsid w:val="337D7799"/>
    <w:multiLevelType w:val="hybridMultilevel"/>
    <w:tmpl w:val="05B097B0"/>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82">
    <w:nsid w:val="34F55BEB"/>
    <w:multiLevelType w:val="multilevel"/>
    <w:tmpl w:val="1D8273EA"/>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3">
    <w:nsid w:val="38096D07"/>
    <w:multiLevelType w:val="hybridMultilevel"/>
    <w:tmpl w:val="35E27C7C"/>
    <w:lvl w:ilvl="0" w:tplc="7910DE8C">
      <w:start w:val="1"/>
      <w:numFmt w:val="decimal"/>
      <w:lvlText w:val="%1."/>
      <w:lvlJc w:val="left"/>
      <w:pPr>
        <w:tabs>
          <w:tab w:val="num" w:pos="1555"/>
        </w:tabs>
        <w:ind w:left="1555" w:hanging="915"/>
      </w:pPr>
      <w:rPr>
        <w:rFonts w:cs="Times New Roman" w:hint="default"/>
      </w:rPr>
    </w:lvl>
    <w:lvl w:ilvl="1" w:tplc="04020019">
      <w:start w:val="1"/>
      <w:numFmt w:val="lowerLetter"/>
      <w:lvlText w:val="%2."/>
      <w:lvlJc w:val="left"/>
      <w:pPr>
        <w:tabs>
          <w:tab w:val="num" w:pos="1720"/>
        </w:tabs>
        <w:ind w:left="1720" w:hanging="360"/>
      </w:pPr>
      <w:rPr>
        <w:rFonts w:cs="Times New Roman"/>
      </w:rPr>
    </w:lvl>
    <w:lvl w:ilvl="2" w:tplc="0402001B">
      <w:start w:val="1"/>
      <w:numFmt w:val="lowerRoman"/>
      <w:lvlText w:val="%3."/>
      <w:lvlJc w:val="right"/>
      <w:pPr>
        <w:tabs>
          <w:tab w:val="num" w:pos="2440"/>
        </w:tabs>
        <w:ind w:left="2440" w:hanging="180"/>
      </w:pPr>
      <w:rPr>
        <w:rFonts w:cs="Times New Roman"/>
      </w:rPr>
    </w:lvl>
    <w:lvl w:ilvl="3" w:tplc="0402000F">
      <w:start w:val="1"/>
      <w:numFmt w:val="decimal"/>
      <w:lvlText w:val="%4."/>
      <w:lvlJc w:val="left"/>
      <w:pPr>
        <w:tabs>
          <w:tab w:val="num" w:pos="3160"/>
        </w:tabs>
        <w:ind w:left="3160" w:hanging="360"/>
      </w:pPr>
      <w:rPr>
        <w:rFonts w:cs="Times New Roman"/>
      </w:rPr>
    </w:lvl>
    <w:lvl w:ilvl="4" w:tplc="04020019">
      <w:start w:val="1"/>
      <w:numFmt w:val="lowerLetter"/>
      <w:lvlText w:val="%5."/>
      <w:lvlJc w:val="left"/>
      <w:pPr>
        <w:tabs>
          <w:tab w:val="num" w:pos="3880"/>
        </w:tabs>
        <w:ind w:left="3880" w:hanging="360"/>
      </w:pPr>
      <w:rPr>
        <w:rFonts w:cs="Times New Roman"/>
      </w:rPr>
    </w:lvl>
    <w:lvl w:ilvl="5" w:tplc="0402001B">
      <w:start w:val="1"/>
      <w:numFmt w:val="lowerRoman"/>
      <w:lvlText w:val="%6."/>
      <w:lvlJc w:val="right"/>
      <w:pPr>
        <w:tabs>
          <w:tab w:val="num" w:pos="4600"/>
        </w:tabs>
        <w:ind w:left="4600" w:hanging="180"/>
      </w:pPr>
      <w:rPr>
        <w:rFonts w:cs="Times New Roman"/>
      </w:rPr>
    </w:lvl>
    <w:lvl w:ilvl="6" w:tplc="0402000F">
      <w:start w:val="1"/>
      <w:numFmt w:val="decimal"/>
      <w:lvlText w:val="%7."/>
      <w:lvlJc w:val="left"/>
      <w:pPr>
        <w:tabs>
          <w:tab w:val="num" w:pos="5320"/>
        </w:tabs>
        <w:ind w:left="5320" w:hanging="360"/>
      </w:pPr>
      <w:rPr>
        <w:rFonts w:cs="Times New Roman"/>
      </w:rPr>
    </w:lvl>
    <w:lvl w:ilvl="7" w:tplc="04020019">
      <w:start w:val="1"/>
      <w:numFmt w:val="lowerLetter"/>
      <w:lvlText w:val="%8."/>
      <w:lvlJc w:val="left"/>
      <w:pPr>
        <w:tabs>
          <w:tab w:val="num" w:pos="6040"/>
        </w:tabs>
        <w:ind w:left="6040" w:hanging="360"/>
      </w:pPr>
      <w:rPr>
        <w:rFonts w:cs="Times New Roman"/>
      </w:rPr>
    </w:lvl>
    <w:lvl w:ilvl="8" w:tplc="0402001B">
      <w:start w:val="1"/>
      <w:numFmt w:val="lowerRoman"/>
      <w:lvlText w:val="%9."/>
      <w:lvlJc w:val="right"/>
      <w:pPr>
        <w:tabs>
          <w:tab w:val="num" w:pos="6760"/>
        </w:tabs>
        <w:ind w:left="6760" w:hanging="180"/>
      </w:pPr>
      <w:rPr>
        <w:rFonts w:cs="Times New Roman"/>
      </w:rPr>
    </w:lvl>
  </w:abstractNum>
  <w:abstractNum w:abstractNumId="84">
    <w:nsid w:val="393D1EB5"/>
    <w:multiLevelType w:val="hybridMultilevel"/>
    <w:tmpl w:val="6688F660"/>
    <w:lvl w:ilvl="0" w:tplc="04020001">
      <w:start w:val="1"/>
      <w:numFmt w:val="bullet"/>
      <w:lvlText w:val=""/>
      <w:lvlJc w:val="left"/>
      <w:pPr>
        <w:ind w:left="1428"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85">
    <w:nsid w:val="395068BE"/>
    <w:multiLevelType w:val="hybridMultilevel"/>
    <w:tmpl w:val="30CC696A"/>
    <w:lvl w:ilvl="0" w:tplc="04020001">
      <w:start w:val="1"/>
      <w:numFmt w:val="bullet"/>
      <w:lvlText w:val=""/>
      <w:lvlJc w:val="left"/>
      <w:pPr>
        <w:tabs>
          <w:tab w:val="num" w:pos="1440"/>
        </w:tabs>
        <w:ind w:left="144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86">
    <w:nsid w:val="39A3683D"/>
    <w:multiLevelType w:val="hybridMultilevel"/>
    <w:tmpl w:val="8CE80E94"/>
    <w:lvl w:ilvl="0" w:tplc="0FA44444">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87">
    <w:nsid w:val="39C14F97"/>
    <w:multiLevelType w:val="hybridMultilevel"/>
    <w:tmpl w:val="74EABBBE"/>
    <w:lvl w:ilvl="0" w:tplc="0402000F">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8">
    <w:nsid w:val="3A7F4DF0"/>
    <w:multiLevelType w:val="hybridMultilevel"/>
    <w:tmpl w:val="C37635A4"/>
    <w:lvl w:ilvl="0" w:tplc="8ED62398">
      <w:start w:val="3"/>
      <w:numFmt w:val="bullet"/>
      <w:lvlText w:val="-"/>
      <w:lvlJc w:val="left"/>
      <w:pPr>
        <w:ind w:left="360" w:hanging="360"/>
      </w:pPr>
      <w:rPr>
        <w:rFonts w:ascii="Times New Roman" w:eastAsia="Calibri" w:hAnsi="Times New Roman"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89">
    <w:nsid w:val="3A9E0015"/>
    <w:multiLevelType w:val="hybridMultilevel"/>
    <w:tmpl w:val="A0CAEB68"/>
    <w:lvl w:ilvl="0" w:tplc="04020001">
      <w:start w:val="1"/>
      <w:numFmt w:val="bullet"/>
      <w:lvlText w:val=""/>
      <w:lvlJc w:val="left"/>
      <w:pPr>
        <w:ind w:left="144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90">
    <w:nsid w:val="3B6141C4"/>
    <w:multiLevelType w:val="multilevel"/>
    <w:tmpl w:val="7C94B040"/>
    <w:lvl w:ilvl="0">
      <w:start w:val="1"/>
      <w:numFmt w:val="bullet"/>
      <w:lvlText w:val=""/>
      <w:lvlJc w:val="left"/>
      <w:pPr>
        <w:ind w:left="720" w:hanging="360"/>
      </w:pPr>
      <w:rPr>
        <w:rFonts w:ascii="Symbol" w:hAnsi="Symbol"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nsid w:val="3B8A51D8"/>
    <w:multiLevelType w:val="hybridMultilevel"/>
    <w:tmpl w:val="41EA1432"/>
    <w:lvl w:ilvl="0" w:tplc="25A8EA3A">
      <w:start w:val="3"/>
      <w:numFmt w:val="bullet"/>
      <w:lvlText w:val="-"/>
      <w:lvlJc w:val="left"/>
      <w:pPr>
        <w:ind w:left="1125" w:hanging="360"/>
      </w:pPr>
      <w:rPr>
        <w:rFonts w:ascii="Constantia" w:eastAsia="Calibri" w:hAnsi="Constantia"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92">
    <w:nsid w:val="3BE578A5"/>
    <w:multiLevelType w:val="hybridMultilevel"/>
    <w:tmpl w:val="D176239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3">
    <w:nsid w:val="3C3622FD"/>
    <w:multiLevelType w:val="multilevel"/>
    <w:tmpl w:val="46C68A50"/>
    <w:lvl w:ilvl="0">
      <w:start w:val="1"/>
      <w:numFmt w:val="decimal"/>
      <w:lvlText w:val="%1."/>
      <w:lvlJc w:val="left"/>
      <w:pPr>
        <w:ind w:left="720" w:hanging="360"/>
      </w:pPr>
      <w:rPr>
        <w:rFonts w:ascii="Times New Roman" w:eastAsia="Times New Roman" w:hAnsi="Times New Roman" w:cs="Arial"/>
        <w:b/>
      </w:rPr>
    </w:lvl>
    <w:lvl w:ilvl="1">
      <w:start w:val="1"/>
      <w:numFmt w:val="decimal"/>
      <w:isLgl/>
      <w:lvlText w:val="%1.%2."/>
      <w:lvlJc w:val="left"/>
      <w:pPr>
        <w:ind w:left="1020" w:hanging="6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nsid w:val="3C764B6A"/>
    <w:multiLevelType w:val="hybridMultilevel"/>
    <w:tmpl w:val="E3EEDA4A"/>
    <w:lvl w:ilvl="0" w:tplc="04020001">
      <w:start w:val="1"/>
      <w:numFmt w:val="bullet"/>
      <w:lvlText w:val=""/>
      <w:lvlJc w:val="left"/>
      <w:pPr>
        <w:ind w:left="1068"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95">
    <w:nsid w:val="3CA53BD2"/>
    <w:multiLevelType w:val="hybridMultilevel"/>
    <w:tmpl w:val="39528AD8"/>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96">
    <w:nsid w:val="3D9F45BA"/>
    <w:multiLevelType w:val="hybridMultilevel"/>
    <w:tmpl w:val="67F45420"/>
    <w:lvl w:ilvl="0" w:tplc="59EABDB2">
      <w:start w:val="1"/>
      <w:numFmt w:val="bullet"/>
      <w:lvlText w:val=""/>
      <w:lvlJc w:val="left"/>
      <w:pPr>
        <w:tabs>
          <w:tab w:val="num" w:pos="720"/>
        </w:tabs>
        <w:ind w:left="720" w:hanging="360"/>
      </w:pPr>
      <w:rPr>
        <w:rFonts w:ascii="Wingdings"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nsid w:val="3E190199"/>
    <w:multiLevelType w:val="hybridMultilevel"/>
    <w:tmpl w:val="F0CA2E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8">
    <w:nsid w:val="3FE87B61"/>
    <w:multiLevelType w:val="multilevel"/>
    <w:tmpl w:val="1502624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9">
    <w:nsid w:val="412A3095"/>
    <w:multiLevelType w:val="hybridMultilevel"/>
    <w:tmpl w:val="D9F4F12A"/>
    <w:lvl w:ilvl="0" w:tplc="04020001">
      <w:start w:val="1"/>
      <w:numFmt w:val="bullet"/>
      <w:lvlText w:val=""/>
      <w:lvlJc w:val="left"/>
      <w:pPr>
        <w:ind w:left="144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00">
    <w:nsid w:val="41651327"/>
    <w:multiLevelType w:val="hybridMultilevel"/>
    <w:tmpl w:val="D03AFE84"/>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01">
    <w:nsid w:val="41C13AF9"/>
    <w:multiLevelType w:val="hybridMultilevel"/>
    <w:tmpl w:val="4FB4FEF4"/>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2">
    <w:nsid w:val="42A44550"/>
    <w:multiLevelType w:val="hybridMultilevel"/>
    <w:tmpl w:val="BF36EE48"/>
    <w:lvl w:ilvl="0" w:tplc="21F4CF8C">
      <w:start w:val="1"/>
      <w:numFmt w:val="bullet"/>
      <w:lvlText w:val=""/>
      <w:lvlJc w:val="left"/>
      <w:pPr>
        <w:ind w:left="720" w:hanging="360"/>
      </w:pPr>
      <w:rPr>
        <w:rFonts w:ascii="Wingdings" w:hAnsi="Wingding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3">
    <w:nsid w:val="45BA2C84"/>
    <w:multiLevelType w:val="hybridMultilevel"/>
    <w:tmpl w:val="F32203A2"/>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04">
    <w:nsid w:val="46BD03FC"/>
    <w:multiLevelType w:val="hybridMultilevel"/>
    <w:tmpl w:val="4CA23B20"/>
    <w:lvl w:ilvl="0" w:tplc="1D1E8F40">
      <w:start w:val="12"/>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5">
    <w:nsid w:val="46D5263C"/>
    <w:multiLevelType w:val="multilevel"/>
    <w:tmpl w:val="14C64872"/>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nsid w:val="47F420E4"/>
    <w:multiLevelType w:val="hybridMultilevel"/>
    <w:tmpl w:val="9F32C66A"/>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07">
    <w:nsid w:val="48164018"/>
    <w:multiLevelType w:val="hybridMultilevel"/>
    <w:tmpl w:val="24B6AFF0"/>
    <w:lvl w:ilvl="0" w:tplc="04020001">
      <w:start w:val="1"/>
      <w:numFmt w:val="bullet"/>
      <w:lvlText w:val=""/>
      <w:lvlJc w:val="left"/>
      <w:pPr>
        <w:tabs>
          <w:tab w:val="num" w:pos="1080"/>
        </w:tabs>
        <w:ind w:left="108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08">
    <w:nsid w:val="4966068D"/>
    <w:multiLevelType w:val="hybridMultilevel"/>
    <w:tmpl w:val="7092E8FE"/>
    <w:lvl w:ilvl="0" w:tplc="0402000F">
      <w:start w:val="1"/>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09">
    <w:nsid w:val="49AF7B35"/>
    <w:multiLevelType w:val="hybridMultilevel"/>
    <w:tmpl w:val="D7DE1F50"/>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10">
    <w:nsid w:val="4A3105D6"/>
    <w:multiLevelType w:val="hybridMultilevel"/>
    <w:tmpl w:val="EC88B25A"/>
    <w:lvl w:ilvl="0" w:tplc="404C37E6">
      <w:start w:val="1"/>
      <w:numFmt w:val="decimal"/>
      <w:lvlText w:val="%1."/>
      <w:lvlJc w:val="left"/>
      <w:pPr>
        <w:tabs>
          <w:tab w:val="num" w:pos="643"/>
        </w:tabs>
        <w:ind w:left="643" w:hanging="360"/>
      </w:pPr>
      <w:rPr>
        <w:rFonts w:cs="Times New Roman" w:hint="default"/>
        <w:b/>
        <w:bCs/>
      </w:rPr>
    </w:lvl>
    <w:lvl w:ilvl="1" w:tplc="04020019">
      <w:start w:val="1"/>
      <w:numFmt w:val="lowerLetter"/>
      <w:lvlText w:val="%2."/>
      <w:lvlJc w:val="left"/>
      <w:pPr>
        <w:tabs>
          <w:tab w:val="num" w:pos="1363"/>
        </w:tabs>
        <w:ind w:left="1363" w:hanging="360"/>
      </w:pPr>
      <w:rPr>
        <w:rFonts w:cs="Times New Roman"/>
      </w:rPr>
    </w:lvl>
    <w:lvl w:ilvl="2" w:tplc="0402001B">
      <w:start w:val="1"/>
      <w:numFmt w:val="lowerRoman"/>
      <w:lvlText w:val="%3."/>
      <w:lvlJc w:val="right"/>
      <w:pPr>
        <w:tabs>
          <w:tab w:val="num" w:pos="2083"/>
        </w:tabs>
        <w:ind w:left="2083" w:hanging="180"/>
      </w:pPr>
      <w:rPr>
        <w:rFonts w:cs="Times New Roman"/>
      </w:rPr>
    </w:lvl>
    <w:lvl w:ilvl="3" w:tplc="0402000F">
      <w:start w:val="1"/>
      <w:numFmt w:val="decimal"/>
      <w:lvlText w:val="%4."/>
      <w:lvlJc w:val="left"/>
      <w:pPr>
        <w:tabs>
          <w:tab w:val="num" w:pos="2803"/>
        </w:tabs>
        <w:ind w:left="2803" w:hanging="360"/>
      </w:pPr>
      <w:rPr>
        <w:rFonts w:cs="Times New Roman"/>
      </w:rPr>
    </w:lvl>
    <w:lvl w:ilvl="4" w:tplc="04020019">
      <w:start w:val="1"/>
      <w:numFmt w:val="lowerLetter"/>
      <w:lvlText w:val="%5."/>
      <w:lvlJc w:val="left"/>
      <w:pPr>
        <w:tabs>
          <w:tab w:val="num" w:pos="3523"/>
        </w:tabs>
        <w:ind w:left="3523" w:hanging="360"/>
      </w:pPr>
      <w:rPr>
        <w:rFonts w:cs="Times New Roman"/>
      </w:rPr>
    </w:lvl>
    <w:lvl w:ilvl="5" w:tplc="0402001B">
      <w:start w:val="1"/>
      <w:numFmt w:val="lowerRoman"/>
      <w:lvlText w:val="%6."/>
      <w:lvlJc w:val="right"/>
      <w:pPr>
        <w:tabs>
          <w:tab w:val="num" w:pos="4243"/>
        </w:tabs>
        <w:ind w:left="4243" w:hanging="180"/>
      </w:pPr>
      <w:rPr>
        <w:rFonts w:cs="Times New Roman"/>
      </w:rPr>
    </w:lvl>
    <w:lvl w:ilvl="6" w:tplc="0402000F">
      <w:start w:val="1"/>
      <w:numFmt w:val="decimal"/>
      <w:lvlText w:val="%7."/>
      <w:lvlJc w:val="left"/>
      <w:pPr>
        <w:tabs>
          <w:tab w:val="num" w:pos="4963"/>
        </w:tabs>
        <w:ind w:left="4963" w:hanging="360"/>
      </w:pPr>
      <w:rPr>
        <w:rFonts w:cs="Times New Roman"/>
      </w:rPr>
    </w:lvl>
    <w:lvl w:ilvl="7" w:tplc="04020019">
      <w:start w:val="1"/>
      <w:numFmt w:val="lowerLetter"/>
      <w:lvlText w:val="%8."/>
      <w:lvlJc w:val="left"/>
      <w:pPr>
        <w:tabs>
          <w:tab w:val="num" w:pos="5683"/>
        </w:tabs>
        <w:ind w:left="5683" w:hanging="360"/>
      </w:pPr>
      <w:rPr>
        <w:rFonts w:cs="Times New Roman"/>
      </w:rPr>
    </w:lvl>
    <w:lvl w:ilvl="8" w:tplc="0402001B">
      <w:start w:val="1"/>
      <w:numFmt w:val="lowerRoman"/>
      <w:lvlText w:val="%9."/>
      <w:lvlJc w:val="right"/>
      <w:pPr>
        <w:tabs>
          <w:tab w:val="num" w:pos="6403"/>
        </w:tabs>
        <w:ind w:left="6403" w:hanging="180"/>
      </w:pPr>
      <w:rPr>
        <w:rFonts w:cs="Times New Roman"/>
      </w:rPr>
    </w:lvl>
  </w:abstractNum>
  <w:abstractNum w:abstractNumId="111">
    <w:nsid w:val="4BB52F30"/>
    <w:multiLevelType w:val="hybridMultilevel"/>
    <w:tmpl w:val="02664436"/>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2">
    <w:nsid w:val="4CA636C7"/>
    <w:multiLevelType w:val="multilevel"/>
    <w:tmpl w:val="4E768BD6"/>
    <w:lvl w:ilvl="0">
      <w:start w:val="1"/>
      <w:numFmt w:val="decimal"/>
      <w:lvlText w:val="%1."/>
      <w:legacy w:legacy="1" w:legacySpace="0" w:legacyIndent="356"/>
      <w:lvlJc w:val="left"/>
      <w:rPr>
        <w:rFonts w:ascii="Times New Roman" w:hAnsi="Times New Roman" w:cs="Times New Roman" w:hint="default"/>
        <w:b/>
        <w:i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3">
    <w:nsid w:val="4CB34723"/>
    <w:multiLevelType w:val="hybridMultilevel"/>
    <w:tmpl w:val="7CF68CA4"/>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14">
    <w:nsid w:val="4E1C404B"/>
    <w:multiLevelType w:val="hybridMultilevel"/>
    <w:tmpl w:val="44501D12"/>
    <w:lvl w:ilvl="0" w:tplc="39667E28">
      <w:start w:val="600"/>
      <w:numFmt w:val="bullet"/>
      <w:lvlText w:val="-"/>
      <w:lvlJc w:val="left"/>
      <w:pPr>
        <w:ind w:left="720" w:hanging="360"/>
      </w:pPr>
      <w:rPr>
        <w:rFonts w:ascii="Constantia" w:eastAsia="Calibri" w:hAnsi="Constant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5">
    <w:nsid w:val="4E571E67"/>
    <w:multiLevelType w:val="hybridMultilevel"/>
    <w:tmpl w:val="01BE2282"/>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16">
    <w:nsid w:val="4EA01E73"/>
    <w:multiLevelType w:val="hybridMultilevel"/>
    <w:tmpl w:val="734CA2F6"/>
    <w:lvl w:ilvl="0" w:tplc="04020013">
      <w:start w:val="1"/>
      <w:numFmt w:val="upperRoman"/>
      <w:lvlText w:val="%1."/>
      <w:lvlJc w:val="right"/>
      <w:pPr>
        <w:ind w:left="720" w:hanging="360"/>
      </w:pPr>
    </w:lvl>
    <w:lvl w:ilvl="1" w:tplc="F1F4AB02">
      <w:start w:val="814"/>
      <w:numFmt w:val="bullet"/>
      <w:lvlText w:val="-"/>
      <w:lvlJc w:val="left"/>
      <w:pPr>
        <w:ind w:left="1440" w:hanging="360"/>
      </w:pPr>
      <w:rPr>
        <w:rFonts w:ascii="Book Antiqua" w:eastAsia="Calibri" w:hAnsi="Book Antiqua" w:cs="Times New Roman" w:hint="default"/>
      </w:rPr>
    </w:lvl>
    <w:lvl w:ilvl="2" w:tplc="0402001B">
      <w:start w:val="1"/>
      <w:numFmt w:val="lowerRoman"/>
      <w:lvlText w:val="%3."/>
      <w:lvlJc w:val="right"/>
      <w:pPr>
        <w:ind w:left="2160" w:hanging="180"/>
      </w:pPr>
    </w:lvl>
    <w:lvl w:ilvl="3" w:tplc="F1F4AB02">
      <w:start w:val="814"/>
      <w:numFmt w:val="bullet"/>
      <w:lvlText w:val="-"/>
      <w:lvlJc w:val="left"/>
      <w:pPr>
        <w:ind w:left="2880" w:hanging="360"/>
      </w:pPr>
      <w:rPr>
        <w:rFonts w:ascii="Book Antiqua" w:eastAsia="Calibri" w:hAnsi="Book Antiqua" w:cs="Times New Roman" w:hint="default"/>
      </w:r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7">
    <w:nsid w:val="4EBC3D40"/>
    <w:multiLevelType w:val="hybridMultilevel"/>
    <w:tmpl w:val="23C6CEF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8">
    <w:nsid w:val="50FA502D"/>
    <w:multiLevelType w:val="multilevel"/>
    <w:tmpl w:val="2884A1C0"/>
    <w:lvl w:ilvl="0">
      <w:start w:val="4"/>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9">
    <w:nsid w:val="52815E39"/>
    <w:multiLevelType w:val="hybridMultilevel"/>
    <w:tmpl w:val="F87AFAA4"/>
    <w:lvl w:ilvl="0" w:tplc="04020001">
      <w:start w:val="1"/>
      <w:numFmt w:val="bullet"/>
      <w:lvlText w:val=""/>
      <w:lvlJc w:val="left"/>
      <w:pPr>
        <w:ind w:left="144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20">
    <w:nsid w:val="53692D7A"/>
    <w:multiLevelType w:val="hybridMultilevel"/>
    <w:tmpl w:val="C1961C5E"/>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21">
    <w:nsid w:val="53A95338"/>
    <w:multiLevelType w:val="singleLevel"/>
    <w:tmpl w:val="F772925A"/>
    <w:lvl w:ilvl="0">
      <w:start w:val="7"/>
      <w:numFmt w:val="decimal"/>
      <w:lvlText w:val="%1."/>
      <w:legacy w:legacy="1" w:legacySpace="0" w:legacyIndent="356"/>
      <w:lvlJc w:val="left"/>
      <w:rPr>
        <w:rFonts w:ascii="Times New Roman" w:hAnsi="Times New Roman" w:cs="Times New Roman" w:hint="default"/>
        <w:b/>
      </w:rPr>
    </w:lvl>
  </w:abstractNum>
  <w:abstractNum w:abstractNumId="122">
    <w:nsid w:val="543D713A"/>
    <w:multiLevelType w:val="hybridMultilevel"/>
    <w:tmpl w:val="8AC080AC"/>
    <w:lvl w:ilvl="0" w:tplc="04020001">
      <w:start w:val="1"/>
      <w:numFmt w:val="bullet"/>
      <w:lvlText w:val=""/>
      <w:lvlJc w:val="left"/>
      <w:pPr>
        <w:tabs>
          <w:tab w:val="num" w:pos="1440"/>
        </w:tabs>
        <w:ind w:left="1440" w:hanging="360"/>
      </w:pPr>
      <w:rPr>
        <w:rFonts w:ascii="Symbol" w:hAnsi="Symbol" w:hint="default"/>
      </w:rPr>
    </w:lvl>
    <w:lvl w:ilvl="1" w:tplc="5B54293E">
      <w:start w:val="1"/>
      <w:numFmt w:val="bullet"/>
      <w:lvlText w:val="-"/>
      <w:lvlJc w:val="left"/>
      <w:pPr>
        <w:tabs>
          <w:tab w:val="num" w:pos="1395"/>
        </w:tabs>
        <w:ind w:left="2160" w:hanging="360"/>
      </w:pPr>
      <w:rPr>
        <w:rFonts w:ascii="Times New Roman" w:eastAsia="Times New Roman" w:hAnsi="Times New Roman" w:cs="Times New Roman"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23">
    <w:nsid w:val="54515E2C"/>
    <w:multiLevelType w:val="hybridMultilevel"/>
    <w:tmpl w:val="F57A08B8"/>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24">
    <w:nsid w:val="578D798F"/>
    <w:multiLevelType w:val="hybridMultilevel"/>
    <w:tmpl w:val="2E96A048"/>
    <w:lvl w:ilvl="0" w:tplc="0402000B">
      <w:start w:val="1"/>
      <w:numFmt w:val="bullet"/>
      <w:lvlText w:val=""/>
      <w:lvlJc w:val="left"/>
      <w:pPr>
        <w:ind w:left="7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25">
    <w:nsid w:val="57FD491A"/>
    <w:multiLevelType w:val="hybridMultilevel"/>
    <w:tmpl w:val="5D364AA2"/>
    <w:lvl w:ilvl="0" w:tplc="0402000F">
      <w:start w:val="1"/>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26">
    <w:nsid w:val="582E285D"/>
    <w:multiLevelType w:val="multilevel"/>
    <w:tmpl w:val="18B6844E"/>
    <w:lvl w:ilvl="0">
      <w:start w:val="2"/>
      <w:numFmt w:val="decimal"/>
      <w:lvlText w:val="%1."/>
      <w:lvlJc w:val="left"/>
      <w:pPr>
        <w:ind w:left="1093" w:hanging="525"/>
      </w:pPr>
      <w:rPr>
        <w:rFonts w:hint="default"/>
        <w:b/>
      </w:rPr>
    </w:lvl>
    <w:lvl w:ilvl="1">
      <w:start w:val="13"/>
      <w:numFmt w:val="decimal"/>
      <w:lvlText w:val="%1.%2."/>
      <w:lvlJc w:val="left"/>
      <w:pPr>
        <w:ind w:left="128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008" w:hanging="1440"/>
      </w:pPr>
      <w:rPr>
        <w:rFonts w:hint="default"/>
      </w:rPr>
    </w:lvl>
    <w:lvl w:ilvl="6">
      <w:start w:val="1"/>
      <w:numFmt w:val="decimal"/>
      <w:lvlText w:val="%1.%2.%3.%4.%5.%6.%7."/>
      <w:lvlJc w:val="left"/>
      <w:pPr>
        <w:ind w:left="2008" w:hanging="1440"/>
      </w:pPr>
      <w:rPr>
        <w:rFonts w:hint="default"/>
      </w:rPr>
    </w:lvl>
    <w:lvl w:ilvl="7">
      <w:start w:val="1"/>
      <w:numFmt w:val="decimal"/>
      <w:lvlText w:val="%1.%2.%3.%4.%5.%6.%7.%8."/>
      <w:lvlJc w:val="left"/>
      <w:pPr>
        <w:ind w:left="2368" w:hanging="1800"/>
      </w:pPr>
      <w:rPr>
        <w:rFonts w:hint="default"/>
      </w:rPr>
    </w:lvl>
    <w:lvl w:ilvl="8">
      <w:start w:val="1"/>
      <w:numFmt w:val="decimal"/>
      <w:lvlText w:val="%1.%2.%3.%4.%5.%6.%7.%8.%9."/>
      <w:lvlJc w:val="left"/>
      <w:pPr>
        <w:ind w:left="2728" w:hanging="2160"/>
      </w:pPr>
      <w:rPr>
        <w:rFonts w:hint="default"/>
      </w:rPr>
    </w:lvl>
  </w:abstractNum>
  <w:abstractNum w:abstractNumId="127">
    <w:nsid w:val="593A53F2"/>
    <w:multiLevelType w:val="hybridMultilevel"/>
    <w:tmpl w:val="80BC208E"/>
    <w:lvl w:ilvl="0" w:tplc="04020001">
      <w:start w:val="1"/>
      <w:numFmt w:val="bullet"/>
      <w:lvlText w:val=""/>
      <w:lvlJc w:val="left"/>
      <w:pPr>
        <w:ind w:left="108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28">
    <w:nsid w:val="599568C6"/>
    <w:multiLevelType w:val="hybridMultilevel"/>
    <w:tmpl w:val="865E5B4C"/>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29">
    <w:nsid w:val="59A71628"/>
    <w:multiLevelType w:val="hybridMultilevel"/>
    <w:tmpl w:val="7EA290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0">
    <w:nsid w:val="5C1E290F"/>
    <w:multiLevelType w:val="hybridMultilevel"/>
    <w:tmpl w:val="2F2E4082"/>
    <w:lvl w:ilvl="0" w:tplc="0FA44444">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31">
    <w:nsid w:val="5D7F2770"/>
    <w:multiLevelType w:val="hybridMultilevel"/>
    <w:tmpl w:val="40F8C038"/>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32">
    <w:nsid w:val="5D876033"/>
    <w:multiLevelType w:val="hybridMultilevel"/>
    <w:tmpl w:val="7DCC7762"/>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33">
    <w:nsid w:val="5D8A50AC"/>
    <w:multiLevelType w:val="hybridMultilevel"/>
    <w:tmpl w:val="4322E51A"/>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34">
    <w:nsid w:val="5DBE1716"/>
    <w:multiLevelType w:val="hybridMultilevel"/>
    <w:tmpl w:val="74BA752A"/>
    <w:lvl w:ilvl="0" w:tplc="0402000F">
      <w:start w:val="1"/>
      <w:numFmt w:val="decimal"/>
      <w:lvlText w:val="%1."/>
      <w:lvlJc w:val="left"/>
      <w:pPr>
        <w:ind w:left="644"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5">
    <w:nsid w:val="5EA51D34"/>
    <w:multiLevelType w:val="hybridMultilevel"/>
    <w:tmpl w:val="2B408248"/>
    <w:lvl w:ilvl="0" w:tplc="04020001">
      <w:start w:val="1"/>
      <w:numFmt w:val="bullet"/>
      <w:lvlText w:val=""/>
      <w:lvlJc w:val="left"/>
      <w:pPr>
        <w:ind w:left="777" w:hanging="360"/>
      </w:pPr>
      <w:rPr>
        <w:rFonts w:ascii="Symbol" w:hAnsi="Symbol" w:hint="default"/>
      </w:rPr>
    </w:lvl>
    <w:lvl w:ilvl="1" w:tplc="04020003" w:tentative="1">
      <w:start w:val="1"/>
      <w:numFmt w:val="bullet"/>
      <w:lvlText w:val="o"/>
      <w:lvlJc w:val="left"/>
      <w:pPr>
        <w:ind w:left="1497" w:hanging="360"/>
      </w:pPr>
      <w:rPr>
        <w:rFonts w:ascii="Courier New" w:hAnsi="Courier New" w:cs="Courier New" w:hint="default"/>
      </w:rPr>
    </w:lvl>
    <w:lvl w:ilvl="2" w:tplc="04020005" w:tentative="1">
      <w:start w:val="1"/>
      <w:numFmt w:val="bullet"/>
      <w:lvlText w:val=""/>
      <w:lvlJc w:val="left"/>
      <w:pPr>
        <w:ind w:left="2217" w:hanging="360"/>
      </w:pPr>
      <w:rPr>
        <w:rFonts w:ascii="Wingdings" w:hAnsi="Wingdings" w:hint="default"/>
      </w:rPr>
    </w:lvl>
    <w:lvl w:ilvl="3" w:tplc="04020001" w:tentative="1">
      <w:start w:val="1"/>
      <w:numFmt w:val="bullet"/>
      <w:lvlText w:val=""/>
      <w:lvlJc w:val="left"/>
      <w:pPr>
        <w:ind w:left="2937" w:hanging="360"/>
      </w:pPr>
      <w:rPr>
        <w:rFonts w:ascii="Symbol" w:hAnsi="Symbol" w:hint="default"/>
      </w:rPr>
    </w:lvl>
    <w:lvl w:ilvl="4" w:tplc="04020003" w:tentative="1">
      <w:start w:val="1"/>
      <w:numFmt w:val="bullet"/>
      <w:lvlText w:val="o"/>
      <w:lvlJc w:val="left"/>
      <w:pPr>
        <w:ind w:left="3657" w:hanging="360"/>
      </w:pPr>
      <w:rPr>
        <w:rFonts w:ascii="Courier New" w:hAnsi="Courier New" w:cs="Courier New" w:hint="default"/>
      </w:rPr>
    </w:lvl>
    <w:lvl w:ilvl="5" w:tplc="04020005" w:tentative="1">
      <w:start w:val="1"/>
      <w:numFmt w:val="bullet"/>
      <w:lvlText w:val=""/>
      <w:lvlJc w:val="left"/>
      <w:pPr>
        <w:ind w:left="4377" w:hanging="360"/>
      </w:pPr>
      <w:rPr>
        <w:rFonts w:ascii="Wingdings" w:hAnsi="Wingdings" w:hint="default"/>
      </w:rPr>
    </w:lvl>
    <w:lvl w:ilvl="6" w:tplc="04020001" w:tentative="1">
      <w:start w:val="1"/>
      <w:numFmt w:val="bullet"/>
      <w:lvlText w:val=""/>
      <w:lvlJc w:val="left"/>
      <w:pPr>
        <w:ind w:left="5097" w:hanging="360"/>
      </w:pPr>
      <w:rPr>
        <w:rFonts w:ascii="Symbol" w:hAnsi="Symbol" w:hint="default"/>
      </w:rPr>
    </w:lvl>
    <w:lvl w:ilvl="7" w:tplc="04020003" w:tentative="1">
      <w:start w:val="1"/>
      <w:numFmt w:val="bullet"/>
      <w:lvlText w:val="o"/>
      <w:lvlJc w:val="left"/>
      <w:pPr>
        <w:ind w:left="5817" w:hanging="360"/>
      </w:pPr>
      <w:rPr>
        <w:rFonts w:ascii="Courier New" w:hAnsi="Courier New" w:cs="Courier New" w:hint="default"/>
      </w:rPr>
    </w:lvl>
    <w:lvl w:ilvl="8" w:tplc="04020005" w:tentative="1">
      <w:start w:val="1"/>
      <w:numFmt w:val="bullet"/>
      <w:lvlText w:val=""/>
      <w:lvlJc w:val="left"/>
      <w:pPr>
        <w:ind w:left="6537" w:hanging="360"/>
      </w:pPr>
      <w:rPr>
        <w:rFonts w:ascii="Wingdings" w:hAnsi="Wingdings" w:hint="default"/>
      </w:rPr>
    </w:lvl>
  </w:abstractNum>
  <w:abstractNum w:abstractNumId="136">
    <w:nsid w:val="5FE2307B"/>
    <w:multiLevelType w:val="hybridMultilevel"/>
    <w:tmpl w:val="26841194"/>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37">
    <w:nsid w:val="60AB4708"/>
    <w:multiLevelType w:val="hybridMultilevel"/>
    <w:tmpl w:val="457AB5AA"/>
    <w:lvl w:ilvl="0" w:tplc="0402000F">
      <w:start w:val="1"/>
      <w:numFmt w:val="decimal"/>
      <w:lvlText w:val="%1."/>
      <w:lvlJc w:val="left"/>
      <w:pPr>
        <w:tabs>
          <w:tab w:val="num" w:pos="1211"/>
        </w:tabs>
        <w:ind w:left="1211" w:hanging="360"/>
      </w:pPr>
      <w:rPr>
        <w:rFonts w:hint="default"/>
      </w:rPr>
    </w:lvl>
    <w:lvl w:ilvl="1" w:tplc="04020019">
      <w:start w:val="1"/>
      <w:numFmt w:val="bullet"/>
      <w:lvlText w:val="o"/>
      <w:lvlJc w:val="left"/>
      <w:pPr>
        <w:tabs>
          <w:tab w:val="num" w:pos="1728"/>
        </w:tabs>
        <w:ind w:left="1728" w:hanging="360"/>
      </w:pPr>
      <w:rPr>
        <w:rFonts w:ascii="Courier New" w:hAnsi="Courier New" w:hint="default"/>
      </w:rPr>
    </w:lvl>
    <w:lvl w:ilvl="2" w:tplc="0402001B">
      <w:start w:val="1"/>
      <w:numFmt w:val="bullet"/>
      <w:lvlText w:val=""/>
      <w:lvlJc w:val="left"/>
      <w:pPr>
        <w:tabs>
          <w:tab w:val="num" w:pos="2448"/>
        </w:tabs>
        <w:ind w:left="2448" w:hanging="360"/>
      </w:pPr>
      <w:rPr>
        <w:rFonts w:ascii="Wingdings" w:hAnsi="Wingdings" w:hint="default"/>
      </w:rPr>
    </w:lvl>
    <w:lvl w:ilvl="3" w:tplc="0402000F">
      <w:start w:val="1"/>
      <w:numFmt w:val="bullet"/>
      <w:lvlText w:val=""/>
      <w:lvlJc w:val="left"/>
      <w:pPr>
        <w:tabs>
          <w:tab w:val="num" w:pos="3168"/>
        </w:tabs>
        <w:ind w:left="3168" w:hanging="360"/>
      </w:pPr>
      <w:rPr>
        <w:rFonts w:ascii="Symbol" w:hAnsi="Symbol" w:hint="default"/>
      </w:rPr>
    </w:lvl>
    <w:lvl w:ilvl="4" w:tplc="04020019">
      <w:start w:val="1"/>
      <w:numFmt w:val="bullet"/>
      <w:lvlText w:val="o"/>
      <w:lvlJc w:val="left"/>
      <w:pPr>
        <w:tabs>
          <w:tab w:val="num" w:pos="3888"/>
        </w:tabs>
        <w:ind w:left="3888" w:hanging="360"/>
      </w:pPr>
      <w:rPr>
        <w:rFonts w:ascii="Courier New" w:hAnsi="Courier New" w:hint="default"/>
      </w:rPr>
    </w:lvl>
    <w:lvl w:ilvl="5" w:tplc="0402001B">
      <w:start w:val="1"/>
      <w:numFmt w:val="bullet"/>
      <w:lvlText w:val=""/>
      <w:lvlJc w:val="left"/>
      <w:pPr>
        <w:tabs>
          <w:tab w:val="num" w:pos="4608"/>
        </w:tabs>
        <w:ind w:left="4608" w:hanging="360"/>
      </w:pPr>
      <w:rPr>
        <w:rFonts w:ascii="Wingdings" w:hAnsi="Wingdings" w:hint="default"/>
      </w:rPr>
    </w:lvl>
    <w:lvl w:ilvl="6" w:tplc="0402000F">
      <w:start w:val="1"/>
      <w:numFmt w:val="bullet"/>
      <w:lvlText w:val=""/>
      <w:lvlJc w:val="left"/>
      <w:pPr>
        <w:tabs>
          <w:tab w:val="num" w:pos="5328"/>
        </w:tabs>
        <w:ind w:left="5328" w:hanging="360"/>
      </w:pPr>
      <w:rPr>
        <w:rFonts w:ascii="Symbol" w:hAnsi="Symbol" w:hint="default"/>
      </w:rPr>
    </w:lvl>
    <w:lvl w:ilvl="7" w:tplc="04020019">
      <w:start w:val="1"/>
      <w:numFmt w:val="bullet"/>
      <w:lvlText w:val="o"/>
      <w:lvlJc w:val="left"/>
      <w:pPr>
        <w:tabs>
          <w:tab w:val="num" w:pos="6048"/>
        </w:tabs>
        <w:ind w:left="6048" w:hanging="360"/>
      </w:pPr>
      <w:rPr>
        <w:rFonts w:ascii="Courier New" w:hAnsi="Courier New" w:hint="default"/>
      </w:rPr>
    </w:lvl>
    <w:lvl w:ilvl="8" w:tplc="0402001B">
      <w:start w:val="1"/>
      <w:numFmt w:val="bullet"/>
      <w:lvlText w:val=""/>
      <w:lvlJc w:val="left"/>
      <w:pPr>
        <w:tabs>
          <w:tab w:val="num" w:pos="6768"/>
        </w:tabs>
        <w:ind w:left="6768" w:hanging="360"/>
      </w:pPr>
      <w:rPr>
        <w:rFonts w:ascii="Wingdings" w:hAnsi="Wingdings" w:hint="default"/>
      </w:rPr>
    </w:lvl>
  </w:abstractNum>
  <w:abstractNum w:abstractNumId="138">
    <w:nsid w:val="61D575D9"/>
    <w:multiLevelType w:val="hybridMultilevel"/>
    <w:tmpl w:val="B340520A"/>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39">
    <w:nsid w:val="62797543"/>
    <w:multiLevelType w:val="hybridMultilevel"/>
    <w:tmpl w:val="87D47062"/>
    <w:lvl w:ilvl="0" w:tplc="0409000F">
      <w:start w:val="1"/>
      <w:numFmt w:val="decimal"/>
      <w:lvlText w:val="%1."/>
      <w:lvlJc w:val="left"/>
      <w:pPr>
        <w:tabs>
          <w:tab w:val="num" w:pos="1260"/>
        </w:tabs>
        <w:ind w:left="1260" w:hanging="360"/>
      </w:pPr>
      <w:rPr>
        <w:rFonts w:hint="default"/>
      </w:rPr>
    </w:lvl>
    <w:lvl w:ilvl="1" w:tplc="0402000F">
      <w:start w:val="1"/>
      <w:numFmt w:val="decimal"/>
      <w:lvlText w:val="%2."/>
      <w:lvlJc w:val="left"/>
      <w:pPr>
        <w:tabs>
          <w:tab w:val="num" w:pos="3706"/>
        </w:tabs>
        <w:ind w:left="3706" w:hanging="360"/>
      </w:pPr>
      <w:rPr>
        <w:rFonts w:hint="default"/>
      </w:rPr>
    </w:lvl>
    <w:lvl w:ilvl="2" w:tplc="04020005" w:tentative="1">
      <w:start w:val="1"/>
      <w:numFmt w:val="bullet"/>
      <w:lvlText w:val=""/>
      <w:lvlJc w:val="left"/>
      <w:pPr>
        <w:tabs>
          <w:tab w:val="num" w:pos="4426"/>
        </w:tabs>
        <w:ind w:left="4426" w:hanging="360"/>
      </w:pPr>
      <w:rPr>
        <w:rFonts w:ascii="Wingdings" w:hAnsi="Wingdings" w:hint="default"/>
      </w:rPr>
    </w:lvl>
    <w:lvl w:ilvl="3" w:tplc="04020001" w:tentative="1">
      <w:start w:val="1"/>
      <w:numFmt w:val="bullet"/>
      <w:lvlText w:val=""/>
      <w:lvlJc w:val="left"/>
      <w:pPr>
        <w:tabs>
          <w:tab w:val="num" w:pos="5146"/>
        </w:tabs>
        <w:ind w:left="5146" w:hanging="360"/>
      </w:pPr>
      <w:rPr>
        <w:rFonts w:ascii="Symbol" w:hAnsi="Symbol" w:hint="default"/>
      </w:rPr>
    </w:lvl>
    <w:lvl w:ilvl="4" w:tplc="04020003" w:tentative="1">
      <w:start w:val="1"/>
      <w:numFmt w:val="bullet"/>
      <w:lvlText w:val="o"/>
      <w:lvlJc w:val="left"/>
      <w:pPr>
        <w:tabs>
          <w:tab w:val="num" w:pos="5866"/>
        </w:tabs>
        <w:ind w:left="5866" w:hanging="360"/>
      </w:pPr>
      <w:rPr>
        <w:rFonts w:ascii="Courier New" w:hAnsi="Courier New" w:cs="Courier New" w:hint="default"/>
      </w:rPr>
    </w:lvl>
    <w:lvl w:ilvl="5" w:tplc="04020005" w:tentative="1">
      <w:start w:val="1"/>
      <w:numFmt w:val="bullet"/>
      <w:lvlText w:val=""/>
      <w:lvlJc w:val="left"/>
      <w:pPr>
        <w:tabs>
          <w:tab w:val="num" w:pos="6586"/>
        </w:tabs>
        <w:ind w:left="6586" w:hanging="360"/>
      </w:pPr>
      <w:rPr>
        <w:rFonts w:ascii="Wingdings" w:hAnsi="Wingdings" w:hint="default"/>
      </w:rPr>
    </w:lvl>
    <w:lvl w:ilvl="6" w:tplc="04020001" w:tentative="1">
      <w:start w:val="1"/>
      <w:numFmt w:val="bullet"/>
      <w:lvlText w:val=""/>
      <w:lvlJc w:val="left"/>
      <w:pPr>
        <w:tabs>
          <w:tab w:val="num" w:pos="7306"/>
        </w:tabs>
        <w:ind w:left="7306" w:hanging="360"/>
      </w:pPr>
      <w:rPr>
        <w:rFonts w:ascii="Symbol" w:hAnsi="Symbol" w:hint="default"/>
      </w:rPr>
    </w:lvl>
    <w:lvl w:ilvl="7" w:tplc="04020003" w:tentative="1">
      <w:start w:val="1"/>
      <w:numFmt w:val="bullet"/>
      <w:lvlText w:val="o"/>
      <w:lvlJc w:val="left"/>
      <w:pPr>
        <w:tabs>
          <w:tab w:val="num" w:pos="8026"/>
        </w:tabs>
        <w:ind w:left="8026" w:hanging="360"/>
      </w:pPr>
      <w:rPr>
        <w:rFonts w:ascii="Courier New" w:hAnsi="Courier New" w:cs="Courier New" w:hint="default"/>
      </w:rPr>
    </w:lvl>
    <w:lvl w:ilvl="8" w:tplc="04020005" w:tentative="1">
      <w:start w:val="1"/>
      <w:numFmt w:val="bullet"/>
      <w:lvlText w:val=""/>
      <w:lvlJc w:val="left"/>
      <w:pPr>
        <w:tabs>
          <w:tab w:val="num" w:pos="8746"/>
        </w:tabs>
        <w:ind w:left="8746" w:hanging="360"/>
      </w:pPr>
      <w:rPr>
        <w:rFonts w:ascii="Wingdings" w:hAnsi="Wingdings" w:hint="default"/>
      </w:rPr>
    </w:lvl>
  </w:abstractNum>
  <w:abstractNum w:abstractNumId="140">
    <w:nsid w:val="632E22B9"/>
    <w:multiLevelType w:val="hybridMultilevel"/>
    <w:tmpl w:val="771009E2"/>
    <w:lvl w:ilvl="0" w:tplc="04020001">
      <w:start w:val="1"/>
      <w:numFmt w:val="bullet"/>
      <w:lvlText w:val=""/>
      <w:lvlJc w:val="left"/>
      <w:pPr>
        <w:ind w:left="1428"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41">
    <w:nsid w:val="63B61AC8"/>
    <w:multiLevelType w:val="hybridMultilevel"/>
    <w:tmpl w:val="448AC2C8"/>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42">
    <w:nsid w:val="63F16735"/>
    <w:multiLevelType w:val="multilevel"/>
    <w:tmpl w:val="325A06A8"/>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3">
    <w:nsid w:val="642C4158"/>
    <w:multiLevelType w:val="hybridMultilevel"/>
    <w:tmpl w:val="437E9BA4"/>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44">
    <w:nsid w:val="64933A98"/>
    <w:multiLevelType w:val="hybridMultilevel"/>
    <w:tmpl w:val="F37A1518"/>
    <w:lvl w:ilvl="0" w:tplc="C0EEF22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649A28A1"/>
    <w:multiLevelType w:val="hybridMultilevel"/>
    <w:tmpl w:val="DC1CC45C"/>
    <w:lvl w:ilvl="0" w:tplc="04020001">
      <w:start w:val="1"/>
      <w:numFmt w:val="bullet"/>
      <w:lvlText w:val=""/>
      <w:lvlJc w:val="left"/>
      <w:pPr>
        <w:tabs>
          <w:tab w:val="num" w:pos="1003"/>
        </w:tabs>
        <w:ind w:left="1003" w:hanging="360"/>
      </w:pPr>
      <w:rPr>
        <w:rFonts w:ascii="Symbol" w:hAnsi="Symbol" w:hint="default"/>
      </w:rPr>
    </w:lvl>
    <w:lvl w:ilvl="1" w:tplc="04020003" w:tentative="1">
      <w:start w:val="1"/>
      <w:numFmt w:val="bullet"/>
      <w:lvlText w:val="o"/>
      <w:lvlJc w:val="left"/>
      <w:pPr>
        <w:tabs>
          <w:tab w:val="num" w:pos="1723"/>
        </w:tabs>
        <w:ind w:left="1723" w:hanging="360"/>
      </w:pPr>
      <w:rPr>
        <w:rFonts w:ascii="Courier New" w:hAnsi="Courier New" w:cs="Courier New" w:hint="default"/>
      </w:rPr>
    </w:lvl>
    <w:lvl w:ilvl="2" w:tplc="04020005" w:tentative="1">
      <w:start w:val="1"/>
      <w:numFmt w:val="bullet"/>
      <w:lvlText w:val=""/>
      <w:lvlJc w:val="left"/>
      <w:pPr>
        <w:tabs>
          <w:tab w:val="num" w:pos="2443"/>
        </w:tabs>
        <w:ind w:left="2443" w:hanging="360"/>
      </w:pPr>
      <w:rPr>
        <w:rFonts w:ascii="Wingdings" w:hAnsi="Wingdings" w:hint="default"/>
      </w:rPr>
    </w:lvl>
    <w:lvl w:ilvl="3" w:tplc="04020001" w:tentative="1">
      <w:start w:val="1"/>
      <w:numFmt w:val="bullet"/>
      <w:lvlText w:val=""/>
      <w:lvlJc w:val="left"/>
      <w:pPr>
        <w:tabs>
          <w:tab w:val="num" w:pos="3163"/>
        </w:tabs>
        <w:ind w:left="3163" w:hanging="360"/>
      </w:pPr>
      <w:rPr>
        <w:rFonts w:ascii="Symbol" w:hAnsi="Symbol" w:hint="default"/>
      </w:rPr>
    </w:lvl>
    <w:lvl w:ilvl="4" w:tplc="04020003" w:tentative="1">
      <w:start w:val="1"/>
      <w:numFmt w:val="bullet"/>
      <w:lvlText w:val="o"/>
      <w:lvlJc w:val="left"/>
      <w:pPr>
        <w:tabs>
          <w:tab w:val="num" w:pos="3883"/>
        </w:tabs>
        <w:ind w:left="3883" w:hanging="360"/>
      </w:pPr>
      <w:rPr>
        <w:rFonts w:ascii="Courier New" w:hAnsi="Courier New" w:cs="Courier New" w:hint="default"/>
      </w:rPr>
    </w:lvl>
    <w:lvl w:ilvl="5" w:tplc="04020005" w:tentative="1">
      <w:start w:val="1"/>
      <w:numFmt w:val="bullet"/>
      <w:lvlText w:val=""/>
      <w:lvlJc w:val="left"/>
      <w:pPr>
        <w:tabs>
          <w:tab w:val="num" w:pos="4603"/>
        </w:tabs>
        <w:ind w:left="4603" w:hanging="360"/>
      </w:pPr>
      <w:rPr>
        <w:rFonts w:ascii="Wingdings" w:hAnsi="Wingdings" w:hint="default"/>
      </w:rPr>
    </w:lvl>
    <w:lvl w:ilvl="6" w:tplc="04020001" w:tentative="1">
      <w:start w:val="1"/>
      <w:numFmt w:val="bullet"/>
      <w:lvlText w:val=""/>
      <w:lvlJc w:val="left"/>
      <w:pPr>
        <w:tabs>
          <w:tab w:val="num" w:pos="5323"/>
        </w:tabs>
        <w:ind w:left="5323" w:hanging="360"/>
      </w:pPr>
      <w:rPr>
        <w:rFonts w:ascii="Symbol" w:hAnsi="Symbol" w:hint="default"/>
      </w:rPr>
    </w:lvl>
    <w:lvl w:ilvl="7" w:tplc="04020003" w:tentative="1">
      <w:start w:val="1"/>
      <w:numFmt w:val="bullet"/>
      <w:lvlText w:val="o"/>
      <w:lvlJc w:val="left"/>
      <w:pPr>
        <w:tabs>
          <w:tab w:val="num" w:pos="6043"/>
        </w:tabs>
        <w:ind w:left="6043" w:hanging="360"/>
      </w:pPr>
      <w:rPr>
        <w:rFonts w:ascii="Courier New" w:hAnsi="Courier New" w:cs="Courier New" w:hint="default"/>
      </w:rPr>
    </w:lvl>
    <w:lvl w:ilvl="8" w:tplc="04020005" w:tentative="1">
      <w:start w:val="1"/>
      <w:numFmt w:val="bullet"/>
      <w:lvlText w:val=""/>
      <w:lvlJc w:val="left"/>
      <w:pPr>
        <w:tabs>
          <w:tab w:val="num" w:pos="6763"/>
        </w:tabs>
        <w:ind w:left="6763" w:hanging="360"/>
      </w:pPr>
      <w:rPr>
        <w:rFonts w:ascii="Wingdings" w:hAnsi="Wingdings" w:hint="default"/>
      </w:rPr>
    </w:lvl>
  </w:abstractNum>
  <w:abstractNum w:abstractNumId="146">
    <w:nsid w:val="64EB4B63"/>
    <w:multiLevelType w:val="hybridMultilevel"/>
    <w:tmpl w:val="91A4E250"/>
    <w:lvl w:ilvl="0" w:tplc="6F56B422">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65397596"/>
    <w:multiLevelType w:val="hybridMultilevel"/>
    <w:tmpl w:val="74D22DFE"/>
    <w:lvl w:ilvl="0" w:tplc="0FA44444">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48">
    <w:nsid w:val="654B30C0"/>
    <w:multiLevelType w:val="hybridMultilevel"/>
    <w:tmpl w:val="CEAADF9A"/>
    <w:lvl w:ilvl="0" w:tplc="C7A80700">
      <w:start w:val="2"/>
      <w:numFmt w:val="decimal"/>
      <w:lvlText w:val="%1."/>
      <w:lvlJc w:val="left"/>
      <w:pPr>
        <w:tabs>
          <w:tab w:val="num" w:pos="1211"/>
        </w:tabs>
        <w:ind w:left="1211" w:hanging="360"/>
      </w:pPr>
      <w:rPr>
        <w:rFonts w:hint="default"/>
      </w:rPr>
    </w:lvl>
    <w:lvl w:ilvl="1" w:tplc="04020003">
      <w:start w:val="1"/>
      <w:numFmt w:val="lowerLetter"/>
      <w:lvlText w:val="%2."/>
      <w:lvlJc w:val="left"/>
      <w:pPr>
        <w:tabs>
          <w:tab w:val="num" w:pos="1931"/>
        </w:tabs>
        <w:ind w:left="1931" w:hanging="360"/>
      </w:pPr>
    </w:lvl>
    <w:lvl w:ilvl="2" w:tplc="04020005" w:tentative="1">
      <w:start w:val="1"/>
      <w:numFmt w:val="lowerRoman"/>
      <w:lvlText w:val="%3."/>
      <w:lvlJc w:val="right"/>
      <w:pPr>
        <w:tabs>
          <w:tab w:val="num" w:pos="2651"/>
        </w:tabs>
        <w:ind w:left="2651" w:hanging="180"/>
      </w:pPr>
    </w:lvl>
    <w:lvl w:ilvl="3" w:tplc="04020001" w:tentative="1">
      <w:start w:val="1"/>
      <w:numFmt w:val="decimal"/>
      <w:lvlText w:val="%4."/>
      <w:lvlJc w:val="left"/>
      <w:pPr>
        <w:tabs>
          <w:tab w:val="num" w:pos="3371"/>
        </w:tabs>
        <w:ind w:left="3371" w:hanging="360"/>
      </w:pPr>
    </w:lvl>
    <w:lvl w:ilvl="4" w:tplc="04020003" w:tentative="1">
      <w:start w:val="1"/>
      <w:numFmt w:val="lowerLetter"/>
      <w:lvlText w:val="%5."/>
      <w:lvlJc w:val="left"/>
      <w:pPr>
        <w:tabs>
          <w:tab w:val="num" w:pos="4091"/>
        </w:tabs>
        <w:ind w:left="4091" w:hanging="360"/>
      </w:pPr>
    </w:lvl>
    <w:lvl w:ilvl="5" w:tplc="04020005" w:tentative="1">
      <w:start w:val="1"/>
      <w:numFmt w:val="lowerRoman"/>
      <w:lvlText w:val="%6."/>
      <w:lvlJc w:val="right"/>
      <w:pPr>
        <w:tabs>
          <w:tab w:val="num" w:pos="4811"/>
        </w:tabs>
        <w:ind w:left="4811" w:hanging="180"/>
      </w:pPr>
    </w:lvl>
    <w:lvl w:ilvl="6" w:tplc="04020001" w:tentative="1">
      <w:start w:val="1"/>
      <w:numFmt w:val="decimal"/>
      <w:lvlText w:val="%7."/>
      <w:lvlJc w:val="left"/>
      <w:pPr>
        <w:tabs>
          <w:tab w:val="num" w:pos="5531"/>
        </w:tabs>
        <w:ind w:left="5531" w:hanging="360"/>
      </w:pPr>
    </w:lvl>
    <w:lvl w:ilvl="7" w:tplc="04020003" w:tentative="1">
      <w:start w:val="1"/>
      <w:numFmt w:val="lowerLetter"/>
      <w:lvlText w:val="%8."/>
      <w:lvlJc w:val="left"/>
      <w:pPr>
        <w:tabs>
          <w:tab w:val="num" w:pos="6251"/>
        </w:tabs>
        <w:ind w:left="6251" w:hanging="360"/>
      </w:pPr>
    </w:lvl>
    <w:lvl w:ilvl="8" w:tplc="04020005" w:tentative="1">
      <w:start w:val="1"/>
      <w:numFmt w:val="lowerRoman"/>
      <w:lvlText w:val="%9."/>
      <w:lvlJc w:val="right"/>
      <w:pPr>
        <w:tabs>
          <w:tab w:val="num" w:pos="6971"/>
        </w:tabs>
        <w:ind w:left="6971" w:hanging="180"/>
      </w:pPr>
    </w:lvl>
  </w:abstractNum>
  <w:abstractNum w:abstractNumId="149">
    <w:nsid w:val="65506AE0"/>
    <w:multiLevelType w:val="hybridMultilevel"/>
    <w:tmpl w:val="24EE0F1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50">
    <w:nsid w:val="65720720"/>
    <w:multiLevelType w:val="hybridMultilevel"/>
    <w:tmpl w:val="268E745C"/>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51">
    <w:nsid w:val="673122CF"/>
    <w:multiLevelType w:val="hybridMultilevel"/>
    <w:tmpl w:val="5B58A476"/>
    <w:lvl w:ilvl="0" w:tplc="04090001">
      <w:start w:val="1"/>
      <w:numFmt w:val="bullet"/>
      <w:lvlText w:val=""/>
      <w:lvlJc w:val="left"/>
      <w:pPr>
        <w:tabs>
          <w:tab w:val="num" w:pos="720"/>
        </w:tabs>
        <w:ind w:left="720" w:hanging="360"/>
      </w:pPr>
      <w:rPr>
        <w:rFonts w:ascii="Symbol" w:hAnsi="Symbol" w:hint="default"/>
      </w:rPr>
    </w:lvl>
    <w:lvl w:ilvl="1" w:tplc="0402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2">
    <w:nsid w:val="67767638"/>
    <w:multiLevelType w:val="hybridMultilevel"/>
    <w:tmpl w:val="31F4DE08"/>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53">
    <w:nsid w:val="682D5C00"/>
    <w:multiLevelType w:val="hybridMultilevel"/>
    <w:tmpl w:val="7864014A"/>
    <w:lvl w:ilvl="0" w:tplc="04020011">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54">
    <w:nsid w:val="68955FF5"/>
    <w:multiLevelType w:val="multilevel"/>
    <w:tmpl w:val="F95C0ADC"/>
    <w:lvl w:ilvl="0">
      <w:start w:val="6"/>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nsid w:val="69006752"/>
    <w:multiLevelType w:val="hybridMultilevel"/>
    <w:tmpl w:val="C8A84996"/>
    <w:lvl w:ilvl="0" w:tplc="0402000F">
      <w:start w:val="1"/>
      <w:numFmt w:val="decimal"/>
      <w:lvlText w:val="%1."/>
      <w:lvlJc w:val="left"/>
      <w:pPr>
        <w:ind w:left="786" w:hanging="360"/>
      </w:p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56">
    <w:nsid w:val="6AA21EB0"/>
    <w:multiLevelType w:val="hybridMultilevel"/>
    <w:tmpl w:val="FB4C4ABA"/>
    <w:lvl w:ilvl="0" w:tplc="04020001">
      <w:start w:val="1"/>
      <w:numFmt w:val="bullet"/>
      <w:lvlText w:val=""/>
      <w:lvlJc w:val="left"/>
      <w:pPr>
        <w:ind w:left="1425"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57">
    <w:nsid w:val="6B3D5C96"/>
    <w:multiLevelType w:val="hybridMultilevel"/>
    <w:tmpl w:val="4ACE4514"/>
    <w:lvl w:ilvl="0" w:tplc="CEDC5556">
      <w:start w:val="5"/>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8">
    <w:nsid w:val="6B572D85"/>
    <w:multiLevelType w:val="hybridMultilevel"/>
    <w:tmpl w:val="8AF2DFA4"/>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59">
    <w:nsid w:val="6C4B4414"/>
    <w:multiLevelType w:val="hybridMultilevel"/>
    <w:tmpl w:val="6A829BF8"/>
    <w:lvl w:ilvl="0" w:tplc="A8960FCC">
      <w:start w:val="400"/>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0">
    <w:nsid w:val="6DA04F3D"/>
    <w:multiLevelType w:val="hybridMultilevel"/>
    <w:tmpl w:val="1ED65242"/>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61">
    <w:nsid w:val="6DAF1A9E"/>
    <w:multiLevelType w:val="hybridMultilevel"/>
    <w:tmpl w:val="7BA624C8"/>
    <w:lvl w:ilvl="0" w:tplc="8D2E91F2">
      <w:start w:val="3"/>
      <w:numFmt w:val="decimal"/>
      <w:lvlText w:val="%1."/>
      <w:lvlJc w:val="left"/>
      <w:pPr>
        <w:ind w:left="1800" w:hanging="360"/>
      </w:pPr>
      <w:rPr>
        <w:rFonts w:hint="default"/>
      </w:rPr>
    </w:lvl>
    <w:lvl w:ilvl="1" w:tplc="04020019">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162">
    <w:nsid w:val="6E4348A3"/>
    <w:multiLevelType w:val="multilevel"/>
    <w:tmpl w:val="A6906B9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nsid w:val="6E922E3F"/>
    <w:multiLevelType w:val="hybridMultilevel"/>
    <w:tmpl w:val="A0D22564"/>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64">
    <w:nsid w:val="6EAA43B7"/>
    <w:multiLevelType w:val="hybridMultilevel"/>
    <w:tmpl w:val="11E6F01A"/>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65">
    <w:nsid w:val="6F125C71"/>
    <w:multiLevelType w:val="hybridMultilevel"/>
    <w:tmpl w:val="3384C8CE"/>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66">
    <w:nsid w:val="6FA30E27"/>
    <w:multiLevelType w:val="hybridMultilevel"/>
    <w:tmpl w:val="2996B648"/>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67">
    <w:nsid w:val="6FA551D3"/>
    <w:multiLevelType w:val="hybridMultilevel"/>
    <w:tmpl w:val="762E2E8C"/>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68">
    <w:nsid w:val="6FF8471B"/>
    <w:multiLevelType w:val="hybridMultilevel"/>
    <w:tmpl w:val="3D7048B6"/>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69">
    <w:nsid w:val="702C056D"/>
    <w:multiLevelType w:val="hybridMultilevel"/>
    <w:tmpl w:val="7D0A5F76"/>
    <w:lvl w:ilvl="0" w:tplc="0402000F">
      <w:start w:val="1"/>
      <w:numFmt w:val="decimal"/>
      <w:lvlText w:val="%1."/>
      <w:lvlJc w:val="left"/>
      <w:pPr>
        <w:tabs>
          <w:tab w:val="num" w:pos="1428"/>
        </w:tabs>
        <w:ind w:left="1428" w:hanging="360"/>
      </w:pPr>
    </w:lvl>
    <w:lvl w:ilvl="1" w:tplc="74C66E82">
      <w:start w:val="1"/>
      <w:numFmt w:val="bullet"/>
      <w:lvlText w:val=""/>
      <w:lvlJc w:val="left"/>
      <w:pPr>
        <w:tabs>
          <w:tab w:val="num" w:pos="2338"/>
        </w:tabs>
        <w:ind w:left="2338" w:hanging="550"/>
      </w:pPr>
      <w:rPr>
        <w:rFonts w:ascii="Symbol" w:hAnsi="Symbol" w:hint="default"/>
        <w:strike w:val="0"/>
        <w:dstrike w:val="0"/>
        <w:color w:val="auto"/>
        <w:u w:val="none" w:color="000000"/>
        <w:effect w:val="none"/>
      </w:r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70">
    <w:nsid w:val="709D01E6"/>
    <w:multiLevelType w:val="hybridMultilevel"/>
    <w:tmpl w:val="110C63F0"/>
    <w:lvl w:ilvl="0" w:tplc="04020001">
      <w:start w:val="1"/>
      <w:numFmt w:val="bullet"/>
      <w:lvlText w:val=""/>
      <w:lvlJc w:val="left"/>
      <w:pPr>
        <w:ind w:left="144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71">
    <w:nsid w:val="70D33011"/>
    <w:multiLevelType w:val="hybridMultilevel"/>
    <w:tmpl w:val="948098E6"/>
    <w:lvl w:ilvl="0" w:tplc="04020005">
      <w:start w:val="1"/>
      <w:numFmt w:val="bullet"/>
      <w:lvlText w:val=""/>
      <w:lvlJc w:val="left"/>
      <w:pPr>
        <w:tabs>
          <w:tab w:val="num" w:pos="1068"/>
        </w:tabs>
        <w:ind w:left="1068" w:hanging="360"/>
      </w:pPr>
      <w:rPr>
        <w:rFonts w:ascii="Wingdings" w:hAnsi="Wingdings"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72">
    <w:nsid w:val="73875797"/>
    <w:multiLevelType w:val="multilevel"/>
    <w:tmpl w:val="2A628068"/>
    <w:lvl w:ilvl="0">
      <w:start w:val="7"/>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3">
    <w:nsid w:val="74163D60"/>
    <w:multiLevelType w:val="hybridMultilevel"/>
    <w:tmpl w:val="93CEA92E"/>
    <w:lvl w:ilvl="0" w:tplc="0FA44444">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74">
    <w:nsid w:val="74C56B83"/>
    <w:multiLevelType w:val="hybridMultilevel"/>
    <w:tmpl w:val="51D02910"/>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75">
    <w:nsid w:val="76833FFD"/>
    <w:multiLevelType w:val="hybridMultilevel"/>
    <w:tmpl w:val="084ED660"/>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76">
    <w:nsid w:val="77A96252"/>
    <w:multiLevelType w:val="hybridMultilevel"/>
    <w:tmpl w:val="6884FD20"/>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77">
    <w:nsid w:val="77D90EEB"/>
    <w:multiLevelType w:val="hybridMultilevel"/>
    <w:tmpl w:val="D63431D4"/>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78">
    <w:nsid w:val="7894276D"/>
    <w:multiLevelType w:val="hybridMultilevel"/>
    <w:tmpl w:val="8CAAE9F6"/>
    <w:lvl w:ilvl="0" w:tplc="04020001">
      <w:start w:val="1"/>
      <w:numFmt w:val="bullet"/>
      <w:lvlText w:val=""/>
      <w:lvlJc w:val="left"/>
      <w:pPr>
        <w:ind w:left="1428"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79">
    <w:nsid w:val="792A23E1"/>
    <w:multiLevelType w:val="multilevel"/>
    <w:tmpl w:val="9460D2E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0">
    <w:nsid w:val="796A2620"/>
    <w:multiLevelType w:val="hybridMultilevel"/>
    <w:tmpl w:val="8A185B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1">
    <w:nsid w:val="79FF112E"/>
    <w:multiLevelType w:val="hybridMultilevel"/>
    <w:tmpl w:val="9B84AEAE"/>
    <w:lvl w:ilvl="0" w:tplc="25A8EA3A">
      <w:start w:val="3"/>
      <w:numFmt w:val="bullet"/>
      <w:lvlText w:val="-"/>
      <w:lvlJc w:val="left"/>
      <w:pPr>
        <w:ind w:left="1845" w:hanging="360"/>
      </w:pPr>
      <w:rPr>
        <w:rFonts w:ascii="Constantia" w:eastAsia="Calibri" w:hAnsi="Constant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2">
    <w:nsid w:val="7A5B3668"/>
    <w:multiLevelType w:val="hybridMultilevel"/>
    <w:tmpl w:val="C38ED93E"/>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83">
    <w:nsid w:val="7A9330C4"/>
    <w:multiLevelType w:val="hybridMultilevel"/>
    <w:tmpl w:val="1C6A9184"/>
    <w:lvl w:ilvl="0" w:tplc="E738107A">
      <w:start w:val="1"/>
      <w:numFmt w:val="bullet"/>
      <w:lvlText w:val=""/>
      <w:lvlJc w:val="left"/>
      <w:pPr>
        <w:tabs>
          <w:tab w:val="num" w:pos="1345"/>
        </w:tabs>
        <w:ind w:left="1345" w:hanging="360"/>
      </w:pPr>
      <w:rPr>
        <w:rFonts w:ascii="Symbol" w:hAnsi="Symbol" w:hint="default"/>
      </w:rPr>
    </w:lvl>
    <w:lvl w:ilvl="1" w:tplc="04020019" w:tentative="1">
      <w:start w:val="1"/>
      <w:numFmt w:val="bullet"/>
      <w:lvlText w:val="o"/>
      <w:lvlJc w:val="left"/>
      <w:pPr>
        <w:tabs>
          <w:tab w:val="num" w:pos="2065"/>
        </w:tabs>
        <w:ind w:left="2065" w:hanging="360"/>
      </w:pPr>
      <w:rPr>
        <w:rFonts w:ascii="Courier New" w:hAnsi="Courier New" w:cs="Courier New" w:hint="default"/>
      </w:rPr>
    </w:lvl>
    <w:lvl w:ilvl="2" w:tplc="0402001B" w:tentative="1">
      <w:start w:val="1"/>
      <w:numFmt w:val="bullet"/>
      <w:lvlText w:val=""/>
      <w:lvlJc w:val="left"/>
      <w:pPr>
        <w:tabs>
          <w:tab w:val="num" w:pos="2785"/>
        </w:tabs>
        <w:ind w:left="2785" w:hanging="360"/>
      </w:pPr>
      <w:rPr>
        <w:rFonts w:ascii="Wingdings" w:hAnsi="Wingdings" w:hint="default"/>
      </w:rPr>
    </w:lvl>
    <w:lvl w:ilvl="3" w:tplc="0402000F" w:tentative="1">
      <w:start w:val="1"/>
      <w:numFmt w:val="bullet"/>
      <w:lvlText w:val=""/>
      <w:lvlJc w:val="left"/>
      <w:pPr>
        <w:tabs>
          <w:tab w:val="num" w:pos="3505"/>
        </w:tabs>
        <w:ind w:left="3505" w:hanging="360"/>
      </w:pPr>
      <w:rPr>
        <w:rFonts w:ascii="Symbol" w:hAnsi="Symbol" w:hint="default"/>
      </w:rPr>
    </w:lvl>
    <w:lvl w:ilvl="4" w:tplc="04020019" w:tentative="1">
      <w:start w:val="1"/>
      <w:numFmt w:val="bullet"/>
      <w:lvlText w:val="o"/>
      <w:lvlJc w:val="left"/>
      <w:pPr>
        <w:tabs>
          <w:tab w:val="num" w:pos="4225"/>
        </w:tabs>
        <w:ind w:left="4225" w:hanging="360"/>
      </w:pPr>
      <w:rPr>
        <w:rFonts w:ascii="Courier New" w:hAnsi="Courier New" w:cs="Courier New" w:hint="default"/>
      </w:rPr>
    </w:lvl>
    <w:lvl w:ilvl="5" w:tplc="0402001B" w:tentative="1">
      <w:start w:val="1"/>
      <w:numFmt w:val="bullet"/>
      <w:lvlText w:val=""/>
      <w:lvlJc w:val="left"/>
      <w:pPr>
        <w:tabs>
          <w:tab w:val="num" w:pos="4945"/>
        </w:tabs>
        <w:ind w:left="4945" w:hanging="360"/>
      </w:pPr>
      <w:rPr>
        <w:rFonts w:ascii="Wingdings" w:hAnsi="Wingdings" w:hint="default"/>
      </w:rPr>
    </w:lvl>
    <w:lvl w:ilvl="6" w:tplc="0402000F" w:tentative="1">
      <w:start w:val="1"/>
      <w:numFmt w:val="bullet"/>
      <w:lvlText w:val=""/>
      <w:lvlJc w:val="left"/>
      <w:pPr>
        <w:tabs>
          <w:tab w:val="num" w:pos="5665"/>
        </w:tabs>
        <w:ind w:left="5665" w:hanging="360"/>
      </w:pPr>
      <w:rPr>
        <w:rFonts w:ascii="Symbol" w:hAnsi="Symbol" w:hint="default"/>
      </w:rPr>
    </w:lvl>
    <w:lvl w:ilvl="7" w:tplc="04020019" w:tentative="1">
      <w:start w:val="1"/>
      <w:numFmt w:val="bullet"/>
      <w:lvlText w:val="o"/>
      <w:lvlJc w:val="left"/>
      <w:pPr>
        <w:tabs>
          <w:tab w:val="num" w:pos="6385"/>
        </w:tabs>
        <w:ind w:left="6385" w:hanging="360"/>
      </w:pPr>
      <w:rPr>
        <w:rFonts w:ascii="Courier New" w:hAnsi="Courier New" w:cs="Courier New" w:hint="default"/>
      </w:rPr>
    </w:lvl>
    <w:lvl w:ilvl="8" w:tplc="0402001B" w:tentative="1">
      <w:start w:val="1"/>
      <w:numFmt w:val="bullet"/>
      <w:lvlText w:val=""/>
      <w:lvlJc w:val="left"/>
      <w:pPr>
        <w:tabs>
          <w:tab w:val="num" w:pos="7105"/>
        </w:tabs>
        <w:ind w:left="7105" w:hanging="360"/>
      </w:pPr>
      <w:rPr>
        <w:rFonts w:ascii="Wingdings" w:hAnsi="Wingdings" w:hint="default"/>
      </w:rPr>
    </w:lvl>
  </w:abstractNum>
  <w:abstractNum w:abstractNumId="184">
    <w:nsid w:val="7BAF3EC3"/>
    <w:multiLevelType w:val="hybridMultilevel"/>
    <w:tmpl w:val="004490F4"/>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5">
    <w:nsid w:val="7BD86083"/>
    <w:multiLevelType w:val="hybridMultilevel"/>
    <w:tmpl w:val="98741796"/>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86">
    <w:nsid w:val="7C273627"/>
    <w:multiLevelType w:val="hybridMultilevel"/>
    <w:tmpl w:val="A6BE3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87">
    <w:nsid w:val="7D590C58"/>
    <w:multiLevelType w:val="hybridMultilevel"/>
    <w:tmpl w:val="81C62FBE"/>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88">
    <w:nsid w:val="7DBF5850"/>
    <w:multiLevelType w:val="multilevel"/>
    <w:tmpl w:val="7C3455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9">
    <w:nsid w:val="7E2110E8"/>
    <w:multiLevelType w:val="hybridMultilevel"/>
    <w:tmpl w:val="85E63B5E"/>
    <w:lvl w:ilvl="0" w:tplc="04020009">
      <w:start w:val="1"/>
      <w:numFmt w:val="bullet"/>
      <w:lvlText w:val=""/>
      <w:lvlJc w:val="left"/>
      <w:pPr>
        <w:tabs>
          <w:tab w:val="num" w:pos="1260"/>
        </w:tabs>
        <w:ind w:left="126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90">
    <w:nsid w:val="7E6B1517"/>
    <w:multiLevelType w:val="hybridMultilevel"/>
    <w:tmpl w:val="90D82540"/>
    <w:lvl w:ilvl="0" w:tplc="04020001">
      <w:start w:val="1"/>
      <w:numFmt w:val="bullet"/>
      <w:lvlText w:val=""/>
      <w:lvlJc w:val="left"/>
      <w:pPr>
        <w:ind w:left="1211" w:hanging="360"/>
      </w:pPr>
      <w:rPr>
        <w:rFonts w:ascii="Symbol" w:hAnsi="Symbol" w:hint="default"/>
      </w:rPr>
    </w:lvl>
    <w:lvl w:ilvl="1" w:tplc="04020003">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191">
    <w:nsid w:val="7F842C80"/>
    <w:multiLevelType w:val="hybridMultilevel"/>
    <w:tmpl w:val="CD0E1A58"/>
    <w:lvl w:ilvl="0" w:tplc="912E1468">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92">
    <w:nsid w:val="7FAF380E"/>
    <w:multiLevelType w:val="hybridMultilevel"/>
    <w:tmpl w:val="548E36A4"/>
    <w:lvl w:ilvl="0" w:tplc="0402000F">
      <w:start w:val="1"/>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num w:numId="1">
    <w:abstractNumId w:val="35"/>
  </w:num>
  <w:num w:numId="2">
    <w:abstractNumId w:val="13"/>
  </w:num>
  <w:num w:numId="3">
    <w:abstractNumId w:val="183"/>
  </w:num>
  <w:num w:numId="4">
    <w:abstractNumId w:val="25"/>
  </w:num>
  <w:num w:numId="5">
    <w:abstractNumId w:val="4"/>
  </w:num>
  <w:num w:numId="6">
    <w:abstractNumId w:val="40"/>
  </w:num>
  <w:num w:numId="7">
    <w:abstractNumId w:val="137"/>
  </w:num>
  <w:num w:numId="8">
    <w:abstractNumId w:val="189"/>
  </w:num>
  <w:num w:numId="9">
    <w:abstractNumId w:val="62"/>
  </w:num>
  <w:num w:numId="10">
    <w:abstractNumId w:val="145"/>
  </w:num>
  <w:num w:numId="11">
    <w:abstractNumId w:val="148"/>
  </w:num>
  <w:num w:numId="12">
    <w:abstractNumId w:val="96"/>
  </w:num>
  <w:num w:numId="13">
    <w:abstractNumId w:val="83"/>
  </w:num>
  <w:num w:numId="14">
    <w:abstractNumId w:val="110"/>
  </w:num>
  <w:num w:numId="15">
    <w:abstractNumId w:val="112"/>
  </w:num>
  <w:num w:numId="16">
    <w:abstractNumId w:val="121"/>
  </w:num>
  <w:num w:numId="17">
    <w:abstractNumId w:val="88"/>
  </w:num>
  <w:num w:numId="18">
    <w:abstractNumId w:val="75"/>
  </w:num>
  <w:num w:numId="19">
    <w:abstractNumId w:val="114"/>
  </w:num>
  <w:num w:numId="20">
    <w:abstractNumId w:val="7"/>
  </w:num>
  <w:num w:numId="21">
    <w:abstractNumId w:val="42"/>
  </w:num>
  <w:num w:numId="22">
    <w:abstractNumId w:val="111"/>
  </w:num>
  <w:num w:numId="23">
    <w:abstractNumId w:val="2"/>
  </w:num>
  <w:num w:numId="24">
    <w:abstractNumId w:val="172"/>
  </w:num>
  <w:num w:numId="25">
    <w:abstractNumId w:val="22"/>
  </w:num>
  <w:num w:numId="26">
    <w:abstractNumId w:val="82"/>
  </w:num>
  <w:num w:numId="27">
    <w:abstractNumId w:val="163"/>
  </w:num>
  <w:num w:numId="28">
    <w:abstractNumId w:val="45"/>
  </w:num>
  <w:num w:numId="29">
    <w:abstractNumId w:val="103"/>
  </w:num>
  <w:num w:numId="30">
    <w:abstractNumId w:val="138"/>
  </w:num>
  <w:num w:numId="31">
    <w:abstractNumId w:val="186"/>
  </w:num>
  <w:num w:numId="32">
    <w:abstractNumId w:val="159"/>
  </w:num>
  <w:num w:numId="33">
    <w:abstractNumId w:val="135"/>
  </w:num>
  <w:num w:numId="34">
    <w:abstractNumId w:val="91"/>
  </w:num>
  <w:num w:numId="35">
    <w:abstractNumId w:val="8"/>
  </w:num>
  <w:num w:numId="36">
    <w:abstractNumId w:val="1"/>
  </w:num>
  <w:num w:numId="37">
    <w:abstractNumId w:val="181"/>
  </w:num>
  <w:num w:numId="38">
    <w:abstractNumId w:val="26"/>
  </w:num>
  <w:num w:numId="39">
    <w:abstractNumId w:val="56"/>
  </w:num>
  <w:num w:numId="40">
    <w:abstractNumId w:val="79"/>
  </w:num>
  <w:num w:numId="41">
    <w:abstractNumId w:val="101"/>
  </w:num>
  <w:num w:numId="42">
    <w:abstractNumId w:val="102"/>
  </w:num>
  <w:num w:numId="43">
    <w:abstractNumId w:val="65"/>
  </w:num>
  <w:num w:numId="44">
    <w:abstractNumId w:val="53"/>
  </w:num>
  <w:num w:numId="45">
    <w:abstractNumId w:val="14"/>
  </w:num>
  <w:num w:numId="46">
    <w:abstractNumId w:val="118"/>
  </w:num>
  <w:num w:numId="47">
    <w:abstractNumId w:val="98"/>
  </w:num>
  <w:num w:numId="48">
    <w:abstractNumId w:val="104"/>
  </w:num>
  <w:num w:numId="49">
    <w:abstractNumId w:val="17"/>
  </w:num>
  <w:num w:numId="50">
    <w:abstractNumId w:val="54"/>
  </w:num>
  <w:num w:numId="51">
    <w:abstractNumId w:val="5"/>
  </w:num>
  <w:num w:numId="5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0"/>
  </w:num>
  <w:num w:numId="56">
    <w:abstractNumId w:val="87"/>
  </w:num>
  <w:num w:numId="57">
    <w:abstractNumId w:val="97"/>
  </w:num>
  <w:num w:numId="58">
    <w:abstractNumId w:val="27"/>
  </w:num>
  <w:num w:numId="59">
    <w:abstractNumId w:val="184"/>
  </w:num>
  <w:num w:numId="60">
    <w:abstractNumId w:val="48"/>
  </w:num>
  <w:num w:numId="61">
    <w:abstractNumId w:val="171"/>
  </w:num>
  <w:num w:numId="62">
    <w:abstractNumId w:val="0"/>
  </w:num>
  <w:num w:numId="63">
    <w:abstractNumId w:val="52"/>
  </w:num>
  <w:num w:numId="64">
    <w:abstractNumId w:val="139"/>
  </w:num>
  <w:num w:numId="65">
    <w:abstractNumId w:val="55"/>
  </w:num>
  <w:num w:numId="66">
    <w:abstractNumId w:val="155"/>
  </w:num>
  <w:num w:numId="67">
    <w:abstractNumId w:val="11"/>
  </w:num>
  <w:num w:numId="68">
    <w:abstractNumId w:val="146"/>
  </w:num>
  <w:num w:numId="69">
    <w:abstractNumId w:val="117"/>
  </w:num>
  <w:num w:numId="70">
    <w:abstractNumId w:val="180"/>
  </w:num>
  <w:num w:numId="71">
    <w:abstractNumId w:val="144"/>
  </w:num>
  <w:num w:numId="72">
    <w:abstractNumId w:val="179"/>
  </w:num>
  <w:num w:numId="73">
    <w:abstractNumId w:val="50"/>
  </w:num>
  <w:num w:numId="74">
    <w:abstractNumId w:val="90"/>
  </w:num>
  <w:num w:numId="75">
    <w:abstractNumId w:val="134"/>
  </w:num>
  <w:num w:numId="76">
    <w:abstractNumId w:val="51"/>
  </w:num>
  <w:num w:numId="77">
    <w:abstractNumId w:val="129"/>
  </w:num>
  <w:num w:numId="78">
    <w:abstractNumId w:val="81"/>
  </w:num>
  <w:num w:numId="79">
    <w:abstractNumId w:val="16"/>
  </w:num>
  <w:num w:numId="80">
    <w:abstractNumId w:val="6"/>
  </w:num>
  <w:num w:numId="81">
    <w:abstractNumId w:val="30"/>
  </w:num>
  <w:num w:numId="82">
    <w:abstractNumId w:val="69"/>
  </w:num>
  <w:num w:numId="83">
    <w:abstractNumId w:val="153"/>
  </w:num>
  <w:num w:numId="84">
    <w:abstractNumId w:val="66"/>
  </w:num>
  <w:num w:numId="85">
    <w:abstractNumId w:val="116"/>
  </w:num>
  <w:num w:numId="86">
    <w:abstractNumId w:val="34"/>
  </w:num>
  <w:num w:numId="87">
    <w:abstractNumId w:val="19"/>
  </w:num>
  <w:num w:numId="88">
    <w:abstractNumId w:val="161"/>
  </w:num>
  <w:num w:numId="89">
    <w:abstractNumId w:val="149"/>
  </w:num>
  <w:num w:numId="90">
    <w:abstractNumId w:val="71"/>
  </w:num>
  <w:num w:numId="91">
    <w:abstractNumId w:val="20"/>
  </w:num>
  <w:num w:numId="92">
    <w:abstractNumId w:val="44"/>
  </w:num>
  <w:num w:numId="93">
    <w:abstractNumId w:val="126"/>
  </w:num>
  <w:num w:numId="94">
    <w:abstractNumId w:val="93"/>
  </w:num>
  <w:num w:numId="95">
    <w:abstractNumId w:val="74"/>
  </w:num>
  <w:num w:numId="96">
    <w:abstractNumId w:val="162"/>
  </w:num>
  <w:num w:numId="97">
    <w:abstractNumId w:val="47"/>
  </w:num>
  <w:num w:numId="98">
    <w:abstractNumId w:val="154"/>
  </w:num>
  <w:num w:numId="99">
    <w:abstractNumId w:val="41"/>
  </w:num>
  <w:num w:numId="100">
    <w:abstractNumId w:val="188"/>
  </w:num>
  <w:num w:numId="101">
    <w:abstractNumId w:val="105"/>
  </w:num>
  <w:num w:numId="102">
    <w:abstractNumId w:val="157"/>
  </w:num>
  <w:num w:numId="103">
    <w:abstractNumId w:val="1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8"/>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43"/>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6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42"/>
  </w:num>
  <w:num w:numId="193">
    <w:abstractNumId w:val="18"/>
  </w:num>
  <w:num w:numId="194">
    <w:abstractNumId w:val="3"/>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0A4"/>
    <w:rsid w:val="00001D12"/>
    <w:rsid w:val="0000441E"/>
    <w:rsid w:val="0000570B"/>
    <w:rsid w:val="00007A52"/>
    <w:rsid w:val="00012EBD"/>
    <w:rsid w:val="0001466F"/>
    <w:rsid w:val="00014C2F"/>
    <w:rsid w:val="0001712D"/>
    <w:rsid w:val="0001719D"/>
    <w:rsid w:val="00020052"/>
    <w:rsid w:val="000218E3"/>
    <w:rsid w:val="00024713"/>
    <w:rsid w:val="000320F8"/>
    <w:rsid w:val="0003250B"/>
    <w:rsid w:val="00036BF6"/>
    <w:rsid w:val="00037888"/>
    <w:rsid w:val="0004021A"/>
    <w:rsid w:val="00042313"/>
    <w:rsid w:val="00045910"/>
    <w:rsid w:val="00046307"/>
    <w:rsid w:val="0004754C"/>
    <w:rsid w:val="00051363"/>
    <w:rsid w:val="000542AB"/>
    <w:rsid w:val="000552BE"/>
    <w:rsid w:val="00061EB5"/>
    <w:rsid w:val="00064FFC"/>
    <w:rsid w:val="000651E5"/>
    <w:rsid w:val="00067856"/>
    <w:rsid w:val="000752E6"/>
    <w:rsid w:val="0007554C"/>
    <w:rsid w:val="000765BD"/>
    <w:rsid w:val="00080420"/>
    <w:rsid w:val="00081203"/>
    <w:rsid w:val="000841E6"/>
    <w:rsid w:val="000867D1"/>
    <w:rsid w:val="00086CC1"/>
    <w:rsid w:val="0009042A"/>
    <w:rsid w:val="0009111A"/>
    <w:rsid w:val="000913A7"/>
    <w:rsid w:val="000940D3"/>
    <w:rsid w:val="00095933"/>
    <w:rsid w:val="00097D3E"/>
    <w:rsid w:val="000A0943"/>
    <w:rsid w:val="000A0EAA"/>
    <w:rsid w:val="000A1309"/>
    <w:rsid w:val="000A1571"/>
    <w:rsid w:val="000A18AF"/>
    <w:rsid w:val="000A2439"/>
    <w:rsid w:val="000A2E14"/>
    <w:rsid w:val="000A3AD3"/>
    <w:rsid w:val="000A75B9"/>
    <w:rsid w:val="000B0682"/>
    <w:rsid w:val="000B1B42"/>
    <w:rsid w:val="000B2E4C"/>
    <w:rsid w:val="000B414B"/>
    <w:rsid w:val="000B4B9D"/>
    <w:rsid w:val="000B5F21"/>
    <w:rsid w:val="000C02A7"/>
    <w:rsid w:val="000C1665"/>
    <w:rsid w:val="000C17E7"/>
    <w:rsid w:val="000D0F66"/>
    <w:rsid w:val="000D228B"/>
    <w:rsid w:val="000D4472"/>
    <w:rsid w:val="000D53C8"/>
    <w:rsid w:val="000D5A47"/>
    <w:rsid w:val="000E07C1"/>
    <w:rsid w:val="000E083C"/>
    <w:rsid w:val="000E155C"/>
    <w:rsid w:val="000E6A29"/>
    <w:rsid w:val="000E6DCE"/>
    <w:rsid w:val="000E6E46"/>
    <w:rsid w:val="000E7190"/>
    <w:rsid w:val="000F0935"/>
    <w:rsid w:val="000F1D79"/>
    <w:rsid w:val="000F2DDC"/>
    <w:rsid w:val="000F2F1E"/>
    <w:rsid w:val="000F350B"/>
    <w:rsid w:val="000F400E"/>
    <w:rsid w:val="000F486C"/>
    <w:rsid w:val="0010595D"/>
    <w:rsid w:val="00107BBA"/>
    <w:rsid w:val="00110E46"/>
    <w:rsid w:val="00112252"/>
    <w:rsid w:val="001133B1"/>
    <w:rsid w:val="001149A0"/>
    <w:rsid w:val="00114E3F"/>
    <w:rsid w:val="001155F2"/>
    <w:rsid w:val="001161B6"/>
    <w:rsid w:val="00116C86"/>
    <w:rsid w:val="00117EB2"/>
    <w:rsid w:val="00120098"/>
    <w:rsid w:val="00121E4C"/>
    <w:rsid w:val="00123205"/>
    <w:rsid w:val="0012417A"/>
    <w:rsid w:val="001271EC"/>
    <w:rsid w:val="0012777D"/>
    <w:rsid w:val="001279DB"/>
    <w:rsid w:val="00127C64"/>
    <w:rsid w:val="00127D1D"/>
    <w:rsid w:val="00127EBE"/>
    <w:rsid w:val="001300D8"/>
    <w:rsid w:val="001333F5"/>
    <w:rsid w:val="00136226"/>
    <w:rsid w:val="001413E1"/>
    <w:rsid w:val="00144DF2"/>
    <w:rsid w:val="00145225"/>
    <w:rsid w:val="00145E38"/>
    <w:rsid w:val="00146259"/>
    <w:rsid w:val="001469DC"/>
    <w:rsid w:val="001506A0"/>
    <w:rsid w:val="001508D1"/>
    <w:rsid w:val="00150BA7"/>
    <w:rsid w:val="00151025"/>
    <w:rsid w:val="00153235"/>
    <w:rsid w:val="00153357"/>
    <w:rsid w:val="001533DF"/>
    <w:rsid w:val="00153568"/>
    <w:rsid w:val="001539F8"/>
    <w:rsid w:val="00154B02"/>
    <w:rsid w:val="00154BAB"/>
    <w:rsid w:val="00155E28"/>
    <w:rsid w:val="00156FC4"/>
    <w:rsid w:val="00157D75"/>
    <w:rsid w:val="0016071D"/>
    <w:rsid w:val="00160EAC"/>
    <w:rsid w:val="001714D2"/>
    <w:rsid w:val="00173488"/>
    <w:rsid w:val="00173A58"/>
    <w:rsid w:val="0017563C"/>
    <w:rsid w:val="00175B7C"/>
    <w:rsid w:val="00184D88"/>
    <w:rsid w:val="0019050A"/>
    <w:rsid w:val="00190FC3"/>
    <w:rsid w:val="001910C3"/>
    <w:rsid w:val="00191C0D"/>
    <w:rsid w:val="0019450F"/>
    <w:rsid w:val="001966F7"/>
    <w:rsid w:val="00196BBE"/>
    <w:rsid w:val="001A3DD9"/>
    <w:rsid w:val="001A7B7D"/>
    <w:rsid w:val="001B011C"/>
    <w:rsid w:val="001B03AF"/>
    <w:rsid w:val="001B07DE"/>
    <w:rsid w:val="001B160F"/>
    <w:rsid w:val="001B1716"/>
    <w:rsid w:val="001B1EC4"/>
    <w:rsid w:val="001B30E5"/>
    <w:rsid w:val="001C1BCD"/>
    <w:rsid w:val="001C24DB"/>
    <w:rsid w:val="001C263B"/>
    <w:rsid w:val="001C2AB6"/>
    <w:rsid w:val="001C373C"/>
    <w:rsid w:val="001C4E55"/>
    <w:rsid w:val="001C4FBC"/>
    <w:rsid w:val="001C670D"/>
    <w:rsid w:val="001D7D93"/>
    <w:rsid w:val="001E5EFA"/>
    <w:rsid w:val="001E7799"/>
    <w:rsid w:val="001F05B8"/>
    <w:rsid w:val="001F1573"/>
    <w:rsid w:val="001F1A7C"/>
    <w:rsid w:val="001F2805"/>
    <w:rsid w:val="001F3E72"/>
    <w:rsid w:val="001F4572"/>
    <w:rsid w:val="001F5B79"/>
    <w:rsid w:val="001F5C47"/>
    <w:rsid w:val="001F5FE8"/>
    <w:rsid w:val="001F6306"/>
    <w:rsid w:val="001F701F"/>
    <w:rsid w:val="00201C7B"/>
    <w:rsid w:val="00205930"/>
    <w:rsid w:val="00206854"/>
    <w:rsid w:val="00207D1E"/>
    <w:rsid w:val="00211095"/>
    <w:rsid w:val="00213178"/>
    <w:rsid w:val="00216D6F"/>
    <w:rsid w:val="00216ED3"/>
    <w:rsid w:val="002219B1"/>
    <w:rsid w:val="0022249A"/>
    <w:rsid w:val="00225216"/>
    <w:rsid w:val="002254B1"/>
    <w:rsid w:val="00225CF2"/>
    <w:rsid w:val="0022677F"/>
    <w:rsid w:val="00227A6C"/>
    <w:rsid w:val="00231A99"/>
    <w:rsid w:val="00231AE2"/>
    <w:rsid w:val="0023404F"/>
    <w:rsid w:val="00234FC9"/>
    <w:rsid w:val="002366A4"/>
    <w:rsid w:val="002379FB"/>
    <w:rsid w:val="00240623"/>
    <w:rsid w:val="0024120E"/>
    <w:rsid w:val="0024318A"/>
    <w:rsid w:val="00243E0B"/>
    <w:rsid w:val="00244C3B"/>
    <w:rsid w:val="00246A85"/>
    <w:rsid w:val="0025127F"/>
    <w:rsid w:val="00251C65"/>
    <w:rsid w:val="0025203C"/>
    <w:rsid w:val="0025340A"/>
    <w:rsid w:val="00260810"/>
    <w:rsid w:val="00262688"/>
    <w:rsid w:val="002636BA"/>
    <w:rsid w:val="00264155"/>
    <w:rsid w:val="002656E3"/>
    <w:rsid w:val="00265A33"/>
    <w:rsid w:val="00265BB1"/>
    <w:rsid w:val="0026614B"/>
    <w:rsid w:val="00266F02"/>
    <w:rsid w:val="0026771D"/>
    <w:rsid w:val="00267F39"/>
    <w:rsid w:val="0027034B"/>
    <w:rsid w:val="00271224"/>
    <w:rsid w:val="00272153"/>
    <w:rsid w:val="002803E7"/>
    <w:rsid w:val="00281832"/>
    <w:rsid w:val="00282F2E"/>
    <w:rsid w:val="00284447"/>
    <w:rsid w:val="002917DF"/>
    <w:rsid w:val="00292096"/>
    <w:rsid w:val="00292E19"/>
    <w:rsid w:val="00297A1E"/>
    <w:rsid w:val="00297FD6"/>
    <w:rsid w:val="002A043B"/>
    <w:rsid w:val="002A3175"/>
    <w:rsid w:val="002A55A8"/>
    <w:rsid w:val="002A7BDD"/>
    <w:rsid w:val="002A7F3A"/>
    <w:rsid w:val="002B005B"/>
    <w:rsid w:val="002B07D0"/>
    <w:rsid w:val="002B4B40"/>
    <w:rsid w:val="002B55A9"/>
    <w:rsid w:val="002B59C0"/>
    <w:rsid w:val="002B6DBF"/>
    <w:rsid w:val="002C06E5"/>
    <w:rsid w:val="002C235C"/>
    <w:rsid w:val="002C2EE8"/>
    <w:rsid w:val="002C3822"/>
    <w:rsid w:val="002C3F9A"/>
    <w:rsid w:val="002C50E0"/>
    <w:rsid w:val="002C5155"/>
    <w:rsid w:val="002C5859"/>
    <w:rsid w:val="002C6191"/>
    <w:rsid w:val="002C63B1"/>
    <w:rsid w:val="002C6719"/>
    <w:rsid w:val="002D05B6"/>
    <w:rsid w:val="002D3C54"/>
    <w:rsid w:val="002D4755"/>
    <w:rsid w:val="002D653E"/>
    <w:rsid w:val="002D7930"/>
    <w:rsid w:val="002D7F63"/>
    <w:rsid w:val="002E21F7"/>
    <w:rsid w:val="002F234C"/>
    <w:rsid w:val="002F3634"/>
    <w:rsid w:val="002F4579"/>
    <w:rsid w:val="002F4C5A"/>
    <w:rsid w:val="002F6D4F"/>
    <w:rsid w:val="002F74BE"/>
    <w:rsid w:val="002F7D50"/>
    <w:rsid w:val="00302E51"/>
    <w:rsid w:val="003045F0"/>
    <w:rsid w:val="0030495E"/>
    <w:rsid w:val="00304A54"/>
    <w:rsid w:val="003056D6"/>
    <w:rsid w:val="0030585A"/>
    <w:rsid w:val="00306A8A"/>
    <w:rsid w:val="003163A6"/>
    <w:rsid w:val="00316C4F"/>
    <w:rsid w:val="00320C74"/>
    <w:rsid w:val="00321C93"/>
    <w:rsid w:val="00323916"/>
    <w:rsid w:val="0032498B"/>
    <w:rsid w:val="00335029"/>
    <w:rsid w:val="00335898"/>
    <w:rsid w:val="00335F8B"/>
    <w:rsid w:val="0033793E"/>
    <w:rsid w:val="00341485"/>
    <w:rsid w:val="00341EF5"/>
    <w:rsid w:val="00342EEB"/>
    <w:rsid w:val="00344E85"/>
    <w:rsid w:val="003458E9"/>
    <w:rsid w:val="00345AB1"/>
    <w:rsid w:val="003477D3"/>
    <w:rsid w:val="00347D45"/>
    <w:rsid w:val="003501DB"/>
    <w:rsid w:val="00350373"/>
    <w:rsid w:val="00350FD1"/>
    <w:rsid w:val="003559CA"/>
    <w:rsid w:val="00356C38"/>
    <w:rsid w:val="00356DFF"/>
    <w:rsid w:val="00357DAB"/>
    <w:rsid w:val="0036108B"/>
    <w:rsid w:val="003616AD"/>
    <w:rsid w:val="003621D6"/>
    <w:rsid w:val="003622FA"/>
    <w:rsid w:val="003623C4"/>
    <w:rsid w:val="003642ED"/>
    <w:rsid w:val="00364CB8"/>
    <w:rsid w:val="0036683A"/>
    <w:rsid w:val="00366C99"/>
    <w:rsid w:val="003673D0"/>
    <w:rsid w:val="003708C7"/>
    <w:rsid w:val="003720E4"/>
    <w:rsid w:val="003728E6"/>
    <w:rsid w:val="00375E6B"/>
    <w:rsid w:val="00377351"/>
    <w:rsid w:val="00377885"/>
    <w:rsid w:val="0038028E"/>
    <w:rsid w:val="0038117C"/>
    <w:rsid w:val="00384649"/>
    <w:rsid w:val="00384F93"/>
    <w:rsid w:val="00392BEA"/>
    <w:rsid w:val="003954AC"/>
    <w:rsid w:val="003962BA"/>
    <w:rsid w:val="003968B4"/>
    <w:rsid w:val="003A1BDE"/>
    <w:rsid w:val="003A1C96"/>
    <w:rsid w:val="003A3F2A"/>
    <w:rsid w:val="003A6669"/>
    <w:rsid w:val="003A6FC0"/>
    <w:rsid w:val="003A729D"/>
    <w:rsid w:val="003B05B4"/>
    <w:rsid w:val="003B3431"/>
    <w:rsid w:val="003B70D8"/>
    <w:rsid w:val="003C0C7F"/>
    <w:rsid w:val="003C1BED"/>
    <w:rsid w:val="003C230C"/>
    <w:rsid w:val="003C6AA9"/>
    <w:rsid w:val="003D0AB0"/>
    <w:rsid w:val="003D1B3C"/>
    <w:rsid w:val="003D2B01"/>
    <w:rsid w:val="003D34C6"/>
    <w:rsid w:val="003D7D13"/>
    <w:rsid w:val="003E068A"/>
    <w:rsid w:val="003E1322"/>
    <w:rsid w:val="003E1A88"/>
    <w:rsid w:val="003E2092"/>
    <w:rsid w:val="003E3CD1"/>
    <w:rsid w:val="003E692E"/>
    <w:rsid w:val="003E760A"/>
    <w:rsid w:val="003E76B7"/>
    <w:rsid w:val="003F1C7F"/>
    <w:rsid w:val="003F3084"/>
    <w:rsid w:val="003F569E"/>
    <w:rsid w:val="003F7564"/>
    <w:rsid w:val="003F7A51"/>
    <w:rsid w:val="00402CE0"/>
    <w:rsid w:val="00404050"/>
    <w:rsid w:val="004059E9"/>
    <w:rsid w:val="004060BF"/>
    <w:rsid w:val="00406878"/>
    <w:rsid w:val="0040701D"/>
    <w:rsid w:val="00407AD5"/>
    <w:rsid w:val="0041062B"/>
    <w:rsid w:val="00410E5F"/>
    <w:rsid w:val="0041794E"/>
    <w:rsid w:val="004228F8"/>
    <w:rsid w:val="00430214"/>
    <w:rsid w:val="004311BE"/>
    <w:rsid w:val="00432F9F"/>
    <w:rsid w:val="00434426"/>
    <w:rsid w:val="0043498C"/>
    <w:rsid w:val="00434E7C"/>
    <w:rsid w:val="00435466"/>
    <w:rsid w:val="00435BEC"/>
    <w:rsid w:val="004363BC"/>
    <w:rsid w:val="00443C00"/>
    <w:rsid w:val="004443A7"/>
    <w:rsid w:val="00446CB4"/>
    <w:rsid w:val="00447015"/>
    <w:rsid w:val="00451D1B"/>
    <w:rsid w:val="004524C6"/>
    <w:rsid w:val="00453E49"/>
    <w:rsid w:val="00454631"/>
    <w:rsid w:val="00455AC8"/>
    <w:rsid w:val="004565C7"/>
    <w:rsid w:val="00456932"/>
    <w:rsid w:val="00456D7D"/>
    <w:rsid w:val="00456E25"/>
    <w:rsid w:val="00461A83"/>
    <w:rsid w:val="00461E79"/>
    <w:rsid w:val="00462B33"/>
    <w:rsid w:val="00462C57"/>
    <w:rsid w:val="00466589"/>
    <w:rsid w:val="00467A78"/>
    <w:rsid w:val="00467F48"/>
    <w:rsid w:val="00470A47"/>
    <w:rsid w:val="00472BB2"/>
    <w:rsid w:val="004774EB"/>
    <w:rsid w:val="00477D90"/>
    <w:rsid w:val="00480EB1"/>
    <w:rsid w:val="00481B5A"/>
    <w:rsid w:val="00483F80"/>
    <w:rsid w:val="00484F3E"/>
    <w:rsid w:val="0048636C"/>
    <w:rsid w:val="004871EE"/>
    <w:rsid w:val="00490996"/>
    <w:rsid w:val="00492E2E"/>
    <w:rsid w:val="00494444"/>
    <w:rsid w:val="00494560"/>
    <w:rsid w:val="004977CF"/>
    <w:rsid w:val="00497FA2"/>
    <w:rsid w:val="004A0F58"/>
    <w:rsid w:val="004A1CDC"/>
    <w:rsid w:val="004A34C9"/>
    <w:rsid w:val="004A3F5F"/>
    <w:rsid w:val="004A416E"/>
    <w:rsid w:val="004A444C"/>
    <w:rsid w:val="004A6237"/>
    <w:rsid w:val="004A69DE"/>
    <w:rsid w:val="004A7025"/>
    <w:rsid w:val="004A7ACE"/>
    <w:rsid w:val="004A7DEC"/>
    <w:rsid w:val="004B524A"/>
    <w:rsid w:val="004B73E6"/>
    <w:rsid w:val="004B7492"/>
    <w:rsid w:val="004C05EA"/>
    <w:rsid w:val="004D0035"/>
    <w:rsid w:val="004D3183"/>
    <w:rsid w:val="004D5F67"/>
    <w:rsid w:val="004D70C8"/>
    <w:rsid w:val="004D72CF"/>
    <w:rsid w:val="004D7CE6"/>
    <w:rsid w:val="004E1BB2"/>
    <w:rsid w:val="004E3542"/>
    <w:rsid w:val="004E4151"/>
    <w:rsid w:val="004E50CD"/>
    <w:rsid w:val="004E54F2"/>
    <w:rsid w:val="004E6E10"/>
    <w:rsid w:val="004F0DE3"/>
    <w:rsid w:val="004F0F6F"/>
    <w:rsid w:val="004F3DA0"/>
    <w:rsid w:val="004F6501"/>
    <w:rsid w:val="004F7E70"/>
    <w:rsid w:val="005017E5"/>
    <w:rsid w:val="00503937"/>
    <w:rsid w:val="00505786"/>
    <w:rsid w:val="00505D2B"/>
    <w:rsid w:val="005060A0"/>
    <w:rsid w:val="00506C55"/>
    <w:rsid w:val="005109BE"/>
    <w:rsid w:val="0051278C"/>
    <w:rsid w:val="00512A19"/>
    <w:rsid w:val="00512CB5"/>
    <w:rsid w:val="005135B5"/>
    <w:rsid w:val="00514967"/>
    <w:rsid w:val="0051641D"/>
    <w:rsid w:val="0051736B"/>
    <w:rsid w:val="0052070D"/>
    <w:rsid w:val="005228B3"/>
    <w:rsid w:val="00523E62"/>
    <w:rsid w:val="00525DE7"/>
    <w:rsid w:val="00530226"/>
    <w:rsid w:val="00530256"/>
    <w:rsid w:val="005314E6"/>
    <w:rsid w:val="005316B7"/>
    <w:rsid w:val="00533C41"/>
    <w:rsid w:val="00535450"/>
    <w:rsid w:val="00535B0A"/>
    <w:rsid w:val="00536FEE"/>
    <w:rsid w:val="00537349"/>
    <w:rsid w:val="005378A0"/>
    <w:rsid w:val="00537E9A"/>
    <w:rsid w:val="00542432"/>
    <w:rsid w:val="00542B09"/>
    <w:rsid w:val="00543122"/>
    <w:rsid w:val="00543524"/>
    <w:rsid w:val="00543FBC"/>
    <w:rsid w:val="00544934"/>
    <w:rsid w:val="00550361"/>
    <w:rsid w:val="00550DB7"/>
    <w:rsid w:val="0055135A"/>
    <w:rsid w:val="00551DBF"/>
    <w:rsid w:val="00554767"/>
    <w:rsid w:val="00554E86"/>
    <w:rsid w:val="0055554F"/>
    <w:rsid w:val="00556CDD"/>
    <w:rsid w:val="00560197"/>
    <w:rsid w:val="00563B38"/>
    <w:rsid w:val="00565B03"/>
    <w:rsid w:val="00570624"/>
    <w:rsid w:val="00572AE8"/>
    <w:rsid w:val="00572FD1"/>
    <w:rsid w:val="00573C77"/>
    <w:rsid w:val="00573D98"/>
    <w:rsid w:val="0057413E"/>
    <w:rsid w:val="00574B70"/>
    <w:rsid w:val="00574E64"/>
    <w:rsid w:val="0058054C"/>
    <w:rsid w:val="005809F0"/>
    <w:rsid w:val="00580C7E"/>
    <w:rsid w:val="005812B3"/>
    <w:rsid w:val="00582439"/>
    <w:rsid w:val="00582C75"/>
    <w:rsid w:val="00582EC3"/>
    <w:rsid w:val="00583418"/>
    <w:rsid w:val="00584192"/>
    <w:rsid w:val="005863E5"/>
    <w:rsid w:val="0059017F"/>
    <w:rsid w:val="0059271C"/>
    <w:rsid w:val="005935DA"/>
    <w:rsid w:val="0059554A"/>
    <w:rsid w:val="00595865"/>
    <w:rsid w:val="005A1110"/>
    <w:rsid w:val="005A3698"/>
    <w:rsid w:val="005A49D1"/>
    <w:rsid w:val="005A6F2E"/>
    <w:rsid w:val="005B122B"/>
    <w:rsid w:val="005B2138"/>
    <w:rsid w:val="005B6918"/>
    <w:rsid w:val="005B6C5F"/>
    <w:rsid w:val="005B78B8"/>
    <w:rsid w:val="005C00CB"/>
    <w:rsid w:val="005C1FAF"/>
    <w:rsid w:val="005C35F5"/>
    <w:rsid w:val="005C3BB7"/>
    <w:rsid w:val="005C7558"/>
    <w:rsid w:val="005C7865"/>
    <w:rsid w:val="005D132A"/>
    <w:rsid w:val="005D1E2B"/>
    <w:rsid w:val="005D2EB8"/>
    <w:rsid w:val="005D4091"/>
    <w:rsid w:val="005D4715"/>
    <w:rsid w:val="005D50EB"/>
    <w:rsid w:val="005D5DEB"/>
    <w:rsid w:val="005D6243"/>
    <w:rsid w:val="005D6BFB"/>
    <w:rsid w:val="005D7A3C"/>
    <w:rsid w:val="005E1E97"/>
    <w:rsid w:val="005E2ADD"/>
    <w:rsid w:val="005E405F"/>
    <w:rsid w:val="005E55DD"/>
    <w:rsid w:val="005F12A6"/>
    <w:rsid w:val="005F2CD9"/>
    <w:rsid w:val="005F6998"/>
    <w:rsid w:val="005F6D1F"/>
    <w:rsid w:val="005F6EE4"/>
    <w:rsid w:val="005F70C2"/>
    <w:rsid w:val="005F7111"/>
    <w:rsid w:val="005F7A92"/>
    <w:rsid w:val="006021C8"/>
    <w:rsid w:val="006029FC"/>
    <w:rsid w:val="00602BD3"/>
    <w:rsid w:val="006033E3"/>
    <w:rsid w:val="006038FE"/>
    <w:rsid w:val="006040E0"/>
    <w:rsid w:val="006060FA"/>
    <w:rsid w:val="006103F4"/>
    <w:rsid w:val="0061040B"/>
    <w:rsid w:val="00612A5D"/>
    <w:rsid w:val="00613DF0"/>
    <w:rsid w:val="00616F50"/>
    <w:rsid w:val="0062197E"/>
    <w:rsid w:val="00621EFA"/>
    <w:rsid w:val="0062299E"/>
    <w:rsid w:val="006229D8"/>
    <w:rsid w:val="00624D6E"/>
    <w:rsid w:val="00626C75"/>
    <w:rsid w:val="00627109"/>
    <w:rsid w:val="00627B45"/>
    <w:rsid w:val="00632876"/>
    <w:rsid w:val="00632A2E"/>
    <w:rsid w:val="00634355"/>
    <w:rsid w:val="00637C7D"/>
    <w:rsid w:val="00637E67"/>
    <w:rsid w:val="00640A4C"/>
    <w:rsid w:val="00642869"/>
    <w:rsid w:val="006428D0"/>
    <w:rsid w:val="00642F62"/>
    <w:rsid w:val="006446F8"/>
    <w:rsid w:val="00644946"/>
    <w:rsid w:val="00647222"/>
    <w:rsid w:val="006500F5"/>
    <w:rsid w:val="00651CBC"/>
    <w:rsid w:val="00651DA7"/>
    <w:rsid w:val="00654137"/>
    <w:rsid w:val="00661AEF"/>
    <w:rsid w:val="0066317A"/>
    <w:rsid w:val="006636D8"/>
    <w:rsid w:val="0066411C"/>
    <w:rsid w:val="00665709"/>
    <w:rsid w:val="00665D7E"/>
    <w:rsid w:val="00667D6A"/>
    <w:rsid w:val="00670276"/>
    <w:rsid w:val="00670755"/>
    <w:rsid w:val="00670917"/>
    <w:rsid w:val="00672CF9"/>
    <w:rsid w:val="006755EC"/>
    <w:rsid w:val="006825AC"/>
    <w:rsid w:val="006847E6"/>
    <w:rsid w:val="00684ECC"/>
    <w:rsid w:val="0068544E"/>
    <w:rsid w:val="00685A19"/>
    <w:rsid w:val="00685AFE"/>
    <w:rsid w:val="00691B05"/>
    <w:rsid w:val="00695CF1"/>
    <w:rsid w:val="00695FE1"/>
    <w:rsid w:val="00697C49"/>
    <w:rsid w:val="006A37AF"/>
    <w:rsid w:val="006A4A60"/>
    <w:rsid w:val="006B058C"/>
    <w:rsid w:val="006B204D"/>
    <w:rsid w:val="006B2A86"/>
    <w:rsid w:val="006B3364"/>
    <w:rsid w:val="006B3C5B"/>
    <w:rsid w:val="006B3D36"/>
    <w:rsid w:val="006B71FE"/>
    <w:rsid w:val="006C266C"/>
    <w:rsid w:val="006C412B"/>
    <w:rsid w:val="006C4CB5"/>
    <w:rsid w:val="006C5856"/>
    <w:rsid w:val="006C661E"/>
    <w:rsid w:val="006C7A00"/>
    <w:rsid w:val="006D02A1"/>
    <w:rsid w:val="006D07DB"/>
    <w:rsid w:val="006D5EDC"/>
    <w:rsid w:val="006E1C4F"/>
    <w:rsid w:val="006E4604"/>
    <w:rsid w:val="006E568B"/>
    <w:rsid w:val="006E5D16"/>
    <w:rsid w:val="006E6E72"/>
    <w:rsid w:val="006F49FA"/>
    <w:rsid w:val="006F5854"/>
    <w:rsid w:val="006F61CD"/>
    <w:rsid w:val="006F6F63"/>
    <w:rsid w:val="00701A70"/>
    <w:rsid w:val="00705043"/>
    <w:rsid w:val="0070677C"/>
    <w:rsid w:val="00711B63"/>
    <w:rsid w:val="00711ED3"/>
    <w:rsid w:val="00714FE1"/>
    <w:rsid w:val="00716678"/>
    <w:rsid w:val="00720C68"/>
    <w:rsid w:val="00721C17"/>
    <w:rsid w:val="00722095"/>
    <w:rsid w:val="007228A3"/>
    <w:rsid w:val="00722992"/>
    <w:rsid w:val="00725189"/>
    <w:rsid w:val="00725441"/>
    <w:rsid w:val="00725762"/>
    <w:rsid w:val="007259DC"/>
    <w:rsid w:val="00726FFB"/>
    <w:rsid w:val="007271DF"/>
    <w:rsid w:val="00730740"/>
    <w:rsid w:val="00731FAF"/>
    <w:rsid w:val="0073299B"/>
    <w:rsid w:val="007341E0"/>
    <w:rsid w:val="007359C3"/>
    <w:rsid w:val="00741A56"/>
    <w:rsid w:val="00741D91"/>
    <w:rsid w:val="00741EF3"/>
    <w:rsid w:val="007423A1"/>
    <w:rsid w:val="00742B1B"/>
    <w:rsid w:val="007443F9"/>
    <w:rsid w:val="00744C1E"/>
    <w:rsid w:val="00745F51"/>
    <w:rsid w:val="00746A06"/>
    <w:rsid w:val="007505FB"/>
    <w:rsid w:val="00750FCA"/>
    <w:rsid w:val="00750FDB"/>
    <w:rsid w:val="0075164F"/>
    <w:rsid w:val="00753FC1"/>
    <w:rsid w:val="00756512"/>
    <w:rsid w:val="007610F7"/>
    <w:rsid w:val="00763398"/>
    <w:rsid w:val="0076791B"/>
    <w:rsid w:val="007722AB"/>
    <w:rsid w:val="007734D7"/>
    <w:rsid w:val="0077539E"/>
    <w:rsid w:val="00777766"/>
    <w:rsid w:val="0078590E"/>
    <w:rsid w:val="00790FED"/>
    <w:rsid w:val="007A1FA4"/>
    <w:rsid w:val="007A3401"/>
    <w:rsid w:val="007A52D1"/>
    <w:rsid w:val="007B065A"/>
    <w:rsid w:val="007B0C98"/>
    <w:rsid w:val="007B1234"/>
    <w:rsid w:val="007B2ECD"/>
    <w:rsid w:val="007B31DD"/>
    <w:rsid w:val="007B375A"/>
    <w:rsid w:val="007B40F2"/>
    <w:rsid w:val="007B4511"/>
    <w:rsid w:val="007B4D87"/>
    <w:rsid w:val="007C0147"/>
    <w:rsid w:val="007C14DB"/>
    <w:rsid w:val="007C1A89"/>
    <w:rsid w:val="007C1CBC"/>
    <w:rsid w:val="007C229B"/>
    <w:rsid w:val="007C23DC"/>
    <w:rsid w:val="007C326E"/>
    <w:rsid w:val="007C3475"/>
    <w:rsid w:val="007C7A70"/>
    <w:rsid w:val="007D0E60"/>
    <w:rsid w:val="007D2372"/>
    <w:rsid w:val="007D331C"/>
    <w:rsid w:val="007D6110"/>
    <w:rsid w:val="007D61EA"/>
    <w:rsid w:val="007D7D2E"/>
    <w:rsid w:val="007E044E"/>
    <w:rsid w:val="007E51A7"/>
    <w:rsid w:val="007E636B"/>
    <w:rsid w:val="007E6D2D"/>
    <w:rsid w:val="007F0352"/>
    <w:rsid w:val="007F16C9"/>
    <w:rsid w:val="007F664A"/>
    <w:rsid w:val="007F6810"/>
    <w:rsid w:val="00800A11"/>
    <w:rsid w:val="00801003"/>
    <w:rsid w:val="00801C18"/>
    <w:rsid w:val="00802676"/>
    <w:rsid w:val="0080271D"/>
    <w:rsid w:val="00802B31"/>
    <w:rsid w:val="00803348"/>
    <w:rsid w:val="008035AF"/>
    <w:rsid w:val="00804F61"/>
    <w:rsid w:val="0080626C"/>
    <w:rsid w:val="008105BC"/>
    <w:rsid w:val="0081727C"/>
    <w:rsid w:val="008175D2"/>
    <w:rsid w:val="00817E2E"/>
    <w:rsid w:val="008201C6"/>
    <w:rsid w:val="00825D1A"/>
    <w:rsid w:val="008269FF"/>
    <w:rsid w:val="00830BA8"/>
    <w:rsid w:val="0083122D"/>
    <w:rsid w:val="00833DC0"/>
    <w:rsid w:val="00833F40"/>
    <w:rsid w:val="00835F2C"/>
    <w:rsid w:val="00836A38"/>
    <w:rsid w:val="00842609"/>
    <w:rsid w:val="00842B9B"/>
    <w:rsid w:val="008432B4"/>
    <w:rsid w:val="00845653"/>
    <w:rsid w:val="00845A7E"/>
    <w:rsid w:val="00845D28"/>
    <w:rsid w:val="00846378"/>
    <w:rsid w:val="0085208C"/>
    <w:rsid w:val="00854382"/>
    <w:rsid w:val="00854732"/>
    <w:rsid w:val="008570EA"/>
    <w:rsid w:val="00861A5F"/>
    <w:rsid w:val="00864C36"/>
    <w:rsid w:val="00865548"/>
    <w:rsid w:val="00871FB4"/>
    <w:rsid w:val="00873655"/>
    <w:rsid w:val="00873FE1"/>
    <w:rsid w:val="00881344"/>
    <w:rsid w:val="00881C7A"/>
    <w:rsid w:val="008823B1"/>
    <w:rsid w:val="00882909"/>
    <w:rsid w:val="00883ED0"/>
    <w:rsid w:val="008841D0"/>
    <w:rsid w:val="008847D7"/>
    <w:rsid w:val="00886D41"/>
    <w:rsid w:val="00890373"/>
    <w:rsid w:val="00891A4E"/>
    <w:rsid w:val="00892E20"/>
    <w:rsid w:val="00893A62"/>
    <w:rsid w:val="00894FAD"/>
    <w:rsid w:val="00895AC2"/>
    <w:rsid w:val="008960B8"/>
    <w:rsid w:val="00897744"/>
    <w:rsid w:val="008A15B7"/>
    <w:rsid w:val="008A3FF4"/>
    <w:rsid w:val="008A5EE8"/>
    <w:rsid w:val="008B2828"/>
    <w:rsid w:val="008B527A"/>
    <w:rsid w:val="008B53AF"/>
    <w:rsid w:val="008B551D"/>
    <w:rsid w:val="008B580E"/>
    <w:rsid w:val="008B6518"/>
    <w:rsid w:val="008B7324"/>
    <w:rsid w:val="008B74AF"/>
    <w:rsid w:val="008B74FA"/>
    <w:rsid w:val="008B7D92"/>
    <w:rsid w:val="008C3D56"/>
    <w:rsid w:val="008C42A6"/>
    <w:rsid w:val="008C62FD"/>
    <w:rsid w:val="008C648A"/>
    <w:rsid w:val="008C6D0A"/>
    <w:rsid w:val="008D0A47"/>
    <w:rsid w:val="008D1628"/>
    <w:rsid w:val="008D2D8D"/>
    <w:rsid w:val="008D47C9"/>
    <w:rsid w:val="008D4D9C"/>
    <w:rsid w:val="008D5A34"/>
    <w:rsid w:val="008D5E34"/>
    <w:rsid w:val="008D61EE"/>
    <w:rsid w:val="008E08C0"/>
    <w:rsid w:val="008E208F"/>
    <w:rsid w:val="008E2EA7"/>
    <w:rsid w:val="008E3C65"/>
    <w:rsid w:val="008E614B"/>
    <w:rsid w:val="008E6923"/>
    <w:rsid w:val="008E70B2"/>
    <w:rsid w:val="008E7B58"/>
    <w:rsid w:val="008F1AB5"/>
    <w:rsid w:val="008F2A7B"/>
    <w:rsid w:val="008F2D0C"/>
    <w:rsid w:val="008F32CF"/>
    <w:rsid w:val="008F55B1"/>
    <w:rsid w:val="008F59ED"/>
    <w:rsid w:val="008F5DDA"/>
    <w:rsid w:val="008F6097"/>
    <w:rsid w:val="008F63BD"/>
    <w:rsid w:val="00904C89"/>
    <w:rsid w:val="00905615"/>
    <w:rsid w:val="009141DE"/>
    <w:rsid w:val="00915741"/>
    <w:rsid w:val="0091642C"/>
    <w:rsid w:val="009222C0"/>
    <w:rsid w:val="00925272"/>
    <w:rsid w:val="00926359"/>
    <w:rsid w:val="009265D0"/>
    <w:rsid w:val="00926605"/>
    <w:rsid w:val="0092774B"/>
    <w:rsid w:val="009317C4"/>
    <w:rsid w:val="009347C4"/>
    <w:rsid w:val="00934E3A"/>
    <w:rsid w:val="009356D2"/>
    <w:rsid w:val="00936B6B"/>
    <w:rsid w:val="00937BF6"/>
    <w:rsid w:val="009424B6"/>
    <w:rsid w:val="009426C2"/>
    <w:rsid w:val="009433C1"/>
    <w:rsid w:val="00943DD7"/>
    <w:rsid w:val="00944E90"/>
    <w:rsid w:val="00945926"/>
    <w:rsid w:val="00950011"/>
    <w:rsid w:val="0095026A"/>
    <w:rsid w:val="00950822"/>
    <w:rsid w:val="00951409"/>
    <w:rsid w:val="00951829"/>
    <w:rsid w:val="00952026"/>
    <w:rsid w:val="0095330D"/>
    <w:rsid w:val="00953919"/>
    <w:rsid w:val="00953B69"/>
    <w:rsid w:val="00953DBD"/>
    <w:rsid w:val="00956593"/>
    <w:rsid w:val="00957B27"/>
    <w:rsid w:val="009612AB"/>
    <w:rsid w:val="009643EE"/>
    <w:rsid w:val="0096508F"/>
    <w:rsid w:val="00967B7F"/>
    <w:rsid w:val="009728E9"/>
    <w:rsid w:val="00974BE6"/>
    <w:rsid w:val="009767AC"/>
    <w:rsid w:val="00976A8C"/>
    <w:rsid w:val="00977C38"/>
    <w:rsid w:val="00980F0A"/>
    <w:rsid w:val="00981BF9"/>
    <w:rsid w:val="00982BBE"/>
    <w:rsid w:val="0098362E"/>
    <w:rsid w:val="00985022"/>
    <w:rsid w:val="00985286"/>
    <w:rsid w:val="00990C92"/>
    <w:rsid w:val="0099517D"/>
    <w:rsid w:val="009A1E33"/>
    <w:rsid w:val="009A1FD6"/>
    <w:rsid w:val="009A2201"/>
    <w:rsid w:val="009A44C9"/>
    <w:rsid w:val="009A4548"/>
    <w:rsid w:val="009A64DB"/>
    <w:rsid w:val="009B139A"/>
    <w:rsid w:val="009B1879"/>
    <w:rsid w:val="009B4BD8"/>
    <w:rsid w:val="009B751A"/>
    <w:rsid w:val="009C211D"/>
    <w:rsid w:val="009C356D"/>
    <w:rsid w:val="009C3896"/>
    <w:rsid w:val="009C4940"/>
    <w:rsid w:val="009D0954"/>
    <w:rsid w:val="009D1623"/>
    <w:rsid w:val="009D22CC"/>
    <w:rsid w:val="009D3D92"/>
    <w:rsid w:val="009D3FB3"/>
    <w:rsid w:val="009D40DD"/>
    <w:rsid w:val="009D4A58"/>
    <w:rsid w:val="009E0C2D"/>
    <w:rsid w:val="009E0E71"/>
    <w:rsid w:val="009E1791"/>
    <w:rsid w:val="009E20E2"/>
    <w:rsid w:val="009E48E6"/>
    <w:rsid w:val="009E4936"/>
    <w:rsid w:val="009F1140"/>
    <w:rsid w:val="009F41DC"/>
    <w:rsid w:val="009F6C17"/>
    <w:rsid w:val="00A051BD"/>
    <w:rsid w:val="00A054F9"/>
    <w:rsid w:val="00A112FA"/>
    <w:rsid w:val="00A151DD"/>
    <w:rsid w:val="00A1569C"/>
    <w:rsid w:val="00A20C16"/>
    <w:rsid w:val="00A21B50"/>
    <w:rsid w:val="00A237E6"/>
    <w:rsid w:val="00A263EA"/>
    <w:rsid w:val="00A272EC"/>
    <w:rsid w:val="00A27561"/>
    <w:rsid w:val="00A3351E"/>
    <w:rsid w:val="00A33D97"/>
    <w:rsid w:val="00A34E16"/>
    <w:rsid w:val="00A376E1"/>
    <w:rsid w:val="00A408E1"/>
    <w:rsid w:val="00A40B0D"/>
    <w:rsid w:val="00A41979"/>
    <w:rsid w:val="00A426CD"/>
    <w:rsid w:val="00A42EF3"/>
    <w:rsid w:val="00A4386A"/>
    <w:rsid w:val="00A47FFC"/>
    <w:rsid w:val="00A51E5A"/>
    <w:rsid w:val="00A52B91"/>
    <w:rsid w:val="00A634A6"/>
    <w:rsid w:val="00A63B7F"/>
    <w:rsid w:val="00A642B1"/>
    <w:rsid w:val="00A64FF6"/>
    <w:rsid w:val="00A72444"/>
    <w:rsid w:val="00A75A88"/>
    <w:rsid w:val="00A76037"/>
    <w:rsid w:val="00A806FF"/>
    <w:rsid w:val="00A83D32"/>
    <w:rsid w:val="00A844E0"/>
    <w:rsid w:val="00A84B61"/>
    <w:rsid w:val="00A853D7"/>
    <w:rsid w:val="00A855AB"/>
    <w:rsid w:val="00A86759"/>
    <w:rsid w:val="00A87F14"/>
    <w:rsid w:val="00A90E9A"/>
    <w:rsid w:val="00A9241B"/>
    <w:rsid w:val="00A9424D"/>
    <w:rsid w:val="00A97324"/>
    <w:rsid w:val="00A97A1E"/>
    <w:rsid w:val="00AA1E99"/>
    <w:rsid w:val="00AA2E42"/>
    <w:rsid w:val="00AA387F"/>
    <w:rsid w:val="00AB65BB"/>
    <w:rsid w:val="00AC1920"/>
    <w:rsid w:val="00AC33E9"/>
    <w:rsid w:val="00AD02D9"/>
    <w:rsid w:val="00AD383D"/>
    <w:rsid w:val="00AD43DD"/>
    <w:rsid w:val="00AD45EF"/>
    <w:rsid w:val="00AD68DE"/>
    <w:rsid w:val="00AE2E0B"/>
    <w:rsid w:val="00AE480D"/>
    <w:rsid w:val="00AE4C75"/>
    <w:rsid w:val="00AE4E5B"/>
    <w:rsid w:val="00AE5C0A"/>
    <w:rsid w:val="00AE6542"/>
    <w:rsid w:val="00AF11A0"/>
    <w:rsid w:val="00AF1DB3"/>
    <w:rsid w:val="00AF1F14"/>
    <w:rsid w:val="00AF349D"/>
    <w:rsid w:val="00AF3839"/>
    <w:rsid w:val="00AF5DA6"/>
    <w:rsid w:val="00AF6F99"/>
    <w:rsid w:val="00B01474"/>
    <w:rsid w:val="00B04391"/>
    <w:rsid w:val="00B04F6A"/>
    <w:rsid w:val="00B07CF8"/>
    <w:rsid w:val="00B122F3"/>
    <w:rsid w:val="00B13353"/>
    <w:rsid w:val="00B1376C"/>
    <w:rsid w:val="00B16381"/>
    <w:rsid w:val="00B20ABC"/>
    <w:rsid w:val="00B21A0D"/>
    <w:rsid w:val="00B23367"/>
    <w:rsid w:val="00B25047"/>
    <w:rsid w:val="00B2760D"/>
    <w:rsid w:val="00B27B17"/>
    <w:rsid w:val="00B3169C"/>
    <w:rsid w:val="00B32982"/>
    <w:rsid w:val="00B34D0B"/>
    <w:rsid w:val="00B35949"/>
    <w:rsid w:val="00B4001D"/>
    <w:rsid w:val="00B40FF8"/>
    <w:rsid w:val="00B41195"/>
    <w:rsid w:val="00B43264"/>
    <w:rsid w:val="00B440B6"/>
    <w:rsid w:val="00B4457A"/>
    <w:rsid w:val="00B5539B"/>
    <w:rsid w:val="00B55572"/>
    <w:rsid w:val="00B57BB4"/>
    <w:rsid w:val="00B60DAF"/>
    <w:rsid w:val="00B61A88"/>
    <w:rsid w:val="00B62A2B"/>
    <w:rsid w:val="00B63AAA"/>
    <w:rsid w:val="00B64586"/>
    <w:rsid w:val="00B65842"/>
    <w:rsid w:val="00B72558"/>
    <w:rsid w:val="00B72F9A"/>
    <w:rsid w:val="00B73D70"/>
    <w:rsid w:val="00B746DE"/>
    <w:rsid w:val="00B779B9"/>
    <w:rsid w:val="00B8036B"/>
    <w:rsid w:val="00B80AEA"/>
    <w:rsid w:val="00B812A0"/>
    <w:rsid w:val="00B81EE9"/>
    <w:rsid w:val="00B82107"/>
    <w:rsid w:val="00B82350"/>
    <w:rsid w:val="00B82A74"/>
    <w:rsid w:val="00B82B5E"/>
    <w:rsid w:val="00B82CD1"/>
    <w:rsid w:val="00B831B2"/>
    <w:rsid w:val="00B8325C"/>
    <w:rsid w:val="00B84A09"/>
    <w:rsid w:val="00B87E99"/>
    <w:rsid w:val="00B92159"/>
    <w:rsid w:val="00B92F32"/>
    <w:rsid w:val="00B94B3F"/>
    <w:rsid w:val="00BA11BF"/>
    <w:rsid w:val="00BA484B"/>
    <w:rsid w:val="00BA5A33"/>
    <w:rsid w:val="00BB14CB"/>
    <w:rsid w:val="00BB3464"/>
    <w:rsid w:val="00BB5DEF"/>
    <w:rsid w:val="00BB5F3E"/>
    <w:rsid w:val="00BB7DC4"/>
    <w:rsid w:val="00BC0172"/>
    <w:rsid w:val="00BC10B0"/>
    <w:rsid w:val="00BC212E"/>
    <w:rsid w:val="00BC5FC3"/>
    <w:rsid w:val="00BC6CE8"/>
    <w:rsid w:val="00BC70E0"/>
    <w:rsid w:val="00BD1271"/>
    <w:rsid w:val="00BD1A4F"/>
    <w:rsid w:val="00BD2C22"/>
    <w:rsid w:val="00BD459A"/>
    <w:rsid w:val="00BD4D50"/>
    <w:rsid w:val="00BD64A1"/>
    <w:rsid w:val="00BD684F"/>
    <w:rsid w:val="00BD69C5"/>
    <w:rsid w:val="00BE15A3"/>
    <w:rsid w:val="00BE244A"/>
    <w:rsid w:val="00BE2B5D"/>
    <w:rsid w:val="00BE313F"/>
    <w:rsid w:val="00BE666E"/>
    <w:rsid w:val="00BF144B"/>
    <w:rsid w:val="00BF34F3"/>
    <w:rsid w:val="00BF4AC4"/>
    <w:rsid w:val="00BF7BD0"/>
    <w:rsid w:val="00BF7E4B"/>
    <w:rsid w:val="00C013CF"/>
    <w:rsid w:val="00C078E4"/>
    <w:rsid w:val="00C10140"/>
    <w:rsid w:val="00C10C8C"/>
    <w:rsid w:val="00C10CDD"/>
    <w:rsid w:val="00C122CB"/>
    <w:rsid w:val="00C1237B"/>
    <w:rsid w:val="00C123B4"/>
    <w:rsid w:val="00C12D08"/>
    <w:rsid w:val="00C13E18"/>
    <w:rsid w:val="00C15C44"/>
    <w:rsid w:val="00C15D10"/>
    <w:rsid w:val="00C15F06"/>
    <w:rsid w:val="00C1659F"/>
    <w:rsid w:val="00C17BF7"/>
    <w:rsid w:val="00C20C5E"/>
    <w:rsid w:val="00C21952"/>
    <w:rsid w:val="00C240DC"/>
    <w:rsid w:val="00C24491"/>
    <w:rsid w:val="00C26B8C"/>
    <w:rsid w:val="00C3094E"/>
    <w:rsid w:val="00C30C59"/>
    <w:rsid w:val="00C314EC"/>
    <w:rsid w:val="00C3395C"/>
    <w:rsid w:val="00C33A60"/>
    <w:rsid w:val="00C340EB"/>
    <w:rsid w:val="00C35941"/>
    <w:rsid w:val="00C3747D"/>
    <w:rsid w:val="00C40210"/>
    <w:rsid w:val="00C403DA"/>
    <w:rsid w:val="00C41D0F"/>
    <w:rsid w:val="00C442B2"/>
    <w:rsid w:val="00C45040"/>
    <w:rsid w:val="00C45764"/>
    <w:rsid w:val="00C47BA0"/>
    <w:rsid w:val="00C507C6"/>
    <w:rsid w:val="00C508D6"/>
    <w:rsid w:val="00C521B0"/>
    <w:rsid w:val="00C52465"/>
    <w:rsid w:val="00C5782B"/>
    <w:rsid w:val="00C608F7"/>
    <w:rsid w:val="00C6175D"/>
    <w:rsid w:val="00C61AE0"/>
    <w:rsid w:val="00C62325"/>
    <w:rsid w:val="00C67C93"/>
    <w:rsid w:val="00C710D8"/>
    <w:rsid w:val="00C711BB"/>
    <w:rsid w:val="00C7221B"/>
    <w:rsid w:val="00C737A5"/>
    <w:rsid w:val="00C74260"/>
    <w:rsid w:val="00C74CDA"/>
    <w:rsid w:val="00C803F5"/>
    <w:rsid w:val="00C81EE7"/>
    <w:rsid w:val="00C84F2B"/>
    <w:rsid w:val="00C86D75"/>
    <w:rsid w:val="00C87A1D"/>
    <w:rsid w:val="00C90E4B"/>
    <w:rsid w:val="00C9172C"/>
    <w:rsid w:val="00C91D4D"/>
    <w:rsid w:val="00C93AAE"/>
    <w:rsid w:val="00C94C66"/>
    <w:rsid w:val="00C9540A"/>
    <w:rsid w:val="00C961F6"/>
    <w:rsid w:val="00CA0D6D"/>
    <w:rsid w:val="00CA4CBA"/>
    <w:rsid w:val="00CA51C6"/>
    <w:rsid w:val="00CA5296"/>
    <w:rsid w:val="00CA5C03"/>
    <w:rsid w:val="00CB1BDE"/>
    <w:rsid w:val="00CB200C"/>
    <w:rsid w:val="00CC1E5C"/>
    <w:rsid w:val="00CC2C26"/>
    <w:rsid w:val="00CC5E87"/>
    <w:rsid w:val="00CC67B8"/>
    <w:rsid w:val="00CC7F5F"/>
    <w:rsid w:val="00CD0DBA"/>
    <w:rsid w:val="00CD1574"/>
    <w:rsid w:val="00CD1D0C"/>
    <w:rsid w:val="00CD26EE"/>
    <w:rsid w:val="00CD2A8B"/>
    <w:rsid w:val="00CD2BA0"/>
    <w:rsid w:val="00CD3D9E"/>
    <w:rsid w:val="00CD3F46"/>
    <w:rsid w:val="00CD6E42"/>
    <w:rsid w:val="00CD74B3"/>
    <w:rsid w:val="00CD7523"/>
    <w:rsid w:val="00CE0FF0"/>
    <w:rsid w:val="00CE44E5"/>
    <w:rsid w:val="00CE54DB"/>
    <w:rsid w:val="00CE77BF"/>
    <w:rsid w:val="00CE7EEC"/>
    <w:rsid w:val="00CF0AD8"/>
    <w:rsid w:val="00CF43B4"/>
    <w:rsid w:val="00CF70DA"/>
    <w:rsid w:val="00CF72C3"/>
    <w:rsid w:val="00CF7E98"/>
    <w:rsid w:val="00D022DD"/>
    <w:rsid w:val="00D102F2"/>
    <w:rsid w:val="00D10817"/>
    <w:rsid w:val="00D11A61"/>
    <w:rsid w:val="00D13879"/>
    <w:rsid w:val="00D1526F"/>
    <w:rsid w:val="00D17384"/>
    <w:rsid w:val="00D20CC8"/>
    <w:rsid w:val="00D21D19"/>
    <w:rsid w:val="00D256AA"/>
    <w:rsid w:val="00D31751"/>
    <w:rsid w:val="00D3233B"/>
    <w:rsid w:val="00D329C4"/>
    <w:rsid w:val="00D349D9"/>
    <w:rsid w:val="00D3520B"/>
    <w:rsid w:val="00D377FA"/>
    <w:rsid w:val="00D407E6"/>
    <w:rsid w:val="00D4228E"/>
    <w:rsid w:val="00D42D80"/>
    <w:rsid w:val="00D47559"/>
    <w:rsid w:val="00D50234"/>
    <w:rsid w:val="00D51EE5"/>
    <w:rsid w:val="00D54313"/>
    <w:rsid w:val="00D55190"/>
    <w:rsid w:val="00D614E1"/>
    <w:rsid w:val="00D61C7E"/>
    <w:rsid w:val="00D62453"/>
    <w:rsid w:val="00D63773"/>
    <w:rsid w:val="00D6382C"/>
    <w:rsid w:val="00D64700"/>
    <w:rsid w:val="00D66234"/>
    <w:rsid w:val="00D663F1"/>
    <w:rsid w:val="00D700BF"/>
    <w:rsid w:val="00D70322"/>
    <w:rsid w:val="00D71129"/>
    <w:rsid w:val="00D72A58"/>
    <w:rsid w:val="00D72E57"/>
    <w:rsid w:val="00D7658F"/>
    <w:rsid w:val="00D770A1"/>
    <w:rsid w:val="00D77B4B"/>
    <w:rsid w:val="00D81078"/>
    <w:rsid w:val="00D81510"/>
    <w:rsid w:val="00D81DDA"/>
    <w:rsid w:val="00D8203C"/>
    <w:rsid w:val="00D82AB2"/>
    <w:rsid w:val="00D82F08"/>
    <w:rsid w:val="00D82FF5"/>
    <w:rsid w:val="00D8766B"/>
    <w:rsid w:val="00D918DE"/>
    <w:rsid w:val="00D921AA"/>
    <w:rsid w:val="00D923B9"/>
    <w:rsid w:val="00D92B03"/>
    <w:rsid w:val="00D94821"/>
    <w:rsid w:val="00D96471"/>
    <w:rsid w:val="00DA5499"/>
    <w:rsid w:val="00DA733A"/>
    <w:rsid w:val="00DB0C5B"/>
    <w:rsid w:val="00DB145F"/>
    <w:rsid w:val="00DB1658"/>
    <w:rsid w:val="00DB2845"/>
    <w:rsid w:val="00DB43B8"/>
    <w:rsid w:val="00DB4C45"/>
    <w:rsid w:val="00DB600E"/>
    <w:rsid w:val="00DB6955"/>
    <w:rsid w:val="00DC0860"/>
    <w:rsid w:val="00DC7B12"/>
    <w:rsid w:val="00DD2A0E"/>
    <w:rsid w:val="00DD72CF"/>
    <w:rsid w:val="00DD7314"/>
    <w:rsid w:val="00DD7FF3"/>
    <w:rsid w:val="00DE0C22"/>
    <w:rsid w:val="00DE0C85"/>
    <w:rsid w:val="00DE0CBC"/>
    <w:rsid w:val="00DE4277"/>
    <w:rsid w:val="00DE4A26"/>
    <w:rsid w:val="00DE7A40"/>
    <w:rsid w:val="00DE7ACA"/>
    <w:rsid w:val="00DE7CEE"/>
    <w:rsid w:val="00DE7F64"/>
    <w:rsid w:val="00DF3F07"/>
    <w:rsid w:val="00DF6630"/>
    <w:rsid w:val="00DF70E9"/>
    <w:rsid w:val="00DF7863"/>
    <w:rsid w:val="00E00A10"/>
    <w:rsid w:val="00E01802"/>
    <w:rsid w:val="00E01F1B"/>
    <w:rsid w:val="00E020E4"/>
    <w:rsid w:val="00E05503"/>
    <w:rsid w:val="00E064E4"/>
    <w:rsid w:val="00E1554B"/>
    <w:rsid w:val="00E20C3E"/>
    <w:rsid w:val="00E226FC"/>
    <w:rsid w:val="00E2362A"/>
    <w:rsid w:val="00E26145"/>
    <w:rsid w:val="00E303D1"/>
    <w:rsid w:val="00E32A1D"/>
    <w:rsid w:val="00E32CF7"/>
    <w:rsid w:val="00E3370F"/>
    <w:rsid w:val="00E33943"/>
    <w:rsid w:val="00E351D1"/>
    <w:rsid w:val="00E35D41"/>
    <w:rsid w:val="00E41D63"/>
    <w:rsid w:val="00E421DD"/>
    <w:rsid w:val="00E43E57"/>
    <w:rsid w:val="00E45A82"/>
    <w:rsid w:val="00E46609"/>
    <w:rsid w:val="00E466F1"/>
    <w:rsid w:val="00E50E1D"/>
    <w:rsid w:val="00E50EC8"/>
    <w:rsid w:val="00E54BB0"/>
    <w:rsid w:val="00E55057"/>
    <w:rsid w:val="00E57064"/>
    <w:rsid w:val="00E57877"/>
    <w:rsid w:val="00E60270"/>
    <w:rsid w:val="00E61BCA"/>
    <w:rsid w:val="00E62739"/>
    <w:rsid w:val="00E62D3B"/>
    <w:rsid w:val="00E645CC"/>
    <w:rsid w:val="00E6590A"/>
    <w:rsid w:val="00E7072A"/>
    <w:rsid w:val="00E72818"/>
    <w:rsid w:val="00E72F4A"/>
    <w:rsid w:val="00E76686"/>
    <w:rsid w:val="00E77D2D"/>
    <w:rsid w:val="00E82DF4"/>
    <w:rsid w:val="00E853E1"/>
    <w:rsid w:val="00E872E1"/>
    <w:rsid w:val="00E90050"/>
    <w:rsid w:val="00E9106A"/>
    <w:rsid w:val="00E92A93"/>
    <w:rsid w:val="00E97B0E"/>
    <w:rsid w:val="00EA0194"/>
    <w:rsid w:val="00EA2D89"/>
    <w:rsid w:val="00EA73E5"/>
    <w:rsid w:val="00EB11A3"/>
    <w:rsid w:val="00EB1393"/>
    <w:rsid w:val="00EB2D57"/>
    <w:rsid w:val="00EB5828"/>
    <w:rsid w:val="00EB5E0D"/>
    <w:rsid w:val="00EB60FD"/>
    <w:rsid w:val="00EB792E"/>
    <w:rsid w:val="00EC082F"/>
    <w:rsid w:val="00EC305F"/>
    <w:rsid w:val="00EC325D"/>
    <w:rsid w:val="00EC3886"/>
    <w:rsid w:val="00EC414D"/>
    <w:rsid w:val="00EC4711"/>
    <w:rsid w:val="00EC5AA5"/>
    <w:rsid w:val="00ED6428"/>
    <w:rsid w:val="00ED68C4"/>
    <w:rsid w:val="00EE0860"/>
    <w:rsid w:val="00EE106C"/>
    <w:rsid w:val="00EE1578"/>
    <w:rsid w:val="00EE20F9"/>
    <w:rsid w:val="00EE3A38"/>
    <w:rsid w:val="00EE58B0"/>
    <w:rsid w:val="00EE7253"/>
    <w:rsid w:val="00EF01FC"/>
    <w:rsid w:val="00EF072E"/>
    <w:rsid w:val="00EF3ACC"/>
    <w:rsid w:val="00F01F1A"/>
    <w:rsid w:val="00F0302A"/>
    <w:rsid w:val="00F04DB4"/>
    <w:rsid w:val="00F0713C"/>
    <w:rsid w:val="00F107A3"/>
    <w:rsid w:val="00F1088C"/>
    <w:rsid w:val="00F11D8F"/>
    <w:rsid w:val="00F151F1"/>
    <w:rsid w:val="00F160DE"/>
    <w:rsid w:val="00F23332"/>
    <w:rsid w:val="00F24269"/>
    <w:rsid w:val="00F24998"/>
    <w:rsid w:val="00F300C4"/>
    <w:rsid w:val="00F316D8"/>
    <w:rsid w:val="00F320BB"/>
    <w:rsid w:val="00F34F12"/>
    <w:rsid w:val="00F35535"/>
    <w:rsid w:val="00F36632"/>
    <w:rsid w:val="00F368BC"/>
    <w:rsid w:val="00F37396"/>
    <w:rsid w:val="00F3765C"/>
    <w:rsid w:val="00F41F5A"/>
    <w:rsid w:val="00F4310A"/>
    <w:rsid w:val="00F50789"/>
    <w:rsid w:val="00F53C39"/>
    <w:rsid w:val="00F541B1"/>
    <w:rsid w:val="00F54393"/>
    <w:rsid w:val="00F54D18"/>
    <w:rsid w:val="00F55B56"/>
    <w:rsid w:val="00F55E2A"/>
    <w:rsid w:val="00F60A4F"/>
    <w:rsid w:val="00F62060"/>
    <w:rsid w:val="00F64CE0"/>
    <w:rsid w:val="00F66AF1"/>
    <w:rsid w:val="00F6789A"/>
    <w:rsid w:val="00F7042F"/>
    <w:rsid w:val="00F707B1"/>
    <w:rsid w:val="00F71D43"/>
    <w:rsid w:val="00F720A4"/>
    <w:rsid w:val="00F74B96"/>
    <w:rsid w:val="00F76D88"/>
    <w:rsid w:val="00F7775B"/>
    <w:rsid w:val="00F81AED"/>
    <w:rsid w:val="00F838E8"/>
    <w:rsid w:val="00F8423E"/>
    <w:rsid w:val="00F85848"/>
    <w:rsid w:val="00F865A2"/>
    <w:rsid w:val="00F8775D"/>
    <w:rsid w:val="00F87A49"/>
    <w:rsid w:val="00F9001E"/>
    <w:rsid w:val="00F9051A"/>
    <w:rsid w:val="00F914B7"/>
    <w:rsid w:val="00F91969"/>
    <w:rsid w:val="00F91AA0"/>
    <w:rsid w:val="00F91C21"/>
    <w:rsid w:val="00F91F77"/>
    <w:rsid w:val="00F92A36"/>
    <w:rsid w:val="00F93162"/>
    <w:rsid w:val="00F93221"/>
    <w:rsid w:val="00F9524E"/>
    <w:rsid w:val="00F95637"/>
    <w:rsid w:val="00F97E09"/>
    <w:rsid w:val="00FA5584"/>
    <w:rsid w:val="00FA793D"/>
    <w:rsid w:val="00FB0F24"/>
    <w:rsid w:val="00FB1E1F"/>
    <w:rsid w:val="00FB31D1"/>
    <w:rsid w:val="00FB3D98"/>
    <w:rsid w:val="00FB4288"/>
    <w:rsid w:val="00FB5D13"/>
    <w:rsid w:val="00FC27DC"/>
    <w:rsid w:val="00FC374D"/>
    <w:rsid w:val="00FC6038"/>
    <w:rsid w:val="00FD0021"/>
    <w:rsid w:val="00FD1037"/>
    <w:rsid w:val="00FD12E3"/>
    <w:rsid w:val="00FD36D1"/>
    <w:rsid w:val="00FD41C5"/>
    <w:rsid w:val="00FD6BD0"/>
    <w:rsid w:val="00FD6DAF"/>
    <w:rsid w:val="00FE14B2"/>
    <w:rsid w:val="00FE1B60"/>
    <w:rsid w:val="00FE26A2"/>
    <w:rsid w:val="00FE2ED8"/>
    <w:rsid w:val="00FE5881"/>
    <w:rsid w:val="00FE58FE"/>
    <w:rsid w:val="00FE6B55"/>
    <w:rsid w:val="00FF026C"/>
    <w:rsid w:val="00FF046B"/>
    <w:rsid w:val="00FF10DD"/>
    <w:rsid w:val="00FF1DB9"/>
    <w:rsid w:val="00FF2611"/>
    <w:rsid w:val="00FF2D9D"/>
    <w:rsid w:val="00FF47B8"/>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933"/>
    <w:pPr>
      <w:spacing w:after="200" w:line="276" w:lineRule="auto"/>
    </w:pPr>
    <w:rPr>
      <w:sz w:val="28"/>
      <w:szCs w:val="28"/>
      <w:lang w:eastAsia="en-US"/>
    </w:rPr>
  </w:style>
  <w:style w:type="paragraph" w:styleId="Heading1">
    <w:name w:val="heading 1"/>
    <w:basedOn w:val="Normal"/>
    <w:next w:val="Normal"/>
    <w:link w:val="Heading1Char"/>
    <w:uiPriority w:val="9"/>
    <w:qFormat/>
    <w:rsid w:val="00E5505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722992"/>
    <w:pPr>
      <w:keepNext/>
      <w:spacing w:before="240" w:after="60"/>
      <w:outlineLvl w:val="1"/>
    </w:pPr>
    <w:rPr>
      <w:rFonts w:ascii="Cambria" w:eastAsia="Times New Roman" w:hAnsi="Cambria"/>
      <w:b/>
      <w:bCs/>
      <w:i/>
      <w:iCs/>
    </w:rPr>
  </w:style>
  <w:style w:type="paragraph" w:styleId="Heading6">
    <w:name w:val="heading 6"/>
    <w:basedOn w:val="Normal"/>
    <w:next w:val="Normal"/>
    <w:link w:val="Heading6Char"/>
    <w:uiPriority w:val="9"/>
    <w:qFormat/>
    <w:rsid w:val="0003250B"/>
    <w:pPr>
      <w:spacing w:before="240" w:after="60" w:line="240" w:lineRule="auto"/>
      <w:outlineLvl w:val="5"/>
    </w:pPr>
    <w:rPr>
      <w:rFonts w:eastAsia="Batang"/>
      <w:b/>
      <w:bCs/>
      <w:sz w:val="22"/>
      <w:szCs w:val="22"/>
      <w:lang w:val="en-AU"/>
    </w:rPr>
  </w:style>
  <w:style w:type="paragraph" w:styleId="Heading8">
    <w:name w:val="heading 8"/>
    <w:basedOn w:val="Normal"/>
    <w:next w:val="Normal"/>
    <w:link w:val="Heading8Char"/>
    <w:uiPriority w:val="9"/>
    <w:qFormat/>
    <w:rsid w:val="00572AE8"/>
    <w:pPr>
      <w:spacing w:before="240" w:after="60" w:line="240" w:lineRule="auto"/>
      <w:outlineLvl w:val="7"/>
    </w:pPr>
    <w:rPr>
      <w:rFonts w:eastAsia="Times New Roman"/>
      <w:i/>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720A4"/>
    <w:pPr>
      <w:widowControl w:val="0"/>
      <w:tabs>
        <w:tab w:val="left" w:pos="-720"/>
      </w:tabs>
      <w:suppressAutoHyphens/>
      <w:spacing w:after="0" w:line="240" w:lineRule="auto"/>
      <w:jc w:val="center"/>
    </w:pPr>
    <w:rPr>
      <w:rFonts w:eastAsia="Batang"/>
      <w:b/>
      <w:sz w:val="48"/>
      <w:szCs w:val="20"/>
      <w:lang w:val="en-US"/>
    </w:rPr>
  </w:style>
  <w:style w:type="character" w:customStyle="1" w:styleId="TitleChar">
    <w:name w:val="Title Char"/>
    <w:link w:val="Title"/>
    <w:uiPriority w:val="10"/>
    <w:rsid w:val="00F720A4"/>
    <w:rPr>
      <w:rFonts w:eastAsia="Batang"/>
      <w:b/>
      <w:sz w:val="48"/>
      <w:lang w:val="en-US" w:eastAsia="en-US"/>
    </w:rPr>
  </w:style>
  <w:style w:type="paragraph" w:styleId="Footer">
    <w:name w:val="footer"/>
    <w:basedOn w:val="Normal"/>
    <w:link w:val="FooterChar"/>
    <w:rsid w:val="00F720A4"/>
    <w:pPr>
      <w:tabs>
        <w:tab w:val="center" w:pos="4536"/>
        <w:tab w:val="right" w:pos="9072"/>
      </w:tabs>
      <w:spacing w:after="0" w:line="240" w:lineRule="auto"/>
    </w:pPr>
    <w:rPr>
      <w:rFonts w:eastAsia="Batang"/>
      <w:sz w:val="24"/>
      <w:szCs w:val="24"/>
    </w:rPr>
  </w:style>
  <w:style w:type="character" w:customStyle="1" w:styleId="FooterChar">
    <w:name w:val="Footer Char"/>
    <w:link w:val="Footer"/>
    <w:uiPriority w:val="99"/>
    <w:rsid w:val="00F720A4"/>
    <w:rPr>
      <w:rFonts w:eastAsia="Batang"/>
      <w:sz w:val="24"/>
      <w:szCs w:val="24"/>
    </w:rPr>
  </w:style>
  <w:style w:type="character" w:styleId="Hyperlink">
    <w:name w:val="Hyperlink"/>
    <w:uiPriority w:val="99"/>
    <w:rsid w:val="00F720A4"/>
    <w:rPr>
      <w:rFonts w:cs="Times New Roman"/>
      <w:color w:val="0000FF"/>
      <w:u w:val="single"/>
    </w:rPr>
  </w:style>
  <w:style w:type="paragraph" w:styleId="BodyText">
    <w:name w:val="Body Text"/>
    <w:basedOn w:val="Normal"/>
    <w:link w:val="BodyTextChar"/>
    <w:uiPriority w:val="99"/>
    <w:rsid w:val="00F720A4"/>
    <w:pPr>
      <w:spacing w:after="0" w:line="240" w:lineRule="auto"/>
      <w:jc w:val="both"/>
    </w:pPr>
    <w:rPr>
      <w:rFonts w:ascii="Arial" w:eastAsia="Batang" w:hAnsi="Arial"/>
      <w:color w:val="000000"/>
      <w:sz w:val="20"/>
      <w:szCs w:val="20"/>
      <w:lang w:val="fr-FR"/>
    </w:rPr>
  </w:style>
  <w:style w:type="character" w:customStyle="1" w:styleId="BodyTextChar">
    <w:name w:val="Body Text Char"/>
    <w:link w:val="BodyText"/>
    <w:uiPriority w:val="99"/>
    <w:rsid w:val="00F720A4"/>
    <w:rPr>
      <w:rFonts w:ascii="Arial" w:eastAsia="Batang" w:hAnsi="Arial"/>
      <w:color w:val="000000"/>
      <w:lang w:val="fr-FR" w:eastAsia="en-US"/>
    </w:rPr>
  </w:style>
  <w:style w:type="character" w:customStyle="1" w:styleId="FontStyle63">
    <w:name w:val="Font Style63"/>
    <w:rsid w:val="00F720A4"/>
    <w:rPr>
      <w:rFonts w:ascii="Verdana" w:hAnsi="Verdana"/>
      <w:sz w:val="20"/>
    </w:rPr>
  </w:style>
  <w:style w:type="character" w:customStyle="1" w:styleId="Heading6Char">
    <w:name w:val="Heading 6 Char"/>
    <w:link w:val="Heading6"/>
    <w:uiPriority w:val="9"/>
    <w:rsid w:val="0003250B"/>
    <w:rPr>
      <w:rFonts w:eastAsia="Batang"/>
      <w:b/>
      <w:bCs/>
      <w:sz w:val="22"/>
      <w:szCs w:val="22"/>
      <w:lang w:val="en-AU"/>
    </w:rPr>
  </w:style>
  <w:style w:type="paragraph" w:customStyle="1" w:styleId="Style2">
    <w:name w:val="Style2"/>
    <w:basedOn w:val="Normal"/>
    <w:rsid w:val="0003250B"/>
    <w:pPr>
      <w:widowControl w:val="0"/>
      <w:autoSpaceDE w:val="0"/>
      <w:autoSpaceDN w:val="0"/>
      <w:adjustRightInd w:val="0"/>
      <w:spacing w:after="0" w:line="265" w:lineRule="exact"/>
      <w:ind w:firstLine="713"/>
      <w:jc w:val="both"/>
    </w:pPr>
    <w:rPr>
      <w:rFonts w:eastAsia="Batang"/>
      <w:sz w:val="24"/>
      <w:szCs w:val="24"/>
      <w:lang w:eastAsia="bg-BG"/>
    </w:rPr>
  </w:style>
  <w:style w:type="character" w:customStyle="1" w:styleId="FontStyle16">
    <w:name w:val="Font Style16"/>
    <w:rsid w:val="0003250B"/>
    <w:rPr>
      <w:rFonts w:ascii="Times New Roman" w:hAnsi="Times New Roman" w:cs="Times New Roman"/>
      <w:b/>
      <w:bCs/>
      <w:spacing w:val="10"/>
      <w:sz w:val="24"/>
      <w:szCs w:val="24"/>
    </w:rPr>
  </w:style>
  <w:style w:type="character" w:customStyle="1" w:styleId="Heading1Char">
    <w:name w:val="Heading 1 Char"/>
    <w:link w:val="Heading1"/>
    <w:uiPriority w:val="9"/>
    <w:rsid w:val="00E55057"/>
    <w:rPr>
      <w:rFonts w:ascii="Cambria" w:eastAsia="Times New Roman" w:hAnsi="Cambria" w:cs="Times New Roman"/>
      <w:b/>
      <w:bCs/>
      <w:kern w:val="32"/>
      <w:sz w:val="32"/>
      <w:szCs w:val="32"/>
      <w:lang w:eastAsia="en-US"/>
    </w:rPr>
  </w:style>
  <w:style w:type="paragraph" w:styleId="Header">
    <w:name w:val="header"/>
    <w:aliases w:val=" Знак,(17) EPR Header"/>
    <w:basedOn w:val="Normal"/>
    <w:link w:val="HeaderChar"/>
    <w:rsid w:val="00E55057"/>
    <w:pPr>
      <w:tabs>
        <w:tab w:val="center" w:pos="4536"/>
        <w:tab w:val="right" w:pos="9072"/>
      </w:tabs>
      <w:spacing w:after="0" w:line="240" w:lineRule="auto"/>
    </w:pPr>
    <w:rPr>
      <w:rFonts w:eastAsia="Batang"/>
      <w:sz w:val="24"/>
      <w:szCs w:val="24"/>
    </w:rPr>
  </w:style>
  <w:style w:type="character" w:customStyle="1" w:styleId="HeaderChar">
    <w:name w:val="Header Char"/>
    <w:aliases w:val=" Знак Char,(17) EPR Header Char"/>
    <w:link w:val="Header"/>
    <w:uiPriority w:val="99"/>
    <w:rsid w:val="00E55057"/>
    <w:rPr>
      <w:rFonts w:eastAsia="Batang"/>
      <w:sz w:val="24"/>
      <w:szCs w:val="24"/>
    </w:rPr>
  </w:style>
  <w:style w:type="paragraph" w:styleId="NormalWeb">
    <w:name w:val="Normal (Web)"/>
    <w:basedOn w:val="Normal"/>
    <w:uiPriority w:val="99"/>
    <w:rsid w:val="00E20C3E"/>
    <w:pPr>
      <w:spacing w:before="100" w:beforeAutospacing="1" w:after="100" w:afterAutospacing="1" w:line="240" w:lineRule="auto"/>
    </w:pPr>
    <w:rPr>
      <w:rFonts w:eastAsia="Batang"/>
      <w:color w:val="000000"/>
      <w:sz w:val="24"/>
      <w:szCs w:val="24"/>
      <w:lang w:eastAsia="bg-BG"/>
    </w:rPr>
  </w:style>
  <w:style w:type="paragraph" w:styleId="BodyTextIndent3">
    <w:name w:val="Body Text Indent 3"/>
    <w:basedOn w:val="Normal"/>
    <w:link w:val="BodyTextIndent3Char"/>
    <w:rsid w:val="007B2ECD"/>
    <w:pPr>
      <w:spacing w:after="120" w:line="240" w:lineRule="auto"/>
      <w:ind w:left="283"/>
    </w:pPr>
    <w:rPr>
      <w:rFonts w:eastAsia="Batang"/>
      <w:sz w:val="16"/>
      <w:szCs w:val="16"/>
    </w:rPr>
  </w:style>
  <w:style w:type="character" w:customStyle="1" w:styleId="BodyTextIndent3Char">
    <w:name w:val="Body Text Indent 3 Char"/>
    <w:link w:val="BodyTextIndent3"/>
    <w:rsid w:val="007B2ECD"/>
    <w:rPr>
      <w:rFonts w:eastAsia="Batang"/>
      <w:sz w:val="16"/>
      <w:szCs w:val="16"/>
    </w:rPr>
  </w:style>
  <w:style w:type="paragraph" w:customStyle="1" w:styleId="Default">
    <w:name w:val="Default"/>
    <w:rsid w:val="007B2ECD"/>
    <w:pPr>
      <w:autoSpaceDE w:val="0"/>
      <w:autoSpaceDN w:val="0"/>
      <w:adjustRightInd w:val="0"/>
    </w:pPr>
    <w:rPr>
      <w:rFonts w:eastAsia="Batang"/>
      <w:color w:val="000000"/>
      <w:sz w:val="24"/>
      <w:szCs w:val="24"/>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semiHidden/>
    <w:rsid w:val="00722992"/>
    <w:pPr>
      <w:widowControl w:val="0"/>
      <w:tabs>
        <w:tab w:val="left" w:pos="-720"/>
      </w:tabs>
      <w:suppressAutoHyphens/>
      <w:spacing w:after="0" w:line="240" w:lineRule="auto"/>
      <w:jc w:val="both"/>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722992"/>
    <w:rPr>
      <w:rFonts w:eastAsia="Batang"/>
      <w:spacing w:val="-2"/>
      <w:lang w:val="en-GB" w:eastAsia="en-US"/>
    </w:rPr>
  </w:style>
  <w:style w:type="paragraph" w:styleId="BodyText2">
    <w:name w:val="Body Text 2"/>
    <w:basedOn w:val="Normal"/>
    <w:link w:val="BodyText2Char"/>
    <w:uiPriority w:val="99"/>
    <w:rsid w:val="00722992"/>
    <w:pPr>
      <w:spacing w:after="120" w:line="480" w:lineRule="auto"/>
    </w:pPr>
    <w:rPr>
      <w:rFonts w:eastAsia="Batang"/>
      <w:sz w:val="24"/>
      <w:szCs w:val="20"/>
      <w:lang w:val="en-GB"/>
    </w:rPr>
  </w:style>
  <w:style w:type="character" w:customStyle="1" w:styleId="BodyText2Char">
    <w:name w:val="Body Text 2 Char"/>
    <w:link w:val="BodyText2"/>
    <w:uiPriority w:val="99"/>
    <w:rsid w:val="00722992"/>
    <w:rPr>
      <w:rFonts w:eastAsia="Batang"/>
      <w:sz w:val="24"/>
      <w:lang w:val="en-GB" w:eastAsia="en-US"/>
    </w:rPr>
  </w:style>
  <w:style w:type="character" w:styleId="FootnoteReference">
    <w:name w:val="footnote reference"/>
    <w:aliases w:val="Footnote symbol"/>
    <w:semiHidden/>
    <w:rsid w:val="00722992"/>
    <w:rPr>
      <w:rFonts w:ascii="Times New Roman" w:hAnsi="Times New Roman" w:cs="Times New Roman"/>
      <w:sz w:val="27"/>
      <w:vertAlign w:val="superscript"/>
      <w:lang w:val="en-US"/>
    </w:rPr>
  </w:style>
  <w:style w:type="character" w:customStyle="1" w:styleId="Heading2Char">
    <w:name w:val="Heading 2 Char"/>
    <w:link w:val="Heading2"/>
    <w:uiPriority w:val="9"/>
    <w:semiHidden/>
    <w:rsid w:val="00722992"/>
    <w:rPr>
      <w:rFonts w:ascii="Cambria" w:eastAsia="Times New Roman" w:hAnsi="Cambria" w:cs="Times New Roman"/>
      <w:b/>
      <w:bCs/>
      <w:i/>
      <w:iCs/>
      <w:sz w:val="28"/>
      <w:szCs w:val="28"/>
      <w:lang w:eastAsia="en-US"/>
    </w:rPr>
  </w:style>
  <w:style w:type="paragraph" w:customStyle="1" w:styleId="CharChar1">
    <w:name w:val="Char Char1 Знак Знак"/>
    <w:basedOn w:val="Normal"/>
    <w:rsid w:val="00722992"/>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rsid w:val="00934E3A"/>
    <w:pPr>
      <w:widowControl w:val="0"/>
      <w:tabs>
        <w:tab w:val="left" w:pos="-720"/>
      </w:tabs>
      <w:suppressAutoHyphens/>
      <w:jc w:val="both"/>
    </w:pPr>
    <w:rPr>
      <w:rFonts w:ascii="Courier New" w:eastAsia="Batang" w:hAnsi="Courier New"/>
      <w:spacing w:val="-3"/>
      <w:sz w:val="24"/>
      <w:lang w:val="en-GB" w:eastAsia="en-US"/>
    </w:rPr>
  </w:style>
  <w:style w:type="paragraph" w:styleId="BodyTextIndent2">
    <w:name w:val="Body Text Indent 2"/>
    <w:basedOn w:val="Normal"/>
    <w:link w:val="BodyTextIndent2Char"/>
    <w:rsid w:val="00934E3A"/>
    <w:pPr>
      <w:spacing w:after="120" w:line="480" w:lineRule="auto"/>
      <w:ind w:left="283"/>
    </w:pPr>
    <w:rPr>
      <w:rFonts w:eastAsia="Batang"/>
      <w:sz w:val="24"/>
      <w:szCs w:val="20"/>
      <w:lang w:val="en-GB"/>
    </w:rPr>
  </w:style>
  <w:style w:type="character" w:customStyle="1" w:styleId="BodyTextIndent2Char">
    <w:name w:val="Body Text Indent 2 Char"/>
    <w:link w:val="BodyTextIndent2"/>
    <w:rsid w:val="00934E3A"/>
    <w:rPr>
      <w:rFonts w:eastAsia="Batang"/>
      <w:sz w:val="24"/>
      <w:lang w:val="en-GB" w:eastAsia="en-US"/>
    </w:rPr>
  </w:style>
  <w:style w:type="paragraph" w:customStyle="1" w:styleId="Style6">
    <w:name w:val="Style6"/>
    <w:basedOn w:val="Normal"/>
    <w:rsid w:val="00F6789A"/>
    <w:pPr>
      <w:widowControl w:val="0"/>
      <w:autoSpaceDE w:val="0"/>
      <w:autoSpaceDN w:val="0"/>
      <w:adjustRightInd w:val="0"/>
      <w:spacing w:after="0" w:line="263" w:lineRule="exact"/>
      <w:jc w:val="both"/>
    </w:pPr>
    <w:rPr>
      <w:rFonts w:eastAsia="Batang"/>
      <w:sz w:val="24"/>
      <w:szCs w:val="24"/>
      <w:lang w:eastAsia="bg-BG"/>
    </w:rPr>
  </w:style>
  <w:style w:type="character" w:customStyle="1" w:styleId="FontStyle24">
    <w:name w:val="Font Style24"/>
    <w:rsid w:val="00F6789A"/>
    <w:rPr>
      <w:rFonts w:ascii="Times New Roman" w:hAnsi="Times New Roman" w:cs="Times New Roman"/>
      <w:sz w:val="22"/>
      <w:szCs w:val="22"/>
    </w:rPr>
  </w:style>
  <w:style w:type="paragraph" w:customStyle="1" w:styleId="firstline">
    <w:name w:val="firstline"/>
    <w:basedOn w:val="Normal"/>
    <w:rsid w:val="00725762"/>
    <w:pPr>
      <w:spacing w:after="0" w:line="240" w:lineRule="atLeast"/>
      <w:ind w:firstLine="840"/>
      <w:jc w:val="both"/>
    </w:pPr>
    <w:rPr>
      <w:rFonts w:eastAsia="Batang"/>
      <w:color w:val="000000"/>
      <w:sz w:val="22"/>
      <w:szCs w:val="22"/>
      <w:lang w:val="en-US"/>
    </w:rPr>
  </w:style>
  <w:style w:type="paragraph" w:styleId="BodyTextIndent">
    <w:name w:val="Body Text Indent"/>
    <w:basedOn w:val="Normal"/>
    <w:link w:val="BodyTextIndentChar"/>
    <w:uiPriority w:val="99"/>
    <w:unhideWhenUsed/>
    <w:rsid w:val="00AA387F"/>
    <w:pPr>
      <w:spacing w:after="120"/>
      <w:ind w:left="283"/>
    </w:pPr>
  </w:style>
  <w:style w:type="character" w:customStyle="1" w:styleId="BodyTextIndentChar">
    <w:name w:val="Body Text Indent Char"/>
    <w:link w:val="BodyTextIndent"/>
    <w:uiPriority w:val="99"/>
    <w:rsid w:val="00AA387F"/>
    <w:rPr>
      <w:sz w:val="28"/>
      <w:szCs w:val="28"/>
      <w:lang w:eastAsia="en-US"/>
    </w:rPr>
  </w:style>
  <w:style w:type="paragraph" w:customStyle="1" w:styleId="FR2">
    <w:name w:val="FR2"/>
    <w:rsid w:val="00AA387F"/>
    <w:pPr>
      <w:widowControl w:val="0"/>
      <w:jc w:val="right"/>
    </w:pPr>
    <w:rPr>
      <w:rFonts w:ascii="Arial" w:eastAsia="Batang" w:hAnsi="Arial"/>
      <w:snapToGrid w:val="0"/>
      <w:sz w:val="24"/>
      <w:lang w:eastAsia="en-US"/>
    </w:rPr>
  </w:style>
  <w:style w:type="paragraph" w:customStyle="1" w:styleId="Application3">
    <w:name w:val="Application3"/>
    <w:basedOn w:val="Normal"/>
    <w:autoRedefine/>
    <w:rsid w:val="00E421DD"/>
    <w:pPr>
      <w:tabs>
        <w:tab w:val="left" w:pos="426"/>
      </w:tabs>
      <w:spacing w:before="100" w:beforeAutospacing="1" w:after="0"/>
      <w:ind w:left="360"/>
      <w:jc w:val="both"/>
    </w:pPr>
    <w:rPr>
      <w:rFonts w:ascii="Cambria" w:eastAsia="Batang" w:hAnsi="Cambria"/>
      <w:b/>
      <w:i/>
      <w:spacing w:val="-2"/>
      <w:sz w:val="24"/>
      <w:szCs w:val="24"/>
    </w:rPr>
  </w:style>
  <w:style w:type="paragraph" w:customStyle="1" w:styleId="Style8">
    <w:name w:val="Style8"/>
    <w:basedOn w:val="Normal"/>
    <w:rsid w:val="00E421DD"/>
    <w:pPr>
      <w:spacing w:before="120" w:after="120" w:line="240" w:lineRule="auto"/>
      <w:ind w:right="20"/>
      <w:jc w:val="both"/>
    </w:pPr>
    <w:rPr>
      <w:rFonts w:eastAsia="Arial Unicode MS"/>
      <w:sz w:val="24"/>
      <w:szCs w:val="24"/>
      <w:lang w:val="ru-RU"/>
    </w:rPr>
  </w:style>
  <w:style w:type="paragraph" w:customStyle="1" w:styleId="Style4">
    <w:name w:val="Style4"/>
    <w:basedOn w:val="Normal"/>
    <w:rsid w:val="00E421DD"/>
    <w:pPr>
      <w:widowControl w:val="0"/>
      <w:autoSpaceDE w:val="0"/>
      <w:autoSpaceDN w:val="0"/>
      <w:adjustRightInd w:val="0"/>
      <w:spacing w:after="0" w:line="277" w:lineRule="exact"/>
      <w:ind w:hanging="140"/>
    </w:pPr>
    <w:rPr>
      <w:rFonts w:eastAsia="Batang"/>
      <w:sz w:val="24"/>
      <w:szCs w:val="24"/>
      <w:lang w:eastAsia="bg-BG"/>
    </w:rPr>
  </w:style>
  <w:style w:type="paragraph" w:customStyle="1" w:styleId="Style5">
    <w:name w:val="Style5"/>
    <w:basedOn w:val="Normal"/>
    <w:rsid w:val="00E421DD"/>
    <w:pPr>
      <w:widowControl w:val="0"/>
      <w:autoSpaceDE w:val="0"/>
      <w:autoSpaceDN w:val="0"/>
      <w:adjustRightInd w:val="0"/>
      <w:spacing w:after="0" w:line="263" w:lineRule="exact"/>
      <w:ind w:firstLine="626"/>
      <w:jc w:val="both"/>
    </w:pPr>
    <w:rPr>
      <w:rFonts w:eastAsia="Batang"/>
      <w:sz w:val="24"/>
      <w:szCs w:val="24"/>
      <w:lang w:eastAsia="bg-BG"/>
    </w:rPr>
  </w:style>
  <w:style w:type="paragraph" w:customStyle="1" w:styleId="Style1">
    <w:name w:val="Style1"/>
    <w:basedOn w:val="Normal"/>
    <w:rsid w:val="00E421DD"/>
    <w:pPr>
      <w:widowControl w:val="0"/>
      <w:autoSpaceDE w:val="0"/>
      <w:autoSpaceDN w:val="0"/>
      <w:adjustRightInd w:val="0"/>
      <w:spacing w:after="0" w:line="240" w:lineRule="auto"/>
    </w:pPr>
    <w:rPr>
      <w:rFonts w:eastAsia="Batang"/>
      <w:sz w:val="24"/>
      <w:szCs w:val="24"/>
      <w:lang w:eastAsia="bg-BG"/>
    </w:rPr>
  </w:style>
  <w:style w:type="paragraph" w:customStyle="1" w:styleId="Style3">
    <w:name w:val="Style3"/>
    <w:basedOn w:val="Normal"/>
    <w:rsid w:val="00E421DD"/>
    <w:pPr>
      <w:widowControl w:val="0"/>
      <w:autoSpaceDE w:val="0"/>
      <w:autoSpaceDN w:val="0"/>
      <w:adjustRightInd w:val="0"/>
      <w:spacing w:after="0" w:line="209" w:lineRule="exact"/>
      <w:jc w:val="both"/>
    </w:pPr>
    <w:rPr>
      <w:rFonts w:eastAsia="Batang"/>
      <w:sz w:val="24"/>
      <w:szCs w:val="24"/>
      <w:lang w:eastAsia="bg-BG"/>
    </w:rPr>
  </w:style>
  <w:style w:type="paragraph" w:customStyle="1" w:styleId="Style7">
    <w:name w:val="Style7"/>
    <w:basedOn w:val="Normal"/>
    <w:rsid w:val="00E421DD"/>
    <w:pPr>
      <w:widowControl w:val="0"/>
      <w:autoSpaceDE w:val="0"/>
      <w:autoSpaceDN w:val="0"/>
      <w:adjustRightInd w:val="0"/>
      <w:spacing w:after="0" w:line="295" w:lineRule="exact"/>
      <w:ind w:hanging="349"/>
      <w:jc w:val="both"/>
    </w:pPr>
    <w:rPr>
      <w:rFonts w:eastAsia="Batang"/>
      <w:sz w:val="24"/>
      <w:szCs w:val="24"/>
      <w:lang w:eastAsia="bg-BG"/>
    </w:rPr>
  </w:style>
  <w:style w:type="character" w:customStyle="1" w:styleId="FontStyle17">
    <w:name w:val="Font Style17"/>
    <w:rsid w:val="00E421DD"/>
    <w:rPr>
      <w:rFonts w:ascii="Times New Roman" w:hAnsi="Times New Roman" w:cs="Times New Roman"/>
      <w:i/>
      <w:iCs/>
      <w:sz w:val="16"/>
      <w:szCs w:val="16"/>
    </w:rPr>
  </w:style>
  <w:style w:type="character" w:customStyle="1" w:styleId="FontStyle18">
    <w:name w:val="Font Style18"/>
    <w:rsid w:val="00E421DD"/>
    <w:rPr>
      <w:rFonts w:ascii="Times New Roman" w:hAnsi="Times New Roman" w:cs="Times New Roman"/>
      <w:b/>
      <w:bCs/>
      <w:spacing w:val="10"/>
      <w:sz w:val="24"/>
      <w:szCs w:val="24"/>
    </w:rPr>
  </w:style>
  <w:style w:type="character" w:customStyle="1" w:styleId="FontStyle19">
    <w:name w:val="Font Style19"/>
    <w:rsid w:val="00E421DD"/>
    <w:rPr>
      <w:rFonts w:ascii="Times New Roman" w:hAnsi="Times New Roman" w:cs="Times New Roman"/>
      <w:i/>
      <w:iCs/>
      <w:spacing w:val="10"/>
      <w:sz w:val="20"/>
      <w:szCs w:val="20"/>
    </w:rPr>
  </w:style>
  <w:style w:type="paragraph" w:customStyle="1" w:styleId="Style12">
    <w:name w:val="Style12"/>
    <w:basedOn w:val="Normal"/>
    <w:rsid w:val="00E421DD"/>
    <w:pPr>
      <w:widowControl w:val="0"/>
      <w:autoSpaceDE w:val="0"/>
      <w:autoSpaceDN w:val="0"/>
      <w:adjustRightInd w:val="0"/>
      <w:spacing w:after="0" w:line="247" w:lineRule="exact"/>
      <w:ind w:firstLine="720"/>
      <w:jc w:val="both"/>
    </w:pPr>
    <w:rPr>
      <w:rFonts w:eastAsia="Batang"/>
      <w:sz w:val="24"/>
      <w:szCs w:val="24"/>
      <w:lang w:eastAsia="bg-BG"/>
    </w:rPr>
  </w:style>
  <w:style w:type="paragraph" w:customStyle="1" w:styleId="Style10">
    <w:name w:val="Style10"/>
    <w:basedOn w:val="Normal"/>
    <w:rsid w:val="00E421DD"/>
    <w:pPr>
      <w:widowControl w:val="0"/>
      <w:autoSpaceDE w:val="0"/>
      <w:autoSpaceDN w:val="0"/>
      <w:adjustRightInd w:val="0"/>
      <w:spacing w:after="0" w:line="240" w:lineRule="auto"/>
    </w:pPr>
    <w:rPr>
      <w:rFonts w:eastAsia="Batang"/>
      <w:sz w:val="24"/>
      <w:szCs w:val="24"/>
      <w:lang w:eastAsia="bg-BG"/>
    </w:rPr>
  </w:style>
  <w:style w:type="paragraph" w:customStyle="1" w:styleId="Style11">
    <w:name w:val="Style11"/>
    <w:basedOn w:val="Normal"/>
    <w:rsid w:val="00E421DD"/>
    <w:pPr>
      <w:widowControl w:val="0"/>
      <w:autoSpaceDE w:val="0"/>
      <w:autoSpaceDN w:val="0"/>
      <w:adjustRightInd w:val="0"/>
      <w:spacing w:after="0" w:line="240" w:lineRule="auto"/>
    </w:pPr>
    <w:rPr>
      <w:rFonts w:eastAsia="Batang"/>
      <w:sz w:val="24"/>
      <w:szCs w:val="24"/>
      <w:lang w:eastAsia="bg-BG"/>
    </w:rPr>
  </w:style>
  <w:style w:type="character" w:customStyle="1" w:styleId="FontStyle20">
    <w:name w:val="Font Style20"/>
    <w:rsid w:val="00E421DD"/>
    <w:rPr>
      <w:rFonts w:ascii="Times New Roman" w:hAnsi="Times New Roman" w:cs="Times New Roman"/>
      <w:sz w:val="20"/>
      <w:szCs w:val="20"/>
    </w:rPr>
  </w:style>
  <w:style w:type="character" w:customStyle="1" w:styleId="FontStyle23">
    <w:name w:val="Font Style23"/>
    <w:rsid w:val="009C211D"/>
    <w:rPr>
      <w:rFonts w:ascii="Times New Roman" w:hAnsi="Times New Roman" w:cs="Times New Roman"/>
      <w:b/>
      <w:bCs/>
      <w:i/>
      <w:iCs/>
      <w:sz w:val="24"/>
      <w:szCs w:val="24"/>
    </w:rPr>
  </w:style>
  <w:style w:type="character" w:styleId="CommentReference">
    <w:name w:val="annotation reference"/>
    <w:uiPriority w:val="99"/>
    <w:semiHidden/>
    <w:unhideWhenUsed/>
    <w:rsid w:val="00483F80"/>
    <w:rPr>
      <w:sz w:val="16"/>
      <w:szCs w:val="16"/>
    </w:rPr>
  </w:style>
  <w:style w:type="paragraph" w:styleId="CommentText">
    <w:name w:val="annotation text"/>
    <w:basedOn w:val="Normal"/>
    <w:link w:val="CommentTextChar"/>
    <w:uiPriority w:val="99"/>
    <w:semiHidden/>
    <w:unhideWhenUsed/>
    <w:rsid w:val="00483F80"/>
    <w:rPr>
      <w:sz w:val="20"/>
      <w:szCs w:val="20"/>
    </w:rPr>
  </w:style>
  <w:style w:type="character" w:customStyle="1" w:styleId="CommentTextChar">
    <w:name w:val="Comment Text Char"/>
    <w:link w:val="CommentText"/>
    <w:uiPriority w:val="99"/>
    <w:semiHidden/>
    <w:rsid w:val="00483F80"/>
    <w:rPr>
      <w:lang w:eastAsia="en-US"/>
    </w:rPr>
  </w:style>
  <w:style w:type="paragraph" w:styleId="BalloonText">
    <w:name w:val="Balloon Text"/>
    <w:basedOn w:val="Normal"/>
    <w:link w:val="BalloonTextChar"/>
    <w:uiPriority w:val="99"/>
    <w:semiHidden/>
    <w:unhideWhenUsed/>
    <w:rsid w:val="00483F8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83F80"/>
    <w:rPr>
      <w:rFonts w:ascii="Tahoma" w:hAnsi="Tahoma" w:cs="Tahoma"/>
      <w:sz w:val="16"/>
      <w:szCs w:val="16"/>
      <w:lang w:eastAsia="en-US"/>
    </w:rPr>
  </w:style>
  <w:style w:type="paragraph" w:styleId="ListParagraph">
    <w:name w:val="List Paragraph"/>
    <w:basedOn w:val="Normal"/>
    <w:uiPriority w:val="34"/>
    <w:qFormat/>
    <w:rsid w:val="009A2201"/>
    <w:pPr>
      <w:ind w:left="720"/>
      <w:contextualSpacing/>
    </w:pPr>
    <w:rPr>
      <w:lang w:val="en-US"/>
    </w:rPr>
  </w:style>
  <w:style w:type="paragraph" w:styleId="CommentSubject">
    <w:name w:val="annotation subject"/>
    <w:basedOn w:val="CommentText"/>
    <w:next w:val="CommentText"/>
    <w:link w:val="CommentSubjectChar"/>
    <w:uiPriority w:val="99"/>
    <w:semiHidden/>
    <w:rsid w:val="009643EE"/>
    <w:rPr>
      <w:b/>
      <w:bCs/>
    </w:rPr>
  </w:style>
  <w:style w:type="table" w:styleId="TableGrid">
    <w:name w:val="Table Grid"/>
    <w:basedOn w:val="TableNormal"/>
    <w:rsid w:val="00F35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uiPriority w:val="9"/>
    <w:rsid w:val="00572AE8"/>
    <w:rPr>
      <w:rFonts w:eastAsia="Times New Roman"/>
      <w:i/>
      <w:iCs/>
      <w:sz w:val="24"/>
      <w:szCs w:val="24"/>
      <w:lang w:val="en-GB" w:eastAsia="en-US"/>
    </w:rPr>
  </w:style>
  <w:style w:type="character" w:styleId="PageNumber">
    <w:name w:val="page number"/>
    <w:basedOn w:val="DefaultParagraphFont"/>
    <w:rsid w:val="00572AE8"/>
  </w:style>
  <w:style w:type="character" w:customStyle="1" w:styleId="CommentSubjectChar">
    <w:name w:val="Comment Subject Char"/>
    <w:basedOn w:val="CommentTextChar"/>
    <w:link w:val="CommentSubject"/>
    <w:uiPriority w:val="99"/>
    <w:semiHidden/>
    <w:rsid w:val="00572AE8"/>
    <w:rPr>
      <w:b/>
      <w:bCs/>
      <w:lang w:eastAsia="en-US"/>
    </w:rPr>
  </w:style>
  <w:style w:type="paragraph" w:styleId="EndnoteText">
    <w:name w:val="endnote text"/>
    <w:basedOn w:val="Normal"/>
    <w:link w:val="EndnoteTextChar"/>
    <w:uiPriority w:val="99"/>
    <w:semiHidden/>
    <w:unhideWhenUsed/>
    <w:rsid w:val="00572AE8"/>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572AE8"/>
    <w:rPr>
      <w:rFonts w:eastAsia="Times New Roman"/>
      <w:lang w:val="en-US" w:eastAsia="en-US"/>
    </w:rPr>
  </w:style>
  <w:style w:type="character" w:styleId="EndnoteReference">
    <w:name w:val="endnote reference"/>
    <w:uiPriority w:val="99"/>
    <w:semiHidden/>
    <w:unhideWhenUsed/>
    <w:rsid w:val="00572AE8"/>
    <w:rPr>
      <w:vertAlign w:val="superscript"/>
    </w:rPr>
  </w:style>
  <w:style w:type="character" w:customStyle="1" w:styleId="FootnoteTextChar1">
    <w:name w:val="Footnote Text Char1"/>
    <w:basedOn w:val="DefaultParagraphFont"/>
    <w:uiPriority w:val="99"/>
    <w:semiHidden/>
    <w:locked/>
    <w:rsid w:val="00572AE8"/>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locked/>
    <w:rsid w:val="00572AE8"/>
    <w:rPr>
      <w:rFonts w:ascii="Times New Roman" w:eastAsia="Times New Roman" w:hAnsi="Times New Roman" w:cs="Times New Roman"/>
      <w:sz w:val="24"/>
      <w:szCs w:val="24"/>
      <w:lang w:val="en-GB"/>
    </w:rPr>
  </w:style>
  <w:style w:type="paragraph" w:styleId="BodyText3">
    <w:name w:val="Body Text 3"/>
    <w:basedOn w:val="Normal"/>
    <w:link w:val="BodyText3Char1"/>
    <w:uiPriority w:val="99"/>
    <w:unhideWhenUsed/>
    <w:rsid w:val="00572AE8"/>
    <w:pPr>
      <w:spacing w:after="0" w:line="240" w:lineRule="auto"/>
      <w:jc w:val="both"/>
    </w:pPr>
    <w:rPr>
      <w:rFonts w:eastAsia="Times New Roman"/>
      <w:sz w:val="24"/>
      <w:szCs w:val="20"/>
      <w:lang w:val="en-US"/>
    </w:rPr>
  </w:style>
  <w:style w:type="character" w:customStyle="1" w:styleId="BodyText3Char">
    <w:name w:val="Body Text 3 Char"/>
    <w:basedOn w:val="DefaultParagraphFont"/>
    <w:uiPriority w:val="99"/>
    <w:semiHidden/>
    <w:rsid w:val="00572AE8"/>
    <w:rPr>
      <w:sz w:val="16"/>
      <w:szCs w:val="16"/>
      <w:lang w:eastAsia="en-US"/>
    </w:rPr>
  </w:style>
  <w:style w:type="character" w:customStyle="1" w:styleId="BodyText3Char1">
    <w:name w:val="Body Text 3 Char1"/>
    <w:basedOn w:val="DefaultParagraphFont"/>
    <w:link w:val="BodyText3"/>
    <w:uiPriority w:val="99"/>
    <w:locked/>
    <w:rsid w:val="00572AE8"/>
    <w:rPr>
      <w:rFonts w:eastAsia="Times New Roman"/>
      <w:sz w:val="24"/>
      <w:lang w:val="en-US" w:eastAsia="en-US"/>
    </w:rPr>
  </w:style>
  <w:style w:type="paragraph" w:styleId="BlockText">
    <w:name w:val="Block Text"/>
    <w:basedOn w:val="Normal"/>
    <w:uiPriority w:val="99"/>
    <w:unhideWhenUsed/>
    <w:rsid w:val="00572AE8"/>
    <w:pPr>
      <w:spacing w:after="0" w:line="240" w:lineRule="auto"/>
      <w:ind w:left="-1134" w:right="-1333" w:firstLine="567"/>
      <w:jc w:val="both"/>
    </w:pPr>
    <w:rPr>
      <w:rFonts w:eastAsia="Times New Roman"/>
      <w:szCs w:val="20"/>
      <w:lang w:eastAsia="bg-BG"/>
    </w:rPr>
  </w:style>
  <w:style w:type="paragraph" w:customStyle="1" w:styleId="List1PRS">
    <w:name w:val="_List 1 PRS"/>
    <w:basedOn w:val="Normal"/>
    <w:next w:val="Normal"/>
    <w:rsid w:val="00572AE8"/>
    <w:pPr>
      <w:autoSpaceDE w:val="0"/>
      <w:autoSpaceDN w:val="0"/>
      <w:adjustRightInd w:val="0"/>
      <w:spacing w:before="80" w:after="0" w:line="240" w:lineRule="auto"/>
    </w:pPr>
    <w:rPr>
      <w:rFonts w:ascii="DOMBHB+TimesNewRoman" w:hAnsi="DOMBHB+TimesNewRoman"/>
      <w:sz w:val="24"/>
      <w:szCs w:val="24"/>
      <w:lang w:eastAsia="bg-BG"/>
    </w:rPr>
  </w:style>
  <w:style w:type="paragraph" w:customStyle="1" w:styleId="List2PRS">
    <w:name w:val="_List 2 PRS"/>
    <w:basedOn w:val="Normal"/>
    <w:next w:val="Normal"/>
    <w:rsid w:val="00572AE8"/>
    <w:pPr>
      <w:autoSpaceDE w:val="0"/>
      <w:autoSpaceDN w:val="0"/>
      <w:adjustRightInd w:val="0"/>
      <w:spacing w:before="80" w:after="0" w:line="240" w:lineRule="auto"/>
    </w:pPr>
    <w:rPr>
      <w:rFonts w:ascii="DOMBHB+TimesNewRoman" w:hAnsi="DOMBHB+TimesNewRoman"/>
      <w:sz w:val="24"/>
      <w:szCs w:val="24"/>
      <w:lang w:eastAsia="bg-BG"/>
    </w:rPr>
  </w:style>
  <w:style w:type="paragraph" w:customStyle="1" w:styleId="NormalArialNarrow">
    <w:name w:val="Normal + Arial Narrow"/>
    <w:aliases w:val="11 pt,Justified,First line:  1,27 cm"/>
    <w:basedOn w:val="FootnoteText"/>
    <w:next w:val="BodyText3"/>
    <w:rsid w:val="00572AE8"/>
    <w:pPr>
      <w:widowControl/>
      <w:tabs>
        <w:tab w:val="clear" w:pos="-720"/>
        <w:tab w:val="left" w:pos="930"/>
      </w:tabs>
      <w:spacing w:after="120"/>
      <w:ind w:firstLine="540"/>
    </w:pPr>
    <w:rPr>
      <w:rFonts w:ascii="Arial Narrow" w:eastAsia="Times New Roman" w:hAnsi="Arial Narrow"/>
      <w:b/>
      <w:spacing w:val="0"/>
      <w:sz w:val="24"/>
      <w:szCs w:val="24"/>
      <w:lang w:val="bg-BG"/>
    </w:rPr>
  </w:style>
  <w:style w:type="paragraph" w:customStyle="1" w:styleId="Style">
    <w:name w:val="Style"/>
    <w:rsid w:val="00572AE8"/>
    <w:pPr>
      <w:widowControl w:val="0"/>
      <w:autoSpaceDE w:val="0"/>
      <w:autoSpaceDN w:val="0"/>
      <w:adjustRightInd w:val="0"/>
      <w:ind w:left="140" w:right="140" w:firstLine="840"/>
      <w:jc w:val="both"/>
    </w:pPr>
    <w:rPr>
      <w:rFonts w:eastAsia="Times New Roman"/>
      <w:sz w:val="24"/>
      <w:szCs w:val="24"/>
    </w:rPr>
  </w:style>
  <w:style w:type="character" w:customStyle="1" w:styleId="FooterChar1">
    <w:name w:val="Footer Char1"/>
    <w:basedOn w:val="DefaultParagraphFont"/>
    <w:uiPriority w:val="99"/>
    <w:semiHidden/>
    <w:locked/>
    <w:rsid w:val="00572AE8"/>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933"/>
    <w:pPr>
      <w:spacing w:after="200" w:line="276" w:lineRule="auto"/>
    </w:pPr>
    <w:rPr>
      <w:sz w:val="28"/>
      <w:szCs w:val="28"/>
      <w:lang w:eastAsia="en-US"/>
    </w:rPr>
  </w:style>
  <w:style w:type="paragraph" w:styleId="Heading1">
    <w:name w:val="heading 1"/>
    <w:basedOn w:val="Normal"/>
    <w:next w:val="Normal"/>
    <w:link w:val="Heading1Char"/>
    <w:uiPriority w:val="9"/>
    <w:qFormat/>
    <w:rsid w:val="00E5505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722992"/>
    <w:pPr>
      <w:keepNext/>
      <w:spacing w:before="240" w:after="60"/>
      <w:outlineLvl w:val="1"/>
    </w:pPr>
    <w:rPr>
      <w:rFonts w:ascii="Cambria" w:eastAsia="Times New Roman" w:hAnsi="Cambria"/>
      <w:b/>
      <w:bCs/>
      <w:i/>
      <w:iCs/>
    </w:rPr>
  </w:style>
  <w:style w:type="paragraph" w:styleId="Heading6">
    <w:name w:val="heading 6"/>
    <w:basedOn w:val="Normal"/>
    <w:next w:val="Normal"/>
    <w:link w:val="Heading6Char"/>
    <w:uiPriority w:val="9"/>
    <w:qFormat/>
    <w:rsid w:val="0003250B"/>
    <w:pPr>
      <w:spacing w:before="240" w:after="60" w:line="240" w:lineRule="auto"/>
      <w:outlineLvl w:val="5"/>
    </w:pPr>
    <w:rPr>
      <w:rFonts w:eastAsia="Batang"/>
      <w:b/>
      <w:bCs/>
      <w:sz w:val="22"/>
      <w:szCs w:val="22"/>
      <w:lang w:val="en-AU"/>
    </w:rPr>
  </w:style>
  <w:style w:type="paragraph" w:styleId="Heading8">
    <w:name w:val="heading 8"/>
    <w:basedOn w:val="Normal"/>
    <w:next w:val="Normal"/>
    <w:link w:val="Heading8Char"/>
    <w:uiPriority w:val="9"/>
    <w:qFormat/>
    <w:rsid w:val="00572AE8"/>
    <w:pPr>
      <w:spacing w:before="240" w:after="60" w:line="240" w:lineRule="auto"/>
      <w:outlineLvl w:val="7"/>
    </w:pPr>
    <w:rPr>
      <w:rFonts w:eastAsia="Times New Roman"/>
      <w:i/>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720A4"/>
    <w:pPr>
      <w:widowControl w:val="0"/>
      <w:tabs>
        <w:tab w:val="left" w:pos="-720"/>
      </w:tabs>
      <w:suppressAutoHyphens/>
      <w:spacing w:after="0" w:line="240" w:lineRule="auto"/>
      <w:jc w:val="center"/>
    </w:pPr>
    <w:rPr>
      <w:rFonts w:eastAsia="Batang"/>
      <w:b/>
      <w:sz w:val="48"/>
      <w:szCs w:val="20"/>
      <w:lang w:val="en-US"/>
    </w:rPr>
  </w:style>
  <w:style w:type="character" w:customStyle="1" w:styleId="TitleChar">
    <w:name w:val="Title Char"/>
    <w:link w:val="Title"/>
    <w:uiPriority w:val="10"/>
    <w:rsid w:val="00F720A4"/>
    <w:rPr>
      <w:rFonts w:eastAsia="Batang"/>
      <w:b/>
      <w:sz w:val="48"/>
      <w:lang w:val="en-US" w:eastAsia="en-US"/>
    </w:rPr>
  </w:style>
  <w:style w:type="paragraph" w:styleId="Footer">
    <w:name w:val="footer"/>
    <w:basedOn w:val="Normal"/>
    <w:link w:val="FooterChar"/>
    <w:rsid w:val="00F720A4"/>
    <w:pPr>
      <w:tabs>
        <w:tab w:val="center" w:pos="4536"/>
        <w:tab w:val="right" w:pos="9072"/>
      </w:tabs>
      <w:spacing w:after="0" w:line="240" w:lineRule="auto"/>
    </w:pPr>
    <w:rPr>
      <w:rFonts w:eastAsia="Batang"/>
      <w:sz w:val="24"/>
      <w:szCs w:val="24"/>
    </w:rPr>
  </w:style>
  <w:style w:type="character" w:customStyle="1" w:styleId="FooterChar">
    <w:name w:val="Footer Char"/>
    <w:link w:val="Footer"/>
    <w:uiPriority w:val="99"/>
    <w:rsid w:val="00F720A4"/>
    <w:rPr>
      <w:rFonts w:eastAsia="Batang"/>
      <w:sz w:val="24"/>
      <w:szCs w:val="24"/>
    </w:rPr>
  </w:style>
  <w:style w:type="character" w:styleId="Hyperlink">
    <w:name w:val="Hyperlink"/>
    <w:uiPriority w:val="99"/>
    <w:rsid w:val="00F720A4"/>
    <w:rPr>
      <w:rFonts w:cs="Times New Roman"/>
      <w:color w:val="0000FF"/>
      <w:u w:val="single"/>
    </w:rPr>
  </w:style>
  <w:style w:type="paragraph" w:styleId="BodyText">
    <w:name w:val="Body Text"/>
    <w:basedOn w:val="Normal"/>
    <w:link w:val="BodyTextChar"/>
    <w:uiPriority w:val="99"/>
    <w:rsid w:val="00F720A4"/>
    <w:pPr>
      <w:spacing w:after="0" w:line="240" w:lineRule="auto"/>
      <w:jc w:val="both"/>
    </w:pPr>
    <w:rPr>
      <w:rFonts w:ascii="Arial" w:eastAsia="Batang" w:hAnsi="Arial"/>
      <w:color w:val="000000"/>
      <w:sz w:val="20"/>
      <w:szCs w:val="20"/>
      <w:lang w:val="fr-FR"/>
    </w:rPr>
  </w:style>
  <w:style w:type="character" w:customStyle="1" w:styleId="BodyTextChar">
    <w:name w:val="Body Text Char"/>
    <w:link w:val="BodyText"/>
    <w:uiPriority w:val="99"/>
    <w:rsid w:val="00F720A4"/>
    <w:rPr>
      <w:rFonts w:ascii="Arial" w:eastAsia="Batang" w:hAnsi="Arial"/>
      <w:color w:val="000000"/>
      <w:lang w:val="fr-FR" w:eastAsia="en-US"/>
    </w:rPr>
  </w:style>
  <w:style w:type="character" w:customStyle="1" w:styleId="FontStyle63">
    <w:name w:val="Font Style63"/>
    <w:rsid w:val="00F720A4"/>
    <w:rPr>
      <w:rFonts w:ascii="Verdana" w:hAnsi="Verdana"/>
      <w:sz w:val="20"/>
    </w:rPr>
  </w:style>
  <w:style w:type="character" w:customStyle="1" w:styleId="Heading6Char">
    <w:name w:val="Heading 6 Char"/>
    <w:link w:val="Heading6"/>
    <w:uiPriority w:val="9"/>
    <w:rsid w:val="0003250B"/>
    <w:rPr>
      <w:rFonts w:eastAsia="Batang"/>
      <w:b/>
      <w:bCs/>
      <w:sz w:val="22"/>
      <w:szCs w:val="22"/>
      <w:lang w:val="en-AU"/>
    </w:rPr>
  </w:style>
  <w:style w:type="paragraph" w:customStyle="1" w:styleId="Style2">
    <w:name w:val="Style2"/>
    <w:basedOn w:val="Normal"/>
    <w:rsid w:val="0003250B"/>
    <w:pPr>
      <w:widowControl w:val="0"/>
      <w:autoSpaceDE w:val="0"/>
      <w:autoSpaceDN w:val="0"/>
      <w:adjustRightInd w:val="0"/>
      <w:spacing w:after="0" w:line="265" w:lineRule="exact"/>
      <w:ind w:firstLine="713"/>
      <w:jc w:val="both"/>
    </w:pPr>
    <w:rPr>
      <w:rFonts w:eastAsia="Batang"/>
      <w:sz w:val="24"/>
      <w:szCs w:val="24"/>
      <w:lang w:eastAsia="bg-BG"/>
    </w:rPr>
  </w:style>
  <w:style w:type="character" w:customStyle="1" w:styleId="FontStyle16">
    <w:name w:val="Font Style16"/>
    <w:rsid w:val="0003250B"/>
    <w:rPr>
      <w:rFonts w:ascii="Times New Roman" w:hAnsi="Times New Roman" w:cs="Times New Roman"/>
      <w:b/>
      <w:bCs/>
      <w:spacing w:val="10"/>
      <w:sz w:val="24"/>
      <w:szCs w:val="24"/>
    </w:rPr>
  </w:style>
  <w:style w:type="character" w:customStyle="1" w:styleId="Heading1Char">
    <w:name w:val="Heading 1 Char"/>
    <w:link w:val="Heading1"/>
    <w:uiPriority w:val="9"/>
    <w:rsid w:val="00E55057"/>
    <w:rPr>
      <w:rFonts w:ascii="Cambria" w:eastAsia="Times New Roman" w:hAnsi="Cambria" w:cs="Times New Roman"/>
      <w:b/>
      <w:bCs/>
      <w:kern w:val="32"/>
      <w:sz w:val="32"/>
      <w:szCs w:val="32"/>
      <w:lang w:eastAsia="en-US"/>
    </w:rPr>
  </w:style>
  <w:style w:type="paragraph" w:styleId="Header">
    <w:name w:val="header"/>
    <w:aliases w:val=" Знак,(17) EPR Header"/>
    <w:basedOn w:val="Normal"/>
    <w:link w:val="HeaderChar"/>
    <w:rsid w:val="00E55057"/>
    <w:pPr>
      <w:tabs>
        <w:tab w:val="center" w:pos="4536"/>
        <w:tab w:val="right" w:pos="9072"/>
      </w:tabs>
      <w:spacing w:after="0" w:line="240" w:lineRule="auto"/>
    </w:pPr>
    <w:rPr>
      <w:rFonts w:eastAsia="Batang"/>
      <w:sz w:val="24"/>
      <w:szCs w:val="24"/>
    </w:rPr>
  </w:style>
  <w:style w:type="character" w:customStyle="1" w:styleId="HeaderChar">
    <w:name w:val="Header Char"/>
    <w:aliases w:val=" Знак Char,(17) EPR Header Char"/>
    <w:link w:val="Header"/>
    <w:uiPriority w:val="99"/>
    <w:rsid w:val="00E55057"/>
    <w:rPr>
      <w:rFonts w:eastAsia="Batang"/>
      <w:sz w:val="24"/>
      <w:szCs w:val="24"/>
    </w:rPr>
  </w:style>
  <w:style w:type="paragraph" w:styleId="NormalWeb">
    <w:name w:val="Normal (Web)"/>
    <w:basedOn w:val="Normal"/>
    <w:uiPriority w:val="99"/>
    <w:rsid w:val="00E20C3E"/>
    <w:pPr>
      <w:spacing w:before="100" w:beforeAutospacing="1" w:after="100" w:afterAutospacing="1" w:line="240" w:lineRule="auto"/>
    </w:pPr>
    <w:rPr>
      <w:rFonts w:eastAsia="Batang"/>
      <w:color w:val="000000"/>
      <w:sz w:val="24"/>
      <w:szCs w:val="24"/>
      <w:lang w:eastAsia="bg-BG"/>
    </w:rPr>
  </w:style>
  <w:style w:type="paragraph" w:styleId="BodyTextIndent3">
    <w:name w:val="Body Text Indent 3"/>
    <w:basedOn w:val="Normal"/>
    <w:link w:val="BodyTextIndent3Char"/>
    <w:rsid w:val="007B2ECD"/>
    <w:pPr>
      <w:spacing w:after="120" w:line="240" w:lineRule="auto"/>
      <w:ind w:left="283"/>
    </w:pPr>
    <w:rPr>
      <w:rFonts w:eastAsia="Batang"/>
      <w:sz w:val="16"/>
      <w:szCs w:val="16"/>
    </w:rPr>
  </w:style>
  <w:style w:type="character" w:customStyle="1" w:styleId="BodyTextIndent3Char">
    <w:name w:val="Body Text Indent 3 Char"/>
    <w:link w:val="BodyTextIndent3"/>
    <w:rsid w:val="007B2ECD"/>
    <w:rPr>
      <w:rFonts w:eastAsia="Batang"/>
      <w:sz w:val="16"/>
      <w:szCs w:val="16"/>
    </w:rPr>
  </w:style>
  <w:style w:type="paragraph" w:customStyle="1" w:styleId="Default">
    <w:name w:val="Default"/>
    <w:rsid w:val="007B2ECD"/>
    <w:pPr>
      <w:autoSpaceDE w:val="0"/>
      <w:autoSpaceDN w:val="0"/>
      <w:adjustRightInd w:val="0"/>
    </w:pPr>
    <w:rPr>
      <w:rFonts w:eastAsia="Batang"/>
      <w:color w:val="000000"/>
      <w:sz w:val="24"/>
      <w:szCs w:val="24"/>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semiHidden/>
    <w:rsid w:val="00722992"/>
    <w:pPr>
      <w:widowControl w:val="0"/>
      <w:tabs>
        <w:tab w:val="left" w:pos="-720"/>
      </w:tabs>
      <w:suppressAutoHyphens/>
      <w:spacing w:after="0" w:line="240" w:lineRule="auto"/>
      <w:jc w:val="both"/>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722992"/>
    <w:rPr>
      <w:rFonts w:eastAsia="Batang"/>
      <w:spacing w:val="-2"/>
      <w:lang w:val="en-GB" w:eastAsia="en-US"/>
    </w:rPr>
  </w:style>
  <w:style w:type="paragraph" w:styleId="BodyText2">
    <w:name w:val="Body Text 2"/>
    <w:basedOn w:val="Normal"/>
    <w:link w:val="BodyText2Char"/>
    <w:uiPriority w:val="99"/>
    <w:rsid w:val="00722992"/>
    <w:pPr>
      <w:spacing w:after="120" w:line="480" w:lineRule="auto"/>
    </w:pPr>
    <w:rPr>
      <w:rFonts w:eastAsia="Batang"/>
      <w:sz w:val="24"/>
      <w:szCs w:val="20"/>
      <w:lang w:val="en-GB"/>
    </w:rPr>
  </w:style>
  <w:style w:type="character" w:customStyle="1" w:styleId="BodyText2Char">
    <w:name w:val="Body Text 2 Char"/>
    <w:link w:val="BodyText2"/>
    <w:uiPriority w:val="99"/>
    <w:rsid w:val="00722992"/>
    <w:rPr>
      <w:rFonts w:eastAsia="Batang"/>
      <w:sz w:val="24"/>
      <w:lang w:val="en-GB" w:eastAsia="en-US"/>
    </w:rPr>
  </w:style>
  <w:style w:type="character" w:styleId="FootnoteReference">
    <w:name w:val="footnote reference"/>
    <w:aliases w:val="Footnote symbol"/>
    <w:semiHidden/>
    <w:rsid w:val="00722992"/>
    <w:rPr>
      <w:rFonts w:ascii="Times New Roman" w:hAnsi="Times New Roman" w:cs="Times New Roman"/>
      <w:sz w:val="27"/>
      <w:vertAlign w:val="superscript"/>
      <w:lang w:val="en-US"/>
    </w:rPr>
  </w:style>
  <w:style w:type="character" w:customStyle="1" w:styleId="Heading2Char">
    <w:name w:val="Heading 2 Char"/>
    <w:link w:val="Heading2"/>
    <w:uiPriority w:val="9"/>
    <w:semiHidden/>
    <w:rsid w:val="00722992"/>
    <w:rPr>
      <w:rFonts w:ascii="Cambria" w:eastAsia="Times New Roman" w:hAnsi="Cambria" w:cs="Times New Roman"/>
      <w:b/>
      <w:bCs/>
      <w:i/>
      <w:iCs/>
      <w:sz w:val="28"/>
      <w:szCs w:val="28"/>
      <w:lang w:eastAsia="en-US"/>
    </w:rPr>
  </w:style>
  <w:style w:type="paragraph" w:customStyle="1" w:styleId="CharChar1">
    <w:name w:val="Char Char1 Знак Знак"/>
    <w:basedOn w:val="Normal"/>
    <w:rsid w:val="00722992"/>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rsid w:val="00934E3A"/>
    <w:pPr>
      <w:widowControl w:val="0"/>
      <w:tabs>
        <w:tab w:val="left" w:pos="-720"/>
      </w:tabs>
      <w:suppressAutoHyphens/>
      <w:jc w:val="both"/>
    </w:pPr>
    <w:rPr>
      <w:rFonts w:ascii="Courier New" w:eastAsia="Batang" w:hAnsi="Courier New"/>
      <w:spacing w:val="-3"/>
      <w:sz w:val="24"/>
      <w:lang w:val="en-GB" w:eastAsia="en-US"/>
    </w:rPr>
  </w:style>
  <w:style w:type="paragraph" w:styleId="BodyTextIndent2">
    <w:name w:val="Body Text Indent 2"/>
    <w:basedOn w:val="Normal"/>
    <w:link w:val="BodyTextIndent2Char"/>
    <w:rsid w:val="00934E3A"/>
    <w:pPr>
      <w:spacing w:after="120" w:line="480" w:lineRule="auto"/>
      <w:ind w:left="283"/>
    </w:pPr>
    <w:rPr>
      <w:rFonts w:eastAsia="Batang"/>
      <w:sz w:val="24"/>
      <w:szCs w:val="20"/>
      <w:lang w:val="en-GB"/>
    </w:rPr>
  </w:style>
  <w:style w:type="character" w:customStyle="1" w:styleId="BodyTextIndent2Char">
    <w:name w:val="Body Text Indent 2 Char"/>
    <w:link w:val="BodyTextIndent2"/>
    <w:rsid w:val="00934E3A"/>
    <w:rPr>
      <w:rFonts w:eastAsia="Batang"/>
      <w:sz w:val="24"/>
      <w:lang w:val="en-GB" w:eastAsia="en-US"/>
    </w:rPr>
  </w:style>
  <w:style w:type="paragraph" w:customStyle="1" w:styleId="Style6">
    <w:name w:val="Style6"/>
    <w:basedOn w:val="Normal"/>
    <w:rsid w:val="00F6789A"/>
    <w:pPr>
      <w:widowControl w:val="0"/>
      <w:autoSpaceDE w:val="0"/>
      <w:autoSpaceDN w:val="0"/>
      <w:adjustRightInd w:val="0"/>
      <w:spacing w:after="0" w:line="263" w:lineRule="exact"/>
      <w:jc w:val="both"/>
    </w:pPr>
    <w:rPr>
      <w:rFonts w:eastAsia="Batang"/>
      <w:sz w:val="24"/>
      <w:szCs w:val="24"/>
      <w:lang w:eastAsia="bg-BG"/>
    </w:rPr>
  </w:style>
  <w:style w:type="character" w:customStyle="1" w:styleId="FontStyle24">
    <w:name w:val="Font Style24"/>
    <w:rsid w:val="00F6789A"/>
    <w:rPr>
      <w:rFonts w:ascii="Times New Roman" w:hAnsi="Times New Roman" w:cs="Times New Roman"/>
      <w:sz w:val="22"/>
      <w:szCs w:val="22"/>
    </w:rPr>
  </w:style>
  <w:style w:type="paragraph" w:customStyle="1" w:styleId="firstline">
    <w:name w:val="firstline"/>
    <w:basedOn w:val="Normal"/>
    <w:rsid w:val="00725762"/>
    <w:pPr>
      <w:spacing w:after="0" w:line="240" w:lineRule="atLeast"/>
      <w:ind w:firstLine="840"/>
      <w:jc w:val="both"/>
    </w:pPr>
    <w:rPr>
      <w:rFonts w:eastAsia="Batang"/>
      <w:color w:val="000000"/>
      <w:sz w:val="22"/>
      <w:szCs w:val="22"/>
      <w:lang w:val="en-US"/>
    </w:rPr>
  </w:style>
  <w:style w:type="paragraph" w:styleId="BodyTextIndent">
    <w:name w:val="Body Text Indent"/>
    <w:basedOn w:val="Normal"/>
    <w:link w:val="BodyTextIndentChar"/>
    <w:uiPriority w:val="99"/>
    <w:unhideWhenUsed/>
    <w:rsid w:val="00AA387F"/>
    <w:pPr>
      <w:spacing w:after="120"/>
      <w:ind w:left="283"/>
    </w:pPr>
  </w:style>
  <w:style w:type="character" w:customStyle="1" w:styleId="BodyTextIndentChar">
    <w:name w:val="Body Text Indent Char"/>
    <w:link w:val="BodyTextIndent"/>
    <w:uiPriority w:val="99"/>
    <w:rsid w:val="00AA387F"/>
    <w:rPr>
      <w:sz w:val="28"/>
      <w:szCs w:val="28"/>
      <w:lang w:eastAsia="en-US"/>
    </w:rPr>
  </w:style>
  <w:style w:type="paragraph" w:customStyle="1" w:styleId="FR2">
    <w:name w:val="FR2"/>
    <w:rsid w:val="00AA387F"/>
    <w:pPr>
      <w:widowControl w:val="0"/>
      <w:jc w:val="right"/>
    </w:pPr>
    <w:rPr>
      <w:rFonts w:ascii="Arial" w:eastAsia="Batang" w:hAnsi="Arial"/>
      <w:snapToGrid w:val="0"/>
      <w:sz w:val="24"/>
      <w:lang w:eastAsia="en-US"/>
    </w:rPr>
  </w:style>
  <w:style w:type="paragraph" w:customStyle="1" w:styleId="Application3">
    <w:name w:val="Application3"/>
    <w:basedOn w:val="Normal"/>
    <w:autoRedefine/>
    <w:rsid w:val="00E421DD"/>
    <w:pPr>
      <w:tabs>
        <w:tab w:val="left" w:pos="426"/>
      </w:tabs>
      <w:spacing w:before="100" w:beforeAutospacing="1" w:after="0"/>
      <w:ind w:left="360"/>
      <w:jc w:val="both"/>
    </w:pPr>
    <w:rPr>
      <w:rFonts w:ascii="Cambria" w:eastAsia="Batang" w:hAnsi="Cambria"/>
      <w:b/>
      <w:i/>
      <w:spacing w:val="-2"/>
      <w:sz w:val="24"/>
      <w:szCs w:val="24"/>
    </w:rPr>
  </w:style>
  <w:style w:type="paragraph" w:customStyle="1" w:styleId="Style8">
    <w:name w:val="Style8"/>
    <w:basedOn w:val="Normal"/>
    <w:rsid w:val="00E421DD"/>
    <w:pPr>
      <w:spacing w:before="120" w:after="120" w:line="240" w:lineRule="auto"/>
      <w:ind w:right="20"/>
      <w:jc w:val="both"/>
    </w:pPr>
    <w:rPr>
      <w:rFonts w:eastAsia="Arial Unicode MS"/>
      <w:sz w:val="24"/>
      <w:szCs w:val="24"/>
      <w:lang w:val="ru-RU"/>
    </w:rPr>
  </w:style>
  <w:style w:type="paragraph" w:customStyle="1" w:styleId="Style4">
    <w:name w:val="Style4"/>
    <w:basedOn w:val="Normal"/>
    <w:rsid w:val="00E421DD"/>
    <w:pPr>
      <w:widowControl w:val="0"/>
      <w:autoSpaceDE w:val="0"/>
      <w:autoSpaceDN w:val="0"/>
      <w:adjustRightInd w:val="0"/>
      <w:spacing w:after="0" w:line="277" w:lineRule="exact"/>
      <w:ind w:hanging="140"/>
    </w:pPr>
    <w:rPr>
      <w:rFonts w:eastAsia="Batang"/>
      <w:sz w:val="24"/>
      <w:szCs w:val="24"/>
      <w:lang w:eastAsia="bg-BG"/>
    </w:rPr>
  </w:style>
  <w:style w:type="paragraph" w:customStyle="1" w:styleId="Style5">
    <w:name w:val="Style5"/>
    <w:basedOn w:val="Normal"/>
    <w:rsid w:val="00E421DD"/>
    <w:pPr>
      <w:widowControl w:val="0"/>
      <w:autoSpaceDE w:val="0"/>
      <w:autoSpaceDN w:val="0"/>
      <w:adjustRightInd w:val="0"/>
      <w:spacing w:after="0" w:line="263" w:lineRule="exact"/>
      <w:ind w:firstLine="626"/>
      <w:jc w:val="both"/>
    </w:pPr>
    <w:rPr>
      <w:rFonts w:eastAsia="Batang"/>
      <w:sz w:val="24"/>
      <w:szCs w:val="24"/>
      <w:lang w:eastAsia="bg-BG"/>
    </w:rPr>
  </w:style>
  <w:style w:type="paragraph" w:customStyle="1" w:styleId="Style1">
    <w:name w:val="Style1"/>
    <w:basedOn w:val="Normal"/>
    <w:rsid w:val="00E421DD"/>
    <w:pPr>
      <w:widowControl w:val="0"/>
      <w:autoSpaceDE w:val="0"/>
      <w:autoSpaceDN w:val="0"/>
      <w:adjustRightInd w:val="0"/>
      <w:spacing w:after="0" w:line="240" w:lineRule="auto"/>
    </w:pPr>
    <w:rPr>
      <w:rFonts w:eastAsia="Batang"/>
      <w:sz w:val="24"/>
      <w:szCs w:val="24"/>
      <w:lang w:eastAsia="bg-BG"/>
    </w:rPr>
  </w:style>
  <w:style w:type="paragraph" w:customStyle="1" w:styleId="Style3">
    <w:name w:val="Style3"/>
    <w:basedOn w:val="Normal"/>
    <w:rsid w:val="00E421DD"/>
    <w:pPr>
      <w:widowControl w:val="0"/>
      <w:autoSpaceDE w:val="0"/>
      <w:autoSpaceDN w:val="0"/>
      <w:adjustRightInd w:val="0"/>
      <w:spacing w:after="0" w:line="209" w:lineRule="exact"/>
      <w:jc w:val="both"/>
    </w:pPr>
    <w:rPr>
      <w:rFonts w:eastAsia="Batang"/>
      <w:sz w:val="24"/>
      <w:szCs w:val="24"/>
      <w:lang w:eastAsia="bg-BG"/>
    </w:rPr>
  </w:style>
  <w:style w:type="paragraph" w:customStyle="1" w:styleId="Style7">
    <w:name w:val="Style7"/>
    <w:basedOn w:val="Normal"/>
    <w:rsid w:val="00E421DD"/>
    <w:pPr>
      <w:widowControl w:val="0"/>
      <w:autoSpaceDE w:val="0"/>
      <w:autoSpaceDN w:val="0"/>
      <w:adjustRightInd w:val="0"/>
      <w:spacing w:after="0" w:line="295" w:lineRule="exact"/>
      <w:ind w:hanging="349"/>
      <w:jc w:val="both"/>
    </w:pPr>
    <w:rPr>
      <w:rFonts w:eastAsia="Batang"/>
      <w:sz w:val="24"/>
      <w:szCs w:val="24"/>
      <w:lang w:eastAsia="bg-BG"/>
    </w:rPr>
  </w:style>
  <w:style w:type="character" w:customStyle="1" w:styleId="FontStyle17">
    <w:name w:val="Font Style17"/>
    <w:rsid w:val="00E421DD"/>
    <w:rPr>
      <w:rFonts w:ascii="Times New Roman" w:hAnsi="Times New Roman" w:cs="Times New Roman"/>
      <w:i/>
      <w:iCs/>
      <w:sz w:val="16"/>
      <w:szCs w:val="16"/>
    </w:rPr>
  </w:style>
  <w:style w:type="character" w:customStyle="1" w:styleId="FontStyle18">
    <w:name w:val="Font Style18"/>
    <w:rsid w:val="00E421DD"/>
    <w:rPr>
      <w:rFonts w:ascii="Times New Roman" w:hAnsi="Times New Roman" w:cs="Times New Roman"/>
      <w:b/>
      <w:bCs/>
      <w:spacing w:val="10"/>
      <w:sz w:val="24"/>
      <w:szCs w:val="24"/>
    </w:rPr>
  </w:style>
  <w:style w:type="character" w:customStyle="1" w:styleId="FontStyle19">
    <w:name w:val="Font Style19"/>
    <w:rsid w:val="00E421DD"/>
    <w:rPr>
      <w:rFonts w:ascii="Times New Roman" w:hAnsi="Times New Roman" w:cs="Times New Roman"/>
      <w:i/>
      <w:iCs/>
      <w:spacing w:val="10"/>
      <w:sz w:val="20"/>
      <w:szCs w:val="20"/>
    </w:rPr>
  </w:style>
  <w:style w:type="paragraph" w:customStyle="1" w:styleId="Style12">
    <w:name w:val="Style12"/>
    <w:basedOn w:val="Normal"/>
    <w:rsid w:val="00E421DD"/>
    <w:pPr>
      <w:widowControl w:val="0"/>
      <w:autoSpaceDE w:val="0"/>
      <w:autoSpaceDN w:val="0"/>
      <w:adjustRightInd w:val="0"/>
      <w:spacing w:after="0" w:line="247" w:lineRule="exact"/>
      <w:ind w:firstLine="720"/>
      <w:jc w:val="both"/>
    </w:pPr>
    <w:rPr>
      <w:rFonts w:eastAsia="Batang"/>
      <w:sz w:val="24"/>
      <w:szCs w:val="24"/>
      <w:lang w:eastAsia="bg-BG"/>
    </w:rPr>
  </w:style>
  <w:style w:type="paragraph" w:customStyle="1" w:styleId="Style10">
    <w:name w:val="Style10"/>
    <w:basedOn w:val="Normal"/>
    <w:rsid w:val="00E421DD"/>
    <w:pPr>
      <w:widowControl w:val="0"/>
      <w:autoSpaceDE w:val="0"/>
      <w:autoSpaceDN w:val="0"/>
      <w:adjustRightInd w:val="0"/>
      <w:spacing w:after="0" w:line="240" w:lineRule="auto"/>
    </w:pPr>
    <w:rPr>
      <w:rFonts w:eastAsia="Batang"/>
      <w:sz w:val="24"/>
      <w:szCs w:val="24"/>
      <w:lang w:eastAsia="bg-BG"/>
    </w:rPr>
  </w:style>
  <w:style w:type="paragraph" w:customStyle="1" w:styleId="Style11">
    <w:name w:val="Style11"/>
    <w:basedOn w:val="Normal"/>
    <w:rsid w:val="00E421DD"/>
    <w:pPr>
      <w:widowControl w:val="0"/>
      <w:autoSpaceDE w:val="0"/>
      <w:autoSpaceDN w:val="0"/>
      <w:adjustRightInd w:val="0"/>
      <w:spacing w:after="0" w:line="240" w:lineRule="auto"/>
    </w:pPr>
    <w:rPr>
      <w:rFonts w:eastAsia="Batang"/>
      <w:sz w:val="24"/>
      <w:szCs w:val="24"/>
      <w:lang w:eastAsia="bg-BG"/>
    </w:rPr>
  </w:style>
  <w:style w:type="character" w:customStyle="1" w:styleId="FontStyle20">
    <w:name w:val="Font Style20"/>
    <w:rsid w:val="00E421DD"/>
    <w:rPr>
      <w:rFonts w:ascii="Times New Roman" w:hAnsi="Times New Roman" w:cs="Times New Roman"/>
      <w:sz w:val="20"/>
      <w:szCs w:val="20"/>
    </w:rPr>
  </w:style>
  <w:style w:type="character" w:customStyle="1" w:styleId="FontStyle23">
    <w:name w:val="Font Style23"/>
    <w:rsid w:val="009C211D"/>
    <w:rPr>
      <w:rFonts w:ascii="Times New Roman" w:hAnsi="Times New Roman" w:cs="Times New Roman"/>
      <w:b/>
      <w:bCs/>
      <w:i/>
      <w:iCs/>
      <w:sz w:val="24"/>
      <w:szCs w:val="24"/>
    </w:rPr>
  </w:style>
  <w:style w:type="character" w:styleId="CommentReference">
    <w:name w:val="annotation reference"/>
    <w:uiPriority w:val="99"/>
    <w:semiHidden/>
    <w:unhideWhenUsed/>
    <w:rsid w:val="00483F80"/>
    <w:rPr>
      <w:sz w:val="16"/>
      <w:szCs w:val="16"/>
    </w:rPr>
  </w:style>
  <w:style w:type="paragraph" w:styleId="CommentText">
    <w:name w:val="annotation text"/>
    <w:basedOn w:val="Normal"/>
    <w:link w:val="CommentTextChar"/>
    <w:uiPriority w:val="99"/>
    <w:semiHidden/>
    <w:unhideWhenUsed/>
    <w:rsid w:val="00483F80"/>
    <w:rPr>
      <w:sz w:val="20"/>
      <w:szCs w:val="20"/>
    </w:rPr>
  </w:style>
  <w:style w:type="character" w:customStyle="1" w:styleId="CommentTextChar">
    <w:name w:val="Comment Text Char"/>
    <w:link w:val="CommentText"/>
    <w:uiPriority w:val="99"/>
    <w:semiHidden/>
    <w:rsid w:val="00483F80"/>
    <w:rPr>
      <w:lang w:eastAsia="en-US"/>
    </w:rPr>
  </w:style>
  <w:style w:type="paragraph" w:styleId="BalloonText">
    <w:name w:val="Balloon Text"/>
    <w:basedOn w:val="Normal"/>
    <w:link w:val="BalloonTextChar"/>
    <w:uiPriority w:val="99"/>
    <w:semiHidden/>
    <w:unhideWhenUsed/>
    <w:rsid w:val="00483F8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83F80"/>
    <w:rPr>
      <w:rFonts w:ascii="Tahoma" w:hAnsi="Tahoma" w:cs="Tahoma"/>
      <w:sz w:val="16"/>
      <w:szCs w:val="16"/>
      <w:lang w:eastAsia="en-US"/>
    </w:rPr>
  </w:style>
  <w:style w:type="paragraph" w:styleId="ListParagraph">
    <w:name w:val="List Paragraph"/>
    <w:basedOn w:val="Normal"/>
    <w:uiPriority w:val="34"/>
    <w:qFormat/>
    <w:rsid w:val="009A2201"/>
    <w:pPr>
      <w:ind w:left="720"/>
      <w:contextualSpacing/>
    </w:pPr>
    <w:rPr>
      <w:lang w:val="en-US"/>
    </w:rPr>
  </w:style>
  <w:style w:type="paragraph" w:styleId="CommentSubject">
    <w:name w:val="annotation subject"/>
    <w:basedOn w:val="CommentText"/>
    <w:next w:val="CommentText"/>
    <w:link w:val="CommentSubjectChar"/>
    <w:uiPriority w:val="99"/>
    <w:semiHidden/>
    <w:rsid w:val="009643EE"/>
    <w:rPr>
      <w:b/>
      <w:bCs/>
    </w:rPr>
  </w:style>
  <w:style w:type="table" w:styleId="TableGrid">
    <w:name w:val="Table Grid"/>
    <w:basedOn w:val="TableNormal"/>
    <w:rsid w:val="00F35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uiPriority w:val="9"/>
    <w:rsid w:val="00572AE8"/>
    <w:rPr>
      <w:rFonts w:eastAsia="Times New Roman"/>
      <w:i/>
      <w:iCs/>
      <w:sz w:val="24"/>
      <w:szCs w:val="24"/>
      <w:lang w:val="en-GB" w:eastAsia="en-US"/>
    </w:rPr>
  </w:style>
  <w:style w:type="character" w:styleId="PageNumber">
    <w:name w:val="page number"/>
    <w:basedOn w:val="DefaultParagraphFont"/>
    <w:rsid w:val="00572AE8"/>
  </w:style>
  <w:style w:type="character" w:customStyle="1" w:styleId="CommentSubjectChar">
    <w:name w:val="Comment Subject Char"/>
    <w:basedOn w:val="CommentTextChar"/>
    <w:link w:val="CommentSubject"/>
    <w:uiPriority w:val="99"/>
    <w:semiHidden/>
    <w:rsid w:val="00572AE8"/>
    <w:rPr>
      <w:b/>
      <w:bCs/>
      <w:lang w:eastAsia="en-US"/>
    </w:rPr>
  </w:style>
  <w:style w:type="paragraph" w:styleId="EndnoteText">
    <w:name w:val="endnote text"/>
    <w:basedOn w:val="Normal"/>
    <w:link w:val="EndnoteTextChar"/>
    <w:uiPriority w:val="99"/>
    <w:semiHidden/>
    <w:unhideWhenUsed/>
    <w:rsid w:val="00572AE8"/>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572AE8"/>
    <w:rPr>
      <w:rFonts w:eastAsia="Times New Roman"/>
      <w:lang w:val="en-US" w:eastAsia="en-US"/>
    </w:rPr>
  </w:style>
  <w:style w:type="character" w:styleId="EndnoteReference">
    <w:name w:val="endnote reference"/>
    <w:uiPriority w:val="99"/>
    <w:semiHidden/>
    <w:unhideWhenUsed/>
    <w:rsid w:val="00572AE8"/>
    <w:rPr>
      <w:vertAlign w:val="superscript"/>
    </w:rPr>
  </w:style>
  <w:style w:type="character" w:customStyle="1" w:styleId="FootnoteTextChar1">
    <w:name w:val="Footnote Text Char1"/>
    <w:basedOn w:val="DefaultParagraphFont"/>
    <w:uiPriority w:val="99"/>
    <w:semiHidden/>
    <w:locked/>
    <w:rsid w:val="00572AE8"/>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locked/>
    <w:rsid w:val="00572AE8"/>
    <w:rPr>
      <w:rFonts w:ascii="Times New Roman" w:eastAsia="Times New Roman" w:hAnsi="Times New Roman" w:cs="Times New Roman"/>
      <w:sz w:val="24"/>
      <w:szCs w:val="24"/>
      <w:lang w:val="en-GB"/>
    </w:rPr>
  </w:style>
  <w:style w:type="paragraph" w:styleId="BodyText3">
    <w:name w:val="Body Text 3"/>
    <w:basedOn w:val="Normal"/>
    <w:link w:val="BodyText3Char1"/>
    <w:uiPriority w:val="99"/>
    <w:unhideWhenUsed/>
    <w:rsid w:val="00572AE8"/>
    <w:pPr>
      <w:spacing w:after="0" w:line="240" w:lineRule="auto"/>
      <w:jc w:val="both"/>
    </w:pPr>
    <w:rPr>
      <w:rFonts w:eastAsia="Times New Roman"/>
      <w:sz w:val="24"/>
      <w:szCs w:val="20"/>
      <w:lang w:val="en-US"/>
    </w:rPr>
  </w:style>
  <w:style w:type="character" w:customStyle="1" w:styleId="BodyText3Char">
    <w:name w:val="Body Text 3 Char"/>
    <w:basedOn w:val="DefaultParagraphFont"/>
    <w:uiPriority w:val="99"/>
    <w:semiHidden/>
    <w:rsid w:val="00572AE8"/>
    <w:rPr>
      <w:sz w:val="16"/>
      <w:szCs w:val="16"/>
      <w:lang w:eastAsia="en-US"/>
    </w:rPr>
  </w:style>
  <w:style w:type="character" w:customStyle="1" w:styleId="BodyText3Char1">
    <w:name w:val="Body Text 3 Char1"/>
    <w:basedOn w:val="DefaultParagraphFont"/>
    <w:link w:val="BodyText3"/>
    <w:uiPriority w:val="99"/>
    <w:locked/>
    <w:rsid w:val="00572AE8"/>
    <w:rPr>
      <w:rFonts w:eastAsia="Times New Roman"/>
      <w:sz w:val="24"/>
      <w:lang w:val="en-US" w:eastAsia="en-US"/>
    </w:rPr>
  </w:style>
  <w:style w:type="paragraph" w:styleId="BlockText">
    <w:name w:val="Block Text"/>
    <w:basedOn w:val="Normal"/>
    <w:uiPriority w:val="99"/>
    <w:unhideWhenUsed/>
    <w:rsid w:val="00572AE8"/>
    <w:pPr>
      <w:spacing w:after="0" w:line="240" w:lineRule="auto"/>
      <w:ind w:left="-1134" w:right="-1333" w:firstLine="567"/>
      <w:jc w:val="both"/>
    </w:pPr>
    <w:rPr>
      <w:rFonts w:eastAsia="Times New Roman"/>
      <w:szCs w:val="20"/>
      <w:lang w:eastAsia="bg-BG"/>
    </w:rPr>
  </w:style>
  <w:style w:type="paragraph" w:customStyle="1" w:styleId="List1PRS">
    <w:name w:val="_List 1 PRS"/>
    <w:basedOn w:val="Normal"/>
    <w:next w:val="Normal"/>
    <w:rsid w:val="00572AE8"/>
    <w:pPr>
      <w:autoSpaceDE w:val="0"/>
      <w:autoSpaceDN w:val="0"/>
      <w:adjustRightInd w:val="0"/>
      <w:spacing w:before="80" w:after="0" w:line="240" w:lineRule="auto"/>
    </w:pPr>
    <w:rPr>
      <w:rFonts w:ascii="DOMBHB+TimesNewRoman" w:hAnsi="DOMBHB+TimesNewRoman"/>
      <w:sz w:val="24"/>
      <w:szCs w:val="24"/>
      <w:lang w:eastAsia="bg-BG"/>
    </w:rPr>
  </w:style>
  <w:style w:type="paragraph" w:customStyle="1" w:styleId="List2PRS">
    <w:name w:val="_List 2 PRS"/>
    <w:basedOn w:val="Normal"/>
    <w:next w:val="Normal"/>
    <w:rsid w:val="00572AE8"/>
    <w:pPr>
      <w:autoSpaceDE w:val="0"/>
      <w:autoSpaceDN w:val="0"/>
      <w:adjustRightInd w:val="0"/>
      <w:spacing w:before="80" w:after="0" w:line="240" w:lineRule="auto"/>
    </w:pPr>
    <w:rPr>
      <w:rFonts w:ascii="DOMBHB+TimesNewRoman" w:hAnsi="DOMBHB+TimesNewRoman"/>
      <w:sz w:val="24"/>
      <w:szCs w:val="24"/>
      <w:lang w:eastAsia="bg-BG"/>
    </w:rPr>
  </w:style>
  <w:style w:type="paragraph" w:customStyle="1" w:styleId="NormalArialNarrow">
    <w:name w:val="Normal + Arial Narrow"/>
    <w:aliases w:val="11 pt,Justified,First line:  1,27 cm"/>
    <w:basedOn w:val="FootnoteText"/>
    <w:next w:val="BodyText3"/>
    <w:rsid w:val="00572AE8"/>
    <w:pPr>
      <w:widowControl/>
      <w:tabs>
        <w:tab w:val="clear" w:pos="-720"/>
        <w:tab w:val="left" w:pos="930"/>
      </w:tabs>
      <w:spacing w:after="120"/>
      <w:ind w:firstLine="540"/>
    </w:pPr>
    <w:rPr>
      <w:rFonts w:ascii="Arial Narrow" w:eastAsia="Times New Roman" w:hAnsi="Arial Narrow"/>
      <w:b/>
      <w:spacing w:val="0"/>
      <w:sz w:val="24"/>
      <w:szCs w:val="24"/>
      <w:lang w:val="bg-BG"/>
    </w:rPr>
  </w:style>
  <w:style w:type="paragraph" w:customStyle="1" w:styleId="Style">
    <w:name w:val="Style"/>
    <w:rsid w:val="00572AE8"/>
    <w:pPr>
      <w:widowControl w:val="0"/>
      <w:autoSpaceDE w:val="0"/>
      <w:autoSpaceDN w:val="0"/>
      <w:adjustRightInd w:val="0"/>
      <w:ind w:left="140" w:right="140" w:firstLine="840"/>
      <w:jc w:val="both"/>
    </w:pPr>
    <w:rPr>
      <w:rFonts w:eastAsia="Times New Roman"/>
      <w:sz w:val="24"/>
      <w:szCs w:val="24"/>
    </w:rPr>
  </w:style>
  <w:style w:type="character" w:customStyle="1" w:styleId="FooterChar1">
    <w:name w:val="Footer Char1"/>
    <w:basedOn w:val="DefaultParagraphFont"/>
    <w:uiPriority w:val="99"/>
    <w:semiHidden/>
    <w:locked/>
    <w:rsid w:val="00572AE8"/>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302898">
      <w:bodyDiv w:val="1"/>
      <w:marLeft w:val="0"/>
      <w:marRight w:val="0"/>
      <w:marTop w:val="0"/>
      <w:marBottom w:val="0"/>
      <w:divBdr>
        <w:top w:val="none" w:sz="0" w:space="0" w:color="auto"/>
        <w:left w:val="none" w:sz="0" w:space="0" w:color="auto"/>
        <w:bottom w:val="none" w:sz="0" w:space="0" w:color="auto"/>
        <w:right w:val="none" w:sz="0" w:space="0" w:color="auto"/>
      </w:divBdr>
      <w:divsChild>
        <w:div w:id="349992148">
          <w:marLeft w:val="0"/>
          <w:marRight w:val="0"/>
          <w:marTop w:val="0"/>
          <w:marBottom w:val="0"/>
          <w:divBdr>
            <w:top w:val="none" w:sz="0" w:space="0" w:color="auto"/>
            <w:left w:val="none" w:sz="0" w:space="0" w:color="auto"/>
            <w:bottom w:val="none" w:sz="0" w:space="0" w:color="auto"/>
            <w:right w:val="none" w:sz="0" w:space="0" w:color="auto"/>
          </w:divBdr>
        </w:div>
      </w:divsChild>
    </w:div>
    <w:div w:id="695886939">
      <w:bodyDiv w:val="1"/>
      <w:marLeft w:val="0"/>
      <w:marRight w:val="0"/>
      <w:marTop w:val="0"/>
      <w:marBottom w:val="0"/>
      <w:divBdr>
        <w:top w:val="none" w:sz="0" w:space="0" w:color="auto"/>
        <w:left w:val="none" w:sz="0" w:space="0" w:color="auto"/>
        <w:bottom w:val="none" w:sz="0" w:space="0" w:color="auto"/>
        <w:right w:val="none" w:sz="0" w:space="0" w:color="auto"/>
      </w:divBdr>
      <w:divsChild>
        <w:div w:id="2081562003">
          <w:marLeft w:val="0"/>
          <w:marRight w:val="0"/>
          <w:marTop w:val="0"/>
          <w:marBottom w:val="0"/>
          <w:divBdr>
            <w:top w:val="none" w:sz="0" w:space="0" w:color="auto"/>
            <w:left w:val="none" w:sz="0" w:space="0" w:color="auto"/>
            <w:bottom w:val="none" w:sz="0" w:space="0" w:color="auto"/>
            <w:right w:val="none" w:sz="0" w:space="0" w:color="auto"/>
          </w:divBdr>
        </w:div>
      </w:divsChild>
    </w:div>
    <w:div w:id="1186599085">
      <w:bodyDiv w:val="1"/>
      <w:marLeft w:val="0"/>
      <w:marRight w:val="0"/>
      <w:marTop w:val="0"/>
      <w:marBottom w:val="0"/>
      <w:divBdr>
        <w:top w:val="none" w:sz="0" w:space="0" w:color="auto"/>
        <w:left w:val="none" w:sz="0" w:space="0" w:color="auto"/>
        <w:bottom w:val="none" w:sz="0" w:space="0" w:color="auto"/>
        <w:right w:val="none" w:sz="0" w:space="0" w:color="auto"/>
      </w:divBdr>
    </w:div>
    <w:div w:id="132693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13.xml"/><Relationship Id="rId39" Type="http://schemas.openxmlformats.org/officeDocument/2006/relationships/control" Target="activeX/activeX26.xml"/><Relationship Id="rId3" Type="http://schemas.openxmlformats.org/officeDocument/2006/relationships/styles" Target="styles.xml"/><Relationship Id="rId21" Type="http://schemas.openxmlformats.org/officeDocument/2006/relationships/control" Target="activeX/activeX8.xml"/><Relationship Id="rId34" Type="http://schemas.openxmlformats.org/officeDocument/2006/relationships/control" Target="activeX/activeX21.xml"/><Relationship Id="rId42" Type="http://schemas.openxmlformats.org/officeDocument/2006/relationships/control" Target="activeX/activeX29.xm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control" Target="activeX/activeX4.xml"/><Relationship Id="rId25" Type="http://schemas.openxmlformats.org/officeDocument/2006/relationships/control" Target="activeX/activeX12.xml"/><Relationship Id="rId33" Type="http://schemas.openxmlformats.org/officeDocument/2006/relationships/control" Target="activeX/activeX20.xml"/><Relationship Id="rId38" Type="http://schemas.openxmlformats.org/officeDocument/2006/relationships/control" Target="activeX/activeX25.xm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7.xml"/><Relationship Id="rId29" Type="http://schemas.openxmlformats.org/officeDocument/2006/relationships/control" Target="activeX/activeX16.xml"/><Relationship Id="rId41" Type="http://schemas.openxmlformats.org/officeDocument/2006/relationships/control" Target="activeX/activeX2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control" Target="activeX/activeX11.xml"/><Relationship Id="rId32" Type="http://schemas.openxmlformats.org/officeDocument/2006/relationships/control" Target="activeX/activeX19.xml"/><Relationship Id="rId37" Type="http://schemas.openxmlformats.org/officeDocument/2006/relationships/control" Target="activeX/activeX24.xml"/><Relationship Id="rId40" Type="http://schemas.openxmlformats.org/officeDocument/2006/relationships/control" Target="activeX/activeX27.xm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ntrol" Target="activeX/activeX2.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control" Target="activeX/activeX23.xml"/><Relationship Id="rId49" Type="http://schemas.openxmlformats.org/officeDocument/2006/relationships/fontTable" Target="fontTable.xml"/><Relationship Id="rId10" Type="http://schemas.openxmlformats.org/officeDocument/2006/relationships/hyperlink" Target="apis://NORM|40575|8|23|" TargetMode="External"/><Relationship Id="rId19" Type="http://schemas.openxmlformats.org/officeDocument/2006/relationships/control" Target="activeX/activeX6.xml"/><Relationship Id="rId31" Type="http://schemas.openxmlformats.org/officeDocument/2006/relationships/control" Target="activeX/activeX18.xm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citybonk.com/jump.cgi?ID=1265" TargetMode="External"/><Relationship Id="rId14" Type="http://schemas.openxmlformats.org/officeDocument/2006/relationships/control" Target="activeX/activeX1.xml"/><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control" Target="activeX/activeX22.xml"/><Relationship Id="rId43" Type="http://schemas.openxmlformats.org/officeDocument/2006/relationships/control" Target="activeX/activeX30.xml"/><Relationship Id="rId48" Type="http://schemas.openxmlformats.org/officeDocument/2006/relationships/footer" Target="footer3.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4.jpeg"/><Relationship Id="rId1"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B07EB-984E-48F8-BD43-6DAEEF15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136</Pages>
  <Words>47178</Words>
  <Characters>268916</Characters>
  <Application>Microsoft Office Word</Application>
  <DocSecurity>0</DocSecurity>
  <Lines>2240</Lines>
  <Paragraphs>630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315464</CharactersWithSpaces>
  <SharedDoc>false</SharedDoc>
  <HLinks>
    <vt:vector size="12" baseType="variant">
      <vt:variant>
        <vt:i4>5439606</vt:i4>
      </vt:variant>
      <vt:variant>
        <vt:i4>3</vt:i4>
      </vt:variant>
      <vt:variant>
        <vt:i4>0</vt:i4>
      </vt:variant>
      <vt:variant>
        <vt:i4>5</vt:i4>
      </vt:variant>
      <vt:variant>
        <vt:lpwstr>mailto:mapavlova@%20mh.government.bg</vt:lpwstr>
      </vt:variant>
      <vt:variant>
        <vt:lpwstr/>
      </vt:variant>
      <vt:variant>
        <vt:i4>131073</vt:i4>
      </vt:variant>
      <vt:variant>
        <vt:i4>0</vt:i4>
      </vt:variant>
      <vt:variant>
        <vt:i4>0</vt:i4>
      </vt:variant>
      <vt:variant>
        <vt:i4>5</vt:i4>
      </vt:variant>
      <vt:variant>
        <vt:lpwstr>http://citybonk.com/jump.cgi?ID=1265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Gergana Kirova</dc:creator>
  <cp:lastModifiedBy>Andreana Kaisheva</cp:lastModifiedBy>
  <cp:revision>26</cp:revision>
  <cp:lastPrinted>2014-06-19T16:38:00Z</cp:lastPrinted>
  <dcterms:created xsi:type="dcterms:W3CDTF">2014-05-08T13:34:00Z</dcterms:created>
  <dcterms:modified xsi:type="dcterms:W3CDTF">2014-06-24T08:14:00Z</dcterms:modified>
</cp:coreProperties>
</file>