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2A" w:rsidRPr="009433D7" w:rsidRDefault="003A712A" w:rsidP="003A712A">
      <w:pPr>
        <w:ind w:right="-430"/>
        <w:jc w:val="center"/>
        <w:outlineLvl w:val="0"/>
        <w:rPr>
          <w:b/>
          <w:sz w:val="28"/>
          <w:szCs w:val="28"/>
          <w:u w:val="single"/>
          <w:lang w:val="bg-BG"/>
        </w:rPr>
      </w:pPr>
      <w:r w:rsidRPr="009433D7">
        <w:rPr>
          <w:b/>
          <w:sz w:val="28"/>
          <w:szCs w:val="28"/>
          <w:u w:val="single"/>
          <w:lang w:val="bg-BG"/>
        </w:rPr>
        <w:t>Информация</w:t>
      </w:r>
    </w:p>
    <w:p w:rsidR="003A712A" w:rsidRPr="009433D7" w:rsidRDefault="003A712A" w:rsidP="003A712A">
      <w:pPr>
        <w:ind w:right="-430"/>
        <w:jc w:val="center"/>
        <w:outlineLvl w:val="0"/>
        <w:rPr>
          <w:b/>
          <w:sz w:val="28"/>
          <w:szCs w:val="28"/>
          <w:u w:val="single"/>
          <w:lang w:val="bg-BG"/>
        </w:rPr>
      </w:pPr>
      <w:r w:rsidRPr="009433D7">
        <w:rPr>
          <w:b/>
          <w:sz w:val="28"/>
          <w:szCs w:val="28"/>
          <w:u w:val="single"/>
          <w:lang w:val="bg-BG"/>
        </w:rPr>
        <w:t>за извършената дейност от РЗИ в страната по прилагане на чл. 56 и 56а от Закона за здравето за ограничаване на тютюнопушенето</w:t>
      </w:r>
    </w:p>
    <w:p w:rsidR="00C76CDE" w:rsidRPr="009433D7" w:rsidRDefault="003A712A" w:rsidP="00C76CDE">
      <w:pPr>
        <w:spacing w:after="120"/>
        <w:ind w:right="-430"/>
        <w:jc w:val="center"/>
        <w:outlineLvl w:val="0"/>
        <w:rPr>
          <w:b/>
          <w:sz w:val="28"/>
          <w:szCs w:val="28"/>
          <w:u w:val="single"/>
        </w:rPr>
      </w:pPr>
      <w:r w:rsidRPr="009433D7">
        <w:rPr>
          <w:b/>
          <w:sz w:val="28"/>
          <w:szCs w:val="28"/>
          <w:u w:val="single"/>
          <w:lang w:val="bg-BG"/>
        </w:rPr>
        <w:t xml:space="preserve">за периода </w:t>
      </w:r>
      <w:r w:rsidR="001E6279">
        <w:rPr>
          <w:b/>
          <w:sz w:val="28"/>
          <w:szCs w:val="28"/>
          <w:u w:val="single"/>
        </w:rPr>
        <w:t>26.12.2014</w:t>
      </w:r>
      <w:r w:rsidRPr="009433D7">
        <w:rPr>
          <w:b/>
          <w:sz w:val="28"/>
          <w:szCs w:val="28"/>
          <w:u w:val="single"/>
          <w:lang w:val="ru-RU"/>
        </w:rPr>
        <w:t xml:space="preserve"> г</w:t>
      </w:r>
      <w:r w:rsidR="00BC78BB" w:rsidRPr="009433D7">
        <w:rPr>
          <w:b/>
          <w:sz w:val="28"/>
          <w:szCs w:val="28"/>
          <w:u w:val="single"/>
          <w:lang w:val="ru-RU"/>
        </w:rPr>
        <w:t>.</w:t>
      </w:r>
      <w:r w:rsidRPr="009433D7">
        <w:rPr>
          <w:b/>
          <w:sz w:val="28"/>
          <w:szCs w:val="28"/>
          <w:u w:val="single"/>
          <w:lang w:val="ru-RU"/>
        </w:rPr>
        <w:t>-</w:t>
      </w:r>
      <w:r w:rsidR="001E6279">
        <w:rPr>
          <w:b/>
          <w:sz w:val="28"/>
          <w:szCs w:val="28"/>
          <w:u w:val="single"/>
        </w:rPr>
        <w:t>22.10.2015</w:t>
      </w:r>
      <w:r w:rsidRPr="009433D7">
        <w:rPr>
          <w:b/>
          <w:sz w:val="28"/>
          <w:szCs w:val="28"/>
          <w:u w:val="single"/>
          <w:lang w:val="bg-BG"/>
        </w:rPr>
        <w:t xml:space="preserve"> г.</w:t>
      </w:r>
    </w:p>
    <w:p w:rsidR="00C76CDE" w:rsidRPr="009433D7" w:rsidRDefault="00C76CDE" w:rsidP="00C76CDE">
      <w:pPr>
        <w:spacing w:after="120"/>
        <w:ind w:right="-430"/>
        <w:jc w:val="center"/>
        <w:outlineLvl w:val="0"/>
        <w:rPr>
          <w:b/>
          <w:sz w:val="28"/>
          <w:szCs w:val="28"/>
          <w:u w:val="single"/>
        </w:rPr>
      </w:pPr>
    </w:p>
    <w:p w:rsidR="003A712A" w:rsidRPr="009433D7" w:rsidRDefault="003A712A" w:rsidP="00C76CDE">
      <w:pPr>
        <w:spacing w:after="120"/>
        <w:ind w:firstLine="709"/>
        <w:jc w:val="both"/>
        <w:outlineLvl w:val="0"/>
        <w:rPr>
          <w:b/>
          <w:sz w:val="28"/>
          <w:szCs w:val="28"/>
          <w:u w:val="single"/>
          <w:lang w:val="bg-BG"/>
        </w:rPr>
      </w:pPr>
      <w:r w:rsidRPr="009433D7">
        <w:rPr>
          <w:sz w:val="28"/>
          <w:szCs w:val="28"/>
          <w:lang w:val="bg-BG"/>
        </w:rPr>
        <w:t xml:space="preserve">През посочения период от РЗИ в страната са извършени </w:t>
      </w:r>
      <w:r w:rsidR="002E2EC9" w:rsidRPr="002E2EC9">
        <w:rPr>
          <w:b/>
          <w:sz w:val="28"/>
          <w:szCs w:val="28"/>
        </w:rPr>
        <w:t>152 816</w:t>
      </w:r>
      <w:r w:rsidR="002E2EC9">
        <w:rPr>
          <w:sz w:val="28"/>
          <w:szCs w:val="28"/>
        </w:rPr>
        <w:t xml:space="preserve"> </w:t>
      </w:r>
      <w:r w:rsidRPr="009433D7">
        <w:rPr>
          <w:sz w:val="28"/>
          <w:szCs w:val="28"/>
        </w:rPr>
        <w:t>общо броя проверки (дневни и нощни) на</w:t>
      </w:r>
      <w:r w:rsidR="00C76CDE" w:rsidRPr="009433D7">
        <w:rPr>
          <w:sz w:val="28"/>
          <w:szCs w:val="28"/>
        </w:rPr>
        <w:t xml:space="preserve"> </w:t>
      </w:r>
      <w:r w:rsidR="002E2EC9">
        <w:rPr>
          <w:rFonts w:eastAsia="Times New Roman"/>
          <w:b/>
          <w:sz w:val="28"/>
          <w:szCs w:val="28"/>
          <w:lang w:eastAsia="bg-BG"/>
        </w:rPr>
        <w:t>149 820</w:t>
      </w:r>
      <w:r w:rsidR="00C76CDE" w:rsidRPr="009433D7">
        <w:rPr>
          <w:rFonts w:eastAsia="Times New Roman"/>
          <w:b/>
          <w:sz w:val="28"/>
          <w:szCs w:val="28"/>
          <w:lang w:eastAsia="bg-BG"/>
        </w:rPr>
        <w:t xml:space="preserve"> </w:t>
      </w:r>
      <w:r w:rsidRPr="009433D7">
        <w:rPr>
          <w:sz w:val="28"/>
          <w:szCs w:val="28"/>
        </w:rPr>
        <w:t xml:space="preserve">обекта, в работни и почивни дни. Издадени са </w:t>
      </w:r>
      <w:r w:rsidR="001E6279">
        <w:rPr>
          <w:rFonts w:eastAsia="Times New Roman"/>
          <w:b/>
          <w:sz w:val="28"/>
          <w:szCs w:val="28"/>
          <w:lang w:eastAsia="bg-BG"/>
        </w:rPr>
        <w:t>207</w:t>
      </w:r>
      <w:r w:rsidR="005F5BFB">
        <w:rPr>
          <w:rFonts w:eastAsia="Times New Roman"/>
          <w:b/>
          <w:sz w:val="28"/>
          <w:szCs w:val="28"/>
          <w:lang w:eastAsia="bg-BG"/>
        </w:rPr>
        <w:t xml:space="preserve"> </w:t>
      </w:r>
      <w:r w:rsidRPr="009433D7">
        <w:rPr>
          <w:sz w:val="28"/>
          <w:szCs w:val="28"/>
        </w:rPr>
        <w:t>предписания, съставени са</w:t>
      </w:r>
      <w:r w:rsidRPr="009433D7">
        <w:rPr>
          <w:sz w:val="28"/>
          <w:szCs w:val="28"/>
          <w:lang w:val="ru-RU"/>
        </w:rPr>
        <w:t xml:space="preserve"> </w:t>
      </w:r>
      <w:r w:rsidR="009567AE">
        <w:rPr>
          <w:rFonts w:eastAsia="Times New Roman"/>
          <w:b/>
          <w:sz w:val="28"/>
          <w:szCs w:val="28"/>
          <w:lang w:eastAsia="bg-BG"/>
        </w:rPr>
        <w:t>580</w:t>
      </w:r>
      <w:r w:rsidR="00C76CDE" w:rsidRPr="009433D7">
        <w:rPr>
          <w:rFonts w:eastAsia="Times New Roman"/>
          <w:b/>
          <w:sz w:val="28"/>
          <w:szCs w:val="28"/>
          <w:lang w:eastAsia="bg-BG"/>
        </w:rPr>
        <w:t xml:space="preserve"> </w:t>
      </w:r>
      <w:r w:rsidR="009567AE">
        <w:rPr>
          <w:sz w:val="28"/>
          <w:szCs w:val="28"/>
        </w:rPr>
        <w:t>актa</w:t>
      </w:r>
      <w:r w:rsidRPr="009433D7">
        <w:rPr>
          <w:sz w:val="28"/>
          <w:szCs w:val="28"/>
        </w:rPr>
        <w:t xml:space="preserve"> за констатирани нарушения и са издадени </w:t>
      </w:r>
      <w:r w:rsidR="009567AE">
        <w:rPr>
          <w:rFonts w:eastAsia="Times New Roman"/>
          <w:b/>
          <w:sz w:val="28"/>
          <w:szCs w:val="28"/>
          <w:lang w:eastAsia="bg-BG"/>
        </w:rPr>
        <w:t>512</w:t>
      </w:r>
      <w:r w:rsidR="00C76CDE" w:rsidRPr="009433D7">
        <w:rPr>
          <w:rFonts w:eastAsia="Times New Roman"/>
          <w:b/>
          <w:sz w:val="28"/>
          <w:szCs w:val="28"/>
          <w:lang w:eastAsia="bg-BG"/>
        </w:rPr>
        <w:t xml:space="preserve"> </w:t>
      </w:r>
      <w:r w:rsidRPr="009433D7">
        <w:rPr>
          <w:sz w:val="28"/>
          <w:szCs w:val="28"/>
        </w:rPr>
        <w:t xml:space="preserve">наказателни постановления на обща стойност </w:t>
      </w:r>
      <w:r w:rsidR="001E6279">
        <w:rPr>
          <w:rFonts w:eastAsia="Times New Roman"/>
          <w:b/>
          <w:sz w:val="28"/>
          <w:szCs w:val="28"/>
          <w:lang w:eastAsia="bg-BG"/>
        </w:rPr>
        <w:t>466 000</w:t>
      </w:r>
      <w:r w:rsidR="00C76CDE" w:rsidRPr="009433D7">
        <w:rPr>
          <w:rFonts w:eastAsia="Times New Roman"/>
          <w:b/>
          <w:sz w:val="28"/>
          <w:szCs w:val="28"/>
          <w:lang w:eastAsia="bg-BG"/>
        </w:rPr>
        <w:t xml:space="preserve"> </w:t>
      </w:r>
      <w:r w:rsidRPr="009433D7">
        <w:rPr>
          <w:sz w:val="28"/>
          <w:szCs w:val="28"/>
        </w:rPr>
        <w:t xml:space="preserve">лв. </w:t>
      </w:r>
    </w:p>
    <w:p w:rsidR="003A712A" w:rsidRPr="009433D7" w:rsidRDefault="003A712A" w:rsidP="00C76CDE">
      <w:pPr>
        <w:spacing w:after="120"/>
        <w:ind w:firstLine="709"/>
        <w:jc w:val="both"/>
        <w:outlineLvl w:val="0"/>
        <w:rPr>
          <w:b/>
          <w:sz w:val="28"/>
          <w:szCs w:val="28"/>
          <w:lang w:val="bg-BG"/>
        </w:rPr>
      </w:pPr>
      <w:r w:rsidRPr="009433D7">
        <w:rPr>
          <w:b/>
          <w:sz w:val="28"/>
          <w:szCs w:val="28"/>
          <w:lang w:val="bg-BG"/>
        </w:rPr>
        <w:t>Проверени са следните видове обекти:</w:t>
      </w:r>
    </w:p>
    <w:p w:rsidR="003A712A" w:rsidRPr="009433D7" w:rsidRDefault="003A712A" w:rsidP="00025E9A">
      <w:pPr>
        <w:spacing w:after="120"/>
        <w:ind w:firstLine="709"/>
        <w:jc w:val="both"/>
        <w:rPr>
          <w:sz w:val="28"/>
          <w:szCs w:val="28"/>
          <w:lang w:val="bg-BG"/>
        </w:rPr>
      </w:pPr>
      <w:r w:rsidRPr="009433D7">
        <w:rPr>
          <w:sz w:val="28"/>
          <w:szCs w:val="28"/>
          <w:lang w:val="bg-BG"/>
        </w:rPr>
        <w:t xml:space="preserve">- Обекти за хранене и развлечение – </w:t>
      </w:r>
      <w:r w:rsidR="001E6279">
        <w:rPr>
          <w:rFonts w:eastAsia="Times New Roman"/>
          <w:b/>
          <w:sz w:val="28"/>
          <w:szCs w:val="28"/>
          <w:lang w:eastAsia="bg-BG"/>
        </w:rPr>
        <w:t>24 941</w:t>
      </w:r>
      <w:r w:rsidR="00344A31" w:rsidRPr="009433D7">
        <w:rPr>
          <w:rFonts w:eastAsia="Times New Roman"/>
          <w:b/>
          <w:sz w:val="28"/>
          <w:szCs w:val="28"/>
          <w:lang w:val="bg-BG" w:eastAsia="bg-BG"/>
        </w:rPr>
        <w:t xml:space="preserve"> </w:t>
      </w:r>
      <w:r w:rsidRPr="009433D7">
        <w:rPr>
          <w:b/>
          <w:sz w:val="28"/>
          <w:szCs w:val="28"/>
          <w:lang w:val="bg-BG"/>
        </w:rPr>
        <w:t>бр.</w:t>
      </w:r>
    </w:p>
    <w:p w:rsidR="00025E9A" w:rsidRPr="009433D7" w:rsidRDefault="003A712A" w:rsidP="00025E9A">
      <w:pPr>
        <w:spacing w:after="120"/>
        <w:ind w:firstLine="709"/>
        <w:jc w:val="both"/>
        <w:rPr>
          <w:rFonts w:eastAsia="Times New Roman"/>
          <w:sz w:val="28"/>
          <w:szCs w:val="28"/>
          <w:lang w:val="bg-BG" w:eastAsia="bg-BG"/>
        </w:rPr>
      </w:pPr>
      <w:r w:rsidRPr="009433D7">
        <w:rPr>
          <w:sz w:val="28"/>
          <w:szCs w:val="28"/>
          <w:lang w:val="bg-BG"/>
        </w:rPr>
        <w:t xml:space="preserve">- Детски и учебни заведения – </w:t>
      </w:r>
      <w:r w:rsidR="001E6279">
        <w:rPr>
          <w:rFonts w:eastAsia="Times New Roman"/>
          <w:b/>
          <w:sz w:val="28"/>
          <w:szCs w:val="28"/>
          <w:lang w:eastAsia="bg-BG"/>
        </w:rPr>
        <w:t>21 829</w:t>
      </w:r>
      <w:r w:rsidR="00025E9A" w:rsidRPr="009433D7">
        <w:rPr>
          <w:b/>
          <w:sz w:val="28"/>
          <w:szCs w:val="28"/>
          <w:lang w:val="bg-BG"/>
        </w:rPr>
        <w:t xml:space="preserve"> бр.</w:t>
      </w:r>
    </w:p>
    <w:p w:rsidR="005F5BFB" w:rsidRDefault="003A712A" w:rsidP="005F5BFB">
      <w:pPr>
        <w:spacing w:after="120"/>
        <w:ind w:firstLine="709"/>
        <w:jc w:val="both"/>
        <w:rPr>
          <w:b/>
          <w:sz w:val="28"/>
          <w:szCs w:val="28"/>
          <w:lang w:val="bg-BG"/>
        </w:rPr>
      </w:pPr>
      <w:r w:rsidRPr="009433D7">
        <w:rPr>
          <w:sz w:val="28"/>
          <w:szCs w:val="28"/>
          <w:lang w:val="bg-BG"/>
        </w:rPr>
        <w:t>- Лечебни и здравни заведения –</w:t>
      </w:r>
      <w:r w:rsidRPr="009433D7">
        <w:rPr>
          <w:b/>
          <w:sz w:val="28"/>
          <w:szCs w:val="28"/>
          <w:lang w:val="ru-RU"/>
        </w:rPr>
        <w:t xml:space="preserve"> </w:t>
      </w:r>
      <w:r w:rsidR="001E6279">
        <w:rPr>
          <w:rFonts w:eastAsia="Times New Roman"/>
          <w:b/>
          <w:sz w:val="28"/>
          <w:szCs w:val="28"/>
          <w:lang w:eastAsia="bg-BG"/>
        </w:rPr>
        <w:t>41 586</w:t>
      </w:r>
      <w:r w:rsidR="00025E9A" w:rsidRPr="009433D7">
        <w:rPr>
          <w:rFonts w:eastAsia="Times New Roman"/>
          <w:sz w:val="28"/>
          <w:szCs w:val="28"/>
          <w:lang w:val="bg-BG" w:eastAsia="bg-BG"/>
        </w:rPr>
        <w:t xml:space="preserve"> </w:t>
      </w:r>
      <w:r w:rsidRPr="009433D7">
        <w:rPr>
          <w:b/>
          <w:sz w:val="28"/>
          <w:szCs w:val="28"/>
          <w:lang w:val="bg-BG"/>
        </w:rPr>
        <w:t>бр.</w:t>
      </w:r>
    </w:p>
    <w:p w:rsidR="009433D7" w:rsidRPr="005F5BFB" w:rsidRDefault="005F5BFB" w:rsidP="005F5BFB">
      <w:pPr>
        <w:spacing w:after="120"/>
        <w:ind w:firstLine="709"/>
        <w:jc w:val="both"/>
        <w:rPr>
          <w:b/>
          <w:sz w:val="28"/>
          <w:szCs w:val="28"/>
          <w:lang w:val="bg-BG"/>
        </w:rPr>
      </w:pPr>
      <w:r w:rsidRPr="005F5BFB">
        <w:rPr>
          <w:sz w:val="28"/>
          <w:szCs w:val="28"/>
        </w:rPr>
        <w:t xml:space="preserve">- </w:t>
      </w:r>
      <w:r w:rsidR="003A712A" w:rsidRPr="009433D7">
        <w:rPr>
          <w:sz w:val="28"/>
          <w:szCs w:val="28"/>
          <w:lang w:val="bg-BG"/>
        </w:rPr>
        <w:t>Други закрити обекти с обществено предназначение</w:t>
      </w:r>
      <w:r w:rsidR="003A712A" w:rsidRPr="009433D7">
        <w:rPr>
          <w:b/>
          <w:sz w:val="28"/>
          <w:szCs w:val="28"/>
          <w:lang w:val="bg-BG"/>
        </w:rPr>
        <w:t xml:space="preserve"> – </w:t>
      </w:r>
      <w:r w:rsidR="001E6279">
        <w:rPr>
          <w:rFonts w:eastAsia="Times New Roman"/>
          <w:b/>
          <w:sz w:val="28"/>
          <w:szCs w:val="28"/>
          <w:lang w:eastAsia="bg-BG"/>
        </w:rPr>
        <w:t>59 723</w:t>
      </w:r>
      <w:r w:rsidR="00025E9A" w:rsidRPr="009433D7">
        <w:rPr>
          <w:rFonts w:eastAsia="Times New Roman"/>
          <w:sz w:val="28"/>
          <w:szCs w:val="28"/>
          <w:lang w:val="bg-BG" w:eastAsia="bg-BG"/>
        </w:rPr>
        <w:t xml:space="preserve"> </w:t>
      </w:r>
      <w:r w:rsidR="003A712A" w:rsidRPr="009433D7">
        <w:rPr>
          <w:b/>
          <w:sz w:val="28"/>
          <w:szCs w:val="28"/>
        </w:rPr>
        <w:t xml:space="preserve"> </w:t>
      </w:r>
      <w:r w:rsidR="003A712A" w:rsidRPr="009433D7">
        <w:rPr>
          <w:b/>
          <w:sz w:val="28"/>
          <w:szCs w:val="28"/>
          <w:lang w:val="bg-BG"/>
        </w:rPr>
        <w:t>бр.</w:t>
      </w:r>
      <w:r w:rsidR="009433D7">
        <w:rPr>
          <w:sz w:val="28"/>
          <w:szCs w:val="28"/>
          <w:lang w:val="bg-BG"/>
        </w:rPr>
        <w:t xml:space="preserve"> в т</w:t>
      </w:r>
      <w:bookmarkStart w:id="0" w:name="_GoBack"/>
      <w:bookmarkEnd w:id="0"/>
      <w:r w:rsidR="009433D7">
        <w:rPr>
          <w:sz w:val="28"/>
          <w:szCs w:val="28"/>
          <w:lang w:val="bg-BG"/>
        </w:rPr>
        <w:t xml:space="preserve">. ч.: </w:t>
      </w:r>
      <w:r w:rsidR="009433D7" w:rsidRPr="009433D7">
        <w:rPr>
          <w:color w:val="000000"/>
          <w:sz w:val="28"/>
          <w:szCs w:val="28"/>
        </w:rPr>
        <w:t>бръснарски, фризьорски и козметични салони, фитнес зали, хотели и мотели, СПА центрове,</w:t>
      </w:r>
      <w:r w:rsidR="009433D7">
        <w:rPr>
          <w:color w:val="000000"/>
          <w:sz w:val="28"/>
          <w:szCs w:val="28"/>
          <w:lang w:val="bg-BG"/>
        </w:rPr>
        <w:t xml:space="preserve"> </w:t>
      </w:r>
      <w:r w:rsidR="009433D7" w:rsidRPr="009433D7">
        <w:rPr>
          <w:color w:val="000000"/>
          <w:sz w:val="28"/>
          <w:szCs w:val="28"/>
        </w:rPr>
        <w:t>магазини, игрални зали, площадки за игра, плувни басейни, железопътни гари, автогари, транспортни средства</w:t>
      </w:r>
      <w:r w:rsidR="009433D7">
        <w:rPr>
          <w:color w:val="000000"/>
          <w:sz w:val="28"/>
          <w:szCs w:val="28"/>
          <w:lang w:val="bg-BG"/>
        </w:rPr>
        <w:t>,</w:t>
      </w:r>
      <w:r w:rsidR="009433D7" w:rsidRPr="009433D7">
        <w:rPr>
          <w:color w:val="000000"/>
          <w:sz w:val="28"/>
          <w:szCs w:val="28"/>
        </w:rPr>
        <w:t xml:space="preserve"> банки,</w:t>
      </w:r>
      <w:r w:rsidR="009433D7">
        <w:rPr>
          <w:color w:val="000000"/>
          <w:sz w:val="28"/>
          <w:szCs w:val="28"/>
          <w:lang w:val="bg-BG"/>
        </w:rPr>
        <w:t xml:space="preserve"> </w:t>
      </w:r>
      <w:r w:rsidR="009433D7" w:rsidRPr="009433D7">
        <w:rPr>
          <w:color w:val="000000"/>
          <w:sz w:val="28"/>
          <w:szCs w:val="28"/>
        </w:rPr>
        <w:t>застрахователни дружества, административни сгради, театри и киносалони, музикални школи, центрове за временно настаняване</w:t>
      </w:r>
      <w:r w:rsidR="009433D7">
        <w:rPr>
          <w:color w:val="000000"/>
          <w:sz w:val="28"/>
          <w:szCs w:val="28"/>
          <w:lang w:val="bg-BG"/>
        </w:rPr>
        <w:t>,</w:t>
      </w:r>
      <w:r w:rsidR="009433D7" w:rsidRPr="009433D7">
        <w:rPr>
          <w:color w:val="000000"/>
          <w:sz w:val="28"/>
          <w:szCs w:val="28"/>
        </w:rPr>
        <w:t xml:space="preserve"> </w:t>
      </w:r>
      <w:r w:rsidR="00AC5E3F">
        <w:rPr>
          <w:color w:val="000000"/>
          <w:sz w:val="28"/>
          <w:szCs w:val="28"/>
        </w:rPr>
        <w:t xml:space="preserve">общежития, интернет зали </w:t>
      </w:r>
      <w:r w:rsidR="009433D7" w:rsidRPr="009433D7">
        <w:rPr>
          <w:color w:val="000000"/>
          <w:sz w:val="28"/>
          <w:szCs w:val="28"/>
        </w:rPr>
        <w:t>и др.</w:t>
      </w:r>
    </w:p>
    <w:p w:rsidR="003A712A" w:rsidRPr="009433D7" w:rsidRDefault="003A712A" w:rsidP="00025E9A">
      <w:pPr>
        <w:spacing w:after="120"/>
        <w:ind w:firstLine="709"/>
        <w:jc w:val="both"/>
        <w:rPr>
          <w:rFonts w:eastAsia="Times New Roman"/>
          <w:sz w:val="28"/>
          <w:szCs w:val="28"/>
          <w:lang w:val="bg-BG" w:eastAsia="bg-BG"/>
        </w:rPr>
      </w:pPr>
      <w:r w:rsidRPr="009433D7">
        <w:rPr>
          <w:sz w:val="28"/>
          <w:szCs w:val="28"/>
          <w:lang w:val="bg-BG"/>
        </w:rPr>
        <w:t xml:space="preserve">- Открити обществени места – </w:t>
      </w:r>
      <w:r w:rsidR="001E6279">
        <w:rPr>
          <w:rFonts w:eastAsia="Times New Roman"/>
          <w:b/>
          <w:sz w:val="28"/>
          <w:szCs w:val="28"/>
          <w:lang w:eastAsia="bg-BG"/>
        </w:rPr>
        <w:t>4 209</w:t>
      </w:r>
      <w:r w:rsidR="00025E9A" w:rsidRPr="009433D7">
        <w:rPr>
          <w:rFonts w:eastAsia="Times New Roman"/>
          <w:sz w:val="28"/>
          <w:szCs w:val="28"/>
          <w:lang w:val="bg-BG" w:eastAsia="bg-BG"/>
        </w:rPr>
        <w:t xml:space="preserve"> </w:t>
      </w:r>
      <w:r w:rsidRPr="009433D7">
        <w:rPr>
          <w:b/>
          <w:sz w:val="28"/>
          <w:szCs w:val="28"/>
          <w:lang w:val="bg-BG"/>
        </w:rPr>
        <w:t>бр., в т.ч.:</w:t>
      </w:r>
    </w:p>
    <w:p w:rsidR="003A712A" w:rsidRPr="009433D7" w:rsidRDefault="003A712A" w:rsidP="00025E9A">
      <w:pPr>
        <w:spacing w:after="120"/>
        <w:ind w:firstLine="709"/>
        <w:jc w:val="both"/>
        <w:rPr>
          <w:sz w:val="28"/>
          <w:szCs w:val="28"/>
          <w:lang w:val="bg-BG"/>
        </w:rPr>
      </w:pPr>
      <w:r w:rsidRPr="009433D7">
        <w:rPr>
          <w:sz w:val="28"/>
          <w:szCs w:val="28"/>
          <w:lang w:val="bg-BG"/>
        </w:rPr>
        <w:t xml:space="preserve">прилежащи терени и тротоари на ОДЗ и ЦДГ, площадки за игра, спортни обекти </w:t>
      </w:r>
      <w:r w:rsidRPr="009433D7">
        <w:rPr>
          <w:sz w:val="28"/>
          <w:szCs w:val="28"/>
          <w:lang w:val="ru-RU"/>
        </w:rPr>
        <w:t>– по време на спортни и културни прояви,</w:t>
      </w:r>
      <w:r w:rsidRPr="009433D7">
        <w:rPr>
          <w:sz w:val="28"/>
          <w:szCs w:val="28"/>
          <w:lang w:val="bg-BG"/>
        </w:rPr>
        <w:t xml:space="preserve"> о</w:t>
      </w:r>
      <w:r w:rsidRPr="009433D7">
        <w:rPr>
          <w:sz w:val="28"/>
          <w:szCs w:val="28"/>
          <w:lang w:val="ru-RU"/>
        </w:rPr>
        <w:t>бществени места, на които са организирани мероприятия за деца и ученици</w:t>
      </w:r>
      <w:r w:rsidRPr="009433D7">
        <w:rPr>
          <w:sz w:val="28"/>
          <w:szCs w:val="28"/>
          <w:lang w:val="bg-BG"/>
        </w:rPr>
        <w:t>, и др.</w:t>
      </w:r>
    </w:p>
    <w:p w:rsidR="003A712A" w:rsidRPr="009433D7" w:rsidRDefault="003A712A" w:rsidP="00C76CDE">
      <w:pPr>
        <w:spacing w:after="120"/>
        <w:ind w:firstLine="709"/>
        <w:jc w:val="both"/>
        <w:rPr>
          <w:sz w:val="28"/>
          <w:szCs w:val="28"/>
        </w:rPr>
      </w:pPr>
      <w:r w:rsidRPr="009433D7">
        <w:rPr>
          <w:sz w:val="28"/>
          <w:szCs w:val="28"/>
        </w:rPr>
        <w:t>Издадените предписания са за предприемане на необходимите организационни мерки за стриктно спазване на пълната забрана за тютюнопушене в заведения за обществено хранене и обекти за търговия с храни.</w:t>
      </w:r>
    </w:p>
    <w:p w:rsidR="003A712A" w:rsidRPr="009433D7" w:rsidRDefault="003A712A" w:rsidP="00C76CDE">
      <w:pPr>
        <w:spacing w:after="120"/>
        <w:ind w:firstLine="709"/>
        <w:jc w:val="both"/>
        <w:rPr>
          <w:sz w:val="28"/>
          <w:szCs w:val="28"/>
        </w:rPr>
      </w:pPr>
      <w:r w:rsidRPr="009433D7">
        <w:rPr>
          <w:sz w:val="28"/>
          <w:szCs w:val="28"/>
          <w:lang w:eastAsia="bg-BG"/>
        </w:rPr>
        <w:t xml:space="preserve">По-голямата част от актовете са съставени за </w:t>
      </w:r>
      <w:r w:rsidRPr="009433D7">
        <w:rPr>
          <w:sz w:val="28"/>
          <w:szCs w:val="28"/>
        </w:rPr>
        <w:t xml:space="preserve">тютюнопушене в закрити обществени места – предимно в заведения за обществено хранене и развлечения - кафе-аперитиви, барове, ресторанти, игрални зали, казина, както и на работни места. </w:t>
      </w:r>
    </w:p>
    <w:p w:rsidR="003A712A" w:rsidRPr="003A712A" w:rsidRDefault="003A712A" w:rsidP="003A712A">
      <w:pPr>
        <w:rPr>
          <w:sz w:val="28"/>
          <w:szCs w:val="28"/>
        </w:rPr>
      </w:pPr>
    </w:p>
    <w:p w:rsidR="00C217E3" w:rsidRPr="003A712A" w:rsidRDefault="00C217E3">
      <w:pPr>
        <w:rPr>
          <w:sz w:val="28"/>
          <w:szCs w:val="28"/>
        </w:rPr>
      </w:pPr>
    </w:p>
    <w:sectPr w:rsidR="00C217E3" w:rsidRPr="003A712A" w:rsidSect="005D12A9">
      <w:pgSz w:w="11906" w:h="16838"/>
      <w:pgMar w:top="1418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12A"/>
    <w:rsid w:val="00025E9A"/>
    <w:rsid w:val="0005037A"/>
    <w:rsid w:val="00072BED"/>
    <w:rsid w:val="00090745"/>
    <w:rsid w:val="0009535D"/>
    <w:rsid w:val="001E6279"/>
    <w:rsid w:val="001F5422"/>
    <w:rsid w:val="002E2EC9"/>
    <w:rsid w:val="00337F6D"/>
    <w:rsid w:val="003419C3"/>
    <w:rsid w:val="00344A31"/>
    <w:rsid w:val="003A712A"/>
    <w:rsid w:val="003D24E9"/>
    <w:rsid w:val="003E5776"/>
    <w:rsid w:val="005F5BFB"/>
    <w:rsid w:val="006C1175"/>
    <w:rsid w:val="00802721"/>
    <w:rsid w:val="009433D7"/>
    <w:rsid w:val="009567AE"/>
    <w:rsid w:val="00AC5E3F"/>
    <w:rsid w:val="00BC78BB"/>
    <w:rsid w:val="00C217E3"/>
    <w:rsid w:val="00C76CDE"/>
    <w:rsid w:val="00D060DF"/>
    <w:rsid w:val="00E32209"/>
    <w:rsid w:val="00F1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2A"/>
    <w:pPr>
      <w:spacing w:after="0" w:line="240" w:lineRule="auto"/>
    </w:pPr>
    <w:rPr>
      <w:rFonts w:eastAsia="Calibri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A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spopovska</dc:creator>
  <cp:lastModifiedBy>spopovska</cp:lastModifiedBy>
  <cp:revision>2</cp:revision>
  <cp:lastPrinted>2015-10-27T09:05:00Z</cp:lastPrinted>
  <dcterms:created xsi:type="dcterms:W3CDTF">2015-10-29T08:57:00Z</dcterms:created>
  <dcterms:modified xsi:type="dcterms:W3CDTF">2015-10-29T08:57:00Z</dcterms:modified>
</cp:coreProperties>
</file>