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9A" w:rsidRPr="00FB1D9C" w:rsidRDefault="00EE3D9A" w:rsidP="00FB1D9C">
      <w:pPr>
        <w:spacing w:after="0" w:line="240" w:lineRule="auto"/>
        <w:jc w:val="center"/>
        <w:rPr>
          <w:b/>
          <w:sz w:val="24"/>
          <w:szCs w:val="24"/>
          <w:lang w:val="bg-BG"/>
        </w:rPr>
      </w:pPr>
      <w:r w:rsidRPr="00FB1D9C">
        <w:rPr>
          <w:b/>
          <w:sz w:val="24"/>
          <w:szCs w:val="24"/>
          <w:lang w:val="bg-BG"/>
        </w:rPr>
        <w:t>УСЛОВИЯ</w:t>
      </w:r>
    </w:p>
    <w:p w:rsidR="00EE3D9A" w:rsidRPr="00FB1D9C" w:rsidRDefault="00EE3D9A" w:rsidP="00FB1D9C">
      <w:pPr>
        <w:spacing w:after="0" w:line="240" w:lineRule="auto"/>
        <w:jc w:val="center"/>
        <w:rPr>
          <w:b/>
          <w:sz w:val="24"/>
          <w:szCs w:val="24"/>
          <w:lang w:val="bg-BG"/>
        </w:rPr>
      </w:pPr>
      <w:r w:rsidRPr="00FB1D9C">
        <w:rPr>
          <w:b/>
          <w:sz w:val="24"/>
          <w:szCs w:val="24"/>
          <w:lang w:val="bg-BG"/>
        </w:rPr>
        <w:t xml:space="preserve">ЗА УЧАСТИЕ В ПРОЦЕДУРА ЗА ВЪЗЛАГАНЕ НА ОБЩЕСТВЕНА ПОРЪЧКА </w:t>
      </w:r>
    </w:p>
    <w:p w:rsidR="00EE3D9A" w:rsidRPr="00FB1D9C" w:rsidRDefault="00EE3D9A" w:rsidP="00FB1D9C">
      <w:pPr>
        <w:spacing w:after="0" w:line="240" w:lineRule="auto"/>
        <w:jc w:val="center"/>
        <w:rPr>
          <w:b/>
          <w:sz w:val="24"/>
          <w:szCs w:val="24"/>
          <w:lang w:val="bg-BG"/>
        </w:rPr>
      </w:pPr>
      <w:r w:rsidRPr="00FB1D9C">
        <w:rPr>
          <w:b/>
          <w:sz w:val="24"/>
          <w:szCs w:val="24"/>
          <w:lang w:val="bg-BG"/>
        </w:rPr>
        <w:t>ЧРЕЗ ПУБЛИЧНА ПОКАНА</w:t>
      </w:r>
    </w:p>
    <w:p w:rsidR="00EE3D9A" w:rsidRPr="00FB1D9C" w:rsidRDefault="00EE3D9A" w:rsidP="00FB1D9C">
      <w:pPr>
        <w:pStyle w:val="Style9"/>
        <w:widowControl/>
        <w:spacing w:line="240" w:lineRule="auto"/>
        <w:jc w:val="center"/>
        <w:rPr>
          <w:rFonts w:ascii="Times New Roman" w:hAnsi="Times New Roman"/>
        </w:rPr>
      </w:pPr>
      <w:r w:rsidRPr="00FB1D9C">
        <w:rPr>
          <w:rFonts w:ascii="Times New Roman" w:hAnsi="Times New Roman"/>
          <w:b/>
        </w:rPr>
        <w:t xml:space="preserve">С ПРЕДМЕТ:  </w:t>
      </w:r>
      <w:r w:rsidRPr="00FB1D9C">
        <w:rPr>
          <w:rStyle w:val="FontStyle13"/>
          <w:rFonts w:ascii="Times New Roman" w:hAnsi="Times New Roman"/>
          <w:b w:val="0"/>
          <w:bCs/>
          <w:sz w:val="24"/>
        </w:rPr>
        <w:t>„Избор на изпълнител за предоставяне на финансови услуги от кредитна институция /банка/ за нуждите на „МБАЛ – Русе“ АД</w:t>
      </w:r>
    </w:p>
    <w:p w:rsidR="00EE3D9A" w:rsidRPr="00FB1D9C" w:rsidRDefault="00EE3D9A" w:rsidP="00FB1D9C">
      <w:pPr>
        <w:spacing w:after="0" w:line="240" w:lineRule="auto"/>
        <w:rPr>
          <w:b/>
          <w:sz w:val="24"/>
          <w:szCs w:val="24"/>
          <w:lang w:val="bg-BG"/>
        </w:rPr>
      </w:pPr>
    </w:p>
    <w:p w:rsidR="00EE3D9A" w:rsidRPr="00FB1D9C" w:rsidRDefault="00EE3D9A" w:rsidP="00FB1D9C">
      <w:pPr>
        <w:tabs>
          <w:tab w:val="left" w:pos="993"/>
        </w:tabs>
        <w:spacing w:after="0" w:line="240" w:lineRule="auto"/>
        <w:ind w:firstLine="567"/>
        <w:rPr>
          <w:b/>
          <w:sz w:val="24"/>
          <w:szCs w:val="24"/>
          <w:lang w:val="bg-BG"/>
        </w:rPr>
      </w:pPr>
      <w:r w:rsidRPr="00FB1D9C">
        <w:rPr>
          <w:b/>
          <w:sz w:val="24"/>
          <w:szCs w:val="24"/>
          <w:lang w:val="bg-BG"/>
        </w:rPr>
        <w:t>СЪДЪРЖАНИЕ:</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sidRPr="00FB1D9C">
        <w:rPr>
          <w:color w:val="000000"/>
          <w:sz w:val="24"/>
          <w:szCs w:val="24"/>
          <w:lang w:val="bg-BG"/>
        </w:rPr>
        <w:t>Пълно описание на обекта.</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sidRPr="00FB1D9C">
        <w:rPr>
          <w:color w:val="000000"/>
          <w:sz w:val="24"/>
          <w:szCs w:val="24"/>
          <w:lang w:val="bg-BG"/>
        </w:rPr>
        <w:t>Условия за участие.</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sidRPr="00FB1D9C">
        <w:rPr>
          <w:color w:val="000000"/>
          <w:sz w:val="24"/>
          <w:szCs w:val="24"/>
          <w:lang w:val="bg-BG"/>
        </w:rPr>
        <w:t>Показатели, относителна тежест и методика за определяне на комплексна оценка на офертите.</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sidRPr="00FB1D9C">
        <w:rPr>
          <w:sz w:val="24"/>
          <w:szCs w:val="24"/>
          <w:lang w:val="bg-BG"/>
        </w:rPr>
        <w:t>Образец № 1 – техническо предложение за изпълнение на поръчката.</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sidRPr="00FB1D9C">
        <w:rPr>
          <w:sz w:val="24"/>
          <w:szCs w:val="24"/>
          <w:lang w:val="bg-BG"/>
        </w:rPr>
        <w:t>Образец № 2 – Ценово предложение.</w:t>
      </w:r>
    </w:p>
    <w:p w:rsidR="00EE3D9A" w:rsidRPr="00BE1434" w:rsidRDefault="00EE3D9A" w:rsidP="00FB1D9C">
      <w:pPr>
        <w:pStyle w:val="ListParagraph"/>
        <w:numPr>
          <w:ilvl w:val="0"/>
          <w:numId w:val="32"/>
        </w:numPr>
        <w:tabs>
          <w:tab w:val="left" w:pos="993"/>
        </w:tabs>
        <w:ind w:left="0" w:firstLine="567"/>
        <w:rPr>
          <w:color w:val="000000"/>
          <w:sz w:val="24"/>
          <w:szCs w:val="24"/>
          <w:lang w:val="bg-BG"/>
        </w:rPr>
      </w:pPr>
      <w:r w:rsidRPr="00FB1D9C">
        <w:rPr>
          <w:color w:val="000000"/>
          <w:sz w:val="24"/>
          <w:szCs w:val="24"/>
          <w:lang w:val="bg-BG"/>
        </w:rPr>
        <w:t xml:space="preserve">Образец № 3 </w:t>
      </w:r>
      <w:r w:rsidRPr="00FB1D9C">
        <w:rPr>
          <w:sz w:val="24"/>
          <w:szCs w:val="24"/>
          <w:lang w:val="bg-BG"/>
        </w:rPr>
        <w:t>–</w:t>
      </w:r>
      <w:r w:rsidRPr="00FB1D9C">
        <w:rPr>
          <w:color w:val="000000"/>
          <w:sz w:val="24"/>
          <w:szCs w:val="24"/>
          <w:lang w:val="bg-BG"/>
        </w:rPr>
        <w:t xml:space="preserve"> Декларация </w:t>
      </w:r>
      <w:r w:rsidRPr="00FB1D9C">
        <w:rPr>
          <w:sz w:val="24"/>
          <w:szCs w:val="24"/>
          <w:lang w:val="bg-BG"/>
        </w:rPr>
        <w:t xml:space="preserve">по </w:t>
      </w:r>
      <w:r w:rsidRPr="00FB1D9C">
        <w:rPr>
          <w:bCs/>
          <w:sz w:val="24"/>
          <w:szCs w:val="24"/>
          <w:lang w:val="bg-BG"/>
        </w:rPr>
        <w:t>чл. 47, ал. 9 от ЗОП.</w:t>
      </w:r>
    </w:p>
    <w:p w:rsidR="00EE3D9A" w:rsidRPr="00FB1D9C" w:rsidRDefault="00EE3D9A" w:rsidP="00FB1D9C">
      <w:pPr>
        <w:pStyle w:val="ListParagraph"/>
        <w:numPr>
          <w:ilvl w:val="0"/>
          <w:numId w:val="32"/>
        </w:numPr>
        <w:tabs>
          <w:tab w:val="left" w:pos="993"/>
        </w:tabs>
        <w:ind w:left="0" w:firstLine="567"/>
        <w:rPr>
          <w:color w:val="000000"/>
          <w:sz w:val="24"/>
          <w:szCs w:val="24"/>
          <w:lang w:val="bg-BG"/>
        </w:rPr>
      </w:pPr>
      <w:r>
        <w:rPr>
          <w:bCs/>
          <w:sz w:val="24"/>
          <w:szCs w:val="24"/>
          <w:lang w:val="bg-BG"/>
        </w:rPr>
        <w:t>Приложение 1 – представяне на участник</w:t>
      </w:r>
    </w:p>
    <w:p w:rsidR="00EE3D9A" w:rsidRPr="00FB1D9C" w:rsidRDefault="00EE3D9A" w:rsidP="00FB1D9C">
      <w:pPr>
        <w:tabs>
          <w:tab w:val="left" w:pos="993"/>
        </w:tabs>
        <w:autoSpaceDE w:val="0"/>
        <w:autoSpaceDN w:val="0"/>
        <w:adjustRightInd w:val="0"/>
        <w:spacing w:after="0" w:line="240" w:lineRule="auto"/>
        <w:ind w:firstLine="567"/>
        <w:rPr>
          <w:sz w:val="24"/>
          <w:szCs w:val="24"/>
          <w:lang w:val="bg-BG"/>
        </w:rPr>
      </w:pPr>
    </w:p>
    <w:p w:rsidR="00EE3D9A" w:rsidRPr="00FB1D9C" w:rsidRDefault="00EE3D9A" w:rsidP="00FB1D9C">
      <w:pPr>
        <w:pStyle w:val="Title"/>
        <w:numPr>
          <w:ilvl w:val="0"/>
          <w:numId w:val="33"/>
        </w:numPr>
        <w:tabs>
          <w:tab w:val="left" w:pos="993"/>
          <w:tab w:val="left" w:pos="2880"/>
        </w:tabs>
        <w:ind w:left="0" w:firstLine="567"/>
        <w:jc w:val="both"/>
        <w:rPr>
          <w:sz w:val="24"/>
          <w:szCs w:val="24"/>
        </w:rPr>
      </w:pPr>
      <w:r w:rsidRPr="00FB1D9C">
        <w:rPr>
          <w:sz w:val="24"/>
          <w:szCs w:val="24"/>
        </w:rPr>
        <w:t>ПЪЛНО ОПИСАНИЕ  НА ОБЕКТА НА ПОРЪЧКАТА</w:t>
      </w:r>
    </w:p>
    <w:p w:rsidR="00EE3D9A" w:rsidRPr="00FB1D9C" w:rsidRDefault="00EE3D9A" w:rsidP="00FB1D9C">
      <w:pPr>
        <w:tabs>
          <w:tab w:val="left" w:pos="993"/>
        </w:tabs>
        <w:spacing w:after="0" w:line="240" w:lineRule="auto"/>
        <w:ind w:firstLine="567"/>
        <w:rPr>
          <w:sz w:val="24"/>
          <w:szCs w:val="24"/>
          <w:lang w:val="bg-BG"/>
        </w:rPr>
      </w:pPr>
      <w:r w:rsidRPr="00FB1D9C">
        <w:rPr>
          <w:sz w:val="24"/>
          <w:szCs w:val="24"/>
          <w:lang w:val="bg-BG"/>
        </w:rPr>
        <w:t>Обществената поръчка се провежда с оглед разпоредбите на Правилника за реда за упражняване правата на държавата в търговските дружества с държавно участие в капитала  и е за избор на изпълнител за предоставяне на финансови услуги от кредитна институция (банка) за нуждите на „МБАЛ – Русе“ АД, с което да се постигне повишаване на прозрачността и ефективността при управлението на средствата на болницата съобразно правилата за избор на изпълнител за предоставяне на финансови услуги от кредитни институции по Приложение № 3 към чл. 13б от Правилника за реда за упражняване правата на държавата в търговските дружества с държавно участие в капитала.</w:t>
      </w:r>
    </w:p>
    <w:p w:rsidR="00EE3D9A" w:rsidRPr="00FB1D9C" w:rsidRDefault="00EE3D9A" w:rsidP="00FB1D9C">
      <w:pPr>
        <w:tabs>
          <w:tab w:val="left" w:pos="993"/>
        </w:tabs>
        <w:spacing w:after="0" w:line="240" w:lineRule="auto"/>
        <w:ind w:firstLine="567"/>
        <w:rPr>
          <w:sz w:val="24"/>
          <w:szCs w:val="24"/>
          <w:lang w:val="bg-BG"/>
        </w:rPr>
      </w:pPr>
      <w:r w:rsidRPr="00FB1D9C">
        <w:rPr>
          <w:sz w:val="24"/>
          <w:szCs w:val="24"/>
          <w:lang w:val="bg-BG"/>
        </w:rPr>
        <w:t xml:space="preserve">Предметът на обществената поръчка е </w:t>
      </w:r>
      <w:r w:rsidRPr="00FB1D9C">
        <w:rPr>
          <w:rStyle w:val="FontStyle13"/>
          <w:rFonts w:ascii="Times New Roman" w:hAnsi="Times New Roman"/>
          <w:b w:val="0"/>
          <w:bCs/>
          <w:sz w:val="24"/>
          <w:szCs w:val="24"/>
          <w:lang w:val="bg-BG"/>
        </w:rPr>
        <w:t>Избор на изпълнител за предоставяне на финансови услуги от кредитна институция /банка/ за нуждите на „МБАЛ – Русе“ АД</w:t>
      </w:r>
      <w:r w:rsidRPr="00FB1D9C">
        <w:rPr>
          <w:sz w:val="24"/>
          <w:szCs w:val="24"/>
          <w:lang w:val="bg-BG"/>
        </w:rPr>
        <w:t>, в това число:</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Междубанкови безкасови плащания в BGN чрез БИСЕРА - на гише;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Междубанкови безкасови плащания в BGN чрез РИНГС - на гише;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Вътрешно банкови безкасови плащания в BGN - на гише;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Междубанкови безкасови плащания в BGN чрез БИСЕРА - чрез Интернет банкиране;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Междубанкови безкасови плащания в BGN чрез РИНГС - чрез интернет банкиране;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b/>
          <w:sz w:val="24"/>
          <w:szCs w:val="24"/>
        </w:rPr>
        <w:t xml:space="preserve">- </w:t>
      </w:r>
      <w:r w:rsidRPr="00FB1D9C">
        <w:rPr>
          <w:rStyle w:val="FontStyle43"/>
          <w:sz w:val="24"/>
          <w:szCs w:val="24"/>
        </w:rPr>
        <w:t xml:space="preserve">Превод масов файл /заплати/;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b/>
          <w:sz w:val="24"/>
          <w:szCs w:val="24"/>
        </w:rPr>
        <w:t xml:space="preserve">- </w:t>
      </w:r>
      <w:r w:rsidRPr="00FB1D9C">
        <w:rPr>
          <w:rStyle w:val="FontStyle43"/>
          <w:sz w:val="24"/>
          <w:szCs w:val="24"/>
        </w:rPr>
        <w:t xml:space="preserve">месечно обслужване на сметки;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sz w:val="24"/>
          <w:szCs w:val="24"/>
        </w:rPr>
        <w:t xml:space="preserve">- касови операции - внасяне в брой в BGN; </w:t>
      </w:r>
    </w:p>
    <w:p w:rsidR="00EE3D9A" w:rsidRPr="00FB1D9C" w:rsidRDefault="00EE3D9A" w:rsidP="00FB1D9C">
      <w:pPr>
        <w:pStyle w:val="Style16"/>
        <w:widowControl/>
        <w:tabs>
          <w:tab w:val="left" w:pos="845"/>
          <w:tab w:val="left" w:pos="993"/>
        </w:tabs>
        <w:spacing w:after="0" w:line="240" w:lineRule="auto"/>
        <w:ind w:firstLine="567"/>
        <w:rPr>
          <w:rStyle w:val="FontStyle43"/>
          <w:sz w:val="24"/>
          <w:szCs w:val="24"/>
        </w:rPr>
      </w:pPr>
      <w:r w:rsidRPr="00FB1D9C">
        <w:rPr>
          <w:rStyle w:val="FontStyle43"/>
          <w:b/>
          <w:sz w:val="24"/>
          <w:szCs w:val="24"/>
        </w:rPr>
        <w:t xml:space="preserve">- </w:t>
      </w:r>
      <w:r>
        <w:rPr>
          <w:rStyle w:val="FontStyle43"/>
          <w:sz w:val="24"/>
          <w:szCs w:val="24"/>
        </w:rPr>
        <w:t>Лихвен процент по „Свобод</w:t>
      </w:r>
      <w:r w:rsidRPr="00FB1D9C">
        <w:rPr>
          <w:rStyle w:val="FontStyle43"/>
          <w:sz w:val="24"/>
          <w:szCs w:val="24"/>
        </w:rPr>
        <w:t>ни депозити” в лева / позволяващ теглене и довнасяне на суми, без да се губи лихвата/</w:t>
      </w:r>
    </w:p>
    <w:p w:rsidR="00EE3D9A" w:rsidRPr="00FB1D9C" w:rsidRDefault="00EE3D9A" w:rsidP="00FB1D9C">
      <w:pPr>
        <w:tabs>
          <w:tab w:val="left" w:pos="993"/>
        </w:tabs>
        <w:spacing w:after="0" w:line="240" w:lineRule="auto"/>
        <w:ind w:firstLine="567"/>
        <w:rPr>
          <w:sz w:val="24"/>
          <w:szCs w:val="24"/>
          <w:lang w:val="bg-BG"/>
        </w:rPr>
      </w:pPr>
    </w:p>
    <w:p w:rsidR="00EE3D9A" w:rsidRPr="00FB1D9C" w:rsidRDefault="00EE3D9A" w:rsidP="00FB1D9C">
      <w:pPr>
        <w:tabs>
          <w:tab w:val="left" w:pos="993"/>
        </w:tabs>
        <w:suppressAutoHyphens/>
        <w:autoSpaceDE w:val="0"/>
        <w:spacing w:after="0" w:line="240" w:lineRule="auto"/>
        <w:ind w:firstLine="567"/>
        <w:rPr>
          <w:rFonts w:eastAsia="SimSun"/>
          <w:b/>
          <w:bCs/>
          <w:sz w:val="24"/>
          <w:szCs w:val="24"/>
          <w:u w:val="single"/>
          <w:lang w:val="bg-BG" w:eastAsia="ar-SA"/>
        </w:rPr>
      </w:pPr>
      <w:r w:rsidRPr="00FB1D9C">
        <w:rPr>
          <w:rFonts w:eastAsia="SimSun"/>
          <w:b/>
          <w:bCs/>
          <w:sz w:val="24"/>
          <w:szCs w:val="24"/>
          <w:u w:val="single"/>
          <w:lang w:val="bg-BG" w:eastAsia="ar-SA"/>
        </w:rPr>
        <w:t>2. УКАЗАНИЯ И ИЗИСКВАНИЯ ЗА ПОДГОТОВКА НА ОФЕРТАТА</w:t>
      </w:r>
    </w:p>
    <w:p w:rsidR="00EE3D9A" w:rsidRPr="00FB1D9C" w:rsidRDefault="00EE3D9A" w:rsidP="00FB1D9C">
      <w:pPr>
        <w:tabs>
          <w:tab w:val="left" w:pos="993"/>
          <w:tab w:val="left" w:leader="underscore" w:pos="6768"/>
        </w:tabs>
        <w:autoSpaceDE w:val="0"/>
        <w:autoSpaceDN w:val="0"/>
        <w:adjustRightInd w:val="0"/>
        <w:spacing w:after="0" w:line="240" w:lineRule="auto"/>
        <w:ind w:firstLine="567"/>
        <w:rPr>
          <w:bCs/>
          <w:sz w:val="24"/>
          <w:szCs w:val="24"/>
          <w:lang w:val="bg-BG" w:eastAsia="bg-BG"/>
        </w:rPr>
      </w:pPr>
      <w:r w:rsidRPr="00FB1D9C">
        <w:rPr>
          <w:bCs/>
          <w:sz w:val="24"/>
          <w:szCs w:val="24"/>
          <w:lang w:val="bg-BG" w:eastAsia="bg-BG"/>
        </w:rPr>
        <w:t>1. Кандидат за изпълнител на обществена поръчка може да бъде всяко българско или чуждестранно юридическо лице, търговец по смисъла на ТЗ, което притежава валиден към дата</w:t>
      </w:r>
      <w:r>
        <w:rPr>
          <w:bCs/>
          <w:sz w:val="24"/>
          <w:szCs w:val="24"/>
          <w:lang w:val="bg-BG" w:eastAsia="bg-BG"/>
        </w:rPr>
        <w:t xml:space="preserve">та на провеждане на процедурата </w:t>
      </w:r>
      <w:r w:rsidRPr="00FB1D9C">
        <w:rPr>
          <w:bCs/>
          <w:sz w:val="24"/>
          <w:szCs w:val="24"/>
          <w:lang w:val="bg-BG" w:eastAsia="bg-BG"/>
        </w:rPr>
        <w:t>лиценз за извършване на банкова дейност /заверено от участника копие/, издаден от БНБ</w:t>
      </w:r>
      <w:r>
        <w:rPr>
          <w:bCs/>
          <w:sz w:val="24"/>
          <w:szCs w:val="24"/>
          <w:lang w:val="bg-BG" w:eastAsia="bg-BG"/>
        </w:rPr>
        <w:t>.</w:t>
      </w:r>
    </w:p>
    <w:p w:rsidR="00EE3D9A" w:rsidRPr="00FB1D9C" w:rsidRDefault="00EE3D9A" w:rsidP="00FB1D9C">
      <w:pPr>
        <w:tabs>
          <w:tab w:val="left" w:pos="993"/>
          <w:tab w:val="left" w:leader="underscore" w:pos="6768"/>
        </w:tabs>
        <w:autoSpaceDE w:val="0"/>
        <w:autoSpaceDN w:val="0"/>
        <w:adjustRightInd w:val="0"/>
        <w:spacing w:after="0" w:line="240" w:lineRule="auto"/>
        <w:ind w:firstLine="567"/>
        <w:rPr>
          <w:bCs/>
          <w:sz w:val="24"/>
          <w:szCs w:val="24"/>
          <w:lang w:val="bg-BG" w:eastAsia="bg-BG"/>
        </w:rPr>
      </w:pPr>
      <w:r w:rsidRPr="00FB1D9C">
        <w:rPr>
          <w:bCs/>
          <w:sz w:val="24"/>
          <w:szCs w:val="24"/>
          <w:lang w:val="bg-BG" w:eastAsia="bg-BG"/>
        </w:rPr>
        <w:t>Ако участникът е банка, получила разрешение за и</w:t>
      </w:r>
      <w:r>
        <w:rPr>
          <w:bCs/>
          <w:sz w:val="24"/>
          <w:szCs w:val="24"/>
          <w:lang w:val="bg-BG" w:eastAsia="bg-BG"/>
        </w:rPr>
        <w:t>з</w:t>
      </w:r>
      <w:r w:rsidRPr="00FB1D9C">
        <w:rPr>
          <w:bCs/>
          <w:sz w:val="24"/>
          <w:szCs w:val="24"/>
          <w:lang w:val="bg-BG" w:eastAsia="bg-BG"/>
        </w:rPr>
        <w:t>вършване на банкова дейност от компетентните органи на държава-членка, която предоставя директно или чрез клон услуги на територията на Република България, се представя издадено в полза на този участник ра</w:t>
      </w:r>
      <w:r>
        <w:rPr>
          <w:bCs/>
          <w:sz w:val="24"/>
          <w:szCs w:val="24"/>
          <w:lang w:val="bg-BG" w:eastAsia="bg-BG"/>
        </w:rPr>
        <w:t>з</w:t>
      </w:r>
      <w:r w:rsidRPr="00FB1D9C">
        <w:rPr>
          <w:bCs/>
          <w:sz w:val="24"/>
          <w:szCs w:val="24"/>
          <w:lang w:val="bg-BG" w:eastAsia="bg-BG"/>
        </w:rPr>
        <w:t>решение за извършване на банкова дейност от компетентните органи на държава – членка и писмени документи за изпълнение на процедурата по чл. 21 от Закона за кредитните институции или по чл. 22 от Закона за кредитните институции.</w:t>
      </w:r>
    </w:p>
    <w:p w:rsidR="00EE3D9A" w:rsidRPr="00FB1D9C" w:rsidRDefault="00EE3D9A" w:rsidP="00FB1D9C">
      <w:pPr>
        <w:tabs>
          <w:tab w:val="left" w:pos="993"/>
          <w:tab w:val="left" w:leader="underscore" w:pos="6768"/>
        </w:tabs>
        <w:autoSpaceDE w:val="0"/>
        <w:autoSpaceDN w:val="0"/>
        <w:adjustRightInd w:val="0"/>
        <w:spacing w:after="0" w:line="240" w:lineRule="auto"/>
        <w:ind w:firstLine="567"/>
        <w:rPr>
          <w:bCs/>
          <w:sz w:val="24"/>
          <w:szCs w:val="24"/>
          <w:lang w:val="bg-BG" w:eastAsia="bg-BG"/>
        </w:rPr>
      </w:pPr>
      <w:r w:rsidRPr="00FB1D9C">
        <w:rPr>
          <w:bCs/>
          <w:sz w:val="24"/>
          <w:szCs w:val="24"/>
          <w:lang w:val="bg-BG" w:eastAsia="bg-BG"/>
        </w:rPr>
        <w:t>2. Кандидат за изпълнител на обществена поръчка може да бъде всяко българско или чуждестранно юридическо лице, търговец по смисъла на ТЗ, което отговаря по чл. 47, ал. 1, 2 и 5 от ЗОП.</w:t>
      </w:r>
    </w:p>
    <w:p w:rsidR="00EE3D9A" w:rsidRPr="00FB1D9C" w:rsidRDefault="00EE3D9A" w:rsidP="00FB1D9C">
      <w:pPr>
        <w:tabs>
          <w:tab w:val="left" w:pos="993"/>
          <w:tab w:val="left" w:leader="underscore" w:pos="6768"/>
        </w:tabs>
        <w:autoSpaceDE w:val="0"/>
        <w:autoSpaceDN w:val="0"/>
        <w:adjustRightInd w:val="0"/>
        <w:spacing w:after="0" w:line="240" w:lineRule="auto"/>
        <w:ind w:firstLine="567"/>
        <w:rPr>
          <w:sz w:val="24"/>
          <w:szCs w:val="24"/>
          <w:lang w:val="bg-BG" w:eastAsia="bg-BG"/>
        </w:rPr>
      </w:pPr>
      <w:r w:rsidRPr="00FB1D9C">
        <w:rPr>
          <w:bCs/>
          <w:sz w:val="24"/>
          <w:szCs w:val="24"/>
          <w:lang w:val="bg-BG" w:eastAsia="bg-BG"/>
        </w:rPr>
        <w:t xml:space="preserve">3. </w:t>
      </w:r>
      <w:r w:rsidRPr="00FB1D9C">
        <w:rPr>
          <w:sz w:val="24"/>
          <w:szCs w:val="24"/>
          <w:lang w:val="bg-BG" w:eastAsia="bg-BG"/>
        </w:rPr>
        <w:t>Участникът следва да декларира, че е съгласен с всички условия от настоящата публична покана и приложения към нея, както и да посочи срок на валидност на офертата си но по-малък от 60 /шестдесет/ дни.</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 xml:space="preserve">4. При изготвяне на офертата участникът трябва да се придържа към условията, посочени в публичната покана, настоящата документация, Закона за обществените поръчки /ЗОП/, Правилника за прилагане на Закона за обществените поръчки /ППЗОП/ и съответната друга приложима нормативна уредба. Всеки участник има право да представи само една оферта. Оферта се представя за целия обем на обществената поръчка. Оферти за част от обществената поръчка не се разглеждат. Разходите по изготвянето и подаването на офертата са за сметка на участника. </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5. Всяка оферта следва да бъде оформена по приложените към документацията образци</w:t>
      </w:r>
      <w:r>
        <w:rPr>
          <w:kern w:val="1"/>
          <w:sz w:val="24"/>
          <w:szCs w:val="24"/>
          <w:lang w:val="bg-BG" w:eastAsia="ar-SA"/>
        </w:rPr>
        <w:t>.</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6. Всички документи се представят на български език. Всички преводи на документи следва да са придружени от съответните оригинали. Документът за регистрация се представя в официален превод. В случай на несъответствие между българския и текста на чужд език, текстът на български език се ползва с приоритет.</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 xml:space="preserve">7. Всички документи, които участникът представя, трябва да са валидни към датата на подаване на офертата. </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8. Офертата се подписва само от физически лица, имащи правото да представляват участника: 1) съгласно съответното удостоверение за актуално състояние (или видно от Търговския регистър към Агенция по вписванията), или 2) пълномощно с нотариална заверка на подписите от съответните лица по т.1  В случаите по т. 2 към офертата се добавя и копие на съответното пълномощно.</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9. Офертата се представя в запечатан непрозрачен плик. Върху плика всеки участник посочва данните на възложителя, наименованието на обществената поръчка и данните на участника /наименование, адрес, телефон, електронна поща и факс/.</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10. До изтичане валидността на офертите, се считат за валидни адресите, факсовете и електронните пощи, посочени в офертата на всеки участник. В случай, че адресът, факсът или електронната поща са променени и възложителят не е уведомен за това, кореспонденцията ще се смята за връчена, ако е изпратена на известните на възложителя.</w:t>
      </w:r>
    </w:p>
    <w:p w:rsidR="00EE3D9A" w:rsidRPr="00FB1D9C" w:rsidRDefault="00EE3D9A" w:rsidP="00FB1D9C">
      <w:pPr>
        <w:widowControl w:val="0"/>
        <w:tabs>
          <w:tab w:val="left" w:pos="993"/>
        </w:tabs>
        <w:spacing w:after="0" w:line="240" w:lineRule="auto"/>
        <w:ind w:firstLine="567"/>
        <w:rPr>
          <w:kern w:val="1"/>
          <w:sz w:val="24"/>
          <w:szCs w:val="24"/>
          <w:lang w:val="bg-BG" w:eastAsia="ar-SA"/>
        </w:rPr>
      </w:pPr>
      <w:r w:rsidRPr="00FB1D9C">
        <w:rPr>
          <w:kern w:val="1"/>
          <w:sz w:val="24"/>
          <w:szCs w:val="24"/>
          <w:lang w:val="bg-BG" w:eastAsia="ar-SA"/>
        </w:rPr>
        <w:t>11. Участник не може да прехвърля правата и задълженията си по настоящата публична покана на трети лица.</w:t>
      </w:r>
    </w:p>
    <w:p w:rsidR="00EE3D9A" w:rsidRPr="00FB1D9C" w:rsidRDefault="00EE3D9A" w:rsidP="00FB1D9C">
      <w:pPr>
        <w:tabs>
          <w:tab w:val="left" w:pos="993"/>
        </w:tabs>
        <w:spacing w:after="0" w:line="240" w:lineRule="auto"/>
        <w:ind w:firstLine="567"/>
        <w:rPr>
          <w:color w:val="000000"/>
          <w:sz w:val="24"/>
          <w:szCs w:val="24"/>
          <w:lang w:val="bg-BG"/>
        </w:rPr>
      </w:pPr>
      <w:r w:rsidRPr="00FB1D9C">
        <w:rPr>
          <w:sz w:val="24"/>
          <w:szCs w:val="24"/>
          <w:lang w:val="bg-BG"/>
        </w:rPr>
        <w:t xml:space="preserve">12. </w:t>
      </w:r>
      <w:r w:rsidRPr="00FB1D9C">
        <w:rPr>
          <w:color w:val="000000"/>
          <w:sz w:val="24"/>
          <w:szCs w:val="24"/>
          <w:lang w:val="bg-BG"/>
        </w:rPr>
        <w:t xml:space="preserve">Офертите се представят в деловодството на </w:t>
      </w:r>
      <w:r>
        <w:rPr>
          <w:color w:val="000000"/>
          <w:sz w:val="24"/>
          <w:szCs w:val="24"/>
          <w:lang w:val="bg-BG"/>
        </w:rPr>
        <w:t>„</w:t>
      </w:r>
      <w:r w:rsidRPr="00FB1D9C">
        <w:rPr>
          <w:sz w:val="24"/>
          <w:szCs w:val="24"/>
          <w:lang w:val="bg-BG"/>
        </w:rPr>
        <w:t>МБАЛ</w:t>
      </w:r>
      <w:r>
        <w:rPr>
          <w:sz w:val="24"/>
          <w:szCs w:val="24"/>
          <w:lang w:val="bg-BG"/>
        </w:rPr>
        <w:t>-</w:t>
      </w:r>
      <w:r w:rsidRPr="00FB1D9C">
        <w:rPr>
          <w:sz w:val="24"/>
          <w:szCs w:val="24"/>
          <w:lang w:val="bg-BG"/>
        </w:rPr>
        <w:t>Русе</w:t>
      </w:r>
      <w:r>
        <w:rPr>
          <w:sz w:val="24"/>
          <w:szCs w:val="24"/>
          <w:lang w:val="bg-BG"/>
        </w:rPr>
        <w:t>“</w:t>
      </w:r>
      <w:r w:rsidRPr="00FB1D9C">
        <w:rPr>
          <w:sz w:val="24"/>
          <w:szCs w:val="24"/>
          <w:lang w:val="bg-BG"/>
        </w:rPr>
        <w:t xml:space="preserve"> АД</w:t>
      </w:r>
      <w:r w:rsidRPr="00FB1D9C">
        <w:rPr>
          <w:color w:val="000000"/>
          <w:sz w:val="24"/>
          <w:szCs w:val="24"/>
          <w:lang w:val="bg-BG"/>
        </w:rPr>
        <w:t xml:space="preserve"> на адрес: гр. Русе, ПК 7002, ул. „Независимост“ № 2, в срока, посочен в поканата.</w:t>
      </w:r>
    </w:p>
    <w:p w:rsidR="00EE3D9A" w:rsidRPr="00FB1D9C" w:rsidRDefault="00EE3D9A" w:rsidP="00FB1D9C">
      <w:pPr>
        <w:tabs>
          <w:tab w:val="left" w:pos="993"/>
        </w:tabs>
        <w:spacing w:after="0" w:line="240" w:lineRule="auto"/>
        <w:ind w:firstLine="567"/>
        <w:rPr>
          <w:color w:val="000000"/>
          <w:sz w:val="24"/>
          <w:szCs w:val="24"/>
          <w:lang w:val="bg-BG"/>
        </w:rPr>
      </w:pPr>
      <w:r w:rsidRPr="00FB1D9C">
        <w:rPr>
          <w:color w:val="000000"/>
          <w:sz w:val="24"/>
          <w:szCs w:val="24"/>
          <w:lang w:val="bg-BG"/>
        </w:rPr>
        <w:t>13. Разглеждане, оценка и класиране на офертите</w:t>
      </w:r>
      <w:r>
        <w:rPr>
          <w:color w:val="000000"/>
          <w:sz w:val="24"/>
          <w:szCs w:val="24"/>
          <w:lang w:val="bg-BG"/>
        </w:rPr>
        <w:t>.</w:t>
      </w:r>
    </w:p>
    <w:p w:rsidR="00EE3D9A" w:rsidRPr="00FB1D9C" w:rsidRDefault="00EE3D9A" w:rsidP="00FB1D9C">
      <w:pPr>
        <w:tabs>
          <w:tab w:val="left" w:pos="993"/>
        </w:tabs>
        <w:spacing w:after="0" w:line="240" w:lineRule="auto"/>
        <w:ind w:firstLine="567"/>
        <w:rPr>
          <w:color w:val="000000"/>
          <w:sz w:val="24"/>
          <w:szCs w:val="24"/>
          <w:lang w:val="bg-BG"/>
        </w:rPr>
      </w:pPr>
      <w:r w:rsidRPr="00FB1D9C">
        <w:rPr>
          <w:sz w:val="24"/>
          <w:szCs w:val="24"/>
          <w:lang w:val="bg-BG"/>
        </w:rPr>
        <w:t>13.1. Назначаването на комисията за провеждане на процедурата се извършва по реда на чл. 101 г ЗОП.</w:t>
      </w:r>
    </w:p>
    <w:p w:rsidR="00EE3D9A" w:rsidRPr="00FB1D9C" w:rsidRDefault="00EE3D9A" w:rsidP="00FB1D9C">
      <w:pPr>
        <w:tabs>
          <w:tab w:val="left" w:pos="993"/>
        </w:tabs>
        <w:spacing w:after="0" w:line="240" w:lineRule="auto"/>
        <w:ind w:firstLine="567"/>
        <w:rPr>
          <w:sz w:val="24"/>
          <w:szCs w:val="24"/>
          <w:lang w:val="bg-BG"/>
        </w:rPr>
      </w:pPr>
      <w:r w:rsidRPr="00FB1D9C">
        <w:rPr>
          <w:sz w:val="24"/>
          <w:szCs w:val="24"/>
          <w:lang w:val="bg-BG"/>
        </w:rPr>
        <w:t>13.2. Разглеждането, оценката и класирането на офертите се извършва от комисията, която съставя протокол за работата си.</w:t>
      </w:r>
    </w:p>
    <w:p w:rsidR="00EE3D9A" w:rsidRPr="00FB1D9C" w:rsidRDefault="00EE3D9A" w:rsidP="00FB1D9C">
      <w:pPr>
        <w:tabs>
          <w:tab w:val="left" w:pos="630"/>
          <w:tab w:val="left" w:pos="993"/>
        </w:tabs>
        <w:spacing w:after="0" w:line="240" w:lineRule="auto"/>
        <w:ind w:firstLine="567"/>
        <w:rPr>
          <w:sz w:val="24"/>
          <w:szCs w:val="24"/>
          <w:lang w:val="bg-BG"/>
        </w:rPr>
      </w:pPr>
      <w:r w:rsidRPr="00FB1D9C">
        <w:rPr>
          <w:sz w:val="24"/>
          <w:szCs w:val="24"/>
          <w:lang w:val="bg-BG"/>
        </w:rPr>
        <w:t xml:space="preserve">14. При сключване на договор определеният изпълнител представя документи, издадени от компетентен орган, за удостоверяване липсата на обстоятелствата по </w:t>
      </w:r>
      <w:r w:rsidRPr="00FB1D9C">
        <w:rPr>
          <w:rStyle w:val="samedocreference1"/>
          <w:color w:val="auto"/>
          <w:sz w:val="24"/>
          <w:szCs w:val="24"/>
          <w:lang w:val="bg-BG"/>
        </w:rPr>
        <w:t>чл. 47, ал. 1, т. 1</w:t>
      </w:r>
      <w:r w:rsidRPr="00FB1D9C">
        <w:rPr>
          <w:sz w:val="24"/>
          <w:szCs w:val="24"/>
          <w:lang w:val="bg-BG"/>
        </w:rPr>
        <w:t xml:space="preserve"> и декларации за липсата на обстоятелствата по </w:t>
      </w:r>
      <w:r w:rsidRPr="00FB1D9C">
        <w:rPr>
          <w:rStyle w:val="samedocreference1"/>
          <w:color w:val="auto"/>
          <w:sz w:val="24"/>
          <w:szCs w:val="24"/>
          <w:lang w:val="bg-BG"/>
        </w:rPr>
        <w:t>чл. 47, ал. 5 от ЗОП, съгласно чл. 101 е, ал. 2 от  ЗОП.</w:t>
      </w:r>
    </w:p>
    <w:p w:rsidR="00EE3D9A" w:rsidRPr="00FB1D9C" w:rsidRDefault="00EE3D9A" w:rsidP="00FB1D9C">
      <w:pPr>
        <w:tabs>
          <w:tab w:val="left" w:pos="993"/>
        </w:tabs>
        <w:spacing w:after="0" w:line="240" w:lineRule="auto"/>
        <w:ind w:firstLine="567"/>
        <w:rPr>
          <w:sz w:val="24"/>
          <w:szCs w:val="24"/>
          <w:lang w:val="bg-BG"/>
        </w:rPr>
      </w:pPr>
    </w:p>
    <w:p w:rsidR="00EE3D9A" w:rsidRPr="00FB1D9C" w:rsidRDefault="00EE3D9A" w:rsidP="00FB1D9C">
      <w:pPr>
        <w:tabs>
          <w:tab w:val="left" w:pos="993"/>
        </w:tabs>
        <w:spacing w:after="0" w:line="240" w:lineRule="auto"/>
        <w:ind w:firstLine="567"/>
        <w:rPr>
          <w:b/>
          <w:color w:val="000000"/>
          <w:sz w:val="24"/>
          <w:szCs w:val="24"/>
          <w:lang w:val="bg-BG"/>
        </w:rPr>
      </w:pPr>
      <w:r w:rsidRPr="00FB1D9C">
        <w:rPr>
          <w:b/>
          <w:sz w:val="24"/>
          <w:szCs w:val="24"/>
          <w:lang w:val="bg-BG"/>
        </w:rPr>
        <w:t xml:space="preserve">3. </w:t>
      </w:r>
      <w:r w:rsidRPr="00FB1D9C">
        <w:rPr>
          <w:b/>
          <w:color w:val="000000"/>
          <w:sz w:val="24"/>
          <w:szCs w:val="24"/>
          <w:lang w:val="bg-BG"/>
        </w:rPr>
        <w:t>Показатели, относителна тежест и методика за определяне на комплексна оценка на офертите</w:t>
      </w:r>
    </w:p>
    <w:p w:rsidR="00EE3D9A" w:rsidRPr="00FB1D9C" w:rsidRDefault="00EE3D9A" w:rsidP="00FB1D9C">
      <w:pPr>
        <w:pStyle w:val="10"/>
        <w:keepNext/>
        <w:numPr>
          <w:ilvl w:val="0"/>
          <w:numId w:val="1"/>
        </w:numPr>
        <w:tabs>
          <w:tab w:val="left" w:pos="993"/>
        </w:tabs>
        <w:overflowPunct w:val="0"/>
        <w:autoSpaceDE w:val="0"/>
        <w:autoSpaceDN w:val="0"/>
        <w:adjustRightInd w:val="0"/>
        <w:spacing w:after="0" w:line="240" w:lineRule="auto"/>
        <w:ind w:left="0" w:firstLine="567"/>
        <w:textAlignment w:val="baseline"/>
        <w:outlineLvl w:val="1"/>
        <w:rPr>
          <w:b/>
          <w:bCs/>
          <w:sz w:val="24"/>
          <w:szCs w:val="24"/>
          <w:lang w:val="bg-BG"/>
        </w:rPr>
      </w:pPr>
      <w:r w:rsidRPr="00FB1D9C">
        <w:rPr>
          <w:b/>
          <w:bCs/>
          <w:sz w:val="24"/>
          <w:szCs w:val="24"/>
          <w:lang w:val="bg-BG"/>
        </w:rPr>
        <w:t>Критерии за оценяване на офертите:</w:t>
      </w:r>
    </w:p>
    <w:p w:rsidR="00EE3D9A" w:rsidRPr="00FB1D9C" w:rsidRDefault="00EE3D9A" w:rsidP="00FB1D9C">
      <w:pPr>
        <w:pStyle w:val="10"/>
        <w:keepNext/>
        <w:numPr>
          <w:ilvl w:val="1"/>
          <w:numId w:val="1"/>
        </w:numPr>
        <w:tabs>
          <w:tab w:val="left" w:pos="851"/>
          <w:tab w:val="left" w:pos="993"/>
          <w:tab w:val="left" w:pos="1080"/>
        </w:tabs>
        <w:overflowPunct w:val="0"/>
        <w:autoSpaceDE w:val="0"/>
        <w:autoSpaceDN w:val="0"/>
        <w:adjustRightInd w:val="0"/>
        <w:spacing w:after="0" w:line="240" w:lineRule="auto"/>
        <w:ind w:left="0" w:firstLine="567"/>
        <w:textAlignment w:val="baseline"/>
        <w:outlineLvl w:val="1"/>
        <w:rPr>
          <w:b/>
          <w:bCs/>
          <w:sz w:val="24"/>
          <w:szCs w:val="24"/>
          <w:lang w:val="bg-BG"/>
        </w:rPr>
      </w:pPr>
      <w:r w:rsidRPr="00FB1D9C">
        <w:rPr>
          <w:bCs/>
          <w:sz w:val="24"/>
          <w:szCs w:val="24"/>
          <w:lang w:val="bg-BG"/>
        </w:rPr>
        <w:t xml:space="preserve">Критерият за оценка на офертите е </w:t>
      </w:r>
      <w:r w:rsidRPr="00FB1D9C">
        <w:rPr>
          <w:b/>
          <w:bCs/>
          <w:sz w:val="24"/>
          <w:szCs w:val="24"/>
          <w:lang w:val="bg-BG"/>
        </w:rPr>
        <w:t>икономически най-изгодна оферта</w:t>
      </w:r>
      <w:r w:rsidRPr="00FB1D9C">
        <w:rPr>
          <w:bCs/>
          <w:sz w:val="24"/>
          <w:szCs w:val="24"/>
          <w:lang w:val="bg-BG"/>
        </w:rPr>
        <w:t>. Икономически най-изгодна оферта се определя въз основа на комплексна оценка на офертата, съгласно два вида показатели – неколичествени и количествени.</w:t>
      </w:r>
    </w:p>
    <w:p w:rsidR="00EE3D9A" w:rsidRPr="00FB1D9C" w:rsidRDefault="00EE3D9A" w:rsidP="00FB1D9C">
      <w:pPr>
        <w:pStyle w:val="10"/>
        <w:keepNext/>
        <w:tabs>
          <w:tab w:val="left" w:pos="851"/>
          <w:tab w:val="left" w:pos="993"/>
          <w:tab w:val="left" w:pos="1080"/>
        </w:tabs>
        <w:overflowPunct w:val="0"/>
        <w:autoSpaceDE w:val="0"/>
        <w:autoSpaceDN w:val="0"/>
        <w:adjustRightInd w:val="0"/>
        <w:spacing w:after="0" w:line="240" w:lineRule="auto"/>
        <w:ind w:left="0" w:firstLine="567"/>
        <w:textAlignment w:val="baseline"/>
        <w:outlineLvl w:val="1"/>
        <w:rPr>
          <w:b/>
          <w:bCs/>
          <w:sz w:val="24"/>
          <w:szCs w:val="24"/>
          <w:lang w:val="bg-BG"/>
        </w:rPr>
      </w:pPr>
    </w:p>
    <w:p w:rsidR="00EE3D9A" w:rsidRPr="00FB1D9C" w:rsidRDefault="00EE3D9A" w:rsidP="00FB1D9C">
      <w:pPr>
        <w:pStyle w:val="10"/>
        <w:numPr>
          <w:ilvl w:val="1"/>
          <w:numId w:val="1"/>
        </w:numPr>
        <w:tabs>
          <w:tab w:val="left" w:pos="851"/>
          <w:tab w:val="left" w:pos="993"/>
          <w:tab w:val="left" w:pos="1080"/>
        </w:tabs>
        <w:spacing w:after="0" w:line="240" w:lineRule="auto"/>
        <w:ind w:left="0" w:firstLine="567"/>
        <w:rPr>
          <w:rStyle w:val="FontStyle43"/>
          <w:sz w:val="24"/>
          <w:szCs w:val="24"/>
          <w:lang w:val="bg-BG"/>
        </w:rPr>
      </w:pPr>
      <w:r w:rsidRPr="00FB1D9C">
        <w:rPr>
          <w:sz w:val="24"/>
          <w:szCs w:val="24"/>
          <w:lang w:val="bg-BG"/>
        </w:rPr>
        <w:t xml:space="preserve"> Неколичествени критерии (</w:t>
      </w:r>
      <w:r w:rsidRPr="00FB1D9C">
        <w:rPr>
          <w:b/>
          <w:sz w:val="24"/>
          <w:szCs w:val="24"/>
          <w:lang w:val="bg-BG"/>
        </w:rPr>
        <w:t>НК)</w:t>
      </w:r>
      <w:r w:rsidRPr="00FB1D9C">
        <w:rPr>
          <w:sz w:val="24"/>
          <w:szCs w:val="24"/>
          <w:lang w:val="bg-BG"/>
        </w:rPr>
        <w:t xml:space="preserve"> - обща относителна тежест в крайната оценка в размер на 40 % -  40 точки.</w:t>
      </w:r>
    </w:p>
    <w:p w:rsidR="00EE3D9A" w:rsidRPr="00FB1D9C" w:rsidRDefault="00EE3D9A" w:rsidP="00FB1D9C">
      <w:pPr>
        <w:pStyle w:val="BodyText"/>
        <w:tabs>
          <w:tab w:val="left" w:pos="993"/>
        </w:tabs>
        <w:spacing w:after="0" w:line="240" w:lineRule="auto"/>
        <w:ind w:firstLine="567"/>
        <w:rPr>
          <w:rStyle w:val="FontStyle43"/>
          <w:b/>
          <w:sz w:val="24"/>
          <w:szCs w:val="24"/>
          <w:lang w:val="bg-BG"/>
        </w:rPr>
      </w:pPr>
      <w:r w:rsidRPr="00FB1D9C">
        <w:rPr>
          <w:rStyle w:val="FontStyle43"/>
          <w:b/>
          <w:sz w:val="24"/>
          <w:szCs w:val="24"/>
          <w:lang w:val="bg-BG"/>
        </w:rPr>
        <w:t xml:space="preserve">К1 - </w:t>
      </w:r>
      <w:r w:rsidRPr="00FB1D9C">
        <w:rPr>
          <w:rStyle w:val="FontStyle43"/>
          <w:sz w:val="24"/>
          <w:szCs w:val="24"/>
          <w:lang w:val="bg-BG"/>
        </w:rPr>
        <w:t xml:space="preserve">Срок на обслужване на плащанията – </w:t>
      </w:r>
      <w:r w:rsidRPr="00FB1D9C">
        <w:rPr>
          <w:rStyle w:val="FontStyle43"/>
          <w:b/>
          <w:sz w:val="24"/>
          <w:szCs w:val="24"/>
          <w:lang w:val="bg-BG"/>
        </w:rPr>
        <w:t xml:space="preserve">коефициент на тежест 10 </w:t>
      </w:r>
    </w:p>
    <w:p w:rsidR="00EE3D9A" w:rsidRPr="00FB1D9C" w:rsidRDefault="00EE3D9A" w:rsidP="00FB1D9C">
      <w:pPr>
        <w:pStyle w:val="BodyText"/>
        <w:numPr>
          <w:ilvl w:val="0"/>
          <w:numId w:val="10"/>
        </w:numPr>
        <w:tabs>
          <w:tab w:val="left" w:pos="993"/>
        </w:tabs>
        <w:spacing w:after="0" w:line="240" w:lineRule="auto"/>
        <w:ind w:left="0" w:firstLine="567"/>
        <w:rPr>
          <w:rStyle w:val="FontStyle43"/>
          <w:sz w:val="24"/>
          <w:szCs w:val="24"/>
          <w:lang w:val="bg-BG"/>
        </w:rPr>
      </w:pPr>
      <w:r w:rsidRPr="00FB1D9C">
        <w:rPr>
          <w:rStyle w:val="FontStyle43"/>
          <w:sz w:val="24"/>
          <w:szCs w:val="24"/>
          <w:lang w:val="bg-BG"/>
        </w:rPr>
        <w:t xml:space="preserve">за незабавно обслужване – 10 точки; </w:t>
      </w:r>
    </w:p>
    <w:p w:rsidR="00EE3D9A" w:rsidRPr="00FB1D9C" w:rsidRDefault="00EE3D9A" w:rsidP="00FB1D9C">
      <w:pPr>
        <w:pStyle w:val="BodyText"/>
        <w:numPr>
          <w:ilvl w:val="0"/>
          <w:numId w:val="10"/>
        </w:numPr>
        <w:tabs>
          <w:tab w:val="left" w:pos="993"/>
        </w:tabs>
        <w:spacing w:after="0" w:line="240" w:lineRule="auto"/>
        <w:ind w:left="0" w:firstLine="567"/>
        <w:rPr>
          <w:rStyle w:val="FontStyle43"/>
          <w:sz w:val="24"/>
          <w:szCs w:val="24"/>
          <w:lang w:val="bg-BG"/>
        </w:rPr>
      </w:pPr>
      <w:r w:rsidRPr="00FB1D9C">
        <w:rPr>
          <w:rStyle w:val="FontStyle43"/>
          <w:sz w:val="24"/>
          <w:szCs w:val="24"/>
          <w:lang w:val="bg-BG"/>
        </w:rPr>
        <w:t xml:space="preserve">обслужване до 24 часа – 5 точки; </w:t>
      </w:r>
    </w:p>
    <w:p w:rsidR="00EE3D9A" w:rsidRPr="00FB1D9C" w:rsidRDefault="00EE3D9A" w:rsidP="00FB1D9C">
      <w:pPr>
        <w:pStyle w:val="BodyText"/>
        <w:numPr>
          <w:ilvl w:val="0"/>
          <w:numId w:val="10"/>
        </w:numPr>
        <w:tabs>
          <w:tab w:val="left" w:pos="993"/>
        </w:tabs>
        <w:spacing w:after="0" w:line="240" w:lineRule="auto"/>
        <w:ind w:left="0" w:firstLine="567"/>
        <w:rPr>
          <w:rStyle w:val="FontStyle43"/>
          <w:sz w:val="24"/>
          <w:szCs w:val="24"/>
          <w:lang w:val="bg-BG"/>
        </w:rPr>
      </w:pPr>
      <w:r w:rsidRPr="00FB1D9C">
        <w:rPr>
          <w:rStyle w:val="FontStyle43"/>
          <w:sz w:val="24"/>
          <w:szCs w:val="24"/>
          <w:lang w:val="bg-BG"/>
        </w:rPr>
        <w:t>повече от 24 часа – 1 точка.</w:t>
      </w:r>
    </w:p>
    <w:p w:rsidR="00EE3D9A" w:rsidRPr="00FB1D9C" w:rsidRDefault="00EE3D9A" w:rsidP="00FB1D9C">
      <w:pPr>
        <w:pStyle w:val="BodyText"/>
        <w:tabs>
          <w:tab w:val="left" w:pos="993"/>
        </w:tabs>
        <w:spacing w:after="0" w:line="240" w:lineRule="auto"/>
        <w:ind w:firstLine="567"/>
        <w:rPr>
          <w:rStyle w:val="FontStyle43"/>
          <w:sz w:val="24"/>
          <w:szCs w:val="24"/>
          <w:lang w:val="bg-BG"/>
        </w:rPr>
      </w:pPr>
    </w:p>
    <w:p w:rsidR="00EE3D9A" w:rsidRPr="00FB1D9C" w:rsidRDefault="00EE3D9A" w:rsidP="00FB1D9C">
      <w:pPr>
        <w:pStyle w:val="BodyText"/>
        <w:tabs>
          <w:tab w:val="left" w:pos="993"/>
        </w:tabs>
        <w:spacing w:after="0" w:line="240" w:lineRule="auto"/>
        <w:ind w:firstLine="567"/>
        <w:rPr>
          <w:rStyle w:val="FontStyle43"/>
          <w:b/>
          <w:sz w:val="24"/>
          <w:szCs w:val="24"/>
          <w:lang w:val="bg-BG"/>
        </w:rPr>
      </w:pPr>
      <w:r w:rsidRPr="00FB1D9C">
        <w:rPr>
          <w:rStyle w:val="FontStyle43"/>
          <w:b/>
          <w:sz w:val="24"/>
          <w:szCs w:val="24"/>
          <w:lang w:val="bg-BG"/>
        </w:rPr>
        <w:t>К2</w:t>
      </w:r>
      <w:r w:rsidRPr="00FB1D9C">
        <w:rPr>
          <w:rStyle w:val="FontStyle43"/>
          <w:sz w:val="24"/>
          <w:szCs w:val="24"/>
          <w:lang w:val="bg-BG"/>
        </w:rPr>
        <w:t xml:space="preserve"> - Брой офиси и клонова мрежа в гр. Русе – </w:t>
      </w:r>
      <w:r w:rsidRPr="00FB1D9C">
        <w:rPr>
          <w:rStyle w:val="FontStyle43"/>
          <w:b/>
          <w:sz w:val="24"/>
          <w:szCs w:val="24"/>
          <w:lang w:val="bg-BG"/>
        </w:rPr>
        <w:t xml:space="preserve">коефициент на тежест 10 </w:t>
      </w:r>
    </w:p>
    <w:p w:rsidR="00EE3D9A" w:rsidRPr="00FB1D9C" w:rsidRDefault="00EE3D9A" w:rsidP="00FB1D9C">
      <w:pPr>
        <w:pStyle w:val="BodyText"/>
        <w:numPr>
          <w:ilvl w:val="0"/>
          <w:numId w:val="11"/>
        </w:numPr>
        <w:tabs>
          <w:tab w:val="left" w:pos="993"/>
        </w:tabs>
        <w:spacing w:after="0" w:line="240" w:lineRule="auto"/>
        <w:ind w:left="0" w:firstLine="567"/>
        <w:rPr>
          <w:rStyle w:val="FontStyle43"/>
          <w:sz w:val="24"/>
          <w:szCs w:val="24"/>
          <w:lang w:val="bg-BG"/>
        </w:rPr>
      </w:pPr>
      <w:r w:rsidRPr="00FB1D9C">
        <w:rPr>
          <w:rStyle w:val="FontStyle43"/>
          <w:sz w:val="24"/>
          <w:szCs w:val="24"/>
          <w:lang w:val="bg-BG"/>
        </w:rPr>
        <w:t>Участникът с най-голям брой офиси и клонове в гр. Русе получава 10 т., а всички останали – пропорционален брой точки, спрямо клоновата си мрежа/.</w:t>
      </w:r>
    </w:p>
    <w:p w:rsidR="00EE3D9A" w:rsidRPr="00FB1D9C" w:rsidRDefault="00EE3D9A" w:rsidP="00FB1D9C">
      <w:pPr>
        <w:pStyle w:val="BodyText"/>
        <w:tabs>
          <w:tab w:val="left" w:pos="993"/>
        </w:tabs>
        <w:spacing w:after="0" w:line="240" w:lineRule="auto"/>
        <w:ind w:firstLine="567"/>
        <w:rPr>
          <w:rStyle w:val="FontStyle43"/>
          <w:sz w:val="24"/>
          <w:szCs w:val="24"/>
          <w:lang w:val="bg-BG"/>
        </w:rPr>
      </w:pPr>
    </w:p>
    <w:p w:rsidR="00EE3D9A" w:rsidRPr="00FB1D9C" w:rsidRDefault="00EE3D9A" w:rsidP="00FB1D9C">
      <w:pPr>
        <w:pStyle w:val="BodyText"/>
        <w:tabs>
          <w:tab w:val="left" w:pos="993"/>
        </w:tabs>
        <w:spacing w:after="0" w:line="240" w:lineRule="auto"/>
        <w:ind w:firstLine="567"/>
        <w:rPr>
          <w:rStyle w:val="FontStyle43"/>
          <w:sz w:val="24"/>
          <w:szCs w:val="24"/>
          <w:lang w:val="bg-BG"/>
        </w:rPr>
      </w:pPr>
      <w:r w:rsidRPr="00FB1D9C">
        <w:rPr>
          <w:rStyle w:val="FontStyle43"/>
          <w:b/>
          <w:sz w:val="24"/>
          <w:szCs w:val="24"/>
          <w:lang w:val="bg-BG"/>
        </w:rPr>
        <w:t xml:space="preserve">К3 - </w:t>
      </w:r>
      <w:r w:rsidRPr="00FB1D9C">
        <w:rPr>
          <w:rStyle w:val="FontStyle43"/>
          <w:sz w:val="24"/>
          <w:szCs w:val="24"/>
          <w:lang w:val="bg-BG"/>
        </w:rPr>
        <w:t xml:space="preserve">Възможност за електронно банкиране с необходими минимални технически изисквания и надеждност на услугата на база одобрен стандарт за защита на финансовата информация – </w:t>
      </w:r>
      <w:r w:rsidRPr="00FB1D9C">
        <w:rPr>
          <w:rStyle w:val="FontStyle43"/>
          <w:b/>
          <w:sz w:val="24"/>
          <w:szCs w:val="24"/>
          <w:lang w:val="bg-BG"/>
        </w:rPr>
        <w:t>коефициент на тежест 10</w:t>
      </w:r>
      <w:r w:rsidRPr="00FB1D9C">
        <w:rPr>
          <w:rStyle w:val="FontStyle43"/>
          <w:sz w:val="24"/>
          <w:szCs w:val="24"/>
          <w:lang w:val="bg-BG"/>
        </w:rPr>
        <w:t>.</w:t>
      </w:r>
    </w:p>
    <w:p w:rsidR="00EE3D9A" w:rsidRPr="00FB1D9C" w:rsidRDefault="00EE3D9A" w:rsidP="00FB1D9C">
      <w:pPr>
        <w:pStyle w:val="BodyText"/>
        <w:tabs>
          <w:tab w:val="left" w:pos="993"/>
        </w:tabs>
        <w:spacing w:after="0" w:line="240" w:lineRule="auto"/>
        <w:rPr>
          <w:rStyle w:val="FontStyle43"/>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1"/>
        <w:gridCol w:w="1431"/>
      </w:tblGrid>
      <w:tr w:rsidR="00EE3D9A" w:rsidRPr="00FB1D9C" w:rsidTr="00A5770A">
        <w:tc>
          <w:tcPr>
            <w:tcW w:w="9180"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 xml:space="preserve">Надеждност на платформата за интернет банкиране – </w:t>
            </w:r>
            <w:r w:rsidRPr="00A5770A">
              <w:rPr>
                <w:rStyle w:val="FontStyle43"/>
                <w:b/>
                <w:sz w:val="24"/>
                <w:szCs w:val="24"/>
                <w:lang w:val="bg-BG"/>
              </w:rPr>
              <w:t>К3</w:t>
            </w:r>
          </w:p>
        </w:tc>
        <w:tc>
          <w:tcPr>
            <w:tcW w:w="1449"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Брой точки</w:t>
            </w:r>
          </w:p>
        </w:tc>
      </w:tr>
      <w:tr w:rsidR="00EE3D9A" w:rsidRPr="00FB1D9C" w:rsidTr="00A5770A">
        <w:tc>
          <w:tcPr>
            <w:tcW w:w="9180" w:type="dxa"/>
          </w:tcPr>
          <w:p w:rsidR="00EE3D9A" w:rsidRPr="00A5770A" w:rsidRDefault="00EE3D9A" w:rsidP="00A5770A">
            <w:pPr>
              <w:pStyle w:val="BodyText"/>
              <w:tabs>
                <w:tab w:val="left" w:pos="993"/>
              </w:tabs>
              <w:spacing w:after="0" w:line="240" w:lineRule="auto"/>
              <w:jc w:val="left"/>
              <w:rPr>
                <w:rStyle w:val="FontStyle43"/>
                <w:b/>
                <w:sz w:val="24"/>
                <w:szCs w:val="24"/>
                <w:lang w:val="bg-BG"/>
              </w:rPr>
            </w:pPr>
            <w:r w:rsidRPr="00A5770A">
              <w:rPr>
                <w:rStyle w:val="FontStyle43"/>
                <w:b/>
                <w:sz w:val="24"/>
                <w:szCs w:val="24"/>
                <w:lang w:val="bg-BG"/>
              </w:rPr>
              <w:t>Налице са и трите условия:</w:t>
            </w:r>
          </w:p>
          <w:p w:rsidR="00EE3D9A" w:rsidRPr="00A5770A" w:rsidRDefault="00EE3D9A" w:rsidP="00A5770A">
            <w:pPr>
              <w:pStyle w:val="BodyText"/>
              <w:numPr>
                <w:ilvl w:val="0"/>
                <w:numId w:val="34"/>
              </w:numPr>
              <w:tabs>
                <w:tab w:val="left" w:pos="993"/>
              </w:tabs>
              <w:spacing w:after="0" w:line="240" w:lineRule="auto"/>
              <w:jc w:val="left"/>
              <w:rPr>
                <w:rStyle w:val="FontStyle43"/>
                <w:sz w:val="24"/>
                <w:szCs w:val="24"/>
                <w:lang w:val="bg-BG"/>
              </w:rPr>
            </w:pPr>
            <w:r w:rsidRPr="00A5770A">
              <w:rPr>
                <w:rStyle w:val="FontStyle43"/>
                <w:sz w:val="24"/>
                <w:szCs w:val="24"/>
                <w:lang w:val="bg-BG"/>
              </w:rPr>
              <w:t>използват се една или повече програми за защита на информацията</w:t>
            </w:r>
          </w:p>
          <w:p w:rsidR="00EE3D9A" w:rsidRPr="00A5770A" w:rsidRDefault="00EE3D9A" w:rsidP="00A5770A">
            <w:pPr>
              <w:pStyle w:val="BodyText"/>
              <w:numPr>
                <w:ilvl w:val="0"/>
                <w:numId w:val="34"/>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има възможност за работа с квалифициран електронен подпис</w:t>
            </w:r>
          </w:p>
          <w:p w:rsidR="00EE3D9A" w:rsidRPr="00A5770A" w:rsidRDefault="00EE3D9A" w:rsidP="00A5770A">
            <w:pPr>
              <w:pStyle w:val="BodyText"/>
              <w:numPr>
                <w:ilvl w:val="0"/>
                <w:numId w:val="34"/>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дава възможност за отпечатване на хартиен носител на банкови извлечения</w:t>
            </w:r>
          </w:p>
        </w:tc>
        <w:tc>
          <w:tcPr>
            <w:tcW w:w="1449"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10</w:t>
            </w:r>
          </w:p>
        </w:tc>
      </w:tr>
      <w:tr w:rsidR="00EE3D9A" w:rsidRPr="00FB1D9C" w:rsidTr="00A5770A">
        <w:tc>
          <w:tcPr>
            <w:tcW w:w="9180"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b/>
                <w:sz w:val="24"/>
                <w:szCs w:val="24"/>
                <w:lang w:val="bg-BG"/>
              </w:rPr>
              <w:t>Налице са две от трите условия</w:t>
            </w:r>
            <w:r w:rsidRPr="00A5770A">
              <w:rPr>
                <w:rStyle w:val="FontStyle43"/>
                <w:sz w:val="24"/>
                <w:szCs w:val="24"/>
                <w:lang w:val="bg-BG"/>
              </w:rPr>
              <w:t>:</w:t>
            </w:r>
          </w:p>
          <w:p w:rsidR="00EE3D9A" w:rsidRPr="00A5770A" w:rsidRDefault="00EE3D9A" w:rsidP="00A5770A">
            <w:pPr>
              <w:pStyle w:val="BodyText"/>
              <w:numPr>
                <w:ilvl w:val="0"/>
                <w:numId w:val="35"/>
              </w:numPr>
              <w:tabs>
                <w:tab w:val="left" w:pos="516"/>
                <w:tab w:val="left" w:pos="993"/>
              </w:tabs>
              <w:spacing w:after="0" w:line="240" w:lineRule="auto"/>
              <w:ind w:left="142" w:firstLine="0"/>
              <w:jc w:val="left"/>
              <w:rPr>
                <w:rStyle w:val="FontStyle43"/>
                <w:sz w:val="24"/>
                <w:szCs w:val="24"/>
                <w:lang w:val="bg-BG"/>
              </w:rPr>
            </w:pPr>
            <w:r w:rsidRPr="00A5770A">
              <w:rPr>
                <w:rStyle w:val="FontStyle43"/>
                <w:sz w:val="24"/>
                <w:szCs w:val="24"/>
                <w:lang w:val="bg-BG"/>
              </w:rPr>
              <w:t>използват се една или повече програми за защита на информацията</w:t>
            </w:r>
          </w:p>
          <w:p w:rsidR="00EE3D9A" w:rsidRPr="00A5770A" w:rsidRDefault="00EE3D9A" w:rsidP="00A5770A">
            <w:pPr>
              <w:pStyle w:val="BodyText"/>
              <w:numPr>
                <w:ilvl w:val="0"/>
                <w:numId w:val="35"/>
              </w:numPr>
              <w:tabs>
                <w:tab w:val="left" w:pos="516"/>
                <w:tab w:val="left" w:pos="993"/>
              </w:tabs>
              <w:spacing w:after="0" w:line="240" w:lineRule="auto"/>
              <w:ind w:left="142" w:firstLine="0"/>
              <w:jc w:val="left"/>
              <w:rPr>
                <w:rStyle w:val="FontStyle43"/>
                <w:sz w:val="24"/>
                <w:szCs w:val="24"/>
                <w:lang w:val="bg-BG"/>
              </w:rPr>
            </w:pPr>
            <w:r w:rsidRPr="00A5770A">
              <w:rPr>
                <w:rStyle w:val="FontStyle43"/>
                <w:sz w:val="24"/>
                <w:szCs w:val="24"/>
                <w:lang w:val="bg-BG"/>
              </w:rPr>
              <w:t>платформата за интернет банкиране има възможност за работа с квалифициран електронен подпис</w:t>
            </w:r>
          </w:p>
          <w:p w:rsidR="00EE3D9A" w:rsidRPr="00A5770A" w:rsidRDefault="00EE3D9A" w:rsidP="00A5770A">
            <w:pPr>
              <w:pStyle w:val="BodyText"/>
              <w:numPr>
                <w:ilvl w:val="0"/>
                <w:numId w:val="35"/>
              </w:numPr>
              <w:tabs>
                <w:tab w:val="left" w:pos="516"/>
                <w:tab w:val="left" w:pos="993"/>
              </w:tabs>
              <w:spacing w:after="0" w:line="240" w:lineRule="auto"/>
              <w:ind w:left="142" w:firstLine="0"/>
              <w:jc w:val="left"/>
              <w:rPr>
                <w:rStyle w:val="FontStyle43"/>
                <w:sz w:val="24"/>
                <w:szCs w:val="24"/>
                <w:lang w:val="bg-BG"/>
              </w:rPr>
            </w:pPr>
            <w:r w:rsidRPr="00A5770A">
              <w:rPr>
                <w:rStyle w:val="FontStyle43"/>
                <w:sz w:val="24"/>
                <w:szCs w:val="24"/>
                <w:lang w:val="bg-BG"/>
              </w:rPr>
              <w:t>платформата за интернет банкиране дава възможност за отпечатване на хартиен носител на банкови извлечения</w:t>
            </w:r>
          </w:p>
        </w:tc>
        <w:tc>
          <w:tcPr>
            <w:tcW w:w="1449"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7</w:t>
            </w:r>
          </w:p>
        </w:tc>
      </w:tr>
      <w:tr w:rsidR="00EE3D9A" w:rsidRPr="00FB1D9C" w:rsidTr="00A5770A">
        <w:trPr>
          <w:trHeight w:val="1050"/>
        </w:trPr>
        <w:tc>
          <w:tcPr>
            <w:tcW w:w="9180" w:type="dxa"/>
          </w:tcPr>
          <w:p w:rsidR="00EE3D9A" w:rsidRPr="00A5770A" w:rsidRDefault="00EE3D9A" w:rsidP="00A5770A">
            <w:pPr>
              <w:pStyle w:val="BodyText"/>
              <w:tabs>
                <w:tab w:val="left" w:pos="993"/>
              </w:tabs>
              <w:spacing w:after="0" w:line="240" w:lineRule="auto"/>
              <w:jc w:val="left"/>
              <w:rPr>
                <w:rStyle w:val="FontStyle43"/>
                <w:b/>
                <w:sz w:val="24"/>
                <w:szCs w:val="24"/>
                <w:lang w:val="bg-BG"/>
              </w:rPr>
            </w:pPr>
            <w:r w:rsidRPr="00A5770A">
              <w:rPr>
                <w:rStyle w:val="FontStyle43"/>
                <w:sz w:val="24"/>
                <w:szCs w:val="24"/>
                <w:lang w:val="bg-BG"/>
              </w:rPr>
              <w:t xml:space="preserve"> </w:t>
            </w:r>
            <w:r w:rsidRPr="00A5770A">
              <w:rPr>
                <w:rStyle w:val="FontStyle43"/>
                <w:b/>
                <w:sz w:val="24"/>
                <w:szCs w:val="24"/>
                <w:lang w:val="bg-BG"/>
              </w:rPr>
              <w:t>Налице е едно от трите условия:</w:t>
            </w:r>
          </w:p>
          <w:p w:rsidR="00EE3D9A" w:rsidRPr="00A5770A" w:rsidRDefault="00EE3D9A" w:rsidP="00A5770A">
            <w:pPr>
              <w:pStyle w:val="BodyText"/>
              <w:numPr>
                <w:ilvl w:val="0"/>
                <w:numId w:val="36"/>
              </w:numPr>
              <w:tabs>
                <w:tab w:val="left" w:pos="993"/>
              </w:tabs>
              <w:spacing w:after="0" w:line="240" w:lineRule="auto"/>
              <w:jc w:val="left"/>
              <w:rPr>
                <w:rStyle w:val="FontStyle43"/>
                <w:sz w:val="24"/>
                <w:szCs w:val="24"/>
                <w:lang w:val="bg-BG"/>
              </w:rPr>
            </w:pPr>
            <w:r w:rsidRPr="00A5770A">
              <w:rPr>
                <w:rStyle w:val="FontStyle43"/>
                <w:sz w:val="24"/>
                <w:szCs w:val="24"/>
                <w:lang w:val="bg-BG"/>
              </w:rPr>
              <w:t>използват се една или повече програми за защита на информацията</w:t>
            </w:r>
          </w:p>
          <w:p w:rsidR="00EE3D9A" w:rsidRPr="00A5770A" w:rsidRDefault="00EE3D9A" w:rsidP="00A5770A">
            <w:pPr>
              <w:pStyle w:val="BodyText"/>
              <w:numPr>
                <w:ilvl w:val="0"/>
                <w:numId w:val="36"/>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има възможност за работа с квалифициран електронен подпис</w:t>
            </w:r>
          </w:p>
          <w:p w:rsidR="00EE3D9A" w:rsidRPr="00A5770A" w:rsidRDefault="00EE3D9A" w:rsidP="00A5770A">
            <w:pPr>
              <w:pStyle w:val="BodyText"/>
              <w:numPr>
                <w:ilvl w:val="0"/>
                <w:numId w:val="36"/>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дава възможност за отпечатване на хартиен носител на банкови извлечения</w:t>
            </w:r>
          </w:p>
        </w:tc>
        <w:tc>
          <w:tcPr>
            <w:tcW w:w="1449"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5</w:t>
            </w:r>
          </w:p>
          <w:p w:rsidR="00EE3D9A" w:rsidRPr="00A5770A" w:rsidRDefault="00EE3D9A" w:rsidP="00A5770A">
            <w:pPr>
              <w:spacing w:after="0" w:line="240" w:lineRule="auto"/>
              <w:jc w:val="left"/>
              <w:rPr>
                <w:sz w:val="24"/>
                <w:szCs w:val="24"/>
                <w:lang w:val="bg-BG"/>
              </w:rPr>
            </w:pPr>
          </w:p>
          <w:p w:rsidR="00EE3D9A" w:rsidRPr="00A5770A" w:rsidRDefault="00EE3D9A" w:rsidP="00A5770A">
            <w:pPr>
              <w:spacing w:after="0" w:line="240" w:lineRule="auto"/>
              <w:jc w:val="left"/>
              <w:rPr>
                <w:sz w:val="24"/>
                <w:szCs w:val="24"/>
                <w:lang w:val="bg-BG"/>
              </w:rPr>
            </w:pPr>
          </w:p>
          <w:p w:rsidR="00EE3D9A" w:rsidRPr="00A5770A" w:rsidRDefault="00EE3D9A" w:rsidP="00A5770A">
            <w:pPr>
              <w:spacing w:after="0" w:line="240" w:lineRule="auto"/>
              <w:jc w:val="left"/>
              <w:rPr>
                <w:sz w:val="24"/>
                <w:szCs w:val="24"/>
                <w:lang w:val="bg-BG"/>
              </w:rPr>
            </w:pPr>
          </w:p>
          <w:p w:rsidR="00EE3D9A" w:rsidRPr="00A5770A" w:rsidRDefault="00EE3D9A" w:rsidP="00A5770A">
            <w:pPr>
              <w:spacing w:after="0" w:line="240" w:lineRule="auto"/>
              <w:jc w:val="left"/>
              <w:rPr>
                <w:sz w:val="24"/>
                <w:szCs w:val="24"/>
                <w:lang w:val="bg-BG"/>
              </w:rPr>
            </w:pPr>
          </w:p>
        </w:tc>
      </w:tr>
      <w:tr w:rsidR="00EE3D9A" w:rsidRPr="00FB1D9C" w:rsidTr="00A5770A">
        <w:tc>
          <w:tcPr>
            <w:tcW w:w="9180" w:type="dxa"/>
          </w:tcPr>
          <w:p w:rsidR="00EE3D9A" w:rsidRPr="00A5770A" w:rsidRDefault="00EE3D9A" w:rsidP="00A5770A">
            <w:pPr>
              <w:pStyle w:val="BodyText"/>
              <w:tabs>
                <w:tab w:val="left" w:pos="993"/>
              </w:tabs>
              <w:spacing w:after="0" w:line="240" w:lineRule="auto"/>
              <w:jc w:val="left"/>
              <w:rPr>
                <w:rStyle w:val="FontStyle43"/>
                <w:b/>
                <w:sz w:val="24"/>
                <w:szCs w:val="24"/>
                <w:lang w:val="bg-BG"/>
              </w:rPr>
            </w:pPr>
            <w:r w:rsidRPr="00A5770A">
              <w:rPr>
                <w:rStyle w:val="FontStyle43"/>
                <w:b/>
                <w:sz w:val="24"/>
                <w:szCs w:val="24"/>
                <w:lang w:val="bg-BG"/>
              </w:rPr>
              <w:t>Не е налице нито едно от трите условия:</w:t>
            </w:r>
          </w:p>
          <w:p w:rsidR="00EE3D9A" w:rsidRPr="00A5770A" w:rsidRDefault="00EE3D9A" w:rsidP="00A5770A">
            <w:pPr>
              <w:pStyle w:val="BodyText"/>
              <w:numPr>
                <w:ilvl w:val="0"/>
                <w:numId w:val="37"/>
              </w:numPr>
              <w:tabs>
                <w:tab w:val="left" w:pos="993"/>
              </w:tabs>
              <w:spacing w:after="0" w:line="240" w:lineRule="auto"/>
              <w:jc w:val="left"/>
              <w:rPr>
                <w:rStyle w:val="FontStyle43"/>
                <w:sz w:val="24"/>
                <w:szCs w:val="24"/>
                <w:lang w:val="bg-BG"/>
              </w:rPr>
            </w:pPr>
            <w:r w:rsidRPr="00A5770A">
              <w:rPr>
                <w:rStyle w:val="FontStyle43"/>
                <w:sz w:val="24"/>
                <w:szCs w:val="24"/>
                <w:lang w:val="bg-BG"/>
              </w:rPr>
              <w:t>използват се една или повече програми за защита на информацията</w:t>
            </w:r>
          </w:p>
          <w:p w:rsidR="00EE3D9A" w:rsidRPr="00A5770A" w:rsidRDefault="00EE3D9A" w:rsidP="00A5770A">
            <w:pPr>
              <w:pStyle w:val="BodyText"/>
              <w:numPr>
                <w:ilvl w:val="0"/>
                <w:numId w:val="37"/>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има възможност за работа с квалифициран електронен подпис</w:t>
            </w:r>
          </w:p>
          <w:p w:rsidR="00EE3D9A" w:rsidRPr="00A5770A" w:rsidRDefault="00EE3D9A" w:rsidP="00A5770A">
            <w:pPr>
              <w:pStyle w:val="BodyText"/>
              <w:numPr>
                <w:ilvl w:val="0"/>
                <w:numId w:val="37"/>
              </w:numPr>
              <w:tabs>
                <w:tab w:val="left" w:pos="993"/>
              </w:tabs>
              <w:spacing w:after="0" w:line="240" w:lineRule="auto"/>
              <w:jc w:val="left"/>
              <w:rPr>
                <w:rStyle w:val="FontStyle43"/>
                <w:sz w:val="24"/>
                <w:szCs w:val="24"/>
                <w:lang w:val="bg-BG"/>
              </w:rPr>
            </w:pPr>
            <w:r w:rsidRPr="00A5770A">
              <w:rPr>
                <w:rStyle w:val="FontStyle43"/>
                <w:sz w:val="24"/>
                <w:szCs w:val="24"/>
                <w:lang w:val="bg-BG"/>
              </w:rPr>
              <w:t>платформата за интернет банкиране дава възможност за отпечатване на хартиен носител на банкови извлечения</w:t>
            </w:r>
          </w:p>
        </w:tc>
        <w:tc>
          <w:tcPr>
            <w:tcW w:w="1449" w:type="dxa"/>
          </w:tcPr>
          <w:p w:rsidR="00EE3D9A" w:rsidRPr="00A5770A" w:rsidRDefault="00EE3D9A" w:rsidP="00A5770A">
            <w:pPr>
              <w:pStyle w:val="BodyText"/>
              <w:tabs>
                <w:tab w:val="left" w:pos="993"/>
              </w:tabs>
              <w:spacing w:after="0" w:line="240" w:lineRule="auto"/>
              <w:jc w:val="left"/>
              <w:rPr>
                <w:rStyle w:val="FontStyle43"/>
                <w:sz w:val="24"/>
                <w:szCs w:val="24"/>
                <w:lang w:val="bg-BG"/>
              </w:rPr>
            </w:pPr>
            <w:r w:rsidRPr="00A5770A">
              <w:rPr>
                <w:rStyle w:val="FontStyle43"/>
                <w:sz w:val="24"/>
                <w:szCs w:val="24"/>
                <w:lang w:val="bg-BG"/>
              </w:rPr>
              <w:t>1</w:t>
            </w:r>
          </w:p>
        </w:tc>
      </w:tr>
    </w:tbl>
    <w:p w:rsidR="00EE3D9A" w:rsidRPr="00FB1D9C" w:rsidRDefault="00EE3D9A" w:rsidP="00FB1D9C">
      <w:pPr>
        <w:pStyle w:val="BodyText"/>
        <w:tabs>
          <w:tab w:val="left" w:pos="993"/>
        </w:tabs>
        <w:spacing w:after="0" w:line="240" w:lineRule="auto"/>
        <w:rPr>
          <w:rStyle w:val="FontStyle43"/>
          <w:sz w:val="24"/>
          <w:szCs w:val="24"/>
          <w:lang w:val="bg-BG"/>
        </w:rPr>
      </w:pPr>
    </w:p>
    <w:p w:rsidR="00EE3D9A" w:rsidRPr="00FB1D9C" w:rsidRDefault="00EE3D9A" w:rsidP="00FB1D9C">
      <w:pPr>
        <w:pStyle w:val="BodyText"/>
        <w:spacing w:after="0" w:line="240" w:lineRule="auto"/>
        <w:rPr>
          <w:rStyle w:val="FontStyle43"/>
          <w:sz w:val="24"/>
          <w:szCs w:val="24"/>
          <w:lang w:val="bg-BG"/>
        </w:rPr>
      </w:pPr>
      <w:r w:rsidRPr="00FB1D9C">
        <w:rPr>
          <w:rStyle w:val="FontStyle43"/>
          <w:b/>
          <w:sz w:val="24"/>
          <w:szCs w:val="24"/>
          <w:lang w:val="bg-BG"/>
        </w:rPr>
        <w:t>К4</w:t>
      </w:r>
      <w:r w:rsidRPr="00FB1D9C">
        <w:rPr>
          <w:rStyle w:val="FontStyle43"/>
          <w:sz w:val="24"/>
          <w:szCs w:val="24"/>
          <w:lang w:val="bg-BG"/>
        </w:rPr>
        <w:t xml:space="preserve"> - Опит на кандидата по отношение на изплащане на трудови възнаграждения на работодатели с над 900 души персонал за последните 10 г. – коефициент на тежест 10 т.</w:t>
      </w:r>
    </w:p>
    <w:p w:rsidR="00EE3D9A" w:rsidRPr="00FB1D9C" w:rsidRDefault="00EE3D9A" w:rsidP="00013D41">
      <w:pPr>
        <w:pStyle w:val="BodyText"/>
        <w:numPr>
          <w:ilvl w:val="0"/>
          <w:numId w:val="11"/>
        </w:numPr>
        <w:tabs>
          <w:tab w:val="left" w:pos="426"/>
        </w:tabs>
        <w:spacing w:after="0" w:line="240" w:lineRule="auto"/>
        <w:ind w:left="0" w:firstLine="0"/>
        <w:rPr>
          <w:rStyle w:val="FontStyle43"/>
          <w:sz w:val="24"/>
          <w:szCs w:val="24"/>
          <w:lang w:val="bg-BG"/>
        </w:rPr>
      </w:pPr>
      <w:r w:rsidRPr="00FB1D9C">
        <w:rPr>
          <w:rStyle w:val="FontStyle43"/>
          <w:sz w:val="24"/>
          <w:szCs w:val="24"/>
          <w:lang w:val="bg-BG"/>
        </w:rPr>
        <w:t>наличие на опит през последните 10 години – 10 точки</w:t>
      </w:r>
    </w:p>
    <w:p w:rsidR="00EE3D9A" w:rsidRPr="00FB1D9C" w:rsidRDefault="00EE3D9A" w:rsidP="00013D41">
      <w:pPr>
        <w:pStyle w:val="BodyText"/>
        <w:numPr>
          <w:ilvl w:val="0"/>
          <w:numId w:val="11"/>
        </w:numPr>
        <w:tabs>
          <w:tab w:val="left" w:pos="426"/>
        </w:tabs>
        <w:spacing w:after="0" w:line="240" w:lineRule="auto"/>
        <w:ind w:left="0" w:firstLine="0"/>
        <w:rPr>
          <w:rStyle w:val="FontStyle43"/>
          <w:sz w:val="24"/>
          <w:szCs w:val="24"/>
          <w:lang w:val="bg-BG"/>
        </w:rPr>
      </w:pPr>
      <w:r w:rsidRPr="00FB1D9C">
        <w:rPr>
          <w:rStyle w:val="FontStyle43"/>
          <w:sz w:val="24"/>
          <w:szCs w:val="24"/>
          <w:lang w:val="bg-BG"/>
        </w:rPr>
        <w:t xml:space="preserve">наличие на опит под 10 години – брой точки, равни на броя на годините </w:t>
      </w:r>
    </w:p>
    <w:p w:rsidR="00EE3D9A" w:rsidRPr="00FB1D9C" w:rsidRDefault="00EE3D9A" w:rsidP="00013D41">
      <w:pPr>
        <w:pStyle w:val="BodyText"/>
        <w:numPr>
          <w:ilvl w:val="0"/>
          <w:numId w:val="11"/>
        </w:numPr>
        <w:tabs>
          <w:tab w:val="left" w:pos="426"/>
        </w:tabs>
        <w:spacing w:after="0" w:line="240" w:lineRule="auto"/>
        <w:ind w:left="0" w:firstLine="0"/>
        <w:rPr>
          <w:rStyle w:val="FontStyle43"/>
          <w:sz w:val="24"/>
          <w:szCs w:val="24"/>
          <w:lang w:val="bg-BG"/>
        </w:rPr>
      </w:pPr>
      <w:r w:rsidRPr="00FB1D9C">
        <w:rPr>
          <w:rStyle w:val="FontStyle43"/>
          <w:sz w:val="24"/>
          <w:szCs w:val="24"/>
          <w:lang w:val="bg-BG"/>
        </w:rPr>
        <w:t>липса на опит – 1 точка.</w:t>
      </w:r>
    </w:p>
    <w:p w:rsidR="00EE3D9A" w:rsidRPr="00FB1D9C" w:rsidRDefault="00EE3D9A" w:rsidP="00FB1D9C">
      <w:pPr>
        <w:pStyle w:val="BodyText"/>
        <w:spacing w:after="0" w:line="240" w:lineRule="auto"/>
        <w:rPr>
          <w:rStyle w:val="FontStyle43"/>
          <w:sz w:val="24"/>
          <w:szCs w:val="24"/>
          <w:lang w:val="bg-BG"/>
        </w:rPr>
      </w:pPr>
    </w:p>
    <w:p w:rsidR="00EE3D9A" w:rsidRPr="00FB1D9C" w:rsidRDefault="00EE3D9A" w:rsidP="00FB1D9C">
      <w:pPr>
        <w:pStyle w:val="BodyText"/>
        <w:spacing w:after="0" w:line="240" w:lineRule="auto"/>
        <w:rPr>
          <w:rStyle w:val="FontStyle43"/>
          <w:sz w:val="24"/>
          <w:szCs w:val="24"/>
          <w:lang w:val="bg-BG"/>
        </w:rPr>
      </w:pPr>
      <w:r w:rsidRPr="00FB1D9C">
        <w:rPr>
          <w:rStyle w:val="FontStyle43"/>
          <w:sz w:val="24"/>
          <w:szCs w:val="24"/>
          <w:lang w:val="bg-BG"/>
        </w:rPr>
        <w:t>След като всеки конкретен участник получи оценка по всички горепосочени неколичествени показатели, то неговите оценки се събират за определяне на обща оценката по „неколичествени показатели“</w:t>
      </w:r>
    </w:p>
    <w:p w:rsidR="00EE3D9A" w:rsidRPr="00FB1D9C" w:rsidRDefault="00EE3D9A" w:rsidP="00FB1D9C">
      <w:pPr>
        <w:pStyle w:val="BodyText"/>
        <w:spacing w:after="0" w:line="240" w:lineRule="auto"/>
        <w:rPr>
          <w:rStyle w:val="FontStyle43"/>
          <w:b/>
          <w:sz w:val="24"/>
          <w:szCs w:val="24"/>
          <w:lang w:val="bg-BG"/>
        </w:rPr>
      </w:pPr>
      <w:r w:rsidRPr="00FB1D9C">
        <w:rPr>
          <w:rStyle w:val="FontStyle43"/>
          <w:b/>
          <w:sz w:val="24"/>
          <w:szCs w:val="24"/>
          <w:lang w:val="bg-BG"/>
        </w:rPr>
        <w:t xml:space="preserve">НК  = К1+ К2+ К3+ К4 </w:t>
      </w:r>
    </w:p>
    <w:p w:rsidR="00EE3D9A" w:rsidRPr="00FB1D9C" w:rsidRDefault="00EE3D9A" w:rsidP="00FB1D9C">
      <w:pPr>
        <w:pStyle w:val="BodyText"/>
        <w:spacing w:after="0" w:line="240" w:lineRule="auto"/>
        <w:rPr>
          <w:rStyle w:val="FontStyle43"/>
          <w:sz w:val="24"/>
          <w:szCs w:val="24"/>
          <w:lang w:val="bg-BG"/>
        </w:rPr>
      </w:pPr>
    </w:p>
    <w:p w:rsidR="00EE3D9A" w:rsidRPr="00FB1D9C" w:rsidRDefault="00EE3D9A" w:rsidP="00FB1D9C">
      <w:pPr>
        <w:pStyle w:val="10"/>
        <w:numPr>
          <w:ilvl w:val="1"/>
          <w:numId w:val="1"/>
        </w:numPr>
        <w:tabs>
          <w:tab w:val="left" w:pos="851"/>
          <w:tab w:val="left" w:pos="993"/>
        </w:tabs>
        <w:spacing w:after="0" w:line="240" w:lineRule="auto"/>
        <w:ind w:left="0" w:firstLine="567"/>
        <w:rPr>
          <w:sz w:val="24"/>
          <w:szCs w:val="24"/>
          <w:lang w:val="bg-BG"/>
        </w:rPr>
      </w:pPr>
      <w:r w:rsidRPr="00FB1D9C">
        <w:rPr>
          <w:sz w:val="24"/>
          <w:szCs w:val="24"/>
          <w:lang w:val="bg-BG"/>
        </w:rPr>
        <w:t xml:space="preserve">Количествени критерии </w:t>
      </w:r>
      <w:r w:rsidRPr="00FB1D9C">
        <w:rPr>
          <w:b/>
          <w:sz w:val="24"/>
          <w:szCs w:val="24"/>
          <w:lang w:val="bg-BG"/>
        </w:rPr>
        <w:t>(КК)</w:t>
      </w:r>
      <w:r w:rsidRPr="00FB1D9C">
        <w:rPr>
          <w:sz w:val="24"/>
          <w:szCs w:val="24"/>
          <w:lang w:val="bg-BG"/>
        </w:rPr>
        <w:t xml:space="preserve"> -  обща относителна тежест в крайната оценка в размер на 60 %  - 60 точки.</w:t>
      </w:r>
    </w:p>
    <w:p w:rsidR="00EE3D9A" w:rsidRPr="00FB1D9C" w:rsidRDefault="00EE3D9A" w:rsidP="00FB1D9C">
      <w:pPr>
        <w:pStyle w:val="BodyText"/>
        <w:spacing w:after="0" w:line="240" w:lineRule="auto"/>
        <w:rPr>
          <w:rStyle w:val="FontStyle43"/>
          <w:b/>
          <w:sz w:val="24"/>
          <w:szCs w:val="24"/>
          <w:lang w:val="bg-BG"/>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6095"/>
        <w:gridCol w:w="3543"/>
      </w:tblGrid>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Наименование на услугата</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Коефициент на тежест</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К1</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Междубанкови безкасови плащания в BGN чрез БИСЕРА - посочени в лева за една операция на гише</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10</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К2</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Междубанкови безкасови плащания в BGN чрез РИНГС - посочени в лева за една операция на гише</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2</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К3</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Вътрешно банкови безкасови плащания в BGN - посочени в лева за една операция на гише</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2</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К4</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Междубанкови безкасови плащания в BGN чрез БИСЕРА - посочени в лева за една операция чрез интернет банкиране</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10</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К5</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Междубанкови безкасови плащания в BGN чрез РИНГС - посочени в лева за една операция чрез интернет банкиране</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2</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К6</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Превод масов файл /заплати/ - Такса за обслужване на трудови възнаграждения на работници и служители чрез файл с общо платежно нареждане - посочени в лева за всеки отделен превод</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10</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К7</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Такса месечно обслужване на сметка</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2</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К8</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sz w:val="24"/>
                <w:szCs w:val="24"/>
                <w:lang w:val="bg-BG"/>
              </w:rPr>
              <w:t xml:space="preserve">Такса касови операции - внасяне в брой в BGN - посочени в лева за една операция  </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5</w:t>
            </w:r>
          </w:p>
        </w:tc>
      </w:tr>
      <w:tr w:rsidR="00EE3D9A" w:rsidRPr="00FB1D9C" w:rsidTr="00A5770A">
        <w:tc>
          <w:tcPr>
            <w:tcW w:w="1101"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К9</w:t>
            </w:r>
          </w:p>
        </w:tc>
        <w:tc>
          <w:tcPr>
            <w:tcW w:w="6095"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 xml:space="preserve">- </w:t>
            </w:r>
            <w:r w:rsidRPr="00A5770A">
              <w:rPr>
                <w:rStyle w:val="FontStyle43"/>
                <w:sz w:val="24"/>
                <w:szCs w:val="24"/>
                <w:lang w:val="bg-BG"/>
              </w:rPr>
              <w:t>Лихвен процент по „Свободни депозити” в лева /позволяващ теглене и довнасяне на суми, без да се губи лихвата/</w:t>
            </w:r>
          </w:p>
        </w:tc>
        <w:tc>
          <w:tcPr>
            <w:tcW w:w="3543" w:type="dxa"/>
          </w:tcPr>
          <w:p w:rsidR="00EE3D9A" w:rsidRPr="00A5770A" w:rsidRDefault="00EE3D9A" w:rsidP="00A5770A">
            <w:pPr>
              <w:pStyle w:val="BodyText"/>
              <w:spacing w:after="0" w:line="240" w:lineRule="auto"/>
              <w:rPr>
                <w:rStyle w:val="FontStyle43"/>
                <w:b/>
                <w:sz w:val="24"/>
                <w:szCs w:val="24"/>
                <w:lang w:val="bg-BG"/>
              </w:rPr>
            </w:pPr>
            <w:r w:rsidRPr="00A5770A">
              <w:rPr>
                <w:rStyle w:val="FontStyle43"/>
                <w:b/>
                <w:sz w:val="24"/>
                <w:szCs w:val="24"/>
                <w:lang w:val="bg-BG"/>
              </w:rPr>
              <w:t>17</w:t>
            </w:r>
          </w:p>
        </w:tc>
      </w:tr>
    </w:tbl>
    <w:p w:rsidR="00EE3D9A" w:rsidRPr="00FB1D9C" w:rsidRDefault="00EE3D9A" w:rsidP="00FB1D9C">
      <w:pPr>
        <w:pStyle w:val="Style16"/>
        <w:widowControl/>
        <w:tabs>
          <w:tab w:val="left" w:pos="845"/>
        </w:tabs>
        <w:spacing w:after="0" w:line="240" w:lineRule="auto"/>
        <w:ind w:firstLine="0"/>
        <w:rPr>
          <w:rStyle w:val="FontStyle43"/>
          <w:sz w:val="24"/>
          <w:szCs w:val="24"/>
        </w:rPr>
      </w:pP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ab/>
        <w:t>Оценката по всеки един от горепосочените количествени показатели се изчислява в съответствие със следните формули:</w:t>
      </w:r>
    </w:p>
    <w:p w:rsidR="00EE3D9A" w:rsidRDefault="00EE3D9A" w:rsidP="00FB1D9C">
      <w:pPr>
        <w:pStyle w:val="Style10"/>
        <w:widowControl/>
        <w:tabs>
          <w:tab w:val="left" w:pos="540"/>
        </w:tabs>
        <w:spacing w:after="0" w:line="240" w:lineRule="auto"/>
        <w:rPr>
          <w:rStyle w:val="FontStyle42"/>
          <w:sz w:val="24"/>
          <w:szCs w:val="24"/>
        </w:rPr>
      </w:pPr>
      <w:r w:rsidRPr="00FB1D9C">
        <w:rPr>
          <w:rStyle w:val="FontStyle42"/>
          <w:b w:val="0"/>
          <w:sz w:val="24"/>
          <w:szCs w:val="24"/>
        </w:rPr>
        <w:t xml:space="preserve">1/. за показатели  </w:t>
      </w:r>
      <w:r w:rsidRPr="00FB1D9C">
        <w:rPr>
          <w:rStyle w:val="FontStyle42"/>
          <w:sz w:val="24"/>
          <w:szCs w:val="24"/>
        </w:rPr>
        <w:t>К1 до К7:</w:t>
      </w:r>
    </w:p>
    <w:p w:rsidR="00EE3D9A" w:rsidRPr="00013D41" w:rsidRDefault="00EE3D9A" w:rsidP="00013D41">
      <w:pPr>
        <w:pStyle w:val="Style10"/>
        <w:widowControl/>
        <w:tabs>
          <w:tab w:val="left" w:pos="540"/>
        </w:tabs>
        <w:spacing w:after="0" w:line="240" w:lineRule="auto"/>
        <w:rPr>
          <w:rStyle w:val="FontStyle42"/>
        </w:rPr>
      </w:pPr>
    </w:p>
    <w:p w:rsidR="00EE3D9A" w:rsidRPr="00013D41" w:rsidRDefault="00EE3D9A" w:rsidP="00013D41">
      <w:pPr>
        <w:pStyle w:val="Style10"/>
        <w:widowControl/>
        <w:tabs>
          <w:tab w:val="left" w:pos="540"/>
        </w:tabs>
        <w:spacing w:after="0" w:line="240" w:lineRule="auto"/>
        <w:rPr>
          <w:rStyle w:val="FontStyle42"/>
          <w:sz w:val="20"/>
          <w:szCs w:val="20"/>
        </w:rPr>
      </w:pPr>
      <w:r w:rsidRPr="00013D41">
        <w:rPr>
          <w:rStyle w:val="FontStyle42"/>
          <w:b w:val="0"/>
          <w:sz w:val="20"/>
          <w:szCs w:val="20"/>
        </w:rPr>
        <w:t>най-ниска предложена такса /различна от 0/ х /коефициент на тежест/</w:t>
      </w:r>
    </w:p>
    <w:p w:rsidR="00EE3D9A" w:rsidRPr="00013D41" w:rsidRDefault="00EE3D9A" w:rsidP="00013D41">
      <w:pPr>
        <w:pStyle w:val="Style10"/>
        <w:widowControl/>
        <w:tabs>
          <w:tab w:val="left" w:pos="540"/>
        </w:tabs>
        <w:spacing w:after="0" w:line="240" w:lineRule="auto"/>
        <w:rPr>
          <w:rStyle w:val="FontStyle42"/>
        </w:rPr>
      </w:pPr>
      <w:r w:rsidRPr="00013D41">
        <w:rPr>
          <w:rStyle w:val="FontStyle42"/>
          <w:b w:val="0"/>
        </w:rPr>
        <w:t>-------------------------------------------------------------------------</w:t>
      </w:r>
      <w:r>
        <w:rPr>
          <w:rStyle w:val="FontStyle42"/>
          <w:b w:val="0"/>
        </w:rPr>
        <w:t>--</w:t>
      </w:r>
      <w:r w:rsidRPr="00013D41">
        <w:rPr>
          <w:rStyle w:val="FontStyle42"/>
          <w:b w:val="0"/>
        </w:rPr>
        <w:t xml:space="preserve">-------- = </w:t>
      </w:r>
      <w:r w:rsidRPr="00013D41">
        <w:rPr>
          <w:rStyle w:val="FontStyle42"/>
        </w:rPr>
        <w:t>Крайна оценка по критерия за тежест</w:t>
      </w:r>
    </w:p>
    <w:p w:rsidR="00EE3D9A" w:rsidRPr="00013D41" w:rsidRDefault="00EE3D9A" w:rsidP="00013D41">
      <w:pPr>
        <w:pStyle w:val="Style10"/>
        <w:widowControl/>
        <w:tabs>
          <w:tab w:val="left" w:pos="540"/>
        </w:tabs>
        <w:spacing w:after="0" w:line="240" w:lineRule="auto"/>
        <w:rPr>
          <w:rStyle w:val="FontStyle42"/>
          <w:b w:val="0"/>
        </w:rPr>
      </w:pPr>
      <w:r w:rsidRPr="00013D41">
        <w:rPr>
          <w:rStyle w:val="FontStyle42"/>
          <w:b w:val="0"/>
        </w:rPr>
        <w:t>предложена такса /различна от 0/</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xml:space="preserve"> </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ab/>
        <w:t>Ако даден участник е предложил такса равна на 0 /нула/ /т.е. ще извършва посочената услуга без възнаграждение/, то му се присъждат точки равни на коефициента на тежест за съответния показател.</w:t>
      </w:r>
    </w:p>
    <w:p w:rsidR="00EE3D9A" w:rsidRPr="00FB1D9C" w:rsidRDefault="00EE3D9A" w:rsidP="00FB1D9C">
      <w:pPr>
        <w:pStyle w:val="Style10"/>
        <w:widowControl/>
        <w:tabs>
          <w:tab w:val="left" w:pos="540"/>
        </w:tabs>
        <w:spacing w:after="0" w:line="240" w:lineRule="auto"/>
        <w:rPr>
          <w:rStyle w:val="FontStyle42"/>
          <w:b w:val="0"/>
          <w:sz w:val="24"/>
          <w:szCs w:val="24"/>
        </w:rPr>
      </w:pP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xml:space="preserve">2/. за показател </w:t>
      </w:r>
      <w:r w:rsidRPr="00FB1D9C">
        <w:rPr>
          <w:rStyle w:val="FontStyle42"/>
          <w:sz w:val="24"/>
          <w:szCs w:val="24"/>
        </w:rPr>
        <w:t>К8</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без такса за внасяне в брой на суми от и над 12 000 лв. – 5 точки</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без такса за внасяне в</w:t>
      </w:r>
      <w:r>
        <w:rPr>
          <w:rStyle w:val="FontStyle42"/>
          <w:b w:val="0"/>
          <w:sz w:val="24"/>
          <w:szCs w:val="24"/>
        </w:rPr>
        <w:t xml:space="preserve"> брой на суми от 4 999 до 11 999</w:t>
      </w:r>
      <w:r w:rsidRPr="00FB1D9C">
        <w:rPr>
          <w:rStyle w:val="FontStyle42"/>
          <w:b w:val="0"/>
          <w:sz w:val="24"/>
          <w:szCs w:val="24"/>
        </w:rPr>
        <w:t xml:space="preserve"> лв. – 3 точки</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без такса</w:t>
      </w:r>
      <w:r>
        <w:rPr>
          <w:rStyle w:val="FontStyle42"/>
          <w:b w:val="0"/>
          <w:sz w:val="24"/>
          <w:szCs w:val="24"/>
        </w:rPr>
        <w:t xml:space="preserve"> за внасяне в брой на суми до  5 000 лв. – 2 точки</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липса на опция „без такса за внасяне на пари в брой“ – 1 точка.</w:t>
      </w:r>
    </w:p>
    <w:p w:rsidR="00EE3D9A" w:rsidRPr="00FB1D9C" w:rsidRDefault="00EE3D9A" w:rsidP="00FB1D9C">
      <w:pPr>
        <w:pStyle w:val="Style10"/>
        <w:widowControl/>
        <w:tabs>
          <w:tab w:val="left" w:pos="540"/>
        </w:tabs>
        <w:spacing w:after="0" w:line="240" w:lineRule="auto"/>
        <w:rPr>
          <w:rStyle w:val="FontStyle42"/>
          <w:b w:val="0"/>
          <w:sz w:val="24"/>
          <w:szCs w:val="24"/>
        </w:rPr>
      </w:pPr>
    </w:p>
    <w:p w:rsidR="00EE3D9A" w:rsidRPr="00FB1D9C" w:rsidRDefault="00EE3D9A" w:rsidP="00FB1D9C">
      <w:pPr>
        <w:pStyle w:val="Style10"/>
        <w:widowControl/>
        <w:tabs>
          <w:tab w:val="left" w:pos="540"/>
        </w:tabs>
        <w:spacing w:after="0" w:line="240" w:lineRule="auto"/>
        <w:rPr>
          <w:rStyle w:val="FontStyle42"/>
          <w:sz w:val="24"/>
          <w:szCs w:val="24"/>
        </w:rPr>
      </w:pPr>
      <w:r w:rsidRPr="00FB1D9C">
        <w:rPr>
          <w:rStyle w:val="FontStyle42"/>
          <w:b w:val="0"/>
          <w:sz w:val="24"/>
          <w:szCs w:val="24"/>
        </w:rPr>
        <w:t xml:space="preserve">3/. за показател </w:t>
      </w:r>
      <w:r w:rsidRPr="00FB1D9C">
        <w:rPr>
          <w:rStyle w:val="FontStyle42"/>
          <w:sz w:val="24"/>
          <w:szCs w:val="24"/>
        </w:rPr>
        <w:t>К9</w:t>
      </w:r>
    </w:p>
    <w:p w:rsidR="00EE3D9A" w:rsidRPr="00FB1D9C" w:rsidRDefault="00EE3D9A" w:rsidP="00FB1D9C">
      <w:pPr>
        <w:pStyle w:val="Style10"/>
        <w:widowControl/>
        <w:tabs>
          <w:tab w:val="left" w:pos="540"/>
        </w:tabs>
        <w:spacing w:after="0" w:line="240" w:lineRule="auto"/>
        <w:rPr>
          <w:rStyle w:val="FontStyle42"/>
          <w:sz w:val="24"/>
          <w:szCs w:val="24"/>
        </w:rPr>
      </w:pP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предложена лихва</w:t>
      </w:r>
    </w:p>
    <w:p w:rsidR="00EE3D9A" w:rsidRPr="00FB1D9C" w:rsidRDefault="00EE3D9A" w:rsidP="00FB1D9C">
      <w:pPr>
        <w:pStyle w:val="Style10"/>
        <w:widowControl/>
        <w:tabs>
          <w:tab w:val="left" w:pos="540"/>
        </w:tabs>
        <w:spacing w:after="0" w:line="240" w:lineRule="auto"/>
        <w:rPr>
          <w:rStyle w:val="FontStyle42"/>
          <w:sz w:val="24"/>
          <w:szCs w:val="24"/>
        </w:rPr>
      </w:pPr>
      <w:r w:rsidRPr="00FB1D9C">
        <w:rPr>
          <w:rStyle w:val="FontStyle42"/>
          <w:b w:val="0"/>
          <w:sz w:val="24"/>
          <w:szCs w:val="24"/>
        </w:rPr>
        <w:t xml:space="preserve">-------------------------------------------------------------------------= </w:t>
      </w:r>
      <w:r w:rsidRPr="00FB1D9C">
        <w:rPr>
          <w:rStyle w:val="FontStyle42"/>
          <w:sz w:val="24"/>
          <w:szCs w:val="24"/>
        </w:rPr>
        <w:t>Крайна оценка по показателя</w:t>
      </w:r>
    </w:p>
    <w:p w:rsidR="00EE3D9A" w:rsidRPr="00FB1D9C" w:rsidRDefault="00EE3D9A" w:rsidP="00FB1D9C">
      <w:pPr>
        <w:pStyle w:val="Style10"/>
        <w:widowControl/>
        <w:tabs>
          <w:tab w:val="left" w:pos="540"/>
        </w:tabs>
        <w:spacing w:after="0" w:line="240" w:lineRule="auto"/>
        <w:rPr>
          <w:rStyle w:val="FontStyle42"/>
          <w:b w:val="0"/>
          <w:sz w:val="24"/>
          <w:szCs w:val="24"/>
        </w:rPr>
      </w:pPr>
      <w:r w:rsidRPr="00FB1D9C">
        <w:rPr>
          <w:rStyle w:val="FontStyle42"/>
          <w:b w:val="0"/>
          <w:sz w:val="24"/>
          <w:szCs w:val="24"/>
        </w:rPr>
        <w:t xml:space="preserve">Най-висока предложена лихва </w:t>
      </w:r>
      <w:r w:rsidRPr="00FB1D9C">
        <w:rPr>
          <w:rStyle w:val="FontStyle42"/>
          <w:sz w:val="24"/>
          <w:szCs w:val="24"/>
        </w:rPr>
        <w:t>х</w:t>
      </w:r>
      <w:r w:rsidRPr="00FB1D9C">
        <w:rPr>
          <w:rStyle w:val="FontStyle42"/>
          <w:b w:val="0"/>
          <w:sz w:val="24"/>
          <w:szCs w:val="24"/>
        </w:rPr>
        <w:t xml:space="preserve"> Коефициент на тежест</w:t>
      </w:r>
    </w:p>
    <w:p w:rsidR="00EE3D9A" w:rsidRPr="00FB1D9C" w:rsidRDefault="00EE3D9A" w:rsidP="00FB1D9C">
      <w:pPr>
        <w:pStyle w:val="Style10"/>
        <w:widowControl/>
        <w:tabs>
          <w:tab w:val="left" w:pos="540"/>
        </w:tabs>
        <w:spacing w:after="0" w:line="240" w:lineRule="auto"/>
        <w:rPr>
          <w:rStyle w:val="FontStyle43"/>
          <w:sz w:val="24"/>
          <w:szCs w:val="24"/>
        </w:rPr>
      </w:pPr>
    </w:p>
    <w:p w:rsidR="00EE3D9A" w:rsidRDefault="00EE3D9A" w:rsidP="00013D41">
      <w:pPr>
        <w:pStyle w:val="Style10"/>
        <w:widowControl/>
        <w:spacing w:after="0" w:line="240" w:lineRule="auto"/>
        <w:ind w:firstLine="567"/>
        <w:rPr>
          <w:rStyle w:val="FontStyle42"/>
          <w:b w:val="0"/>
          <w:sz w:val="24"/>
          <w:szCs w:val="24"/>
        </w:rPr>
      </w:pPr>
      <w:r w:rsidRPr="00FB1D9C">
        <w:rPr>
          <w:rStyle w:val="FontStyle42"/>
          <w:b w:val="0"/>
          <w:sz w:val="24"/>
          <w:szCs w:val="24"/>
        </w:rPr>
        <w:t xml:space="preserve">След като всеки конкретен участник получи оценка по всички горепосочени количествени показатели, то неговите оценки се събират. </w:t>
      </w:r>
    </w:p>
    <w:p w:rsidR="00EE3D9A" w:rsidRPr="00FB1D9C" w:rsidRDefault="00EE3D9A" w:rsidP="00013D41">
      <w:pPr>
        <w:pStyle w:val="Style10"/>
        <w:widowControl/>
        <w:spacing w:after="0" w:line="240" w:lineRule="auto"/>
        <w:ind w:firstLine="567"/>
        <w:rPr>
          <w:rStyle w:val="FontStyle42"/>
          <w:b w:val="0"/>
          <w:sz w:val="24"/>
          <w:szCs w:val="24"/>
        </w:rPr>
      </w:pPr>
      <w:r w:rsidRPr="00FB1D9C">
        <w:rPr>
          <w:rStyle w:val="FontStyle43"/>
          <w:b/>
          <w:sz w:val="24"/>
          <w:szCs w:val="24"/>
        </w:rPr>
        <w:t xml:space="preserve">КК  = К1+ К2+ К3+ К4+ К5+ К6+ К7+ К8+ К9 </w:t>
      </w:r>
    </w:p>
    <w:p w:rsidR="00EE3D9A" w:rsidRPr="00FB1D9C" w:rsidRDefault="00EE3D9A" w:rsidP="00FB1D9C">
      <w:pPr>
        <w:pStyle w:val="10"/>
        <w:numPr>
          <w:ilvl w:val="1"/>
          <w:numId w:val="1"/>
        </w:numPr>
        <w:tabs>
          <w:tab w:val="left" w:pos="-2268"/>
          <w:tab w:val="left" w:pos="993"/>
        </w:tabs>
        <w:spacing w:after="0" w:line="240" w:lineRule="auto"/>
        <w:ind w:left="0" w:firstLine="567"/>
        <w:rPr>
          <w:sz w:val="24"/>
          <w:szCs w:val="24"/>
          <w:lang w:val="bg-BG"/>
        </w:rPr>
      </w:pPr>
      <w:r w:rsidRPr="00FB1D9C">
        <w:rPr>
          <w:rStyle w:val="FontStyle42"/>
          <w:b w:val="0"/>
          <w:sz w:val="24"/>
          <w:szCs w:val="24"/>
          <w:lang w:val="bg-BG"/>
        </w:rPr>
        <w:t xml:space="preserve"> </w:t>
      </w:r>
      <w:r w:rsidRPr="00FB1D9C">
        <w:rPr>
          <w:sz w:val="24"/>
          <w:szCs w:val="24"/>
          <w:lang w:val="bg-BG"/>
        </w:rPr>
        <w:t xml:space="preserve">Комплексна оценка /КО/ и класиране на кандидатите ще се извърши при спазване на следната формула: </w:t>
      </w:r>
      <w:r w:rsidRPr="00FB1D9C">
        <w:rPr>
          <w:rStyle w:val="Strong"/>
          <w:sz w:val="24"/>
          <w:szCs w:val="24"/>
          <w:lang w:val="bg-BG"/>
        </w:rPr>
        <w:t>  КО = НК /неколичествени критерии/ + КК /количествени критерии/</w:t>
      </w:r>
    </w:p>
    <w:p w:rsidR="00EE3D9A" w:rsidRPr="00FB1D9C" w:rsidRDefault="00EE3D9A" w:rsidP="00FB1D9C">
      <w:pPr>
        <w:spacing w:after="0" w:line="240" w:lineRule="auto"/>
        <w:ind w:firstLine="567"/>
        <w:rPr>
          <w:sz w:val="24"/>
          <w:szCs w:val="24"/>
          <w:lang w:val="bg-BG"/>
        </w:rPr>
      </w:pPr>
      <w:r w:rsidRPr="00FB1D9C">
        <w:rPr>
          <w:sz w:val="24"/>
          <w:szCs w:val="24"/>
          <w:lang w:val="bg-BG"/>
        </w:rPr>
        <w:t>Класирането на предложенията се извършва по низходящ ред на получените комплексни оценки, като на първо място се класира кандидата с най-висока комплексна оценка.</w:t>
      </w:r>
    </w:p>
    <w:p w:rsidR="00EE3D9A" w:rsidRDefault="00EE3D9A" w:rsidP="00013D41">
      <w:pPr>
        <w:spacing w:after="0" w:line="240" w:lineRule="auto"/>
        <w:ind w:firstLine="567"/>
        <w:rPr>
          <w:sz w:val="24"/>
          <w:szCs w:val="24"/>
          <w:lang w:val="bg-BG"/>
        </w:rPr>
      </w:pPr>
      <w:r w:rsidRPr="00FB1D9C">
        <w:rPr>
          <w:sz w:val="24"/>
          <w:szCs w:val="24"/>
          <w:lang w:val="bg-BG"/>
        </w:rPr>
        <w:t>Уч</w:t>
      </w:r>
      <w:r>
        <w:rPr>
          <w:sz w:val="24"/>
          <w:szCs w:val="24"/>
          <w:lang w:val="bg-BG"/>
        </w:rPr>
        <w:t>а</w:t>
      </w:r>
      <w:r w:rsidRPr="00FB1D9C">
        <w:rPr>
          <w:sz w:val="24"/>
          <w:szCs w:val="24"/>
          <w:lang w:val="bg-BG"/>
        </w:rPr>
        <w:t xml:space="preserve">стниците, класирани на първо и второ място, ще бъдат поканени за сключване на договор. Договорът се сключва по образец на съответната банка и е за </w:t>
      </w:r>
      <w:r w:rsidRPr="00FB1D9C">
        <w:rPr>
          <w:b/>
          <w:sz w:val="24"/>
          <w:szCs w:val="24"/>
          <w:lang w:val="bg-BG"/>
        </w:rPr>
        <w:t>срок от 2 години</w:t>
      </w:r>
      <w:r w:rsidRPr="00FB1D9C">
        <w:rPr>
          <w:sz w:val="24"/>
          <w:szCs w:val="24"/>
          <w:lang w:val="bg-BG"/>
        </w:rPr>
        <w:t>, считано от датата на подписването му.</w:t>
      </w:r>
    </w:p>
    <w:p w:rsidR="00EE3D9A" w:rsidRDefault="00EE3D9A">
      <w:pPr>
        <w:rPr>
          <w:sz w:val="24"/>
          <w:szCs w:val="24"/>
          <w:lang w:val="bg-BG"/>
        </w:rPr>
      </w:pPr>
      <w:r>
        <w:rPr>
          <w:sz w:val="24"/>
          <w:szCs w:val="24"/>
          <w:lang w:val="bg-BG"/>
        </w:rPr>
        <w:br w:type="page"/>
      </w:r>
    </w:p>
    <w:p w:rsidR="00EE3D9A" w:rsidRPr="00FB1D9C" w:rsidRDefault="00EE3D9A" w:rsidP="00013D41">
      <w:pPr>
        <w:spacing w:after="0" w:line="240" w:lineRule="auto"/>
        <w:ind w:firstLine="567"/>
        <w:jc w:val="center"/>
        <w:rPr>
          <w:b/>
          <w:sz w:val="24"/>
          <w:szCs w:val="24"/>
          <w:lang w:val="bg-BG"/>
        </w:rPr>
      </w:pPr>
      <w:r w:rsidRPr="00FB1D9C">
        <w:rPr>
          <w:b/>
          <w:sz w:val="24"/>
          <w:szCs w:val="24"/>
          <w:lang w:val="bg-BG"/>
        </w:rPr>
        <w:t>Образец № 1</w:t>
      </w:r>
    </w:p>
    <w:p w:rsidR="00EE3D9A" w:rsidRPr="00FB1D9C" w:rsidRDefault="00EE3D9A" w:rsidP="00FB1D9C">
      <w:pPr>
        <w:suppressAutoHyphens/>
        <w:autoSpaceDE w:val="0"/>
        <w:spacing w:after="0" w:line="240" w:lineRule="auto"/>
        <w:jc w:val="center"/>
        <w:rPr>
          <w:rFonts w:eastAsia="SimSun"/>
          <w:b/>
          <w:bCs/>
          <w:sz w:val="24"/>
          <w:szCs w:val="24"/>
          <w:lang w:val="bg-BG"/>
        </w:rPr>
      </w:pPr>
      <w:r w:rsidRPr="00FB1D9C">
        <w:rPr>
          <w:rFonts w:eastAsia="SimSun"/>
          <w:b/>
          <w:bCs/>
          <w:sz w:val="24"/>
          <w:szCs w:val="24"/>
          <w:lang w:val="bg-BG"/>
        </w:rPr>
        <w:t>ТЕХНИЧЕСКО ПРЕДЛОЖЕНИЕ ЗА ИЗПЪЛНЕНИЕ НА ПОРЪЧКАТА</w:t>
      </w:r>
    </w:p>
    <w:p w:rsidR="00EE3D9A" w:rsidRPr="00FB1D9C" w:rsidRDefault="00EE3D9A" w:rsidP="00FB1D9C">
      <w:pPr>
        <w:suppressAutoHyphens/>
        <w:autoSpaceDE w:val="0"/>
        <w:spacing w:after="0" w:line="240" w:lineRule="auto"/>
        <w:jc w:val="center"/>
        <w:rPr>
          <w:rFonts w:eastAsia="SimSun"/>
          <w:b/>
          <w:bCs/>
          <w:sz w:val="24"/>
          <w:szCs w:val="24"/>
          <w:lang w:val="bg-BG"/>
        </w:rPr>
      </w:pPr>
      <w:r w:rsidRPr="00FB1D9C">
        <w:rPr>
          <w:rFonts w:eastAsia="SimSun"/>
          <w:b/>
          <w:bCs/>
          <w:sz w:val="24"/>
          <w:szCs w:val="24"/>
          <w:lang w:val="bg-BG"/>
        </w:rPr>
        <w:t>/ТЕХНИЧЕСКА ОФЕРТА/</w:t>
      </w:r>
    </w:p>
    <w:p w:rsidR="00EE3D9A" w:rsidRPr="00FB1D9C" w:rsidRDefault="00EE3D9A" w:rsidP="00FB1D9C">
      <w:pPr>
        <w:spacing w:after="0" w:line="240" w:lineRule="auto"/>
        <w:jc w:val="center"/>
        <w:rPr>
          <w:b/>
          <w:sz w:val="24"/>
          <w:szCs w:val="24"/>
          <w:lang w:val="bg-BG"/>
        </w:rPr>
      </w:pPr>
      <w:r w:rsidRPr="00FB1D9C">
        <w:rPr>
          <w:b/>
          <w:sz w:val="24"/>
          <w:szCs w:val="24"/>
          <w:lang w:val="bg-BG"/>
        </w:rPr>
        <w:t xml:space="preserve">за участие в избор на изпълнител по чл. 14, ал. 4, т. 1 от ЗОП за възлагане на обществена поръчка чрез публична покана </w:t>
      </w:r>
    </w:p>
    <w:p w:rsidR="00EE3D9A" w:rsidRPr="00FB1D9C" w:rsidRDefault="00EE3D9A" w:rsidP="00FB1D9C">
      <w:pPr>
        <w:spacing w:after="0" w:line="240" w:lineRule="auto"/>
        <w:ind w:firstLine="709"/>
        <w:rPr>
          <w:b/>
          <w:caps/>
          <w:sz w:val="24"/>
          <w:szCs w:val="24"/>
          <w:u w:val="single"/>
          <w:lang w:val="bg-BG"/>
        </w:rPr>
      </w:pPr>
      <w:r w:rsidRPr="00FB1D9C">
        <w:rPr>
          <w:b/>
          <w:sz w:val="24"/>
          <w:szCs w:val="24"/>
          <w:u w:val="single"/>
          <w:lang w:val="bg-BG"/>
        </w:rPr>
        <w:t>ДО:</w:t>
      </w:r>
      <w:r w:rsidRPr="00FB1D9C">
        <w:rPr>
          <w:b/>
          <w:sz w:val="24"/>
          <w:szCs w:val="24"/>
          <w:u w:val="single"/>
          <w:lang w:val="bg-BG" w:eastAsia="ar-SA"/>
        </w:rPr>
        <w:t xml:space="preserve"> „МБАЛ – Русе“ АД </w:t>
      </w:r>
    </w:p>
    <w:p w:rsidR="00EE3D9A" w:rsidRPr="00FB1D9C" w:rsidRDefault="00EE3D9A" w:rsidP="00FB1D9C">
      <w:pPr>
        <w:spacing w:after="0" w:line="240" w:lineRule="auto"/>
        <w:ind w:firstLine="709"/>
        <w:rPr>
          <w:sz w:val="24"/>
          <w:szCs w:val="24"/>
          <w:lang w:val="bg-BG"/>
        </w:rPr>
      </w:pPr>
      <w:r w:rsidRPr="00FB1D9C">
        <w:rPr>
          <w:b/>
          <w:caps/>
          <w:sz w:val="24"/>
          <w:szCs w:val="24"/>
          <w:lang w:val="bg-BG"/>
        </w:rPr>
        <w:t>От:</w:t>
      </w:r>
      <w:r w:rsidRPr="00FB1D9C">
        <w:rPr>
          <w:b/>
          <w:sz w:val="24"/>
          <w:szCs w:val="24"/>
          <w:lang w:val="bg-BG"/>
        </w:rPr>
        <w:t>____________________________</w:t>
      </w:r>
      <w:r>
        <w:rPr>
          <w:b/>
          <w:sz w:val="24"/>
          <w:szCs w:val="24"/>
          <w:lang w:val="bg-BG"/>
        </w:rPr>
        <w:t>_____________</w:t>
      </w:r>
      <w:r w:rsidRPr="00FB1D9C">
        <w:rPr>
          <w:bCs/>
          <w:sz w:val="24"/>
          <w:szCs w:val="24"/>
          <w:lang w:val="bg-BG"/>
        </w:rPr>
        <w:t xml:space="preserve"> </w:t>
      </w:r>
      <w:r w:rsidRPr="00FB1D9C">
        <w:rPr>
          <w:sz w:val="24"/>
          <w:szCs w:val="24"/>
          <w:lang w:val="bg-BG"/>
        </w:rPr>
        <w:t>ЕИК: _____________________________</w:t>
      </w:r>
    </w:p>
    <w:p w:rsidR="00EE3D9A" w:rsidRPr="00FB1D9C" w:rsidRDefault="00EE3D9A" w:rsidP="00FB1D9C">
      <w:pPr>
        <w:spacing w:after="0" w:line="240" w:lineRule="auto"/>
        <w:ind w:firstLine="709"/>
        <w:rPr>
          <w:bCs/>
          <w:sz w:val="24"/>
          <w:szCs w:val="24"/>
          <w:lang w:val="bg-BG"/>
        </w:rPr>
      </w:pPr>
      <w:r w:rsidRPr="00FB1D9C">
        <w:rPr>
          <w:bCs/>
          <w:sz w:val="24"/>
          <w:szCs w:val="24"/>
          <w:lang w:val="bg-BG"/>
        </w:rPr>
        <w:t>Представлявано от - ________________________________________________________________________</w:t>
      </w:r>
    </w:p>
    <w:p w:rsidR="00EE3D9A" w:rsidRPr="00FB1D9C" w:rsidRDefault="00EE3D9A" w:rsidP="00FB1D9C">
      <w:pPr>
        <w:spacing w:after="0" w:line="240" w:lineRule="auto"/>
        <w:ind w:firstLine="709"/>
        <w:rPr>
          <w:bCs/>
          <w:sz w:val="24"/>
          <w:szCs w:val="24"/>
          <w:lang w:val="bg-BG"/>
        </w:rPr>
      </w:pPr>
      <w:r w:rsidRPr="00FB1D9C">
        <w:rPr>
          <w:bCs/>
          <w:sz w:val="24"/>
          <w:szCs w:val="24"/>
          <w:lang w:val="bg-BG"/>
        </w:rPr>
        <w:t>длъжност _________________________________________________________________________________</w:t>
      </w:r>
    </w:p>
    <w:p w:rsidR="00EE3D9A" w:rsidRPr="00FB1D9C" w:rsidRDefault="00EE3D9A" w:rsidP="00FB1D9C">
      <w:pPr>
        <w:spacing w:after="0" w:line="240" w:lineRule="auto"/>
        <w:ind w:firstLine="709"/>
        <w:rPr>
          <w:sz w:val="24"/>
          <w:szCs w:val="24"/>
          <w:lang w:val="bg-BG"/>
        </w:rPr>
      </w:pPr>
      <w:r w:rsidRPr="00FB1D9C">
        <w:rPr>
          <w:sz w:val="24"/>
          <w:szCs w:val="24"/>
          <w:lang w:val="bg-BG"/>
        </w:rPr>
        <w:t xml:space="preserve">седалище </w:t>
      </w:r>
      <w:r w:rsidRPr="00FB1D9C">
        <w:rPr>
          <w:bCs/>
          <w:sz w:val="24"/>
          <w:szCs w:val="24"/>
          <w:lang w:val="bg-BG"/>
        </w:rPr>
        <w:t>_________________________________________________________________________________</w:t>
      </w:r>
    </w:p>
    <w:p w:rsidR="00EE3D9A" w:rsidRPr="00FB1D9C" w:rsidRDefault="00EE3D9A" w:rsidP="00FB1D9C">
      <w:pPr>
        <w:spacing w:after="0" w:line="240" w:lineRule="auto"/>
        <w:ind w:firstLine="709"/>
        <w:rPr>
          <w:sz w:val="24"/>
          <w:szCs w:val="24"/>
          <w:lang w:val="bg-BG"/>
        </w:rPr>
      </w:pPr>
      <w:r w:rsidRPr="00FB1D9C">
        <w:rPr>
          <w:sz w:val="24"/>
          <w:szCs w:val="24"/>
          <w:lang w:val="bg-BG"/>
        </w:rPr>
        <w:t>с адрес на управление: гр. _____________________ ул._____________</w:t>
      </w:r>
      <w:r w:rsidRPr="00FB1D9C">
        <w:rPr>
          <w:bCs/>
          <w:sz w:val="24"/>
          <w:szCs w:val="24"/>
          <w:lang w:val="bg-BG"/>
        </w:rPr>
        <w:t xml:space="preserve"> _</w:t>
      </w:r>
      <w:r w:rsidRPr="00FB1D9C">
        <w:rPr>
          <w:sz w:val="24"/>
          <w:szCs w:val="24"/>
          <w:lang w:val="bg-BG"/>
        </w:rPr>
        <w:t>__________, № _____________</w:t>
      </w:r>
      <w:r w:rsidRPr="00FB1D9C">
        <w:rPr>
          <w:bCs/>
          <w:sz w:val="24"/>
          <w:szCs w:val="24"/>
          <w:lang w:val="bg-BG"/>
        </w:rPr>
        <w:t>_</w:t>
      </w:r>
      <w:r w:rsidRPr="00FB1D9C">
        <w:rPr>
          <w:sz w:val="24"/>
          <w:szCs w:val="24"/>
          <w:lang w:val="bg-BG"/>
        </w:rPr>
        <w:t>_</w:t>
      </w:r>
    </w:p>
    <w:p w:rsidR="00EE3D9A" w:rsidRPr="00FB1D9C" w:rsidRDefault="00EE3D9A" w:rsidP="00FB1D9C">
      <w:pPr>
        <w:spacing w:after="0" w:line="240" w:lineRule="auto"/>
        <w:ind w:firstLine="709"/>
        <w:rPr>
          <w:sz w:val="24"/>
          <w:szCs w:val="24"/>
          <w:lang w:val="bg-BG"/>
        </w:rPr>
      </w:pPr>
      <w:r w:rsidRPr="00FB1D9C">
        <w:rPr>
          <w:sz w:val="24"/>
          <w:szCs w:val="24"/>
          <w:lang w:val="bg-BG"/>
        </w:rPr>
        <w:t>адрес за кореспонденция: : гр. _____________________ ул._______________________, № _____________</w:t>
      </w:r>
    </w:p>
    <w:p w:rsidR="00EE3D9A" w:rsidRPr="00FB1D9C" w:rsidRDefault="00EE3D9A" w:rsidP="00FB1D9C">
      <w:pPr>
        <w:spacing w:after="0" w:line="240" w:lineRule="auto"/>
        <w:ind w:firstLine="709"/>
        <w:rPr>
          <w:sz w:val="24"/>
          <w:szCs w:val="24"/>
          <w:lang w:val="bg-BG"/>
        </w:rPr>
      </w:pPr>
      <w:r w:rsidRPr="00FB1D9C">
        <w:rPr>
          <w:sz w:val="24"/>
          <w:szCs w:val="24"/>
          <w:lang w:val="bg-BG"/>
        </w:rPr>
        <w:t>тел.: __________________ , факс: ________________, ел. поща: _________</w:t>
      </w:r>
      <w:r w:rsidRPr="00FB1D9C">
        <w:rPr>
          <w:bCs/>
          <w:sz w:val="24"/>
          <w:szCs w:val="24"/>
          <w:lang w:val="bg-BG"/>
        </w:rPr>
        <w:t>___________________________</w:t>
      </w:r>
    </w:p>
    <w:p w:rsidR="00EE3D9A" w:rsidRPr="00FB1D9C" w:rsidRDefault="00EE3D9A" w:rsidP="00FB1D9C">
      <w:pPr>
        <w:spacing w:after="0" w:line="240" w:lineRule="auto"/>
        <w:ind w:firstLine="709"/>
        <w:rPr>
          <w:sz w:val="24"/>
          <w:szCs w:val="24"/>
          <w:lang w:val="bg-BG"/>
        </w:rPr>
      </w:pPr>
      <w:r w:rsidRPr="00FB1D9C">
        <w:rPr>
          <w:sz w:val="24"/>
          <w:szCs w:val="24"/>
          <w:lang w:val="bg-BG"/>
        </w:rPr>
        <w:t xml:space="preserve">Представяме Ви нашата оферта за участие в обявената от Вас публична покана за избор на изпълнител по чл. 14, ал. 4, т. 1 от ЗОП с предмет: </w:t>
      </w:r>
      <w:r w:rsidRPr="00FB1D9C">
        <w:rPr>
          <w:rStyle w:val="FontStyle13"/>
          <w:rFonts w:ascii="Times New Roman" w:hAnsi="Times New Roman"/>
          <w:b w:val="0"/>
          <w:bCs/>
          <w:sz w:val="24"/>
          <w:szCs w:val="24"/>
          <w:lang w:val="bg-BG"/>
        </w:rPr>
        <w:t>„Избор на изпълнител за предоставяне на финансови услуги от кредитна институция /банка/ за нуждите на „МБАЛ – Русе“ АД</w:t>
      </w:r>
      <w:r w:rsidRPr="00FB1D9C">
        <w:rPr>
          <w:sz w:val="24"/>
          <w:szCs w:val="24"/>
          <w:lang w:val="bg-BG"/>
        </w:rPr>
        <w:t>.</w:t>
      </w:r>
    </w:p>
    <w:p w:rsidR="00EE3D9A" w:rsidRPr="00FB1D9C" w:rsidRDefault="00EE3D9A" w:rsidP="00FB1D9C">
      <w:pPr>
        <w:spacing w:after="0" w:line="240" w:lineRule="auto"/>
        <w:ind w:firstLine="709"/>
        <w:rPr>
          <w:sz w:val="24"/>
          <w:szCs w:val="24"/>
          <w:lang w:val="bg-BG"/>
        </w:rPr>
      </w:pPr>
      <w:r w:rsidRPr="00FB1D9C">
        <w:rPr>
          <w:sz w:val="24"/>
          <w:szCs w:val="24"/>
          <w:lang w:val="bg-BG"/>
        </w:rPr>
        <w:t>Декларирам, че сме запознати с указанията и условията за участие, обявени в публичната покана и приложенията към нея. Съгласни сме с всички поставени от Вас условия  и ги приемаме без възражения.</w:t>
      </w:r>
    </w:p>
    <w:p w:rsidR="00EE3D9A" w:rsidRPr="00FB1D9C" w:rsidRDefault="00EE3D9A" w:rsidP="00FB1D9C">
      <w:pPr>
        <w:spacing w:after="0" w:line="240" w:lineRule="auto"/>
        <w:ind w:firstLine="709"/>
        <w:rPr>
          <w:sz w:val="24"/>
          <w:szCs w:val="24"/>
          <w:lang w:val="bg-BG"/>
        </w:rPr>
      </w:pPr>
      <w:r w:rsidRPr="00FB1D9C">
        <w:rPr>
          <w:sz w:val="24"/>
          <w:szCs w:val="24"/>
          <w:lang w:val="bg-BG"/>
        </w:rPr>
        <w:t>Декларирам, че срокът на валидност на офертата на представлявания от мен участник в настоящата публична покана е 60 /шестдесет/ календарни дни, считано от датата на крайния срок за подаване на офертите.</w:t>
      </w:r>
    </w:p>
    <w:p w:rsidR="00EE3D9A" w:rsidRPr="00FB1D9C" w:rsidRDefault="00EE3D9A" w:rsidP="00FB1D9C">
      <w:pPr>
        <w:widowControl w:val="0"/>
        <w:spacing w:after="0" w:line="240" w:lineRule="auto"/>
        <w:ind w:firstLine="709"/>
        <w:rPr>
          <w:sz w:val="24"/>
          <w:szCs w:val="24"/>
          <w:lang w:val="bg-BG" w:eastAsia="ar-SA"/>
        </w:rPr>
      </w:pPr>
      <w:r w:rsidRPr="00FB1D9C">
        <w:rPr>
          <w:sz w:val="24"/>
          <w:szCs w:val="24"/>
          <w:lang w:val="bg-BG" w:eastAsia="ar-SA"/>
        </w:rPr>
        <w:t>Декларирам, че представляваният от мен участник има правото да извършва банкова дейност, за което представям приложени следните документи за доказателство:</w:t>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sz w:val="24"/>
          <w:szCs w:val="24"/>
          <w:lang w:val="bg-BG"/>
        </w:rPr>
      </w:pPr>
    </w:p>
    <w:p w:rsidR="00EE3D9A" w:rsidRPr="00FB1D9C" w:rsidRDefault="00EE3D9A" w:rsidP="00FB1D9C">
      <w:pPr>
        <w:widowControl w:val="0"/>
        <w:spacing w:after="0" w:line="240" w:lineRule="auto"/>
        <w:ind w:firstLine="709"/>
        <w:rPr>
          <w:sz w:val="24"/>
          <w:szCs w:val="24"/>
          <w:lang w:val="bg-BG"/>
        </w:rPr>
      </w:pPr>
      <w:r w:rsidRPr="00FB1D9C">
        <w:rPr>
          <w:sz w:val="24"/>
          <w:szCs w:val="24"/>
          <w:lang w:val="bg-BG"/>
        </w:rPr>
        <w:t>Декларирам, че представлявания от мен участник  разполага със следните офиси/клонове на територията на гр. Русе за изпълнение на поръчката:</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38"/>
        <w:gridCol w:w="6224"/>
        <w:gridCol w:w="1842"/>
        <w:gridCol w:w="1842"/>
      </w:tblGrid>
      <w:tr w:rsidR="00EE3D9A" w:rsidRPr="00FB1D9C" w:rsidTr="008C4AEF">
        <w:trPr>
          <w:cantSplit/>
          <w:trHeight w:val="20"/>
          <w:tblHeader/>
        </w:trPr>
        <w:tc>
          <w:tcPr>
            <w:tcW w:w="455" w:type="dxa"/>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w:t>
            </w:r>
          </w:p>
        </w:tc>
        <w:tc>
          <w:tcPr>
            <w:tcW w:w="6595"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Адрес на офиса ( улица, №)</w:t>
            </w:r>
          </w:p>
        </w:tc>
        <w:tc>
          <w:tcPr>
            <w:tcW w:w="1945"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Работно време</w:t>
            </w:r>
          </w:p>
        </w:tc>
        <w:tc>
          <w:tcPr>
            <w:tcW w:w="1945" w:type="dxa"/>
          </w:tcPr>
          <w:p w:rsidR="00EE3D9A" w:rsidRPr="00FB1D9C" w:rsidRDefault="00EE3D9A" w:rsidP="00FB1D9C">
            <w:pPr>
              <w:spacing w:after="0" w:line="240" w:lineRule="auto"/>
              <w:jc w:val="center"/>
              <w:rPr>
                <w:bCs/>
                <w:sz w:val="24"/>
                <w:szCs w:val="24"/>
                <w:lang w:val="bg-BG"/>
              </w:rPr>
            </w:pPr>
            <w:r w:rsidRPr="00FB1D9C">
              <w:rPr>
                <w:bCs/>
                <w:sz w:val="24"/>
                <w:szCs w:val="24"/>
                <w:lang w:val="bg-BG"/>
              </w:rPr>
              <w:t>Телефон за контакт</w:t>
            </w:r>
          </w:p>
        </w:tc>
      </w:tr>
      <w:tr w:rsidR="00EE3D9A" w:rsidRPr="00FB1D9C" w:rsidTr="008C4AEF">
        <w:trPr>
          <w:cantSplit/>
          <w:trHeight w:val="20"/>
        </w:trPr>
        <w:tc>
          <w:tcPr>
            <w:tcW w:w="455"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1</w:t>
            </w:r>
          </w:p>
        </w:tc>
        <w:tc>
          <w:tcPr>
            <w:tcW w:w="6595" w:type="dxa"/>
            <w:noWrap/>
          </w:tcPr>
          <w:p w:rsidR="00EE3D9A" w:rsidRPr="00FB1D9C" w:rsidRDefault="00EE3D9A" w:rsidP="00FB1D9C">
            <w:pPr>
              <w:widowControl w:val="0"/>
              <w:spacing w:after="0" w:line="240" w:lineRule="auto"/>
              <w:jc w:val="left"/>
              <w:rPr>
                <w:color w:val="000000"/>
                <w:kern w:val="1"/>
                <w:sz w:val="24"/>
                <w:szCs w:val="24"/>
                <w:lang w:val="bg-BG" w:eastAsia="ar-SA"/>
              </w:rPr>
            </w:pPr>
          </w:p>
        </w:tc>
        <w:tc>
          <w:tcPr>
            <w:tcW w:w="1945" w:type="dxa"/>
            <w:noWrap/>
            <w:vAlign w:val="center"/>
          </w:tcPr>
          <w:p w:rsidR="00EE3D9A" w:rsidRPr="00FB1D9C" w:rsidRDefault="00EE3D9A" w:rsidP="00FB1D9C">
            <w:pPr>
              <w:spacing w:after="0" w:line="240" w:lineRule="auto"/>
              <w:jc w:val="center"/>
              <w:rPr>
                <w:bCs/>
                <w:sz w:val="24"/>
                <w:szCs w:val="24"/>
                <w:lang w:val="bg-BG"/>
              </w:rPr>
            </w:pPr>
          </w:p>
        </w:tc>
        <w:tc>
          <w:tcPr>
            <w:tcW w:w="1945" w:type="dxa"/>
          </w:tcPr>
          <w:p w:rsidR="00EE3D9A" w:rsidRPr="00FB1D9C" w:rsidRDefault="00EE3D9A" w:rsidP="00FB1D9C">
            <w:pPr>
              <w:spacing w:after="0" w:line="240" w:lineRule="auto"/>
              <w:jc w:val="center"/>
              <w:rPr>
                <w:bCs/>
                <w:sz w:val="24"/>
                <w:szCs w:val="24"/>
                <w:lang w:val="bg-BG"/>
              </w:rPr>
            </w:pPr>
          </w:p>
        </w:tc>
      </w:tr>
      <w:tr w:rsidR="00EE3D9A" w:rsidRPr="00FB1D9C" w:rsidTr="008C4AEF">
        <w:trPr>
          <w:cantSplit/>
          <w:trHeight w:val="20"/>
        </w:trPr>
        <w:tc>
          <w:tcPr>
            <w:tcW w:w="455"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w:t>
            </w:r>
          </w:p>
        </w:tc>
        <w:tc>
          <w:tcPr>
            <w:tcW w:w="6595" w:type="dxa"/>
            <w:noWrap/>
          </w:tcPr>
          <w:p w:rsidR="00EE3D9A" w:rsidRPr="00FB1D9C" w:rsidRDefault="00EE3D9A" w:rsidP="00FB1D9C">
            <w:pPr>
              <w:widowControl w:val="0"/>
              <w:spacing w:after="0" w:line="240" w:lineRule="auto"/>
              <w:jc w:val="left"/>
              <w:rPr>
                <w:color w:val="000000"/>
                <w:kern w:val="1"/>
                <w:sz w:val="24"/>
                <w:szCs w:val="24"/>
                <w:lang w:val="bg-BG" w:eastAsia="ar-SA"/>
              </w:rPr>
            </w:pPr>
          </w:p>
        </w:tc>
        <w:tc>
          <w:tcPr>
            <w:tcW w:w="1945" w:type="dxa"/>
            <w:noWrap/>
            <w:vAlign w:val="center"/>
          </w:tcPr>
          <w:p w:rsidR="00EE3D9A" w:rsidRPr="00FB1D9C" w:rsidRDefault="00EE3D9A" w:rsidP="00FB1D9C">
            <w:pPr>
              <w:spacing w:after="0" w:line="240" w:lineRule="auto"/>
              <w:jc w:val="center"/>
              <w:rPr>
                <w:bCs/>
                <w:sz w:val="24"/>
                <w:szCs w:val="24"/>
                <w:lang w:val="bg-BG"/>
              </w:rPr>
            </w:pPr>
          </w:p>
        </w:tc>
        <w:tc>
          <w:tcPr>
            <w:tcW w:w="1945" w:type="dxa"/>
          </w:tcPr>
          <w:p w:rsidR="00EE3D9A" w:rsidRPr="00FB1D9C" w:rsidRDefault="00EE3D9A" w:rsidP="00FB1D9C">
            <w:pPr>
              <w:spacing w:after="0" w:line="240" w:lineRule="auto"/>
              <w:jc w:val="center"/>
              <w:rPr>
                <w:bCs/>
                <w:sz w:val="24"/>
                <w:szCs w:val="24"/>
                <w:lang w:val="bg-BG"/>
              </w:rPr>
            </w:pPr>
          </w:p>
        </w:tc>
      </w:tr>
      <w:tr w:rsidR="00EE3D9A" w:rsidRPr="00FB1D9C" w:rsidTr="008C4AEF">
        <w:trPr>
          <w:cantSplit/>
          <w:trHeight w:val="20"/>
        </w:trPr>
        <w:tc>
          <w:tcPr>
            <w:tcW w:w="455"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w:t>
            </w:r>
          </w:p>
        </w:tc>
        <w:tc>
          <w:tcPr>
            <w:tcW w:w="6595" w:type="dxa"/>
            <w:noWrap/>
          </w:tcPr>
          <w:p w:rsidR="00EE3D9A" w:rsidRPr="00FB1D9C" w:rsidRDefault="00EE3D9A" w:rsidP="00FB1D9C">
            <w:pPr>
              <w:widowControl w:val="0"/>
              <w:spacing w:after="0" w:line="240" w:lineRule="auto"/>
              <w:jc w:val="left"/>
              <w:rPr>
                <w:color w:val="000000"/>
                <w:kern w:val="1"/>
                <w:sz w:val="24"/>
                <w:szCs w:val="24"/>
                <w:lang w:val="bg-BG" w:eastAsia="ar-SA"/>
              </w:rPr>
            </w:pPr>
          </w:p>
        </w:tc>
        <w:tc>
          <w:tcPr>
            <w:tcW w:w="1945" w:type="dxa"/>
            <w:noWrap/>
            <w:vAlign w:val="center"/>
          </w:tcPr>
          <w:p w:rsidR="00EE3D9A" w:rsidRPr="00FB1D9C" w:rsidRDefault="00EE3D9A" w:rsidP="00FB1D9C">
            <w:pPr>
              <w:spacing w:after="0" w:line="240" w:lineRule="auto"/>
              <w:jc w:val="center"/>
              <w:rPr>
                <w:bCs/>
                <w:sz w:val="24"/>
                <w:szCs w:val="24"/>
                <w:lang w:val="bg-BG"/>
              </w:rPr>
            </w:pPr>
          </w:p>
        </w:tc>
        <w:tc>
          <w:tcPr>
            <w:tcW w:w="1945" w:type="dxa"/>
          </w:tcPr>
          <w:p w:rsidR="00EE3D9A" w:rsidRPr="00FB1D9C" w:rsidRDefault="00EE3D9A" w:rsidP="00FB1D9C">
            <w:pPr>
              <w:spacing w:after="0" w:line="240" w:lineRule="auto"/>
              <w:jc w:val="center"/>
              <w:rPr>
                <w:bCs/>
                <w:sz w:val="24"/>
                <w:szCs w:val="24"/>
                <w:lang w:val="bg-BG"/>
              </w:rPr>
            </w:pPr>
          </w:p>
        </w:tc>
      </w:tr>
    </w:tbl>
    <w:p w:rsidR="00EE3D9A" w:rsidRPr="00FB1D9C" w:rsidRDefault="00EE3D9A" w:rsidP="00FB1D9C">
      <w:pPr>
        <w:widowControl w:val="0"/>
        <w:spacing w:after="0" w:line="240" w:lineRule="auto"/>
        <w:ind w:firstLine="709"/>
        <w:rPr>
          <w:sz w:val="24"/>
          <w:szCs w:val="24"/>
          <w:lang w:val="bg-BG" w:eastAsia="ar-SA"/>
        </w:rPr>
      </w:pPr>
    </w:p>
    <w:p w:rsidR="00EE3D9A" w:rsidRPr="00FB1D9C" w:rsidRDefault="00EE3D9A" w:rsidP="00FB1D9C">
      <w:pPr>
        <w:widowControl w:val="0"/>
        <w:spacing w:after="0" w:line="240" w:lineRule="auto"/>
        <w:ind w:firstLine="709"/>
        <w:rPr>
          <w:sz w:val="24"/>
          <w:szCs w:val="24"/>
          <w:lang w:val="bg-BG" w:eastAsia="ar-SA"/>
        </w:rPr>
      </w:pPr>
      <w:r w:rsidRPr="00FB1D9C">
        <w:rPr>
          <w:sz w:val="24"/>
          <w:szCs w:val="24"/>
          <w:lang w:val="bg-BG" w:eastAsia="ar-SA"/>
        </w:rPr>
        <w:t>Предлагам следния срок за обслужване на плащанията:</w:t>
      </w:r>
    </w:p>
    <w:p w:rsidR="00EE3D9A" w:rsidRPr="00FB1D9C" w:rsidRDefault="00EE3D9A" w:rsidP="00FB1D9C">
      <w:pPr>
        <w:widowControl w:val="0"/>
        <w:spacing w:after="0" w:line="240" w:lineRule="auto"/>
        <w:ind w:firstLine="709"/>
        <w:rPr>
          <w:sz w:val="24"/>
          <w:szCs w:val="24"/>
          <w:lang w:val="bg-BG" w:eastAsia="ar-SA"/>
        </w:rPr>
      </w:pPr>
      <w:r w:rsidRPr="00FB1D9C">
        <w:rPr>
          <w:sz w:val="24"/>
          <w:szCs w:val="24"/>
          <w:lang w:val="bg-BG" w:eastAsia="ar-SA"/>
        </w:rPr>
        <w:t>а) незабавно;</w:t>
      </w:r>
    </w:p>
    <w:p w:rsidR="00EE3D9A" w:rsidRPr="00FB1D9C" w:rsidRDefault="00EE3D9A" w:rsidP="00FB1D9C">
      <w:pPr>
        <w:widowControl w:val="0"/>
        <w:spacing w:after="0" w:line="240" w:lineRule="auto"/>
        <w:ind w:firstLine="709"/>
        <w:rPr>
          <w:sz w:val="24"/>
          <w:szCs w:val="24"/>
          <w:lang w:val="bg-BG" w:eastAsia="ar-SA"/>
        </w:rPr>
      </w:pPr>
      <w:r w:rsidRPr="00FB1D9C">
        <w:rPr>
          <w:sz w:val="24"/>
          <w:szCs w:val="24"/>
          <w:lang w:val="bg-BG" w:eastAsia="ar-SA"/>
        </w:rPr>
        <w:t>б) ……………. /словом ………………………………………………………../ часа.</w:t>
      </w:r>
    </w:p>
    <w:p w:rsidR="00EE3D9A" w:rsidRPr="00FB1D9C" w:rsidRDefault="00EE3D9A" w:rsidP="00FB1D9C">
      <w:pPr>
        <w:widowControl w:val="0"/>
        <w:spacing w:after="0" w:line="240" w:lineRule="auto"/>
        <w:ind w:firstLine="709"/>
        <w:rPr>
          <w:i/>
          <w:sz w:val="24"/>
          <w:szCs w:val="24"/>
          <w:lang w:val="bg-BG" w:eastAsia="ar-SA"/>
        </w:rPr>
      </w:pPr>
      <w:r w:rsidRPr="00FB1D9C">
        <w:rPr>
          <w:b/>
          <w:i/>
          <w:sz w:val="24"/>
          <w:szCs w:val="24"/>
          <w:lang w:val="bg-BG" w:eastAsia="ar-SA"/>
        </w:rPr>
        <w:t>Забележка</w:t>
      </w:r>
      <w:r w:rsidRPr="00FB1D9C">
        <w:rPr>
          <w:i/>
          <w:sz w:val="24"/>
          <w:szCs w:val="24"/>
          <w:lang w:val="bg-BG" w:eastAsia="ar-SA"/>
        </w:rPr>
        <w:t>: Ненужното от горните две се премахва като ако остава б), то се попълва като число и словом. При разминаване между числовата стойност и словесното изписва, за действително се счита писменото изписване и то се използва от комисията за оценка.</w:t>
      </w:r>
    </w:p>
    <w:p w:rsidR="00EE3D9A" w:rsidRPr="00FB1D9C" w:rsidRDefault="00EE3D9A" w:rsidP="00FB1D9C">
      <w:pPr>
        <w:widowControl w:val="0"/>
        <w:spacing w:after="0" w:line="240" w:lineRule="auto"/>
        <w:ind w:firstLine="709"/>
        <w:rPr>
          <w:kern w:val="1"/>
          <w:sz w:val="24"/>
          <w:szCs w:val="24"/>
          <w:lang w:val="bg-BG" w:eastAsia="ar-SA"/>
        </w:rPr>
      </w:pP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lang w:val="bg-BG" w:eastAsia="ar-SA"/>
        </w:rPr>
        <w:t>Използв</w:t>
      </w:r>
      <w:r>
        <w:rPr>
          <w:kern w:val="1"/>
          <w:sz w:val="24"/>
          <w:szCs w:val="24"/>
          <w:lang w:val="bg-BG" w:eastAsia="ar-SA"/>
        </w:rPr>
        <w:t>аните от представлявания от мен</w:t>
      </w:r>
      <w:r w:rsidRPr="00FB1D9C">
        <w:rPr>
          <w:kern w:val="1"/>
          <w:sz w:val="24"/>
          <w:szCs w:val="24"/>
          <w:lang w:val="bg-BG" w:eastAsia="ar-SA"/>
        </w:rPr>
        <w:t xml:space="preserve"> участник програми за защита на информацията в платформата за интернет банкиране са:</w:t>
      </w:r>
      <w:r w:rsidRPr="00FB1D9C">
        <w:rPr>
          <w:kern w:val="1"/>
          <w:sz w:val="24"/>
          <w:szCs w:val="24"/>
          <w:u w:val="single"/>
          <w:lang w:val="bg-BG" w:eastAsia="ar-SA"/>
        </w:rPr>
        <w:t xml:space="preserve"> </w:t>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i/>
          <w:kern w:val="1"/>
          <w:sz w:val="24"/>
          <w:szCs w:val="24"/>
          <w:lang w:val="bg-BG" w:eastAsia="ar-SA"/>
        </w:rPr>
      </w:pPr>
      <w:r w:rsidRPr="00FB1D9C">
        <w:rPr>
          <w:i/>
          <w:kern w:val="1"/>
          <w:sz w:val="24"/>
          <w:szCs w:val="24"/>
          <w:lang w:val="bg-BG" w:eastAsia="ar-SA"/>
        </w:rPr>
        <w:t>/посочва се кратко описание, както и обосновка по какъв начин се гарантира защитата на информацията - допустими са текстови описания, графики, чертежи, картини, схеми, таблици и др./</w:t>
      </w:r>
    </w:p>
    <w:p w:rsidR="00EE3D9A" w:rsidRPr="00FB1D9C" w:rsidRDefault="00EE3D9A" w:rsidP="00FB1D9C">
      <w:pPr>
        <w:widowControl w:val="0"/>
        <w:spacing w:after="0" w:line="240" w:lineRule="auto"/>
        <w:ind w:firstLine="709"/>
        <w:rPr>
          <w:kern w:val="1"/>
          <w:sz w:val="24"/>
          <w:szCs w:val="24"/>
          <w:lang w:val="bg-BG" w:eastAsia="ar-SA"/>
        </w:rPr>
      </w:pPr>
    </w:p>
    <w:p w:rsidR="00EE3D9A" w:rsidRPr="00FB1D9C" w:rsidRDefault="00EE3D9A" w:rsidP="00FB1D9C">
      <w:pPr>
        <w:widowControl w:val="0"/>
        <w:spacing w:after="0" w:line="240" w:lineRule="auto"/>
        <w:ind w:firstLine="709"/>
        <w:rPr>
          <w:color w:val="000000"/>
          <w:kern w:val="1"/>
          <w:sz w:val="24"/>
          <w:szCs w:val="24"/>
          <w:lang w:val="bg-BG" w:eastAsia="ar-SA"/>
        </w:rPr>
      </w:pPr>
      <w:r w:rsidRPr="00FB1D9C">
        <w:rPr>
          <w:kern w:val="1"/>
          <w:sz w:val="24"/>
          <w:szCs w:val="24"/>
          <w:lang w:val="bg-BG" w:eastAsia="ar-SA"/>
        </w:rPr>
        <w:t xml:space="preserve">Декларирам, че </w:t>
      </w:r>
      <w:r w:rsidRPr="00FB1D9C">
        <w:rPr>
          <w:color w:val="000000"/>
          <w:kern w:val="1"/>
          <w:sz w:val="24"/>
          <w:szCs w:val="24"/>
          <w:lang w:val="bg-BG" w:eastAsia="ar-SA"/>
        </w:rPr>
        <w:t>платформата за интернет банкиране на представлявания от мен участник:</w:t>
      </w:r>
    </w:p>
    <w:p w:rsidR="00EE3D9A" w:rsidRPr="00FB1D9C" w:rsidRDefault="00EE3D9A" w:rsidP="00FB1D9C">
      <w:pPr>
        <w:widowControl w:val="0"/>
        <w:spacing w:after="0" w:line="240" w:lineRule="auto"/>
        <w:ind w:firstLine="709"/>
        <w:rPr>
          <w:kern w:val="1"/>
          <w:sz w:val="24"/>
          <w:szCs w:val="24"/>
          <w:lang w:val="bg-BG" w:eastAsia="ar-SA"/>
        </w:rPr>
      </w:pPr>
      <w:r w:rsidRPr="00FB1D9C">
        <w:rPr>
          <w:color w:val="000000"/>
          <w:kern w:val="1"/>
          <w:sz w:val="24"/>
          <w:szCs w:val="24"/>
          <w:lang w:val="bg-BG" w:eastAsia="ar-SA"/>
        </w:rPr>
        <w:t>а) има възможност за работа с квалифициран електронен подпис</w:t>
      </w:r>
      <w:r w:rsidRPr="00FB1D9C">
        <w:rPr>
          <w:kern w:val="1"/>
          <w:sz w:val="24"/>
          <w:szCs w:val="24"/>
          <w:lang w:val="bg-BG" w:eastAsia="ar-SA"/>
        </w:rPr>
        <w:t>;</w:t>
      </w:r>
    </w:p>
    <w:p w:rsidR="00EE3D9A" w:rsidRPr="00FB1D9C" w:rsidRDefault="00EE3D9A" w:rsidP="00FB1D9C">
      <w:pPr>
        <w:widowControl w:val="0"/>
        <w:spacing w:after="0" w:line="240" w:lineRule="auto"/>
        <w:ind w:firstLine="709"/>
        <w:rPr>
          <w:kern w:val="1"/>
          <w:sz w:val="24"/>
          <w:szCs w:val="24"/>
          <w:lang w:val="bg-BG" w:eastAsia="ar-SA"/>
        </w:rPr>
      </w:pPr>
      <w:r w:rsidRPr="00FB1D9C">
        <w:rPr>
          <w:kern w:val="1"/>
          <w:sz w:val="24"/>
          <w:szCs w:val="24"/>
          <w:lang w:val="bg-BG" w:eastAsia="ar-SA"/>
        </w:rPr>
        <w:t xml:space="preserve">б) </w:t>
      </w:r>
      <w:r w:rsidRPr="00FB1D9C">
        <w:rPr>
          <w:color w:val="000000"/>
          <w:kern w:val="1"/>
          <w:sz w:val="24"/>
          <w:szCs w:val="24"/>
          <w:lang w:val="bg-BG" w:eastAsia="ar-SA"/>
        </w:rPr>
        <w:t>няма възможност за работа с квалифициран електронен подпис.</w:t>
      </w:r>
    </w:p>
    <w:p w:rsidR="00EE3D9A" w:rsidRPr="00FB1D9C" w:rsidRDefault="00EE3D9A" w:rsidP="00FB1D9C">
      <w:pPr>
        <w:widowControl w:val="0"/>
        <w:spacing w:after="0" w:line="240" w:lineRule="auto"/>
        <w:ind w:firstLine="709"/>
        <w:rPr>
          <w:i/>
          <w:sz w:val="24"/>
          <w:szCs w:val="24"/>
          <w:lang w:val="bg-BG" w:eastAsia="ar-SA"/>
        </w:rPr>
      </w:pPr>
      <w:r w:rsidRPr="00FB1D9C">
        <w:rPr>
          <w:b/>
          <w:i/>
          <w:sz w:val="24"/>
          <w:szCs w:val="24"/>
          <w:lang w:val="bg-BG" w:eastAsia="ar-SA"/>
        </w:rPr>
        <w:t>Забележка</w:t>
      </w:r>
      <w:r w:rsidRPr="00FB1D9C">
        <w:rPr>
          <w:i/>
          <w:sz w:val="24"/>
          <w:szCs w:val="24"/>
          <w:lang w:val="bg-BG" w:eastAsia="ar-SA"/>
        </w:rPr>
        <w:t>: Ненужното от горните две се премахва.</w:t>
      </w:r>
    </w:p>
    <w:p w:rsidR="00EE3D9A" w:rsidRPr="00FB1D9C" w:rsidRDefault="00EE3D9A" w:rsidP="00FB1D9C">
      <w:pPr>
        <w:widowControl w:val="0"/>
        <w:spacing w:after="0" w:line="240" w:lineRule="auto"/>
        <w:ind w:firstLine="709"/>
        <w:rPr>
          <w:i/>
          <w:sz w:val="24"/>
          <w:szCs w:val="24"/>
          <w:lang w:val="bg-BG" w:eastAsia="ar-SA"/>
        </w:rPr>
      </w:pPr>
    </w:p>
    <w:p w:rsidR="00EE3D9A" w:rsidRPr="00FB1D9C" w:rsidRDefault="00EE3D9A" w:rsidP="00FB1D9C">
      <w:pPr>
        <w:widowControl w:val="0"/>
        <w:spacing w:after="0" w:line="240" w:lineRule="auto"/>
        <w:ind w:firstLine="709"/>
        <w:rPr>
          <w:i/>
          <w:sz w:val="24"/>
          <w:szCs w:val="24"/>
          <w:lang w:val="bg-BG" w:eastAsia="ar-SA"/>
        </w:rPr>
      </w:pPr>
      <w:r w:rsidRPr="00FB1D9C">
        <w:rPr>
          <w:i/>
          <w:sz w:val="24"/>
          <w:szCs w:val="24"/>
          <w:lang w:val="bg-BG" w:eastAsia="ar-SA"/>
        </w:rPr>
        <w:t>Декларирам, че платформата за интернет банкиране на представлявания от мен участник:</w:t>
      </w:r>
    </w:p>
    <w:p w:rsidR="00EE3D9A" w:rsidRPr="00FB1D9C" w:rsidRDefault="00EE3D9A" w:rsidP="00FB1D9C">
      <w:pPr>
        <w:widowControl w:val="0"/>
        <w:spacing w:after="0" w:line="240" w:lineRule="auto"/>
        <w:ind w:firstLine="709"/>
        <w:rPr>
          <w:rStyle w:val="FontStyle43"/>
          <w:sz w:val="24"/>
          <w:szCs w:val="24"/>
          <w:lang w:val="bg-BG"/>
        </w:rPr>
      </w:pPr>
      <w:r w:rsidRPr="00FB1D9C">
        <w:rPr>
          <w:kern w:val="1"/>
          <w:sz w:val="24"/>
          <w:szCs w:val="24"/>
          <w:lang w:val="bg-BG" w:eastAsia="ar-SA"/>
        </w:rPr>
        <w:t xml:space="preserve">а/ </w:t>
      </w:r>
      <w:r w:rsidRPr="00FB1D9C">
        <w:rPr>
          <w:rStyle w:val="FontStyle43"/>
          <w:sz w:val="24"/>
          <w:szCs w:val="24"/>
          <w:lang w:val="bg-BG"/>
        </w:rPr>
        <w:t>дава възможност за отпечатване на хартиен носител на банкови извлечения</w:t>
      </w:r>
    </w:p>
    <w:p w:rsidR="00EE3D9A" w:rsidRPr="00FB1D9C" w:rsidRDefault="00EE3D9A" w:rsidP="00FB1D9C">
      <w:pPr>
        <w:widowControl w:val="0"/>
        <w:spacing w:after="0" w:line="240" w:lineRule="auto"/>
        <w:ind w:firstLine="709"/>
        <w:rPr>
          <w:kern w:val="1"/>
          <w:sz w:val="24"/>
          <w:szCs w:val="24"/>
          <w:lang w:val="bg-BG" w:eastAsia="ar-SA"/>
        </w:rPr>
      </w:pPr>
      <w:r w:rsidRPr="00FB1D9C">
        <w:rPr>
          <w:rStyle w:val="FontStyle43"/>
          <w:sz w:val="24"/>
          <w:szCs w:val="24"/>
          <w:lang w:val="bg-BG"/>
        </w:rPr>
        <w:t>б/ не дава възможност за отпечатване на хартиен носител на банкови извлечения</w:t>
      </w:r>
    </w:p>
    <w:p w:rsidR="00EE3D9A" w:rsidRPr="00FB1D9C" w:rsidRDefault="00EE3D9A" w:rsidP="00FB1D9C">
      <w:pPr>
        <w:widowControl w:val="0"/>
        <w:spacing w:after="0" w:line="240" w:lineRule="auto"/>
        <w:ind w:firstLine="709"/>
        <w:rPr>
          <w:kern w:val="1"/>
          <w:sz w:val="24"/>
          <w:szCs w:val="24"/>
          <w:lang w:val="bg-BG" w:eastAsia="ar-SA"/>
        </w:rPr>
      </w:pPr>
    </w:p>
    <w:p w:rsidR="00EE3D9A" w:rsidRPr="00FB1D9C" w:rsidRDefault="00EE3D9A" w:rsidP="00FB1D9C">
      <w:pPr>
        <w:widowControl w:val="0"/>
        <w:spacing w:after="0" w:line="240" w:lineRule="auto"/>
        <w:ind w:firstLine="709"/>
        <w:rPr>
          <w:kern w:val="1"/>
          <w:sz w:val="24"/>
          <w:szCs w:val="24"/>
          <w:lang w:val="bg-BG" w:eastAsia="ar-SA"/>
        </w:rPr>
      </w:pPr>
      <w:r w:rsidRPr="00FB1D9C">
        <w:rPr>
          <w:kern w:val="1"/>
          <w:sz w:val="24"/>
          <w:szCs w:val="24"/>
          <w:lang w:val="bg-BG" w:eastAsia="ar-SA"/>
        </w:rPr>
        <w:t>Декларирам,</w:t>
      </w:r>
      <w:r>
        <w:rPr>
          <w:kern w:val="1"/>
          <w:sz w:val="24"/>
          <w:szCs w:val="24"/>
          <w:lang w:val="bg-BG" w:eastAsia="ar-SA"/>
        </w:rPr>
        <w:t xml:space="preserve"> че ако представляваният от мен</w:t>
      </w:r>
      <w:r w:rsidRPr="00FB1D9C">
        <w:rPr>
          <w:kern w:val="1"/>
          <w:sz w:val="24"/>
          <w:szCs w:val="24"/>
          <w:lang w:val="bg-BG" w:eastAsia="ar-SA"/>
        </w:rPr>
        <w:t xml:space="preserve"> участник бъде избран за изпълнител ще представи преди сключване на договора изискуемите документи по чл. 101е, ал. 2 ЗОП.</w:t>
      </w:r>
    </w:p>
    <w:p w:rsidR="00EE3D9A" w:rsidRPr="00FB1D9C" w:rsidRDefault="00EE3D9A" w:rsidP="00FB1D9C">
      <w:pPr>
        <w:widowControl w:val="0"/>
        <w:spacing w:after="0" w:line="240" w:lineRule="auto"/>
        <w:ind w:firstLine="709"/>
        <w:rPr>
          <w:kern w:val="1"/>
          <w:sz w:val="24"/>
          <w:szCs w:val="24"/>
          <w:lang w:val="bg-BG" w:eastAsia="ar-SA"/>
        </w:rPr>
      </w:pPr>
      <w:r w:rsidRPr="00FB1D9C">
        <w:rPr>
          <w:kern w:val="1"/>
          <w:sz w:val="24"/>
          <w:szCs w:val="24"/>
          <w:lang w:val="bg-BG" w:eastAsia="ar-SA"/>
        </w:rPr>
        <w:t>Други по преценка на участника (напр. пълномощно на лицето, подписващо офертата и др.):</w:t>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u w:val="single"/>
          <w:lang w:val="bg-BG" w:eastAsia="ar-SA"/>
        </w:rPr>
      </w:pP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r w:rsidRPr="00FB1D9C">
        <w:rPr>
          <w:kern w:val="1"/>
          <w:sz w:val="24"/>
          <w:szCs w:val="24"/>
          <w:u w:val="single"/>
          <w:lang w:val="bg-BG" w:eastAsia="ar-SA"/>
        </w:rPr>
        <w:tab/>
      </w:r>
    </w:p>
    <w:p w:rsidR="00EE3D9A" w:rsidRPr="00FB1D9C" w:rsidRDefault="00EE3D9A" w:rsidP="00FB1D9C">
      <w:pPr>
        <w:widowControl w:val="0"/>
        <w:spacing w:after="0" w:line="240" w:lineRule="auto"/>
        <w:ind w:firstLine="709"/>
        <w:rPr>
          <w:kern w:val="1"/>
          <w:sz w:val="24"/>
          <w:szCs w:val="24"/>
          <w:lang w:val="bg-BG" w:eastAsia="ar-SA"/>
        </w:rPr>
      </w:pPr>
      <w:r w:rsidRPr="00FB1D9C">
        <w:rPr>
          <w:kern w:val="1"/>
          <w:sz w:val="24"/>
          <w:szCs w:val="24"/>
          <w:lang w:val="bg-BG" w:eastAsia="ar-SA"/>
        </w:rPr>
        <w:t>Дата ______________ г</w:t>
      </w:r>
    </w:p>
    <w:p w:rsidR="00EE3D9A" w:rsidRPr="00FB1D9C" w:rsidRDefault="00EE3D9A" w:rsidP="00FB1D9C">
      <w:pPr>
        <w:widowControl w:val="0"/>
        <w:spacing w:after="0" w:line="240" w:lineRule="auto"/>
        <w:ind w:firstLine="567"/>
        <w:jc w:val="right"/>
        <w:rPr>
          <w:b/>
          <w:kern w:val="1"/>
          <w:sz w:val="24"/>
          <w:szCs w:val="24"/>
          <w:u w:val="single"/>
          <w:lang w:val="bg-BG" w:eastAsia="ar-SA"/>
        </w:rPr>
      </w:pPr>
      <w:r w:rsidRPr="00FB1D9C">
        <w:rPr>
          <w:b/>
          <w:kern w:val="1"/>
          <w:sz w:val="24"/>
          <w:szCs w:val="24"/>
          <w:u w:val="single"/>
          <w:lang w:val="bg-BG" w:eastAsia="ar-SA"/>
        </w:rPr>
        <w:t>ПОДПИС:</w:t>
      </w:r>
      <w:r w:rsidRPr="00FB1D9C">
        <w:rPr>
          <w:b/>
          <w:kern w:val="1"/>
          <w:sz w:val="24"/>
          <w:szCs w:val="24"/>
          <w:u w:val="single"/>
          <w:lang w:val="bg-BG" w:eastAsia="ar-SA"/>
        </w:rPr>
        <w:tab/>
      </w:r>
      <w:r w:rsidRPr="00FB1D9C">
        <w:rPr>
          <w:b/>
          <w:kern w:val="1"/>
          <w:sz w:val="24"/>
          <w:szCs w:val="24"/>
          <w:u w:val="single"/>
          <w:lang w:val="bg-BG" w:eastAsia="ar-SA"/>
        </w:rPr>
        <w:tab/>
      </w:r>
      <w:r w:rsidRPr="00FB1D9C">
        <w:rPr>
          <w:b/>
          <w:kern w:val="1"/>
          <w:sz w:val="24"/>
          <w:szCs w:val="24"/>
          <w:u w:val="single"/>
          <w:lang w:val="bg-BG" w:eastAsia="ar-SA"/>
        </w:rPr>
        <w:tab/>
      </w:r>
      <w:r w:rsidRPr="00FB1D9C">
        <w:rPr>
          <w:b/>
          <w:kern w:val="1"/>
          <w:sz w:val="24"/>
          <w:szCs w:val="24"/>
          <w:u w:val="single"/>
          <w:lang w:val="bg-BG" w:eastAsia="ar-SA"/>
        </w:rPr>
        <w:tab/>
      </w:r>
    </w:p>
    <w:p w:rsidR="00EE3D9A" w:rsidRPr="00FB1D9C" w:rsidRDefault="00EE3D9A" w:rsidP="00FB1D9C">
      <w:pPr>
        <w:widowControl w:val="0"/>
        <w:spacing w:after="0" w:line="240" w:lineRule="auto"/>
        <w:jc w:val="right"/>
        <w:rPr>
          <w:kern w:val="1"/>
          <w:sz w:val="24"/>
          <w:szCs w:val="24"/>
          <w:lang w:val="bg-BG"/>
        </w:rPr>
      </w:pPr>
      <w:r w:rsidRPr="00FB1D9C">
        <w:rPr>
          <w:kern w:val="1"/>
          <w:sz w:val="24"/>
          <w:szCs w:val="24"/>
          <w:lang w:val="bg-BG"/>
        </w:rPr>
        <w:t>__________________________ (име и фамилия)</w:t>
      </w:r>
    </w:p>
    <w:p w:rsidR="00EE3D9A" w:rsidRPr="00FB1D9C" w:rsidRDefault="00EE3D9A" w:rsidP="00FB1D9C">
      <w:pPr>
        <w:widowControl w:val="0"/>
        <w:spacing w:after="0" w:line="240" w:lineRule="auto"/>
        <w:ind w:firstLine="567"/>
        <w:jc w:val="right"/>
        <w:rPr>
          <w:kern w:val="1"/>
          <w:sz w:val="24"/>
          <w:szCs w:val="24"/>
          <w:lang w:val="bg-BG"/>
        </w:rPr>
      </w:pPr>
      <w:r w:rsidRPr="00FB1D9C">
        <w:rPr>
          <w:kern w:val="1"/>
          <w:sz w:val="24"/>
          <w:szCs w:val="24"/>
          <w:lang w:val="bg-BG"/>
        </w:rPr>
        <w:t xml:space="preserve">_____________________________ (длъжност на </w:t>
      </w:r>
    </w:p>
    <w:p w:rsidR="00EE3D9A" w:rsidRPr="00FB1D9C" w:rsidRDefault="00EE3D9A" w:rsidP="00FB1D9C">
      <w:pPr>
        <w:widowControl w:val="0"/>
        <w:spacing w:after="0" w:line="240" w:lineRule="auto"/>
        <w:ind w:firstLine="567"/>
        <w:jc w:val="right"/>
        <w:rPr>
          <w:kern w:val="1"/>
          <w:sz w:val="24"/>
          <w:szCs w:val="24"/>
          <w:lang w:val="bg-BG"/>
        </w:rPr>
      </w:pPr>
      <w:r w:rsidRPr="00FB1D9C">
        <w:rPr>
          <w:kern w:val="1"/>
          <w:sz w:val="24"/>
          <w:szCs w:val="24"/>
          <w:lang w:val="bg-BG"/>
        </w:rPr>
        <w:t>лицето, което подписва офертата)</w:t>
      </w:r>
    </w:p>
    <w:p w:rsidR="00EE3D9A" w:rsidRPr="00FB1D9C" w:rsidRDefault="00EE3D9A" w:rsidP="00FB1D9C">
      <w:pPr>
        <w:spacing w:after="0" w:line="240" w:lineRule="auto"/>
        <w:ind w:firstLine="720"/>
        <w:jc w:val="right"/>
        <w:rPr>
          <w:b/>
          <w:sz w:val="24"/>
          <w:szCs w:val="24"/>
          <w:lang w:val="bg-BG"/>
        </w:rPr>
      </w:pPr>
      <w:r w:rsidRPr="00FB1D9C">
        <w:rPr>
          <w:kern w:val="1"/>
          <w:sz w:val="24"/>
          <w:szCs w:val="24"/>
          <w:lang w:val="bg-BG" w:eastAsia="ar-SA"/>
        </w:rPr>
        <w:br w:type="page"/>
      </w:r>
    </w:p>
    <w:p w:rsidR="00EE3D9A" w:rsidRPr="00FB1D9C" w:rsidRDefault="00EE3D9A" w:rsidP="00FB1D9C">
      <w:pPr>
        <w:spacing w:after="0" w:line="240" w:lineRule="auto"/>
        <w:rPr>
          <w:color w:val="000000"/>
          <w:sz w:val="24"/>
          <w:szCs w:val="24"/>
          <w:lang w:val="bg-BG"/>
        </w:rPr>
      </w:pPr>
    </w:p>
    <w:p w:rsidR="00EE3D9A" w:rsidRPr="00FB1D9C" w:rsidRDefault="00EE3D9A" w:rsidP="00FB1D9C">
      <w:pPr>
        <w:spacing w:after="0" w:line="240" w:lineRule="auto"/>
        <w:jc w:val="right"/>
        <w:rPr>
          <w:b/>
          <w:sz w:val="24"/>
          <w:szCs w:val="24"/>
          <w:lang w:val="bg-BG"/>
        </w:rPr>
      </w:pPr>
      <w:r w:rsidRPr="00FB1D9C">
        <w:rPr>
          <w:b/>
          <w:sz w:val="24"/>
          <w:szCs w:val="24"/>
          <w:lang w:val="bg-BG"/>
        </w:rPr>
        <w:t>Образец № 2</w:t>
      </w:r>
    </w:p>
    <w:p w:rsidR="00EE3D9A" w:rsidRPr="00FB1D9C" w:rsidRDefault="00EE3D9A" w:rsidP="00FB1D9C">
      <w:pPr>
        <w:pStyle w:val="Title"/>
        <w:rPr>
          <w:rFonts w:eastAsia="SimSun"/>
          <w:bCs/>
          <w:sz w:val="24"/>
          <w:szCs w:val="24"/>
          <w:lang w:eastAsia="ar-SA"/>
        </w:rPr>
      </w:pPr>
      <w:r w:rsidRPr="00FB1D9C">
        <w:rPr>
          <w:b w:val="0"/>
          <w:bCs/>
          <w:color w:val="000000"/>
          <w:sz w:val="24"/>
          <w:szCs w:val="24"/>
        </w:rPr>
        <w:t xml:space="preserve"> </w:t>
      </w:r>
      <w:r w:rsidRPr="00FB1D9C">
        <w:rPr>
          <w:rFonts w:eastAsia="SimSun"/>
          <w:bCs/>
          <w:sz w:val="24"/>
          <w:szCs w:val="24"/>
          <w:lang w:eastAsia="ar-SA"/>
        </w:rPr>
        <w:t>ЦЕНОВО ПРЕДЛОЖЕНИЕ</w:t>
      </w:r>
    </w:p>
    <w:p w:rsidR="00EE3D9A" w:rsidRPr="00FB1D9C" w:rsidRDefault="00EE3D9A" w:rsidP="00FB1D9C">
      <w:pPr>
        <w:suppressAutoHyphens/>
        <w:autoSpaceDE w:val="0"/>
        <w:spacing w:after="0" w:line="240" w:lineRule="auto"/>
        <w:jc w:val="center"/>
        <w:rPr>
          <w:rFonts w:eastAsia="SimSun"/>
          <w:b/>
          <w:bCs/>
          <w:sz w:val="24"/>
          <w:szCs w:val="24"/>
          <w:lang w:val="bg-BG" w:eastAsia="ar-SA"/>
        </w:rPr>
      </w:pPr>
      <w:r w:rsidRPr="00FB1D9C">
        <w:rPr>
          <w:rFonts w:eastAsia="SimSun"/>
          <w:b/>
          <w:bCs/>
          <w:sz w:val="24"/>
          <w:szCs w:val="24"/>
          <w:lang w:val="bg-BG" w:eastAsia="ar-SA"/>
        </w:rPr>
        <w:t>/ЦЕНОВА ОФЕРТА/</w:t>
      </w:r>
    </w:p>
    <w:p w:rsidR="00EE3D9A" w:rsidRPr="00FB1D9C" w:rsidRDefault="00EE3D9A" w:rsidP="00FB1D9C">
      <w:pPr>
        <w:widowControl w:val="0"/>
        <w:spacing w:after="0" w:line="240" w:lineRule="auto"/>
        <w:ind w:firstLine="720"/>
        <w:rPr>
          <w:spacing w:val="-2"/>
          <w:kern w:val="1"/>
          <w:sz w:val="24"/>
          <w:szCs w:val="24"/>
          <w:lang w:val="bg-BG" w:eastAsia="ar-SA"/>
        </w:rPr>
      </w:pPr>
      <w:r w:rsidRPr="00FB1D9C">
        <w:rPr>
          <w:spacing w:val="-3"/>
          <w:kern w:val="1"/>
          <w:sz w:val="24"/>
          <w:szCs w:val="24"/>
          <w:lang w:val="bg-BG" w:eastAsia="ar-SA"/>
        </w:rPr>
        <w:t>Долуподписаният /-ната/ .......................................</w:t>
      </w:r>
      <w:r w:rsidRPr="00FB1D9C">
        <w:rPr>
          <w:i/>
          <w:kern w:val="1"/>
          <w:sz w:val="24"/>
          <w:szCs w:val="24"/>
          <w:lang w:val="bg-BG" w:eastAsia="ar-SA"/>
        </w:rPr>
        <w:t xml:space="preserve"> /три имена/</w:t>
      </w:r>
      <w:r w:rsidRPr="00FB1D9C">
        <w:rPr>
          <w:kern w:val="1"/>
          <w:sz w:val="24"/>
          <w:szCs w:val="24"/>
          <w:lang w:val="bg-BG" w:eastAsia="ar-SA"/>
        </w:rPr>
        <w:t>,</w:t>
      </w:r>
      <w:r w:rsidRPr="00FB1D9C">
        <w:rPr>
          <w:spacing w:val="-3"/>
          <w:kern w:val="1"/>
          <w:sz w:val="24"/>
          <w:szCs w:val="24"/>
          <w:lang w:val="bg-BG" w:eastAsia="ar-SA"/>
        </w:rPr>
        <w:t xml:space="preserve"> </w:t>
      </w:r>
      <w:r w:rsidRPr="00FB1D9C">
        <w:rPr>
          <w:spacing w:val="-4"/>
          <w:kern w:val="1"/>
          <w:sz w:val="24"/>
          <w:szCs w:val="24"/>
          <w:lang w:val="bg-BG" w:eastAsia="ar-SA"/>
        </w:rPr>
        <w:t xml:space="preserve">с лична карта № ......................., </w:t>
      </w:r>
      <w:r w:rsidRPr="00FB1D9C">
        <w:rPr>
          <w:spacing w:val="-2"/>
          <w:kern w:val="1"/>
          <w:sz w:val="24"/>
          <w:szCs w:val="24"/>
          <w:lang w:val="bg-BG" w:eastAsia="ar-SA"/>
        </w:rPr>
        <w:t xml:space="preserve">издадена на ...................... </w:t>
      </w:r>
      <w:r w:rsidRPr="00FB1D9C">
        <w:rPr>
          <w:i/>
          <w:spacing w:val="-2"/>
          <w:kern w:val="1"/>
          <w:sz w:val="24"/>
          <w:szCs w:val="24"/>
          <w:lang w:val="bg-BG" w:eastAsia="ar-SA"/>
        </w:rPr>
        <w:t>/дата/</w:t>
      </w:r>
      <w:r w:rsidRPr="00FB1D9C">
        <w:rPr>
          <w:spacing w:val="-2"/>
          <w:kern w:val="1"/>
          <w:sz w:val="24"/>
          <w:szCs w:val="24"/>
          <w:lang w:val="bg-BG" w:eastAsia="ar-SA"/>
        </w:rPr>
        <w:t xml:space="preserve"> </w:t>
      </w:r>
      <w:r w:rsidRPr="00FB1D9C">
        <w:rPr>
          <w:spacing w:val="-5"/>
          <w:kern w:val="1"/>
          <w:sz w:val="24"/>
          <w:szCs w:val="24"/>
          <w:lang w:val="bg-BG" w:eastAsia="ar-SA"/>
        </w:rPr>
        <w:t>от ......................</w:t>
      </w:r>
      <w:r w:rsidRPr="00FB1D9C">
        <w:rPr>
          <w:spacing w:val="-2"/>
          <w:kern w:val="1"/>
          <w:sz w:val="24"/>
          <w:szCs w:val="24"/>
          <w:lang w:val="bg-BG" w:eastAsia="ar-SA"/>
        </w:rPr>
        <w:t xml:space="preserve">, с ЕГН: ..............................., </w:t>
      </w:r>
      <w:r w:rsidRPr="00FB1D9C">
        <w:rPr>
          <w:spacing w:val="-5"/>
          <w:kern w:val="1"/>
          <w:sz w:val="24"/>
          <w:szCs w:val="24"/>
          <w:lang w:val="bg-BG" w:eastAsia="ar-SA"/>
        </w:rPr>
        <w:t xml:space="preserve">в качеството ми на представляващ ……………………………… </w:t>
      </w:r>
      <w:r w:rsidRPr="00FB1D9C">
        <w:rPr>
          <w:i/>
          <w:spacing w:val="-5"/>
          <w:kern w:val="1"/>
          <w:sz w:val="24"/>
          <w:szCs w:val="24"/>
          <w:lang w:val="bg-BG" w:eastAsia="ar-SA"/>
        </w:rPr>
        <w:t>/управител, член на управителен орган, упълномощено лице с пълномощно № … от дата …. – посочва се</w:t>
      </w:r>
      <w:r w:rsidRPr="00FB1D9C">
        <w:rPr>
          <w:spacing w:val="-5"/>
          <w:kern w:val="1"/>
          <w:sz w:val="24"/>
          <w:szCs w:val="24"/>
          <w:lang w:val="bg-BG" w:eastAsia="ar-SA"/>
        </w:rPr>
        <w:t>/ на ......................................................... /</w:t>
      </w:r>
      <w:r w:rsidRPr="00FB1D9C">
        <w:rPr>
          <w:i/>
          <w:spacing w:val="-5"/>
          <w:kern w:val="1"/>
          <w:sz w:val="24"/>
          <w:szCs w:val="24"/>
          <w:lang w:val="bg-BG" w:eastAsia="ar-SA"/>
        </w:rPr>
        <w:t xml:space="preserve"> наименование на участника</w:t>
      </w:r>
      <w:r w:rsidRPr="00FB1D9C">
        <w:rPr>
          <w:spacing w:val="-5"/>
          <w:kern w:val="1"/>
          <w:sz w:val="24"/>
          <w:szCs w:val="24"/>
          <w:lang w:val="bg-BG" w:eastAsia="ar-SA"/>
        </w:rPr>
        <w:t xml:space="preserve"> / </w:t>
      </w:r>
      <w:r w:rsidRPr="00FB1D9C">
        <w:rPr>
          <w:kern w:val="1"/>
          <w:sz w:val="24"/>
          <w:szCs w:val="24"/>
          <w:lang w:val="bg-BG" w:eastAsia="ar-SA"/>
        </w:rPr>
        <w:t>- участник в публична покана по реда на глава осем „а” от ЗОП с предмет: „Избор на изпълнител за предоставяне на финансови услуги от кредитна институция (банка) за нуждите на „МБАЛ – Русе“ АД“,</w:t>
      </w:r>
    </w:p>
    <w:p w:rsidR="00EE3D9A" w:rsidRPr="00FB1D9C" w:rsidRDefault="00EE3D9A" w:rsidP="00FB1D9C">
      <w:pPr>
        <w:widowControl w:val="0"/>
        <w:spacing w:after="0" w:line="240" w:lineRule="auto"/>
        <w:ind w:firstLine="720"/>
        <w:rPr>
          <w:kern w:val="1"/>
          <w:sz w:val="24"/>
          <w:szCs w:val="24"/>
          <w:lang w:val="bg-BG" w:eastAsia="ar-SA"/>
        </w:rPr>
      </w:pPr>
    </w:p>
    <w:p w:rsidR="00EE3D9A" w:rsidRPr="00FB1D9C" w:rsidRDefault="00EE3D9A" w:rsidP="00FB1D9C">
      <w:pPr>
        <w:widowControl w:val="0"/>
        <w:spacing w:after="0" w:line="240" w:lineRule="auto"/>
        <w:ind w:firstLine="720"/>
        <w:rPr>
          <w:kern w:val="1"/>
          <w:sz w:val="24"/>
          <w:szCs w:val="24"/>
          <w:lang w:val="bg-BG" w:eastAsia="ar-SA"/>
        </w:rPr>
      </w:pPr>
      <w:r w:rsidRPr="00FB1D9C">
        <w:rPr>
          <w:kern w:val="1"/>
          <w:sz w:val="24"/>
          <w:szCs w:val="24"/>
          <w:lang w:val="bg-BG" w:eastAsia="ar-SA"/>
        </w:rPr>
        <w:t>предлагам ценово предложение, както следва:</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24"/>
        <w:gridCol w:w="6420"/>
        <w:gridCol w:w="1879"/>
        <w:gridCol w:w="1609"/>
        <w:gridCol w:w="14"/>
      </w:tblGrid>
      <w:tr w:rsidR="00EE3D9A" w:rsidRPr="00FB1D9C" w:rsidTr="009457FD">
        <w:trPr>
          <w:cantSplit/>
          <w:trHeight w:val="20"/>
          <w:tblHeader/>
        </w:trPr>
        <w:tc>
          <w:tcPr>
            <w:tcW w:w="432" w:type="dxa"/>
            <w:vAlign w:val="center"/>
          </w:tcPr>
          <w:p w:rsidR="00EE3D9A" w:rsidRPr="00FB1D9C" w:rsidRDefault="00EE3D9A" w:rsidP="00FB1D9C">
            <w:pPr>
              <w:spacing w:after="0" w:line="240" w:lineRule="auto"/>
              <w:jc w:val="center"/>
              <w:rPr>
                <w:b/>
                <w:bCs/>
                <w:sz w:val="24"/>
                <w:szCs w:val="24"/>
                <w:lang w:val="bg-BG"/>
              </w:rPr>
            </w:pPr>
            <w:r w:rsidRPr="00FB1D9C">
              <w:rPr>
                <w:b/>
                <w:bCs/>
                <w:sz w:val="24"/>
                <w:szCs w:val="24"/>
                <w:lang w:val="bg-BG"/>
              </w:rPr>
              <w:t>№</w:t>
            </w:r>
          </w:p>
        </w:tc>
        <w:tc>
          <w:tcPr>
            <w:tcW w:w="6603" w:type="dxa"/>
            <w:noWrap/>
            <w:vAlign w:val="center"/>
          </w:tcPr>
          <w:p w:rsidR="00EE3D9A" w:rsidRPr="00FB1D9C" w:rsidRDefault="00EE3D9A" w:rsidP="00FB1D9C">
            <w:pPr>
              <w:spacing w:after="0" w:line="240" w:lineRule="auto"/>
              <w:jc w:val="center"/>
              <w:rPr>
                <w:b/>
                <w:bCs/>
                <w:i/>
                <w:sz w:val="24"/>
                <w:szCs w:val="24"/>
                <w:lang w:val="bg-BG"/>
              </w:rPr>
            </w:pPr>
            <w:r w:rsidRPr="00FB1D9C">
              <w:rPr>
                <w:b/>
                <w:bCs/>
                <w:i/>
                <w:sz w:val="24"/>
                <w:szCs w:val="24"/>
                <w:lang w:val="bg-BG"/>
              </w:rPr>
              <w:t>Финансова услуга</w:t>
            </w:r>
          </w:p>
        </w:tc>
        <w:tc>
          <w:tcPr>
            <w:tcW w:w="1929" w:type="dxa"/>
            <w:noWrap/>
            <w:vAlign w:val="center"/>
          </w:tcPr>
          <w:p w:rsidR="00EE3D9A" w:rsidRPr="00FB1D9C" w:rsidRDefault="00EE3D9A" w:rsidP="00FB1D9C">
            <w:pPr>
              <w:spacing w:after="0" w:line="240" w:lineRule="auto"/>
              <w:jc w:val="center"/>
              <w:rPr>
                <w:b/>
                <w:bCs/>
                <w:i/>
                <w:sz w:val="24"/>
                <w:szCs w:val="24"/>
                <w:lang w:val="bg-BG"/>
              </w:rPr>
            </w:pPr>
            <w:r w:rsidRPr="00FB1D9C">
              <w:rPr>
                <w:b/>
                <w:bCs/>
                <w:i/>
                <w:sz w:val="24"/>
                <w:szCs w:val="24"/>
                <w:lang w:val="bg-BG"/>
              </w:rPr>
              <w:t>Мярка</w:t>
            </w:r>
          </w:p>
        </w:tc>
        <w:tc>
          <w:tcPr>
            <w:tcW w:w="1665" w:type="dxa"/>
            <w:gridSpan w:val="2"/>
            <w:noWrap/>
            <w:vAlign w:val="center"/>
          </w:tcPr>
          <w:p w:rsidR="00EE3D9A" w:rsidRPr="00FB1D9C" w:rsidRDefault="00EE3D9A" w:rsidP="00FB1D9C">
            <w:pPr>
              <w:spacing w:after="0" w:line="240" w:lineRule="auto"/>
              <w:jc w:val="center"/>
              <w:rPr>
                <w:b/>
                <w:bCs/>
                <w:i/>
                <w:sz w:val="24"/>
                <w:szCs w:val="24"/>
                <w:lang w:val="bg-BG"/>
              </w:rPr>
            </w:pPr>
            <w:r w:rsidRPr="00FB1D9C">
              <w:rPr>
                <w:b/>
                <w:bCs/>
                <w:i/>
                <w:sz w:val="24"/>
                <w:szCs w:val="24"/>
                <w:lang w:val="bg-BG"/>
              </w:rPr>
              <w:t>Единична цена на таксата в лева за единица мярка /един брой/</w:t>
            </w: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1</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Междубанкови безкасови плащания в BGN чрез БИСЕРА - посочени в лева за една операция на гише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noWrap/>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2</w:t>
            </w:r>
          </w:p>
        </w:tc>
        <w:tc>
          <w:tcPr>
            <w:tcW w:w="6603" w:type="dxa"/>
            <w:noWrap/>
          </w:tcPr>
          <w:p w:rsidR="00EE3D9A" w:rsidRPr="00FB1D9C" w:rsidRDefault="00EE3D9A" w:rsidP="00FB1D9C">
            <w:pPr>
              <w:widowControl w:val="0"/>
              <w:spacing w:after="0" w:line="240" w:lineRule="auto"/>
              <w:rPr>
                <w:color w:val="000000"/>
                <w:kern w:val="1"/>
                <w:sz w:val="24"/>
                <w:szCs w:val="24"/>
                <w:lang w:val="bg-BG" w:eastAsia="ar-SA"/>
              </w:rPr>
            </w:pPr>
            <w:r w:rsidRPr="00FB1D9C">
              <w:rPr>
                <w:sz w:val="24"/>
                <w:szCs w:val="24"/>
                <w:lang w:val="bg-BG" w:eastAsia="bg-BG"/>
              </w:rPr>
              <w:t>Междубанкови безкасови плащания в BGN чрез РИНГС - посочени в лева за една операция на гише</w:t>
            </w: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noWrap/>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3</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Вътрешно банкови безкасови плащания в BGN - посочени в лева за една операция на гише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noWrap/>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4</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Междубанкови безкасови плащания в BGN чрез БИСЕРА - посочени в лева за една операция чрез интернет банкиране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5</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Междубанкови безкасови плащания в BGN чрез РИНГС - посочени в лева за една операция чрез интернет банкиране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sz w:val="24"/>
                <w:szCs w:val="24"/>
                <w:lang w:val="bg-BG"/>
              </w:rPr>
            </w:pPr>
            <w:r w:rsidRPr="00FB1D9C">
              <w:rPr>
                <w:sz w:val="24"/>
                <w:szCs w:val="24"/>
                <w:lang w:val="bg-BG"/>
              </w:rPr>
              <w:t>6</w:t>
            </w:r>
          </w:p>
        </w:tc>
        <w:tc>
          <w:tcPr>
            <w:tcW w:w="6603" w:type="dxa"/>
            <w:noWrap/>
          </w:tcPr>
          <w:p w:rsidR="00EE3D9A" w:rsidRPr="00FB1D9C" w:rsidRDefault="00EE3D9A" w:rsidP="00FB1D9C">
            <w:pPr>
              <w:widowControl w:val="0"/>
              <w:spacing w:after="0" w:line="240" w:lineRule="auto"/>
              <w:rPr>
                <w:color w:val="000000"/>
                <w:kern w:val="1"/>
                <w:sz w:val="24"/>
                <w:szCs w:val="24"/>
                <w:lang w:val="bg-BG" w:eastAsia="ar-SA"/>
              </w:rPr>
            </w:pPr>
            <w:r w:rsidRPr="00FB1D9C">
              <w:rPr>
                <w:sz w:val="24"/>
                <w:szCs w:val="24"/>
                <w:lang w:val="bg-BG" w:eastAsia="bg-BG"/>
              </w:rPr>
              <w:t xml:space="preserve">Превод масов файл /заплати/ - Такса за обслужване на трудови възнаграждения на работници и служители чрез файл с общо платежно нареждане - посочени в лева за всеки отделен превод </w:t>
            </w:r>
          </w:p>
        </w:tc>
        <w:tc>
          <w:tcPr>
            <w:tcW w:w="1929" w:type="dxa"/>
            <w:noWrap/>
            <w:vAlign w:val="center"/>
          </w:tcPr>
          <w:p w:rsidR="00EE3D9A" w:rsidRPr="00FB1D9C" w:rsidRDefault="00EE3D9A" w:rsidP="00FB1D9C">
            <w:pPr>
              <w:spacing w:after="0" w:line="240" w:lineRule="auto"/>
              <w:jc w:val="center"/>
              <w:rPr>
                <w:sz w:val="24"/>
                <w:szCs w:val="24"/>
                <w:lang w:val="bg-BG"/>
              </w:rPr>
            </w:pPr>
            <w:r w:rsidRPr="00FB1D9C">
              <w:rPr>
                <w:bCs/>
                <w:sz w:val="24"/>
                <w:szCs w:val="24"/>
                <w:lang w:val="bg-BG"/>
              </w:rPr>
              <w:t>брой</w:t>
            </w:r>
          </w:p>
        </w:tc>
        <w:tc>
          <w:tcPr>
            <w:tcW w:w="1651" w:type="dxa"/>
            <w:vAlign w:val="center"/>
          </w:tcPr>
          <w:p w:rsidR="00EE3D9A" w:rsidRPr="00FB1D9C" w:rsidRDefault="00EE3D9A" w:rsidP="00FB1D9C">
            <w:pPr>
              <w:spacing w:after="0" w:line="240" w:lineRule="auto"/>
              <w:jc w:val="center"/>
              <w:rPr>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sz w:val="24"/>
                <w:szCs w:val="24"/>
                <w:lang w:val="bg-BG"/>
              </w:rPr>
            </w:pPr>
            <w:r w:rsidRPr="00FB1D9C">
              <w:rPr>
                <w:sz w:val="24"/>
                <w:szCs w:val="24"/>
                <w:lang w:val="bg-BG"/>
              </w:rPr>
              <w:t>7</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Такса месечно обслужване на сметка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sz w:val="24"/>
                <w:szCs w:val="24"/>
                <w:lang w:val="bg-BG"/>
              </w:rPr>
            </w:pPr>
            <w:r w:rsidRPr="00FB1D9C">
              <w:rPr>
                <w:bCs/>
                <w:sz w:val="24"/>
                <w:szCs w:val="24"/>
                <w:lang w:val="bg-BG"/>
              </w:rPr>
              <w:t>брой</w:t>
            </w:r>
          </w:p>
        </w:tc>
        <w:tc>
          <w:tcPr>
            <w:tcW w:w="1651" w:type="dxa"/>
            <w:vAlign w:val="center"/>
          </w:tcPr>
          <w:p w:rsidR="00EE3D9A" w:rsidRPr="00FB1D9C" w:rsidRDefault="00EE3D9A" w:rsidP="00FB1D9C">
            <w:pPr>
              <w:spacing w:after="0" w:line="240" w:lineRule="auto"/>
              <w:jc w:val="center"/>
              <w:rPr>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8</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 xml:space="preserve">Такса касови операции - внасяне в брой в BGN - посочени в лева за една операция  </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bCs/>
                <w:sz w:val="24"/>
                <w:szCs w:val="24"/>
                <w:lang w:val="bg-BG"/>
              </w:rPr>
            </w:pPr>
            <w:r w:rsidRPr="00FB1D9C">
              <w:rPr>
                <w:bCs/>
                <w:sz w:val="24"/>
                <w:szCs w:val="24"/>
                <w:lang w:val="bg-BG"/>
              </w:rPr>
              <w:t>брой</w:t>
            </w:r>
          </w:p>
        </w:tc>
        <w:tc>
          <w:tcPr>
            <w:tcW w:w="1651" w:type="dxa"/>
            <w:noWrap/>
            <w:vAlign w:val="center"/>
          </w:tcPr>
          <w:p w:rsidR="00EE3D9A" w:rsidRPr="00FB1D9C" w:rsidRDefault="00EE3D9A" w:rsidP="00FB1D9C">
            <w:pPr>
              <w:spacing w:after="0" w:line="240" w:lineRule="auto"/>
              <w:jc w:val="center"/>
              <w:rPr>
                <w:bCs/>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sz w:val="24"/>
                <w:szCs w:val="24"/>
                <w:lang w:val="bg-BG"/>
              </w:rPr>
            </w:pPr>
          </w:p>
        </w:tc>
        <w:tc>
          <w:tcPr>
            <w:tcW w:w="6603" w:type="dxa"/>
            <w:noWrap/>
          </w:tcPr>
          <w:p w:rsidR="00EE3D9A" w:rsidRPr="00FB1D9C" w:rsidRDefault="00EE3D9A" w:rsidP="00FB1D9C">
            <w:pPr>
              <w:tabs>
                <w:tab w:val="left" w:pos="845"/>
              </w:tabs>
              <w:autoSpaceDE w:val="0"/>
              <w:autoSpaceDN w:val="0"/>
              <w:adjustRightInd w:val="0"/>
              <w:spacing w:after="0" w:line="240" w:lineRule="auto"/>
              <w:rPr>
                <w:color w:val="000000"/>
                <w:kern w:val="1"/>
                <w:sz w:val="24"/>
                <w:szCs w:val="24"/>
                <w:lang w:val="bg-BG" w:eastAsia="ar-SA"/>
              </w:rPr>
            </w:pPr>
            <w:r w:rsidRPr="00FB1D9C">
              <w:rPr>
                <w:b/>
                <w:sz w:val="24"/>
                <w:szCs w:val="24"/>
                <w:lang w:val="bg-BG" w:eastAsia="bg-BG"/>
              </w:rPr>
              <w:t xml:space="preserve"> </w:t>
            </w:r>
          </w:p>
        </w:tc>
        <w:tc>
          <w:tcPr>
            <w:tcW w:w="1929" w:type="dxa"/>
            <w:noWrap/>
            <w:vAlign w:val="center"/>
          </w:tcPr>
          <w:p w:rsidR="00EE3D9A" w:rsidRPr="00FB1D9C" w:rsidRDefault="00EE3D9A" w:rsidP="00FB1D9C">
            <w:pPr>
              <w:spacing w:after="0" w:line="240" w:lineRule="auto"/>
              <w:jc w:val="center"/>
              <w:rPr>
                <w:sz w:val="24"/>
                <w:szCs w:val="24"/>
                <w:lang w:val="bg-BG"/>
              </w:rPr>
            </w:pPr>
            <w:r w:rsidRPr="00FB1D9C">
              <w:rPr>
                <w:bCs/>
                <w:sz w:val="24"/>
                <w:szCs w:val="24"/>
                <w:lang w:val="bg-BG"/>
              </w:rPr>
              <w:t>брой</w:t>
            </w:r>
          </w:p>
        </w:tc>
        <w:tc>
          <w:tcPr>
            <w:tcW w:w="1651" w:type="dxa"/>
            <w:vAlign w:val="center"/>
          </w:tcPr>
          <w:p w:rsidR="00EE3D9A" w:rsidRPr="00FB1D9C" w:rsidRDefault="00EE3D9A" w:rsidP="00FB1D9C">
            <w:pPr>
              <w:spacing w:after="0" w:line="240" w:lineRule="auto"/>
              <w:jc w:val="center"/>
              <w:rPr>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sz w:val="24"/>
                <w:szCs w:val="24"/>
                <w:lang w:val="bg-BG"/>
              </w:rPr>
            </w:pPr>
          </w:p>
        </w:tc>
        <w:tc>
          <w:tcPr>
            <w:tcW w:w="6603" w:type="dxa"/>
            <w:noWrap/>
          </w:tcPr>
          <w:p w:rsidR="00EE3D9A" w:rsidRPr="00FB1D9C" w:rsidRDefault="00EE3D9A" w:rsidP="00FB1D9C">
            <w:pPr>
              <w:widowControl w:val="0"/>
              <w:spacing w:after="0" w:line="240" w:lineRule="auto"/>
              <w:jc w:val="center"/>
              <w:rPr>
                <w:b/>
                <w:i/>
                <w:color w:val="000000"/>
                <w:kern w:val="1"/>
                <w:sz w:val="24"/>
                <w:szCs w:val="24"/>
                <w:lang w:val="bg-BG" w:eastAsia="ar-SA"/>
              </w:rPr>
            </w:pPr>
            <w:r w:rsidRPr="00FB1D9C">
              <w:rPr>
                <w:b/>
                <w:i/>
                <w:color w:val="000000"/>
                <w:kern w:val="1"/>
                <w:sz w:val="24"/>
                <w:szCs w:val="24"/>
                <w:lang w:val="bg-BG" w:eastAsia="ar-SA"/>
              </w:rPr>
              <w:t>Финансова услуга</w:t>
            </w:r>
          </w:p>
        </w:tc>
        <w:tc>
          <w:tcPr>
            <w:tcW w:w="1929" w:type="dxa"/>
            <w:noWrap/>
            <w:vAlign w:val="center"/>
          </w:tcPr>
          <w:p w:rsidR="00EE3D9A" w:rsidRPr="00FB1D9C" w:rsidRDefault="00EE3D9A" w:rsidP="00FB1D9C">
            <w:pPr>
              <w:spacing w:after="0" w:line="240" w:lineRule="auto"/>
              <w:jc w:val="center"/>
              <w:rPr>
                <w:b/>
                <w:i/>
                <w:sz w:val="24"/>
                <w:szCs w:val="24"/>
                <w:lang w:val="bg-BG"/>
              </w:rPr>
            </w:pPr>
            <w:r w:rsidRPr="00FB1D9C">
              <w:rPr>
                <w:b/>
                <w:i/>
                <w:sz w:val="24"/>
                <w:szCs w:val="24"/>
                <w:lang w:val="bg-BG"/>
              </w:rPr>
              <w:t>мярка</w:t>
            </w:r>
          </w:p>
        </w:tc>
        <w:tc>
          <w:tcPr>
            <w:tcW w:w="1651" w:type="dxa"/>
            <w:vAlign w:val="center"/>
          </w:tcPr>
          <w:p w:rsidR="00EE3D9A" w:rsidRPr="00FB1D9C" w:rsidRDefault="00EE3D9A" w:rsidP="00FB1D9C">
            <w:pPr>
              <w:spacing w:after="0" w:line="240" w:lineRule="auto"/>
              <w:jc w:val="center"/>
              <w:rPr>
                <w:b/>
                <w:i/>
                <w:sz w:val="24"/>
                <w:szCs w:val="24"/>
                <w:lang w:val="bg-BG"/>
              </w:rPr>
            </w:pPr>
            <w:r w:rsidRPr="00FB1D9C">
              <w:rPr>
                <w:b/>
                <w:i/>
                <w:sz w:val="24"/>
                <w:szCs w:val="24"/>
                <w:lang w:val="bg-BG"/>
              </w:rPr>
              <w:t>Лихва в % на годишна база</w:t>
            </w: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sz w:val="24"/>
                <w:szCs w:val="24"/>
                <w:lang w:val="bg-BG"/>
              </w:rPr>
            </w:pPr>
            <w:r w:rsidRPr="00FB1D9C">
              <w:rPr>
                <w:sz w:val="24"/>
                <w:szCs w:val="24"/>
                <w:lang w:val="bg-BG"/>
              </w:rPr>
              <w:t>9</w:t>
            </w:r>
          </w:p>
        </w:tc>
        <w:tc>
          <w:tcPr>
            <w:tcW w:w="6603" w:type="dxa"/>
            <w:noWrap/>
          </w:tcPr>
          <w:p w:rsidR="00EE3D9A" w:rsidRPr="00FB1D9C" w:rsidRDefault="00EE3D9A" w:rsidP="00FB1D9C">
            <w:pPr>
              <w:tabs>
                <w:tab w:val="left" w:pos="845"/>
              </w:tabs>
              <w:autoSpaceDE w:val="0"/>
              <w:autoSpaceDN w:val="0"/>
              <w:adjustRightInd w:val="0"/>
              <w:spacing w:after="0" w:line="240" w:lineRule="auto"/>
              <w:rPr>
                <w:sz w:val="24"/>
                <w:szCs w:val="24"/>
                <w:lang w:val="bg-BG" w:eastAsia="bg-BG"/>
              </w:rPr>
            </w:pPr>
            <w:r w:rsidRPr="00FB1D9C">
              <w:rPr>
                <w:sz w:val="24"/>
                <w:szCs w:val="24"/>
                <w:lang w:val="bg-BG" w:eastAsia="bg-BG"/>
              </w:rPr>
              <w:t>Лихвен процент по „Свободени депозити” в лева / позволяващ теглене и довнасяне на суми, без да се губи лихвата/</w:t>
            </w:r>
          </w:p>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sz w:val="24"/>
                <w:szCs w:val="24"/>
                <w:lang w:val="bg-BG"/>
              </w:rPr>
            </w:pPr>
            <w:r w:rsidRPr="00FB1D9C">
              <w:rPr>
                <w:sz w:val="24"/>
                <w:szCs w:val="24"/>
                <w:lang w:val="bg-BG"/>
              </w:rPr>
              <w:t>Лихва в % на годишна база</w:t>
            </w:r>
          </w:p>
        </w:tc>
        <w:tc>
          <w:tcPr>
            <w:tcW w:w="1651" w:type="dxa"/>
            <w:vAlign w:val="center"/>
          </w:tcPr>
          <w:p w:rsidR="00EE3D9A" w:rsidRPr="00FB1D9C" w:rsidRDefault="00EE3D9A" w:rsidP="00FB1D9C">
            <w:pPr>
              <w:spacing w:after="0" w:line="240" w:lineRule="auto"/>
              <w:jc w:val="center"/>
              <w:rPr>
                <w:sz w:val="24"/>
                <w:szCs w:val="24"/>
                <w:lang w:val="bg-BG"/>
              </w:rPr>
            </w:pPr>
          </w:p>
        </w:tc>
      </w:tr>
      <w:tr w:rsidR="00EE3D9A" w:rsidRPr="00FB1D9C" w:rsidTr="009457FD">
        <w:trPr>
          <w:gridAfter w:val="1"/>
          <w:wAfter w:w="14" w:type="dxa"/>
          <w:cantSplit/>
          <w:trHeight w:val="20"/>
        </w:trPr>
        <w:tc>
          <w:tcPr>
            <w:tcW w:w="432" w:type="dxa"/>
            <w:noWrap/>
            <w:vAlign w:val="center"/>
          </w:tcPr>
          <w:p w:rsidR="00EE3D9A" w:rsidRPr="00FB1D9C" w:rsidRDefault="00EE3D9A" w:rsidP="00FB1D9C">
            <w:pPr>
              <w:spacing w:after="0" w:line="240" w:lineRule="auto"/>
              <w:jc w:val="center"/>
              <w:rPr>
                <w:bCs/>
                <w:sz w:val="24"/>
                <w:szCs w:val="24"/>
                <w:lang w:val="bg-BG"/>
              </w:rPr>
            </w:pPr>
          </w:p>
        </w:tc>
        <w:tc>
          <w:tcPr>
            <w:tcW w:w="6603" w:type="dxa"/>
            <w:noWrap/>
          </w:tcPr>
          <w:p w:rsidR="00EE3D9A" w:rsidRPr="00FB1D9C" w:rsidRDefault="00EE3D9A" w:rsidP="00FB1D9C">
            <w:pPr>
              <w:widowControl w:val="0"/>
              <w:spacing w:after="0" w:line="240" w:lineRule="auto"/>
              <w:rPr>
                <w:color w:val="000000"/>
                <w:kern w:val="1"/>
                <w:sz w:val="24"/>
                <w:szCs w:val="24"/>
                <w:lang w:val="bg-BG" w:eastAsia="ar-SA"/>
              </w:rPr>
            </w:pPr>
          </w:p>
        </w:tc>
        <w:tc>
          <w:tcPr>
            <w:tcW w:w="1929" w:type="dxa"/>
            <w:noWrap/>
            <w:vAlign w:val="center"/>
          </w:tcPr>
          <w:p w:rsidR="00EE3D9A" w:rsidRPr="00FB1D9C" w:rsidRDefault="00EE3D9A" w:rsidP="00FB1D9C">
            <w:pPr>
              <w:spacing w:after="0" w:line="240" w:lineRule="auto"/>
              <w:jc w:val="center"/>
              <w:rPr>
                <w:sz w:val="24"/>
                <w:szCs w:val="24"/>
                <w:lang w:val="bg-BG"/>
              </w:rPr>
            </w:pPr>
          </w:p>
        </w:tc>
        <w:tc>
          <w:tcPr>
            <w:tcW w:w="1651" w:type="dxa"/>
            <w:vAlign w:val="center"/>
          </w:tcPr>
          <w:p w:rsidR="00EE3D9A" w:rsidRPr="00FB1D9C" w:rsidRDefault="00EE3D9A" w:rsidP="00FB1D9C">
            <w:pPr>
              <w:spacing w:after="0" w:line="240" w:lineRule="auto"/>
              <w:jc w:val="center"/>
              <w:rPr>
                <w:sz w:val="24"/>
                <w:szCs w:val="24"/>
                <w:lang w:val="bg-BG"/>
              </w:rPr>
            </w:pPr>
          </w:p>
        </w:tc>
      </w:tr>
    </w:tbl>
    <w:p w:rsidR="00EE3D9A" w:rsidRPr="00FB1D9C" w:rsidRDefault="00EE3D9A" w:rsidP="00FB1D9C">
      <w:pPr>
        <w:widowControl w:val="0"/>
        <w:spacing w:after="0" w:line="240" w:lineRule="auto"/>
        <w:ind w:firstLine="720"/>
        <w:rPr>
          <w:i/>
          <w:kern w:val="1"/>
          <w:sz w:val="24"/>
          <w:szCs w:val="24"/>
          <w:lang w:val="bg-BG" w:eastAsia="ar-SA"/>
        </w:rPr>
      </w:pPr>
      <w:r w:rsidRPr="00FB1D9C">
        <w:rPr>
          <w:i/>
          <w:kern w:val="1"/>
          <w:sz w:val="24"/>
          <w:szCs w:val="24"/>
          <w:lang w:val="bg-BG" w:eastAsia="ar-SA"/>
        </w:rPr>
        <w:t xml:space="preserve">Цените и лихвите се посочват в числа с точност до втория знак след десетичната запетая. Ако е посочено с точност до третия или следващ знак, то комисията закръгля съответно до втория знак след десетичната запетая. </w:t>
      </w:r>
    </w:p>
    <w:p w:rsidR="00EE3D9A" w:rsidRPr="00FB1D9C" w:rsidRDefault="00EE3D9A" w:rsidP="00FB1D9C">
      <w:pPr>
        <w:widowControl w:val="0"/>
        <w:spacing w:after="0" w:line="240" w:lineRule="auto"/>
        <w:ind w:firstLine="720"/>
        <w:rPr>
          <w:kern w:val="1"/>
          <w:sz w:val="24"/>
          <w:szCs w:val="24"/>
          <w:lang w:val="bg-BG" w:eastAsia="ar-SA"/>
        </w:rPr>
      </w:pPr>
    </w:p>
    <w:p w:rsidR="00EE3D9A" w:rsidRPr="00FB1D9C" w:rsidRDefault="00EE3D9A" w:rsidP="00FB1D9C">
      <w:pPr>
        <w:widowControl w:val="0"/>
        <w:spacing w:after="0" w:line="240" w:lineRule="auto"/>
        <w:ind w:firstLine="720"/>
        <w:rPr>
          <w:kern w:val="1"/>
          <w:sz w:val="24"/>
          <w:szCs w:val="24"/>
          <w:lang w:val="bg-BG" w:eastAsia="ar-SA"/>
        </w:rPr>
      </w:pPr>
      <w:r w:rsidRPr="00FB1D9C">
        <w:rPr>
          <w:kern w:val="1"/>
          <w:sz w:val="24"/>
          <w:szCs w:val="24"/>
          <w:lang w:val="bg-BG" w:eastAsia="ar-SA"/>
        </w:rPr>
        <w:t>Декларирам, че горепосочените цени са крайни и включват абсолютно всички разходи за изпълнение на поръчката, в това число данъци, такси и т.н.</w:t>
      </w:r>
    </w:p>
    <w:p w:rsidR="00EE3D9A" w:rsidRPr="00FB1D9C" w:rsidRDefault="00EE3D9A" w:rsidP="00FB1D9C">
      <w:pPr>
        <w:widowControl w:val="0"/>
        <w:spacing w:after="0" w:line="240" w:lineRule="auto"/>
        <w:ind w:firstLine="720"/>
        <w:rPr>
          <w:kern w:val="1"/>
          <w:sz w:val="24"/>
          <w:szCs w:val="24"/>
          <w:lang w:val="bg-BG" w:eastAsia="ar-SA"/>
        </w:rPr>
      </w:pPr>
    </w:p>
    <w:p w:rsidR="00EE3D9A" w:rsidRPr="00FB1D9C" w:rsidRDefault="00EE3D9A" w:rsidP="00FB1D9C">
      <w:pPr>
        <w:widowControl w:val="0"/>
        <w:spacing w:after="0" w:line="240" w:lineRule="auto"/>
        <w:ind w:firstLine="720"/>
        <w:rPr>
          <w:kern w:val="1"/>
          <w:sz w:val="24"/>
          <w:szCs w:val="24"/>
          <w:lang w:val="bg-BG" w:eastAsia="ar-SA"/>
        </w:rPr>
      </w:pPr>
    </w:p>
    <w:p w:rsidR="00EE3D9A" w:rsidRPr="00FB1D9C" w:rsidRDefault="00EE3D9A" w:rsidP="00FB1D9C">
      <w:pPr>
        <w:widowControl w:val="0"/>
        <w:spacing w:after="0" w:line="240" w:lineRule="auto"/>
        <w:ind w:firstLine="720"/>
        <w:rPr>
          <w:kern w:val="1"/>
          <w:sz w:val="24"/>
          <w:szCs w:val="24"/>
          <w:lang w:val="bg-BG" w:eastAsia="ar-SA"/>
        </w:rPr>
      </w:pPr>
    </w:p>
    <w:p w:rsidR="00EE3D9A" w:rsidRPr="00FB1D9C" w:rsidRDefault="00EE3D9A" w:rsidP="00FB1D9C">
      <w:pPr>
        <w:widowControl w:val="0"/>
        <w:spacing w:after="0" w:line="240" w:lineRule="auto"/>
        <w:ind w:firstLine="709"/>
        <w:rPr>
          <w:kern w:val="1"/>
          <w:sz w:val="24"/>
          <w:szCs w:val="24"/>
          <w:lang w:val="bg-BG" w:eastAsia="ar-SA"/>
        </w:rPr>
      </w:pPr>
      <w:r w:rsidRPr="00FB1D9C">
        <w:rPr>
          <w:kern w:val="1"/>
          <w:sz w:val="24"/>
          <w:szCs w:val="24"/>
          <w:lang w:val="bg-BG" w:eastAsia="ar-SA"/>
        </w:rPr>
        <w:t>Дата ______________ г</w:t>
      </w:r>
    </w:p>
    <w:p w:rsidR="00EE3D9A" w:rsidRPr="00FB1D9C" w:rsidRDefault="00EE3D9A" w:rsidP="00FB1D9C">
      <w:pPr>
        <w:widowControl w:val="0"/>
        <w:spacing w:after="0" w:line="240" w:lineRule="auto"/>
        <w:ind w:firstLine="567"/>
        <w:jc w:val="right"/>
        <w:rPr>
          <w:b/>
          <w:kern w:val="1"/>
          <w:sz w:val="24"/>
          <w:szCs w:val="24"/>
          <w:u w:val="single"/>
          <w:lang w:val="bg-BG" w:eastAsia="ar-SA"/>
        </w:rPr>
      </w:pPr>
      <w:r w:rsidRPr="00FB1D9C">
        <w:rPr>
          <w:b/>
          <w:kern w:val="1"/>
          <w:sz w:val="24"/>
          <w:szCs w:val="24"/>
          <w:u w:val="single"/>
          <w:lang w:val="bg-BG" w:eastAsia="ar-SA"/>
        </w:rPr>
        <w:t>ПОДПИС:</w:t>
      </w:r>
      <w:r w:rsidRPr="00FB1D9C">
        <w:rPr>
          <w:b/>
          <w:kern w:val="1"/>
          <w:sz w:val="24"/>
          <w:szCs w:val="24"/>
          <w:u w:val="single"/>
          <w:lang w:val="bg-BG" w:eastAsia="ar-SA"/>
        </w:rPr>
        <w:tab/>
      </w:r>
      <w:r w:rsidRPr="00FB1D9C">
        <w:rPr>
          <w:b/>
          <w:kern w:val="1"/>
          <w:sz w:val="24"/>
          <w:szCs w:val="24"/>
          <w:u w:val="single"/>
          <w:lang w:val="bg-BG" w:eastAsia="ar-SA"/>
        </w:rPr>
        <w:tab/>
      </w:r>
      <w:r w:rsidRPr="00FB1D9C">
        <w:rPr>
          <w:b/>
          <w:kern w:val="1"/>
          <w:sz w:val="24"/>
          <w:szCs w:val="24"/>
          <w:u w:val="single"/>
          <w:lang w:val="bg-BG" w:eastAsia="ar-SA"/>
        </w:rPr>
        <w:tab/>
      </w:r>
      <w:r w:rsidRPr="00FB1D9C">
        <w:rPr>
          <w:b/>
          <w:kern w:val="1"/>
          <w:sz w:val="24"/>
          <w:szCs w:val="24"/>
          <w:u w:val="single"/>
          <w:lang w:val="bg-BG" w:eastAsia="ar-SA"/>
        </w:rPr>
        <w:tab/>
      </w:r>
    </w:p>
    <w:p w:rsidR="00EE3D9A" w:rsidRPr="00FB1D9C" w:rsidRDefault="00EE3D9A" w:rsidP="00FB1D9C">
      <w:pPr>
        <w:widowControl w:val="0"/>
        <w:spacing w:after="0" w:line="240" w:lineRule="auto"/>
        <w:jc w:val="right"/>
        <w:rPr>
          <w:kern w:val="1"/>
          <w:sz w:val="24"/>
          <w:szCs w:val="24"/>
          <w:lang w:val="bg-BG"/>
        </w:rPr>
      </w:pPr>
      <w:r w:rsidRPr="00FB1D9C">
        <w:rPr>
          <w:kern w:val="1"/>
          <w:sz w:val="24"/>
          <w:szCs w:val="24"/>
          <w:lang w:val="bg-BG"/>
        </w:rPr>
        <w:t>__________________________ (име и фамилия)</w:t>
      </w:r>
    </w:p>
    <w:p w:rsidR="00EE3D9A" w:rsidRPr="00FB1D9C" w:rsidRDefault="00EE3D9A" w:rsidP="00FB1D9C">
      <w:pPr>
        <w:widowControl w:val="0"/>
        <w:spacing w:after="0" w:line="240" w:lineRule="auto"/>
        <w:ind w:firstLine="567"/>
        <w:jc w:val="right"/>
        <w:rPr>
          <w:kern w:val="1"/>
          <w:sz w:val="24"/>
          <w:szCs w:val="24"/>
          <w:lang w:val="bg-BG"/>
        </w:rPr>
      </w:pPr>
      <w:r w:rsidRPr="00FB1D9C">
        <w:rPr>
          <w:kern w:val="1"/>
          <w:sz w:val="24"/>
          <w:szCs w:val="24"/>
          <w:lang w:val="bg-BG"/>
        </w:rPr>
        <w:t xml:space="preserve">_____________________________ (длъжност на </w:t>
      </w:r>
    </w:p>
    <w:p w:rsidR="00EE3D9A" w:rsidRDefault="00EE3D9A" w:rsidP="00FB1D9C">
      <w:pPr>
        <w:widowControl w:val="0"/>
        <w:spacing w:after="0" w:line="240" w:lineRule="auto"/>
        <w:ind w:firstLine="567"/>
        <w:jc w:val="right"/>
        <w:rPr>
          <w:kern w:val="1"/>
          <w:sz w:val="24"/>
          <w:szCs w:val="24"/>
          <w:lang w:val="bg-BG"/>
        </w:rPr>
      </w:pPr>
      <w:r w:rsidRPr="00FB1D9C">
        <w:rPr>
          <w:kern w:val="1"/>
          <w:sz w:val="24"/>
          <w:szCs w:val="24"/>
          <w:lang w:val="bg-BG"/>
        </w:rPr>
        <w:t>лицето, което подписва офертата)</w:t>
      </w:r>
    </w:p>
    <w:p w:rsidR="00EE3D9A" w:rsidRDefault="00EE3D9A">
      <w:pPr>
        <w:rPr>
          <w:kern w:val="1"/>
          <w:sz w:val="24"/>
          <w:szCs w:val="24"/>
          <w:lang w:val="bg-BG"/>
        </w:rPr>
      </w:pPr>
      <w:r>
        <w:rPr>
          <w:kern w:val="1"/>
          <w:sz w:val="24"/>
          <w:szCs w:val="24"/>
          <w:lang w:val="bg-BG"/>
        </w:rPr>
        <w:br w:type="page"/>
      </w:r>
    </w:p>
    <w:p w:rsidR="00EE3D9A" w:rsidRDefault="00EE3D9A" w:rsidP="00FB1D9C">
      <w:pPr>
        <w:widowControl w:val="0"/>
        <w:spacing w:after="0" w:line="240" w:lineRule="auto"/>
        <w:ind w:firstLine="567"/>
        <w:jc w:val="right"/>
        <w:rPr>
          <w:b/>
          <w:kern w:val="1"/>
          <w:sz w:val="24"/>
          <w:szCs w:val="24"/>
          <w:lang w:val="bg-BG"/>
        </w:rPr>
      </w:pPr>
      <w:r w:rsidRPr="000E47DE">
        <w:rPr>
          <w:b/>
          <w:kern w:val="1"/>
          <w:sz w:val="24"/>
          <w:szCs w:val="24"/>
          <w:lang w:val="bg-BG"/>
        </w:rPr>
        <w:t>Образец № 3</w:t>
      </w:r>
    </w:p>
    <w:p w:rsidR="00EE3D9A" w:rsidRPr="000E47DE" w:rsidRDefault="00EE3D9A" w:rsidP="00FB1D9C">
      <w:pPr>
        <w:widowControl w:val="0"/>
        <w:spacing w:after="0" w:line="240" w:lineRule="auto"/>
        <w:ind w:firstLine="567"/>
        <w:jc w:val="right"/>
        <w:rPr>
          <w:b/>
          <w:kern w:val="1"/>
          <w:sz w:val="24"/>
          <w:szCs w:val="24"/>
          <w:lang w:val="bg-BG"/>
        </w:rPr>
      </w:pPr>
    </w:p>
    <w:p w:rsidR="00EE3D9A" w:rsidRPr="00FB1D9C" w:rsidRDefault="00EE3D9A" w:rsidP="00FB1D9C">
      <w:pPr>
        <w:autoSpaceDE w:val="0"/>
        <w:autoSpaceDN w:val="0"/>
        <w:adjustRightInd w:val="0"/>
        <w:spacing w:after="0" w:line="240" w:lineRule="auto"/>
        <w:ind w:firstLine="288"/>
        <w:jc w:val="center"/>
        <w:rPr>
          <w:rFonts w:eastAsia="Verdana-Bold"/>
          <w:b/>
          <w:bCs/>
          <w:sz w:val="24"/>
          <w:szCs w:val="24"/>
          <w:lang w:val="bg-BG"/>
        </w:rPr>
      </w:pPr>
      <w:r w:rsidRPr="00FB1D9C">
        <w:rPr>
          <w:rFonts w:eastAsia="Verdana-Bold"/>
          <w:b/>
          <w:bCs/>
          <w:sz w:val="24"/>
          <w:szCs w:val="24"/>
          <w:lang w:val="bg-BG"/>
        </w:rPr>
        <w:t>Д Е К Л А Р А Ц И Я</w:t>
      </w:r>
    </w:p>
    <w:p w:rsidR="00EE3D9A" w:rsidRPr="00FB1D9C" w:rsidRDefault="00EE3D9A" w:rsidP="00FB1D9C">
      <w:pPr>
        <w:spacing w:after="0" w:line="240" w:lineRule="auto"/>
        <w:ind w:hanging="720"/>
        <w:jc w:val="center"/>
        <w:rPr>
          <w:b/>
          <w:bCs/>
          <w:sz w:val="24"/>
          <w:szCs w:val="24"/>
          <w:lang w:val="bg-BG"/>
        </w:rPr>
      </w:pPr>
      <w:r w:rsidRPr="00FB1D9C">
        <w:rPr>
          <w:b/>
          <w:bCs/>
          <w:sz w:val="24"/>
          <w:szCs w:val="24"/>
          <w:lang w:val="bg-BG"/>
        </w:rPr>
        <w:t xml:space="preserve">за отсъствие на обстоятелствата по чл. 47, ал. 9  </w:t>
      </w:r>
    </w:p>
    <w:p w:rsidR="00EE3D9A" w:rsidRPr="00FB1D9C" w:rsidRDefault="00EE3D9A" w:rsidP="00FB1D9C">
      <w:pPr>
        <w:spacing w:after="0" w:line="240" w:lineRule="auto"/>
        <w:ind w:hanging="720"/>
        <w:jc w:val="center"/>
        <w:rPr>
          <w:b/>
          <w:bCs/>
          <w:sz w:val="24"/>
          <w:szCs w:val="24"/>
          <w:lang w:val="bg-BG"/>
        </w:rPr>
      </w:pPr>
      <w:r w:rsidRPr="00FB1D9C">
        <w:rPr>
          <w:b/>
          <w:bCs/>
          <w:sz w:val="24"/>
          <w:szCs w:val="24"/>
          <w:lang w:val="bg-BG"/>
        </w:rPr>
        <w:t>от Закона за обществените поръчки</w:t>
      </w:r>
    </w:p>
    <w:p w:rsidR="00EE3D9A" w:rsidRPr="00FB1D9C" w:rsidRDefault="00EE3D9A" w:rsidP="00FB1D9C">
      <w:pPr>
        <w:spacing w:after="0" w:line="240" w:lineRule="auto"/>
        <w:rPr>
          <w:spacing w:val="2"/>
          <w:w w:val="111"/>
          <w:sz w:val="24"/>
          <w:szCs w:val="24"/>
          <w:lang w:val="bg-BG"/>
        </w:rPr>
      </w:pPr>
    </w:p>
    <w:p w:rsidR="00EE3D9A" w:rsidRPr="00FB1D9C" w:rsidRDefault="00EE3D9A" w:rsidP="00FB1D9C">
      <w:pPr>
        <w:spacing w:after="0" w:line="240" w:lineRule="auto"/>
        <w:rPr>
          <w:sz w:val="24"/>
          <w:szCs w:val="24"/>
          <w:lang w:val="bg-BG"/>
        </w:rPr>
      </w:pPr>
      <w:r w:rsidRPr="00FB1D9C">
        <w:rPr>
          <w:spacing w:val="2"/>
          <w:w w:val="111"/>
          <w:sz w:val="24"/>
          <w:szCs w:val="24"/>
          <w:lang w:val="bg-BG"/>
        </w:rPr>
        <w:t>Подписаният</w:t>
      </w:r>
      <w:r w:rsidRPr="00FB1D9C">
        <w:rPr>
          <w:sz w:val="24"/>
          <w:szCs w:val="24"/>
          <w:lang w:val="bg-BG"/>
        </w:rPr>
        <w:t>/-ната/</w:t>
      </w:r>
      <w:r w:rsidRPr="00FB1D9C">
        <w:rPr>
          <w:spacing w:val="2"/>
          <w:w w:val="111"/>
          <w:sz w:val="24"/>
          <w:szCs w:val="24"/>
          <w:lang w:val="bg-BG"/>
        </w:rPr>
        <w:t>: ………………………………</w:t>
      </w:r>
      <w:r w:rsidRPr="00FB1D9C">
        <w:rPr>
          <w:sz w:val="24"/>
          <w:szCs w:val="24"/>
          <w:lang w:val="bg-BG"/>
        </w:rPr>
        <w:t>……………………....................................</w:t>
      </w:r>
    </w:p>
    <w:p w:rsidR="00EE3D9A" w:rsidRPr="00FB1D9C" w:rsidRDefault="00EE3D9A" w:rsidP="00FB1D9C">
      <w:pPr>
        <w:spacing w:after="0" w:line="240" w:lineRule="auto"/>
        <w:ind w:firstLine="741"/>
        <w:rPr>
          <w:i/>
          <w:spacing w:val="4"/>
          <w:sz w:val="24"/>
          <w:szCs w:val="24"/>
          <w:lang w:val="bg-BG"/>
        </w:rPr>
      </w:pPr>
      <w:r w:rsidRPr="00FB1D9C">
        <w:rPr>
          <w:i/>
          <w:spacing w:val="4"/>
          <w:sz w:val="24"/>
          <w:szCs w:val="24"/>
          <w:lang w:val="bg-BG"/>
        </w:rPr>
        <w:t>(три имена)</w:t>
      </w:r>
    </w:p>
    <w:p w:rsidR="00EE3D9A" w:rsidRPr="00FB1D9C" w:rsidRDefault="00EE3D9A" w:rsidP="00FB1D9C">
      <w:pPr>
        <w:spacing w:after="0" w:line="240" w:lineRule="auto"/>
        <w:rPr>
          <w:spacing w:val="5"/>
          <w:sz w:val="24"/>
          <w:szCs w:val="24"/>
          <w:lang w:val="bg-BG"/>
        </w:rPr>
      </w:pPr>
      <w:r w:rsidRPr="00FB1D9C">
        <w:rPr>
          <w:spacing w:val="5"/>
          <w:sz w:val="24"/>
          <w:szCs w:val="24"/>
          <w:lang w:val="bg-BG"/>
        </w:rPr>
        <w:t>Данни по документ за самоличност ...............................................................................</w:t>
      </w:r>
    </w:p>
    <w:p w:rsidR="00EE3D9A" w:rsidRPr="00FB1D9C" w:rsidRDefault="00EE3D9A" w:rsidP="00FB1D9C">
      <w:pPr>
        <w:spacing w:after="0" w:line="240" w:lineRule="auto"/>
        <w:rPr>
          <w:i/>
          <w:spacing w:val="4"/>
          <w:sz w:val="24"/>
          <w:szCs w:val="24"/>
          <w:lang w:val="bg-BG"/>
        </w:rPr>
      </w:pPr>
      <w:r w:rsidRPr="00FB1D9C">
        <w:rPr>
          <w:spacing w:val="5"/>
          <w:sz w:val="24"/>
          <w:szCs w:val="24"/>
          <w:lang w:val="bg-BG"/>
        </w:rPr>
        <w:t>………………………………………………………………………………………………</w:t>
      </w:r>
    </w:p>
    <w:p w:rsidR="00EE3D9A" w:rsidRPr="00FB1D9C" w:rsidRDefault="00EE3D9A" w:rsidP="00FB1D9C">
      <w:pPr>
        <w:autoSpaceDE w:val="0"/>
        <w:autoSpaceDN w:val="0"/>
        <w:adjustRightInd w:val="0"/>
        <w:spacing w:after="0" w:line="240" w:lineRule="auto"/>
        <w:ind w:firstLine="741"/>
        <w:jc w:val="center"/>
        <w:rPr>
          <w:i/>
          <w:sz w:val="24"/>
          <w:szCs w:val="24"/>
          <w:lang w:val="bg-BG"/>
        </w:rPr>
      </w:pPr>
      <w:r w:rsidRPr="00FB1D9C">
        <w:rPr>
          <w:i/>
          <w:sz w:val="24"/>
          <w:szCs w:val="24"/>
          <w:lang w:val="bg-BG"/>
        </w:rPr>
        <w:t xml:space="preserve"> (номер на лична карта, дата, орган и място на издаването)</w:t>
      </w:r>
    </w:p>
    <w:p w:rsidR="00EE3D9A" w:rsidRPr="00FB1D9C" w:rsidRDefault="00EE3D9A" w:rsidP="00FB1D9C">
      <w:pPr>
        <w:tabs>
          <w:tab w:val="left" w:leader="dot" w:pos="6588"/>
        </w:tabs>
        <w:spacing w:after="0" w:line="240" w:lineRule="auto"/>
        <w:rPr>
          <w:sz w:val="24"/>
          <w:szCs w:val="24"/>
          <w:lang w:val="bg-BG"/>
        </w:rPr>
      </w:pPr>
      <w:r w:rsidRPr="00FB1D9C">
        <w:rPr>
          <w:spacing w:val="5"/>
          <w:w w:val="111"/>
          <w:sz w:val="24"/>
          <w:szCs w:val="24"/>
          <w:lang w:val="bg-BG"/>
        </w:rPr>
        <w:t xml:space="preserve">в качеството си на </w:t>
      </w:r>
      <w:r w:rsidRPr="00FB1D9C">
        <w:rPr>
          <w:sz w:val="24"/>
          <w:szCs w:val="24"/>
          <w:lang w:val="bg-BG"/>
        </w:rPr>
        <w:t>…………………………………………………………………………</w:t>
      </w:r>
    </w:p>
    <w:p w:rsidR="00EE3D9A" w:rsidRPr="00FB1D9C" w:rsidRDefault="00EE3D9A" w:rsidP="00FB1D9C">
      <w:pPr>
        <w:spacing w:after="0" w:line="240" w:lineRule="auto"/>
        <w:ind w:firstLine="741"/>
        <w:rPr>
          <w:i/>
          <w:sz w:val="24"/>
          <w:szCs w:val="24"/>
          <w:lang w:val="bg-BG"/>
        </w:rPr>
      </w:pPr>
      <w:r w:rsidRPr="00FB1D9C">
        <w:rPr>
          <w:i/>
          <w:spacing w:val="3"/>
          <w:sz w:val="24"/>
          <w:szCs w:val="24"/>
          <w:lang w:val="bg-BG"/>
        </w:rPr>
        <w:t>(длъжност)</w:t>
      </w:r>
    </w:p>
    <w:p w:rsidR="00EE3D9A" w:rsidRPr="00825FBD" w:rsidRDefault="00EE3D9A" w:rsidP="00FB1D9C">
      <w:pPr>
        <w:spacing w:after="0" w:line="240" w:lineRule="auto"/>
        <w:rPr>
          <w:i/>
          <w:iCs/>
          <w:sz w:val="24"/>
          <w:szCs w:val="24"/>
          <w:lang w:val="en-US"/>
        </w:rPr>
      </w:pPr>
    </w:p>
    <w:p w:rsidR="00EE3D9A" w:rsidRPr="00FB1D9C" w:rsidRDefault="00EE3D9A" w:rsidP="00FB1D9C">
      <w:pPr>
        <w:spacing w:after="0" w:line="240" w:lineRule="auto"/>
        <w:rPr>
          <w:b/>
          <w:sz w:val="24"/>
          <w:szCs w:val="24"/>
          <w:lang w:val="bg-BG"/>
        </w:rPr>
      </w:pPr>
      <w:r w:rsidRPr="00FB1D9C">
        <w:rPr>
          <w:sz w:val="24"/>
          <w:szCs w:val="24"/>
          <w:lang w:val="bg-BG"/>
        </w:rPr>
        <w:t>на Участник</w:t>
      </w:r>
      <w:r w:rsidRPr="00FB1D9C">
        <w:rPr>
          <w:spacing w:val="3"/>
          <w:w w:val="120"/>
          <w:sz w:val="24"/>
          <w:szCs w:val="24"/>
          <w:lang w:val="bg-BG"/>
        </w:rPr>
        <w:t xml:space="preserve">: </w:t>
      </w:r>
      <w:r w:rsidRPr="00FB1D9C">
        <w:rPr>
          <w:sz w:val="24"/>
          <w:szCs w:val="24"/>
          <w:lang w:val="bg-BG"/>
        </w:rPr>
        <w:t xml:space="preserve">…………………………………………..………………………………………, в </w:t>
      </w:r>
      <w:r w:rsidRPr="00FB1D9C">
        <w:rPr>
          <w:color w:val="000000"/>
          <w:sz w:val="24"/>
          <w:szCs w:val="24"/>
          <w:lang w:val="bg-BG"/>
        </w:rPr>
        <w:t>процедура за възлагане на обществена поръчка чрез публична покана с предмет „</w:t>
      </w:r>
      <w:r w:rsidRPr="00FB1D9C">
        <w:rPr>
          <w:b/>
          <w:color w:val="000000"/>
          <w:sz w:val="24"/>
          <w:szCs w:val="24"/>
          <w:lang w:val="bg-BG"/>
        </w:rPr>
        <w:t>Избор на изпълнител за предоставяне на финансови услуги от кредитна институция за нуждите на „МБАЛ – Русе“ АД“</w:t>
      </w:r>
    </w:p>
    <w:p w:rsidR="00EE3D9A" w:rsidRPr="00FB1D9C" w:rsidRDefault="00EE3D9A" w:rsidP="00FB1D9C">
      <w:pPr>
        <w:spacing w:after="0" w:line="240" w:lineRule="auto"/>
        <w:rPr>
          <w:b/>
          <w:sz w:val="24"/>
          <w:szCs w:val="24"/>
          <w:lang w:val="bg-BG"/>
        </w:rPr>
      </w:pPr>
    </w:p>
    <w:p w:rsidR="00EE3D9A" w:rsidRPr="00FB1D9C" w:rsidRDefault="00EE3D9A" w:rsidP="00FB1D9C">
      <w:pPr>
        <w:spacing w:after="0" w:line="240" w:lineRule="auto"/>
        <w:ind w:hanging="2160"/>
        <w:jc w:val="center"/>
        <w:outlineLvl w:val="0"/>
        <w:rPr>
          <w:b/>
          <w:bCs/>
          <w:sz w:val="24"/>
          <w:szCs w:val="24"/>
          <w:lang w:val="bg-BG"/>
        </w:rPr>
      </w:pPr>
      <w:r w:rsidRPr="00FB1D9C">
        <w:rPr>
          <w:b/>
          <w:bCs/>
          <w:sz w:val="24"/>
          <w:szCs w:val="24"/>
          <w:lang w:val="bg-BG"/>
        </w:rPr>
        <w:t>Д Е К Л А Р И Р А М:</w:t>
      </w:r>
    </w:p>
    <w:p w:rsidR="00EE3D9A" w:rsidRPr="00FB1D9C" w:rsidRDefault="00EE3D9A" w:rsidP="00FB1D9C">
      <w:pPr>
        <w:spacing w:after="0" w:line="240" w:lineRule="auto"/>
        <w:ind w:firstLine="720"/>
        <w:rPr>
          <w:sz w:val="24"/>
          <w:szCs w:val="24"/>
          <w:lang w:val="bg-BG"/>
        </w:rPr>
      </w:pPr>
      <w:r w:rsidRPr="00FB1D9C">
        <w:rPr>
          <w:sz w:val="24"/>
          <w:szCs w:val="24"/>
          <w:lang w:val="bg-BG"/>
        </w:rPr>
        <w:t xml:space="preserve">1. Не съм осъждан(а) с влязла в сила присъда /Реабилитиран съм за: </w:t>
      </w:r>
    </w:p>
    <w:p w:rsidR="00EE3D9A" w:rsidRPr="00FB1D9C" w:rsidRDefault="00EE3D9A" w:rsidP="000E47DE">
      <w:pPr>
        <w:autoSpaceDE w:val="0"/>
        <w:autoSpaceDN w:val="0"/>
        <w:adjustRightInd w:val="0"/>
        <w:spacing w:after="0" w:line="240" w:lineRule="auto"/>
        <w:rPr>
          <w:sz w:val="24"/>
          <w:szCs w:val="24"/>
          <w:lang w:val="bg-BG"/>
        </w:rPr>
      </w:pPr>
      <w:r>
        <w:rPr>
          <w:sz w:val="24"/>
          <w:szCs w:val="24"/>
          <w:lang w:val="bg-BG"/>
        </w:rPr>
        <w:tab/>
      </w:r>
      <w:r w:rsidRPr="00FB1D9C">
        <w:rPr>
          <w:sz w:val="24"/>
          <w:szCs w:val="24"/>
          <w:lang w:val="bg-BG"/>
        </w:rPr>
        <w:t>а) престъпление против финансовата, данъчната или осигурителната система, включително изпиране на пари, по чл. 253-260 от Наказателния кодекс;</w:t>
      </w:r>
    </w:p>
    <w:p w:rsidR="00EE3D9A" w:rsidRPr="00FB1D9C" w:rsidRDefault="00EE3D9A" w:rsidP="00FB1D9C">
      <w:pPr>
        <w:spacing w:after="0" w:line="240" w:lineRule="auto"/>
        <w:ind w:firstLine="720"/>
        <w:rPr>
          <w:sz w:val="24"/>
          <w:szCs w:val="24"/>
          <w:lang w:val="bg-BG"/>
        </w:rPr>
      </w:pPr>
      <w:r w:rsidRPr="00FB1D9C">
        <w:rPr>
          <w:sz w:val="24"/>
          <w:szCs w:val="24"/>
          <w:lang w:val="bg-BG"/>
        </w:rPr>
        <w:t>б) подкуп по чл. 301 - 307 от Наказателния кодекс;</w:t>
      </w:r>
    </w:p>
    <w:p w:rsidR="00EE3D9A" w:rsidRPr="00FB1D9C" w:rsidRDefault="00EE3D9A" w:rsidP="00FB1D9C">
      <w:pPr>
        <w:spacing w:after="0" w:line="240" w:lineRule="auto"/>
        <w:ind w:firstLine="720"/>
        <w:rPr>
          <w:sz w:val="24"/>
          <w:szCs w:val="24"/>
          <w:lang w:val="bg-BG"/>
        </w:rPr>
      </w:pPr>
      <w:r w:rsidRPr="00FB1D9C">
        <w:rPr>
          <w:sz w:val="24"/>
          <w:szCs w:val="24"/>
          <w:lang w:val="bg-BG"/>
        </w:rPr>
        <w:t>в) участие в организирана престъпна група по чл. 321 и 321а от Наказателния кодекс;</w:t>
      </w:r>
    </w:p>
    <w:p w:rsidR="00EE3D9A" w:rsidRPr="00FB1D9C" w:rsidRDefault="00EE3D9A" w:rsidP="00FB1D9C">
      <w:pPr>
        <w:spacing w:after="0" w:line="240" w:lineRule="auto"/>
        <w:ind w:firstLine="720"/>
        <w:rPr>
          <w:sz w:val="24"/>
          <w:szCs w:val="24"/>
          <w:lang w:val="bg-BG"/>
        </w:rPr>
      </w:pPr>
      <w:r w:rsidRPr="00FB1D9C">
        <w:rPr>
          <w:sz w:val="24"/>
          <w:szCs w:val="24"/>
          <w:lang w:val="bg-BG"/>
        </w:rPr>
        <w:t>г) престъпление против собствеността по чл. 194 - 217 от Наказателния кодекс;</w:t>
      </w:r>
    </w:p>
    <w:p w:rsidR="00EE3D9A" w:rsidRPr="00FB1D9C" w:rsidRDefault="00EE3D9A" w:rsidP="00FB1D9C">
      <w:pPr>
        <w:spacing w:after="0" w:line="240" w:lineRule="auto"/>
        <w:ind w:firstLine="720"/>
        <w:rPr>
          <w:sz w:val="24"/>
          <w:szCs w:val="24"/>
          <w:lang w:val="bg-BG"/>
        </w:rPr>
      </w:pPr>
      <w:r w:rsidRPr="00FB1D9C">
        <w:rPr>
          <w:sz w:val="24"/>
          <w:szCs w:val="24"/>
          <w:lang w:val="bg-BG"/>
        </w:rPr>
        <w:t>д) престъпление против стопанството по чл. 219 - 252 от Наказателния кодекс.</w:t>
      </w:r>
    </w:p>
    <w:p w:rsidR="00EE3D9A" w:rsidRPr="00FB1D9C" w:rsidRDefault="00EE3D9A" w:rsidP="00FB1D9C">
      <w:pPr>
        <w:spacing w:after="0" w:line="240" w:lineRule="auto"/>
        <w:ind w:firstLine="720"/>
        <w:rPr>
          <w:sz w:val="24"/>
          <w:szCs w:val="24"/>
          <w:lang w:val="bg-BG"/>
        </w:rPr>
      </w:pPr>
      <w:r w:rsidRPr="00FB1D9C">
        <w:rPr>
          <w:sz w:val="24"/>
          <w:szCs w:val="24"/>
          <w:lang w:val="bg-BG"/>
        </w:rPr>
        <w:t>е) престъпление по чл.136 от Наказателния кодекс, свързано със здравословните и безопасни условия на труд, или о</w:t>
      </w:r>
      <w:r>
        <w:rPr>
          <w:sz w:val="24"/>
          <w:szCs w:val="24"/>
          <w:lang w:val="bg-BG"/>
        </w:rPr>
        <w:t>т</w:t>
      </w:r>
      <w:r w:rsidRPr="00FB1D9C">
        <w:rPr>
          <w:sz w:val="24"/>
          <w:szCs w:val="24"/>
          <w:lang w:val="bg-BG"/>
        </w:rPr>
        <w:t xml:space="preserve"> чл.172 от Наказателния кодекс против трудовите права на работниците</w:t>
      </w:r>
    </w:p>
    <w:p w:rsidR="00EE3D9A" w:rsidRPr="00FB1D9C" w:rsidRDefault="00EE3D9A" w:rsidP="00FB1D9C">
      <w:pPr>
        <w:spacing w:after="0" w:line="240" w:lineRule="auto"/>
        <w:ind w:firstLine="708"/>
        <w:rPr>
          <w:sz w:val="24"/>
          <w:szCs w:val="24"/>
          <w:lang w:val="bg-BG" w:eastAsia="bg-BG"/>
        </w:rPr>
      </w:pPr>
      <w:r w:rsidRPr="00FB1D9C">
        <w:rPr>
          <w:sz w:val="24"/>
          <w:szCs w:val="24"/>
          <w:lang w:val="bg-BG"/>
        </w:rPr>
        <w:t xml:space="preserve">2. </w:t>
      </w:r>
      <w:r w:rsidRPr="00FB1D9C">
        <w:rPr>
          <w:sz w:val="24"/>
          <w:szCs w:val="24"/>
          <w:lang w:val="bg-BG" w:eastAsia="bg-BG"/>
        </w:rPr>
        <w:t>Представляваният от мен участник не е обявен в несъстоятелност.</w:t>
      </w:r>
    </w:p>
    <w:p w:rsidR="00EE3D9A" w:rsidRDefault="00EE3D9A" w:rsidP="000E47DE">
      <w:pPr>
        <w:spacing w:after="0" w:line="240" w:lineRule="auto"/>
        <w:ind w:firstLine="720"/>
        <w:rPr>
          <w:sz w:val="24"/>
          <w:szCs w:val="24"/>
          <w:lang w:val="bg-BG"/>
        </w:rPr>
      </w:pPr>
      <w:r w:rsidRPr="00FB1D9C">
        <w:rPr>
          <w:sz w:val="24"/>
          <w:szCs w:val="24"/>
          <w:lang w:val="bg-BG" w:eastAsia="bg-BG"/>
        </w:rPr>
        <w:t>3.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EE3D9A" w:rsidRDefault="00EE3D9A" w:rsidP="000E47DE">
      <w:pPr>
        <w:spacing w:after="0" w:line="240" w:lineRule="auto"/>
        <w:ind w:firstLine="720"/>
        <w:rPr>
          <w:sz w:val="24"/>
          <w:szCs w:val="24"/>
          <w:lang w:val="bg-BG"/>
        </w:rPr>
      </w:pPr>
      <w:r w:rsidRPr="00FB1D9C">
        <w:rPr>
          <w:rFonts w:eastAsia="Batang"/>
          <w:color w:val="000000"/>
          <w:sz w:val="24"/>
          <w:szCs w:val="24"/>
          <w:lang w:val="bg-BG"/>
        </w:rPr>
        <w:t>4. 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FB1D9C">
        <w:rPr>
          <w:rFonts w:eastAsia="Batang"/>
          <w:color w:val="000000"/>
          <w:sz w:val="24"/>
          <w:szCs w:val="24"/>
          <w:vertAlign w:val="superscript"/>
          <w:lang w:val="bg-BG"/>
        </w:rPr>
        <w:footnoteReference w:id="1"/>
      </w:r>
      <w:r w:rsidRPr="00FB1D9C">
        <w:rPr>
          <w:rFonts w:eastAsia="Batang"/>
          <w:color w:val="000000"/>
          <w:sz w:val="24"/>
          <w:szCs w:val="24"/>
          <w:lang w:val="bg-BG"/>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EE3D9A" w:rsidRPr="00FB1D9C" w:rsidRDefault="00EE3D9A" w:rsidP="000E47DE">
      <w:pPr>
        <w:spacing w:after="0" w:line="240" w:lineRule="auto"/>
        <w:ind w:firstLine="720"/>
        <w:rPr>
          <w:sz w:val="24"/>
          <w:szCs w:val="24"/>
          <w:lang w:val="bg-BG"/>
        </w:rPr>
      </w:pPr>
      <w:r w:rsidRPr="00FB1D9C">
        <w:rPr>
          <w:sz w:val="24"/>
          <w:szCs w:val="24"/>
          <w:lang w:val="bg-BG"/>
        </w:rPr>
        <w:t>5. Представляваният от мен участник:</w:t>
      </w:r>
    </w:p>
    <w:p w:rsidR="00EE3D9A" w:rsidRPr="00FB1D9C" w:rsidRDefault="00EE3D9A" w:rsidP="000E47DE">
      <w:pPr>
        <w:autoSpaceDE w:val="0"/>
        <w:autoSpaceDN w:val="0"/>
        <w:adjustRightInd w:val="0"/>
        <w:spacing w:after="0" w:line="240" w:lineRule="auto"/>
        <w:ind w:firstLine="708"/>
        <w:rPr>
          <w:sz w:val="24"/>
          <w:szCs w:val="24"/>
          <w:lang w:val="bg-BG"/>
        </w:rPr>
      </w:pPr>
      <w:r>
        <w:rPr>
          <w:sz w:val="24"/>
          <w:szCs w:val="24"/>
          <w:lang w:val="bg-BG"/>
        </w:rPr>
        <w:t>-</w:t>
      </w:r>
      <w:r w:rsidRPr="00FB1D9C">
        <w:rPr>
          <w:sz w:val="24"/>
          <w:szCs w:val="24"/>
          <w:lang w:val="bg-BG"/>
        </w:rPr>
        <w:t xml:space="preserve"> не е в открито производство по несъстоятелност;  </w:t>
      </w:r>
    </w:p>
    <w:p w:rsidR="00EE3D9A" w:rsidRPr="00FB1D9C" w:rsidRDefault="00EE3D9A" w:rsidP="000E47DE">
      <w:pPr>
        <w:autoSpaceDE w:val="0"/>
        <w:autoSpaceDN w:val="0"/>
        <w:adjustRightInd w:val="0"/>
        <w:spacing w:after="0" w:line="240" w:lineRule="auto"/>
        <w:ind w:firstLine="708"/>
        <w:rPr>
          <w:sz w:val="24"/>
          <w:szCs w:val="24"/>
          <w:lang w:val="bg-BG"/>
        </w:rPr>
      </w:pPr>
      <w:r w:rsidRPr="00FB1D9C">
        <w:rPr>
          <w:sz w:val="24"/>
          <w:szCs w:val="24"/>
          <w:lang w:val="bg-BG"/>
        </w:rPr>
        <w:t>- не е сключил извънсъдебно споразумение с кредиторите си по смисъла на чл. 740 от Търговския закон;</w:t>
      </w:r>
    </w:p>
    <w:p w:rsidR="00EE3D9A" w:rsidRPr="00FB1D9C" w:rsidRDefault="00EE3D9A" w:rsidP="00FB1D9C">
      <w:pPr>
        <w:spacing w:after="0" w:line="240" w:lineRule="auto"/>
        <w:ind w:firstLine="720"/>
        <w:rPr>
          <w:sz w:val="24"/>
          <w:szCs w:val="24"/>
          <w:lang w:val="bg-BG"/>
        </w:rPr>
      </w:pPr>
      <w:r w:rsidRPr="00FB1D9C">
        <w:rPr>
          <w:sz w:val="24"/>
          <w:szCs w:val="24"/>
          <w:lang w:val="bg-BG"/>
        </w:rPr>
        <w:t>- не се намира в подобна процедура съгласно националните си закони и подзаконови актове;</w:t>
      </w:r>
    </w:p>
    <w:p w:rsidR="00EE3D9A" w:rsidRPr="00FB1D9C" w:rsidRDefault="00EE3D9A" w:rsidP="00FB1D9C">
      <w:pPr>
        <w:spacing w:after="0" w:line="240" w:lineRule="auto"/>
        <w:ind w:firstLine="720"/>
        <w:rPr>
          <w:sz w:val="24"/>
          <w:szCs w:val="24"/>
          <w:lang w:val="bg-BG"/>
        </w:rPr>
      </w:pPr>
      <w:r w:rsidRPr="00FB1D9C">
        <w:rPr>
          <w:sz w:val="24"/>
          <w:szCs w:val="24"/>
          <w:lang w:val="bg-BG"/>
        </w:rPr>
        <w:t>- неговата дейност не е под разпореждане на съда и не е преустановил дейността си.</w:t>
      </w:r>
    </w:p>
    <w:p w:rsidR="00EE3D9A" w:rsidRPr="00FB1D9C" w:rsidRDefault="00EE3D9A" w:rsidP="00FB1D9C">
      <w:pPr>
        <w:spacing w:after="0" w:line="240" w:lineRule="auto"/>
        <w:ind w:firstLine="720"/>
        <w:rPr>
          <w:sz w:val="24"/>
          <w:szCs w:val="24"/>
          <w:lang w:val="bg-BG"/>
        </w:rPr>
      </w:pPr>
      <w:r w:rsidRPr="00FB1D9C">
        <w:rPr>
          <w:sz w:val="24"/>
          <w:szCs w:val="24"/>
          <w:lang w:val="bg-BG"/>
        </w:rPr>
        <w:t>6. Не съм виновен за неизпълнение на задължения по договор за обществена поръчка, доказано от възложителя с влязло в сила съдебно решение.</w:t>
      </w:r>
    </w:p>
    <w:p w:rsidR="00EE3D9A" w:rsidRPr="00FB1D9C" w:rsidRDefault="00EE3D9A" w:rsidP="00FB1D9C">
      <w:pPr>
        <w:autoSpaceDE w:val="0"/>
        <w:autoSpaceDN w:val="0"/>
        <w:adjustRightInd w:val="0"/>
        <w:spacing w:after="0" w:line="240" w:lineRule="auto"/>
        <w:ind w:firstLine="663"/>
        <w:rPr>
          <w:sz w:val="24"/>
          <w:szCs w:val="24"/>
          <w:lang w:val="bg-BG"/>
        </w:rPr>
      </w:pPr>
      <w:r w:rsidRPr="00FB1D9C">
        <w:rPr>
          <w:sz w:val="24"/>
          <w:szCs w:val="24"/>
          <w:lang w:val="bg-BG"/>
        </w:rPr>
        <w:t>7.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E3D9A" w:rsidRPr="00FB1D9C" w:rsidRDefault="00EE3D9A" w:rsidP="00FB1D9C">
      <w:pPr>
        <w:spacing w:after="0" w:line="240" w:lineRule="auto"/>
        <w:ind w:firstLine="720"/>
        <w:rPr>
          <w:sz w:val="24"/>
          <w:szCs w:val="24"/>
          <w:lang w:val="bg-BG"/>
        </w:rPr>
      </w:pPr>
      <w:r w:rsidRPr="00FB1D9C">
        <w:rPr>
          <w:sz w:val="24"/>
          <w:szCs w:val="24"/>
          <w:lang w:val="bg-BG"/>
        </w:rPr>
        <w:t>8.  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EE3D9A" w:rsidRPr="00FB1D9C" w:rsidRDefault="00EE3D9A" w:rsidP="00FB1D9C">
      <w:pPr>
        <w:spacing w:after="0" w:line="240" w:lineRule="auto"/>
        <w:ind w:firstLine="720"/>
        <w:rPr>
          <w:rFonts w:eastAsia="Batang"/>
          <w:color w:val="000000"/>
          <w:sz w:val="24"/>
          <w:szCs w:val="24"/>
          <w:lang w:val="bg-BG"/>
        </w:rPr>
      </w:pPr>
      <w:r w:rsidRPr="00FB1D9C">
        <w:rPr>
          <w:sz w:val="24"/>
          <w:szCs w:val="24"/>
          <w:lang w:val="bg-BG"/>
        </w:rPr>
        <w:t xml:space="preserve">9. </w:t>
      </w:r>
      <w:r w:rsidRPr="00FB1D9C">
        <w:rPr>
          <w:rFonts w:eastAsia="Batang"/>
          <w:color w:val="000000"/>
          <w:sz w:val="24"/>
          <w:szCs w:val="24"/>
          <w:lang w:val="bg-BG"/>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EE3D9A" w:rsidRPr="00FB1D9C" w:rsidRDefault="00EE3D9A" w:rsidP="00FB1D9C">
      <w:pPr>
        <w:spacing w:after="0" w:line="240" w:lineRule="auto"/>
        <w:ind w:firstLine="720"/>
        <w:rPr>
          <w:sz w:val="24"/>
          <w:szCs w:val="24"/>
          <w:lang w:val="bg-BG"/>
        </w:rPr>
      </w:pPr>
      <w:r w:rsidRPr="00FB1D9C">
        <w:rPr>
          <w:sz w:val="24"/>
          <w:szCs w:val="24"/>
          <w:lang w:val="bg-BG"/>
        </w:rPr>
        <w:t xml:space="preserve">10.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т.1-10 от настоящата декларация, служебно на възложителя:            </w:t>
      </w:r>
    </w:p>
    <w:p w:rsidR="00EE3D9A" w:rsidRPr="00FB1D9C" w:rsidRDefault="00EE3D9A" w:rsidP="00FB1D9C">
      <w:pPr>
        <w:spacing w:after="0" w:line="240" w:lineRule="auto"/>
        <w:ind w:firstLine="720"/>
        <w:rPr>
          <w:sz w:val="24"/>
          <w:szCs w:val="24"/>
          <w:lang w:val="bg-BG"/>
        </w:rPr>
      </w:pPr>
      <w:r w:rsidRPr="00FB1D9C">
        <w:rPr>
          <w:sz w:val="24"/>
          <w:szCs w:val="24"/>
          <w:lang w:val="bg-BG"/>
        </w:rPr>
        <w:t>............. /</w:t>
      </w:r>
      <w:r w:rsidRPr="00FB1D9C">
        <w:rPr>
          <w:i/>
          <w:sz w:val="24"/>
          <w:szCs w:val="24"/>
          <w:lang w:val="bg-BG"/>
        </w:rPr>
        <w:t>посочват се от декларатора, когато е приложимо</w:t>
      </w:r>
      <w:r w:rsidRPr="00FB1D9C">
        <w:rPr>
          <w:sz w:val="24"/>
          <w:szCs w:val="24"/>
          <w:lang w:val="bg-BG"/>
        </w:rPr>
        <w:t xml:space="preserve">/. </w:t>
      </w:r>
    </w:p>
    <w:p w:rsidR="00EE3D9A" w:rsidRDefault="00EE3D9A" w:rsidP="00FB1D9C">
      <w:pPr>
        <w:spacing w:after="0" w:line="240" w:lineRule="auto"/>
        <w:ind w:firstLine="720"/>
        <w:rPr>
          <w:sz w:val="24"/>
          <w:szCs w:val="24"/>
          <w:lang w:val="bg-BG"/>
        </w:rPr>
      </w:pPr>
    </w:p>
    <w:p w:rsidR="00EE3D9A" w:rsidRPr="00FB1D9C" w:rsidRDefault="00EE3D9A" w:rsidP="00FB1D9C">
      <w:pPr>
        <w:spacing w:after="0" w:line="240" w:lineRule="auto"/>
        <w:ind w:firstLine="720"/>
        <w:rPr>
          <w:sz w:val="24"/>
          <w:szCs w:val="24"/>
          <w:lang w:val="bg-BG"/>
        </w:rPr>
      </w:pPr>
      <w:r w:rsidRPr="00FB1D9C">
        <w:rPr>
          <w:sz w:val="24"/>
          <w:szCs w:val="24"/>
          <w:lang w:val="bg-BG"/>
        </w:rPr>
        <w:t xml:space="preserve">Известна ми е отговорността по чл. 313 от НК за неверни данни. </w:t>
      </w:r>
    </w:p>
    <w:p w:rsidR="00EE3D9A" w:rsidRPr="00FB1D9C" w:rsidRDefault="00EE3D9A" w:rsidP="00FB1D9C">
      <w:pPr>
        <w:spacing w:after="0" w:line="240" w:lineRule="auto"/>
        <w:ind w:firstLine="720"/>
        <w:rPr>
          <w:sz w:val="24"/>
          <w:szCs w:val="24"/>
          <w:lang w:val="bg-BG"/>
        </w:rPr>
      </w:pPr>
      <w:r w:rsidRPr="00FB1D9C">
        <w:rPr>
          <w:sz w:val="24"/>
          <w:szCs w:val="24"/>
          <w:lang w:val="bg-BG"/>
        </w:rPr>
        <w:t>Задължавам се при промени на горепосочените обстоятелства да уведомя Възложителя в седемдневен срок от настъпването им.</w:t>
      </w:r>
    </w:p>
    <w:p w:rsidR="00EE3D9A" w:rsidRPr="00FB1D9C" w:rsidRDefault="00EE3D9A" w:rsidP="00FB1D9C">
      <w:pPr>
        <w:spacing w:after="0" w:line="240" w:lineRule="auto"/>
        <w:rPr>
          <w:sz w:val="24"/>
          <w:szCs w:val="24"/>
          <w:lang w:val="bg-BG"/>
        </w:rPr>
      </w:pPr>
    </w:p>
    <w:p w:rsidR="00EE3D9A" w:rsidRPr="00FB1D9C" w:rsidRDefault="00EE3D9A" w:rsidP="00FB1D9C">
      <w:pPr>
        <w:spacing w:after="0" w:line="240" w:lineRule="auto"/>
        <w:rPr>
          <w:sz w:val="24"/>
          <w:szCs w:val="24"/>
          <w:lang w:val="bg-BG"/>
        </w:rPr>
      </w:pPr>
    </w:p>
    <w:p w:rsidR="00EE3D9A" w:rsidRPr="00FB1D9C" w:rsidRDefault="00EE3D9A" w:rsidP="00FB1D9C">
      <w:pPr>
        <w:spacing w:after="0" w:line="240" w:lineRule="auto"/>
        <w:rPr>
          <w:b/>
          <w:sz w:val="24"/>
          <w:szCs w:val="24"/>
          <w:lang w:val="bg-BG"/>
        </w:rPr>
      </w:pPr>
      <w:r w:rsidRPr="00FB1D9C">
        <w:rPr>
          <w:sz w:val="24"/>
          <w:szCs w:val="24"/>
          <w:lang w:val="bg-BG"/>
        </w:rPr>
        <w:t xml:space="preserve">         ..........................</w:t>
      </w:r>
      <w:r w:rsidRPr="00FB1D9C">
        <w:rPr>
          <w:b/>
          <w:sz w:val="24"/>
          <w:szCs w:val="24"/>
          <w:lang w:val="bg-BG"/>
        </w:rPr>
        <w:t xml:space="preserve">                            </w:t>
      </w:r>
      <w:r>
        <w:rPr>
          <w:b/>
          <w:sz w:val="24"/>
          <w:szCs w:val="24"/>
          <w:lang w:val="bg-BG"/>
        </w:rPr>
        <w:t xml:space="preserve">                    ДЕКЛАРАТОР</w:t>
      </w:r>
      <w:r w:rsidRPr="00FB1D9C">
        <w:rPr>
          <w:b/>
          <w:sz w:val="24"/>
          <w:szCs w:val="24"/>
          <w:lang w:val="bg-BG"/>
        </w:rPr>
        <w:t xml:space="preserve">: </w:t>
      </w:r>
      <w:r w:rsidRPr="00FB1D9C">
        <w:rPr>
          <w:sz w:val="24"/>
          <w:szCs w:val="24"/>
          <w:lang w:val="bg-BG"/>
        </w:rPr>
        <w:t>…………………….</w:t>
      </w:r>
    </w:p>
    <w:p w:rsidR="00EE3D9A" w:rsidRPr="00825FBD" w:rsidRDefault="00EE3D9A" w:rsidP="00FB1D9C">
      <w:pPr>
        <w:spacing w:after="0" w:line="240" w:lineRule="auto"/>
        <w:rPr>
          <w:sz w:val="24"/>
          <w:szCs w:val="24"/>
          <w:lang w:val="en-US"/>
        </w:rPr>
      </w:pPr>
      <w:r w:rsidRPr="00FB1D9C">
        <w:rPr>
          <w:b/>
          <w:sz w:val="24"/>
          <w:szCs w:val="24"/>
          <w:lang w:val="bg-BG"/>
        </w:rPr>
        <w:t xml:space="preserve">            </w:t>
      </w:r>
      <w:r w:rsidRPr="00FB1D9C">
        <w:rPr>
          <w:i/>
          <w:sz w:val="24"/>
          <w:szCs w:val="24"/>
          <w:lang w:val="bg-BG"/>
        </w:rPr>
        <w:t>(дата)</w:t>
      </w:r>
      <w:r w:rsidRPr="00FB1D9C">
        <w:rPr>
          <w:b/>
          <w:sz w:val="24"/>
          <w:szCs w:val="24"/>
          <w:lang w:val="bg-BG"/>
        </w:rPr>
        <w:t xml:space="preserve">                                                             </w:t>
      </w:r>
      <w:r>
        <w:rPr>
          <w:b/>
          <w:sz w:val="24"/>
          <w:szCs w:val="24"/>
          <w:lang w:val="bg-BG"/>
        </w:rPr>
        <w:t xml:space="preserve">                               </w:t>
      </w:r>
    </w:p>
    <w:p w:rsidR="00EE3D9A" w:rsidRPr="00FB1D9C" w:rsidRDefault="00EE3D9A" w:rsidP="00FB1D9C">
      <w:pPr>
        <w:spacing w:after="0" w:line="240" w:lineRule="auto"/>
        <w:rPr>
          <w:sz w:val="24"/>
          <w:szCs w:val="24"/>
          <w:lang w:val="bg-BG"/>
        </w:rPr>
      </w:pP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sidRPr="00FB1D9C">
        <w:rPr>
          <w:sz w:val="24"/>
          <w:szCs w:val="24"/>
          <w:lang w:val="bg-BG"/>
        </w:rPr>
        <w:tab/>
      </w:r>
      <w:r>
        <w:rPr>
          <w:i/>
          <w:sz w:val="24"/>
          <w:szCs w:val="24"/>
          <w:lang w:val="bg-BG"/>
        </w:rPr>
        <w:t xml:space="preserve">        (подпис</w:t>
      </w:r>
      <w:bookmarkStart w:id="0" w:name="_GoBack"/>
      <w:bookmarkEnd w:id="0"/>
      <w:r w:rsidRPr="00FB1D9C">
        <w:rPr>
          <w:i/>
          <w:sz w:val="24"/>
          <w:szCs w:val="24"/>
          <w:lang w:val="bg-BG"/>
        </w:rPr>
        <w:t>)</w:t>
      </w:r>
    </w:p>
    <w:p w:rsidR="00EE3D9A" w:rsidRPr="00FB1D9C" w:rsidRDefault="00EE3D9A" w:rsidP="00FB1D9C">
      <w:pPr>
        <w:autoSpaceDE w:val="0"/>
        <w:autoSpaceDN w:val="0"/>
        <w:adjustRightInd w:val="0"/>
        <w:spacing w:after="0" w:line="240" w:lineRule="auto"/>
        <w:rPr>
          <w:i/>
          <w:sz w:val="24"/>
          <w:szCs w:val="24"/>
          <w:lang w:val="bg-BG"/>
        </w:rPr>
      </w:pPr>
      <w:r w:rsidRPr="00FB1D9C">
        <w:rPr>
          <w:i/>
          <w:sz w:val="24"/>
          <w:szCs w:val="24"/>
          <w:lang w:val="bg-BG"/>
        </w:rPr>
        <w:t xml:space="preserve"> </w:t>
      </w:r>
    </w:p>
    <w:p w:rsidR="00EE3D9A" w:rsidRDefault="00EE3D9A">
      <w:pPr>
        <w:rPr>
          <w:sz w:val="24"/>
          <w:szCs w:val="24"/>
          <w:lang w:val="bg-BG"/>
        </w:rPr>
      </w:pPr>
      <w:r>
        <w:rPr>
          <w:sz w:val="24"/>
          <w:szCs w:val="24"/>
          <w:lang w:val="bg-BG"/>
        </w:rPr>
        <w:br w:type="page"/>
      </w:r>
    </w:p>
    <w:p w:rsidR="00EE3D9A" w:rsidRPr="00663A87" w:rsidRDefault="00EE3D9A" w:rsidP="00663A87">
      <w:pPr>
        <w:ind w:left="6372" w:firstLine="708"/>
        <w:rPr>
          <w:b/>
          <w:iCs/>
          <w:snapToGrid w:val="0"/>
          <w:sz w:val="24"/>
          <w:szCs w:val="24"/>
        </w:rPr>
      </w:pPr>
      <w:r>
        <w:rPr>
          <w:b/>
          <w:iCs/>
          <w:snapToGrid w:val="0"/>
          <w:sz w:val="24"/>
          <w:szCs w:val="24"/>
          <w:lang w:val="bg-BG"/>
        </w:rPr>
        <w:tab/>
      </w:r>
      <w:r w:rsidRPr="00663A87">
        <w:rPr>
          <w:b/>
          <w:iCs/>
          <w:snapToGrid w:val="0"/>
          <w:sz w:val="24"/>
          <w:szCs w:val="24"/>
        </w:rPr>
        <w:t>Приложение № 1</w:t>
      </w:r>
    </w:p>
    <w:p w:rsidR="00EE3D9A" w:rsidRPr="00FD166F" w:rsidRDefault="00EE3D9A" w:rsidP="000E47DE">
      <w:pPr>
        <w:spacing w:after="0"/>
        <w:jc w:val="right"/>
        <w:rPr>
          <w:i/>
          <w:iCs/>
          <w:sz w:val="26"/>
          <w:szCs w:val="26"/>
          <w:u w:val="single"/>
        </w:rPr>
      </w:pPr>
    </w:p>
    <w:p w:rsidR="00EE3D9A" w:rsidRDefault="00EE3D9A" w:rsidP="000E47DE">
      <w:pPr>
        <w:spacing w:after="0"/>
        <w:ind w:left="4253"/>
        <w:rPr>
          <w:sz w:val="24"/>
          <w:szCs w:val="24"/>
          <w:lang w:val="bg-BG"/>
        </w:rPr>
      </w:pPr>
      <w:r w:rsidRPr="00FD166F">
        <w:rPr>
          <w:sz w:val="24"/>
          <w:szCs w:val="24"/>
        </w:rPr>
        <w:t xml:space="preserve">ДО </w:t>
      </w:r>
    </w:p>
    <w:p w:rsidR="00EE3D9A" w:rsidRDefault="00EE3D9A" w:rsidP="000E47DE">
      <w:pPr>
        <w:spacing w:after="0"/>
        <w:ind w:left="4253"/>
        <w:rPr>
          <w:sz w:val="24"/>
          <w:szCs w:val="24"/>
          <w:lang w:val="bg-BG"/>
        </w:rPr>
      </w:pPr>
      <w:r w:rsidRPr="00FD166F">
        <w:rPr>
          <w:caps/>
          <w:sz w:val="24"/>
          <w:szCs w:val="24"/>
        </w:rPr>
        <w:t xml:space="preserve">МНОГОПРОФИЛНА БОЛНИЦА ЗА АКТИВНО ЛЕЧЕНИЕ – РУСЕ  аД </w:t>
      </w:r>
    </w:p>
    <w:p w:rsidR="00EE3D9A" w:rsidRDefault="00EE3D9A" w:rsidP="000E47DE">
      <w:pPr>
        <w:spacing w:after="0"/>
        <w:ind w:left="4253"/>
        <w:rPr>
          <w:sz w:val="24"/>
          <w:szCs w:val="24"/>
          <w:lang w:val="bg-BG"/>
        </w:rPr>
      </w:pPr>
      <w:r>
        <w:rPr>
          <w:sz w:val="24"/>
          <w:szCs w:val="24"/>
        </w:rPr>
        <w:t>УЛ.”НЕЗАВИСИМОСТ” № 2</w:t>
      </w:r>
    </w:p>
    <w:p w:rsidR="00EE3D9A" w:rsidRPr="000E47DE" w:rsidRDefault="00EE3D9A" w:rsidP="000E47DE">
      <w:pPr>
        <w:spacing w:after="0"/>
        <w:ind w:left="4253"/>
        <w:rPr>
          <w:sz w:val="24"/>
          <w:szCs w:val="24"/>
          <w:lang w:val="bg-BG"/>
        </w:rPr>
      </w:pPr>
      <w:r w:rsidRPr="00FD166F">
        <w:rPr>
          <w:sz w:val="24"/>
          <w:szCs w:val="24"/>
        </w:rPr>
        <w:t>ГР. РУСЕ</w:t>
      </w:r>
    </w:p>
    <w:p w:rsidR="00EE3D9A" w:rsidRPr="00FD166F" w:rsidRDefault="00EE3D9A" w:rsidP="000E47DE">
      <w:pPr>
        <w:spacing w:after="0"/>
        <w:rPr>
          <w:b/>
          <w:bCs/>
          <w:sz w:val="24"/>
          <w:szCs w:val="24"/>
        </w:rPr>
      </w:pPr>
    </w:p>
    <w:p w:rsidR="00EE3D9A" w:rsidRPr="00FD166F" w:rsidRDefault="00EE3D9A" w:rsidP="000E47DE">
      <w:pPr>
        <w:spacing w:after="0"/>
        <w:rPr>
          <w:b/>
          <w:bCs/>
          <w:sz w:val="24"/>
          <w:szCs w:val="24"/>
        </w:rPr>
      </w:pPr>
    </w:p>
    <w:p w:rsidR="00EE3D9A" w:rsidRPr="000E47DE" w:rsidRDefault="00EE3D9A" w:rsidP="000E47DE">
      <w:pPr>
        <w:spacing w:after="0"/>
        <w:jc w:val="center"/>
        <w:rPr>
          <w:b/>
          <w:bCs/>
          <w:snapToGrid w:val="0"/>
          <w:sz w:val="24"/>
          <w:szCs w:val="24"/>
          <w:lang w:val="bg-BG"/>
        </w:rPr>
      </w:pPr>
      <w:r>
        <w:rPr>
          <w:b/>
          <w:bCs/>
          <w:snapToGrid w:val="0"/>
          <w:sz w:val="24"/>
          <w:szCs w:val="24"/>
        </w:rPr>
        <w:t>ПРЕДСТАВЯНЕ НА УЧАСТНИК</w:t>
      </w:r>
    </w:p>
    <w:p w:rsidR="00EE3D9A" w:rsidRPr="00FD166F" w:rsidRDefault="00EE3D9A" w:rsidP="000E47DE">
      <w:pPr>
        <w:spacing w:after="0"/>
        <w:ind w:firstLine="720"/>
        <w:rPr>
          <w:b/>
          <w:bCs/>
          <w:snapToGrid w:val="0"/>
          <w:sz w:val="24"/>
          <w:szCs w:val="24"/>
        </w:rPr>
      </w:pPr>
    </w:p>
    <w:p w:rsidR="00EE3D9A" w:rsidRPr="00FB1D9C" w:rsidRDefault="00EE3D9A" w:rsidP="000E47DE">
      <w:pPr>
        <w:spacing w:after="0" w:line="240" w:lineRule="auto"/>
        <w:jc w:val="center"/>
        <w:rPr>
          <w:b/>
          <w:sz w:val="24"/>
          <w:szCs w:val="24"/>
          <w:lang w:val="bg-BG"/>
        </w:rPr>
      </w:pPr>
      <w:r>
        <w:rPr>
          <w:color w:val="000000"/>
          <w:sz w:val="24"/>
          <w:szCs w:val="24"/>
          <w:lang w:val="bg-BG"/>
        </w:rPr>
        <w:t xml:space="preserve">в </w:t>
      </w:r>
      <w:r w:rsidRPr="00FB1D9C">
        <w:rPr>
          <w:color w:val="000000"/>
          <w:sz w:val="24"/>
          <w:szCs w:val="24"/>
          <w:lang w:val="bg-BG"/>
        </w:rPr>
        <w:t>процедура за възлагане на обществена поръчка чрез публична покана с предмет „</w:t>
      </w:r>
      <w:r w:rsidRPr="00FB1D9C">
        <w:rPr>
          <w:b/>
          <w:color w:val="000000"/>
          <w:sz w:val="24"/>
          <w:szCs w:val="24"/>
          <w:lang w:val="bg-BG"/>
        </w:rPr>
        <w:t>Избор на изпълнител за предоставяне на финансови услуги от кредитна институция за нуждите на „МБАЛ – Русе“ АД“</w:t>
      </w:r>
    </w:p>
    <w:p w:rsidR="00EE3D9A" w:rsidRPr="00FD166F" w:rsidRDefault="00EE3D9A" w:rsidP="000E47DE">
      <w:pPr>
        <w:spacing w:after="0"/>
        <w:jc w:val="center"/>
        <w:rPr>
          <w:sz w:val="24"/>
          <w:szCs w:val="24"/>
        </w:rPr>
      </w:pPr>
    </w:p>
    <w:p w:rsidR="00EE3D9A" w:rsidRDefault="00EE3D9A" w:rsidP="000E47DE">
      <w:pPr>
        <w:spacing w:after="0"/>
        <w:rPr>
          <w:lang w:eastAsia="bg-BG"/>
        </w:rPr>
      </w:pPr>
      <w:r w:rsidRPr="00FD166F">
        <w:rPr>
          <w:b/>
          <w:bCs/>
          <w:sz w:val="24"/>
          <w:szCs w:val="24"/>
        </w:rPr>
        <w:t xml:space="preserve"> </w:t>
      </w:r>
    </w:p>
    <w:p w:rsidR="00EE3D9A" w:rsidRPr="004A43FA" w:rsidRDefault="00EE3D9A" w:rsidP="000E47DE">
      <w:pPr>
        <w:spacing w:after="0"/>
        <w:rPr>
          <w:sz w:val="24"/>
          <w:szCs w:val="24"/>
          <w:lang w:eastAsia="bg-BG"/>
        </w:rPr>
      </w:pPr>
      <w:r w:rsidRPr="004A43FA">
        <w:rPr>
          <w:sz w:val="24"/>
          <w:szCs w:val="24"/>
          <w:lang w:eastAsia="bg-BG"/>
        </w:rPr>
        <w:t>Административни сведения</w:t>
      </w:r>
    </w:p>
    <w:tbl>
      <w:tblPr>
        <w:tblW w:w="102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3"/>
        <w:gridCol w:w="4889"/>
      </w:tblGrid>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Наименование на участника:</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ЕИК/БУЛСТАТ/ЕГН</w:t>
            </w:r>
          </w:p>
          <w:p w:rsidR="00EE3D9A" w:rsidRPr="004A43FA" w:rsidRDefault="00EE3D9A" w:rsidP="00125B24">
            <w:pPr>
              <w:rPr>
                <w:sz w:val="24"/>
                <w:szCs w:val="24"/>
                <w:lang w:eastAsia="bg-BG"/>
              </w:rPr>
            </w:pPr>
            <w:r w:rsidRPr="004A43FA">
              <w:rPr>
                <w:sz w:val="24"/>
                <w:szCs w:val="24"/>
                <w:lang w:eastAsia="bg-BG"/>
              </w:rPr>
              <w:t>(или друга идентифицираща информация в съответствие със законодателството на държавата, в която участникът е установен)</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Седалище:</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  пощенски код, населено място:</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  ул./бул. №, блок №, вход, етаж:</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Адрес за кореспонденция:</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  пощенски код, населено място:</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  ул./бул. №, блок №, вход, етаж:</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Телефон:</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Факс:</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E-mail адрес:</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(в случай че участникът е обединение, информацията се попълва за всеки участник в обединението, като се добавя необходимият брой полета)</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Лица, представляващи участника по учредителен акт:</w:t>
            </w:r>
            <w:r w:rsidRPr="004A43FA">
              <w:rPr>
                <w:sz w:val="24"/>
                <w:szCs w:val="24"/>
              </w:rPr>
              <w:t xml:space="preserve"> </w:t>
            </w:r>
            <w:r w:rsidRPr="004A43FA">
              <w:rPr>
                <w:sz w:val="24"/>
                <w:szCs w:val="24"/>
                <w:lang w:eastAsia="bg-BG"/>
              </w:rPr>
              <w:t>(ако лицата са повече от едно, се добавя необходимият брой полета)</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Трите имена, ЕГН, лична карта №, адрес</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Трите имена, ЕГН, лична карта №, адрес</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Трите имена, ЕГН, лична карта №, адрес</w:t>
            </w: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p w:rsidR="00EE3D9A" w:rsidRPr="004A43FA" w:rsidRDefault="00EE3D9A" w:rsidP="00125B24">
            <w:pPr>
              <w:rPr>
                <w:sz w:val="24"/>
                <w:szCs w:val="24"/>
                <w:lang w:eastAsia="bg-BG"/>
              </w:rPr>
            </w:pPr>
          </w:p>
        </w:tc>
        <w:tc>
          <w:tcPr>
            <w:tcW w:w="4889" w:type="dxa"/>
          </w:tcPr>
          <w:p w:rsidR="00EE3D9A" w:rsidRPr="004A43FA" w:rsidRDefault="00EE3D9A" w:rsidP="00125B24">
            <w:pPr>
              <w:rPr>
                <w:sz w:val="24"/>
                <w:szCs w:val="24"/>
                <w:lang w:eastAsia="bg-BG"/>
              </w:rPr>
            </w:pP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Участникът се представлява заедно или поотделно (невярното се зачертава) от следните лица:</w:t>
            </w:r>
          </w:p>
        </w:tc>
        <w:tc>
          <w:tcPr>
            <w:tcW w:w="4889" w:type="dxa"/>
          </w:tcPr>
          <w:p w:rsidR="00EE3D9A" w:rsidRPr="004A43FA" w:rsidRDefault="00EE3D9A" w:rsidP="00125B24">
            <w:pPr>
              <w:rPr>
                <w:sz w:val="24"/>
                <w:szCs w:val="24"/>
                <w:lang w:eastAsia="bg-BG"/>
              </w:rPr>
            </w:pPr>
            <w:r w:rsidRPr="004A43FA">
              <w:rPr>
                <w:sz w:val="24"/>
                <w:szCs w:val="24"/>
                <w:lang w:eastAsia="bg-BG"/>
              </w:rPr>
              <w:t>1. ……...................................................</w:t>
            </w:r>
          </w:p>
          <w:p w:rsidR="00EE3D9A" w:rsidRPr="004A43FA" w:rsidRDefault="00EE3D9A" w:rsidP="00125B24">
            <w:pPr>
              <w:rPr>
                <w:sz w:val="24"/>
                <w:szCs w:val="24"/>
                <w:lang w:eastAsia="bg-BG"/>
              </w:rPr>
            </w:pPr>
          </w:p>
          <w:p w:rsidR="00EE3D9A" w:rsidRPr="004A43FA" w:rsidRDefault="00EE3D9A" w:rsidP="00125B24">
            <w:pPr>
              <w:rPr>
                <w:sz w:val="24"/>
                <w:szCs w:val="24"/>
                <w:lang w:eastAsia="bg-BG"/>
              </w:rPr>
            </w:pPr>
            <w:r w:rsidRPr="004A43FA">
              <w:rPr>
                <w:sz w:val="24"/>
                <w:szCs w:val="24"/>
                <w:lang w:eastAsia="bg-BG"/>
              </w:rPr>
              <w:t>2. ……...................................................</w:t>
            </w:r>
          </w:p>
        </w:tc>
      </w:tr>
      <w:tr w:rsidR="00EE3D9A" w:rsidRPr="004A43FA" w:rsidTr="00125B24">
        <w:tc>
          <w:tcPr>
            <w:tcW w:w="5353" w:type="dxa"/>
          </w:tcPr>
          <w:p w:rsidR="00EE3D9A" w:rsidRPr="004A43FA" w:rsidRDefault="00EE3D9A" w:rsidP="00125B24">
            <w:pPr>
              <w:rPr>
                <w:sz w:val="24"/>
                <w:szCs w:val="24"/>
                <w:lang w:eastAsia="bg-BG"/>
              </w:rPr>
            </w:pPr>
            <w:r w:rsidRPr="004A43FA">
              <w:rPr>
                <w:sz w:val="24"/>
                <w:szCs w:val="24"/>
                <w:lang w:eastAsia="bg-BG"/>
              </w:rPr>
              <w:t xml:space="preserve">Данни за банковата сметка: </w:t>
            </w:r>
          </w:p>
          <w:p w:rsidR="00EE3D9A" w:rsidRPr="004A43FA" w:rsidRDefault="00EE3D9A" w:rsidP="00125B24">
            <w:pPr>
              <w:rPr>
                <w:sz w:val="24"/>
                <w:szCs w:val="24"/>
                <w:lang w:eastAsia="bg-BG"/>
              </w:rPr>
            </w:pPr>
            <w:r w:rsidRPr="004A43FA">
              <w:rPr>
                <w:sz w:val="24"/>
                <w:szCs w:val="24"/>
                <w:lang w:eastAsia="bg-BG"/>
              </w:rPr>
              <w:t>Обслужваща банка:……………………</w:t>
            </w:r>
          </w:p>
          <w:p w:rsidR="00EE3D9A" w:rsidRPr="004A43FA" w:rsidRDefault="00EE3D9A" w:rsidP="00125B24">
            <w:pPr>
              <w:rPr>
                <w:sz w:val="24"/>
                <w:szCs w:val="24"/>
                <w:lang w:eastAsia="bg-BG"/>
              </w:rPr>
            </w:pPr>
            <w:r w:rsidRPr="004A43FA">
              <w:rPr>
                <w:sz w:val="24"/>
                <w:szCs w:val="24"/>
                <w:lang w:eastAsia="bg-BG"/>
              </w:rPr>
              <w:t>IBAN..........................................................</w:t>
            </w:r>
          </w:p>
          <w:p w:rsidR="00EE3D9A" w:rsidRPr="004A43FA" w:rsidRDefault="00EE3D9A" w:rsidP="00125B24">
            <w:pPr>
              <w:rPr>
                <w:sz w:val="24"/>
                <w:szCs w:val="24"/>
                <w:lang w:eastAsia="bg-BG"/>
              </w:rPr>
            </w:pPr>
            <w:r w:rsidRPr="004A43FA">
              <w:rPr>
                <w:sz w:val="24"/>
                <w:szCs w:val="24"/>
                <w:lang w:eastAsia="bg-BG"/>
              </w:rPr>
              <w:t>BIC.............................................................</w:t>
            </w:r>
          </w:p>
          <w:p w:rsidR="00EE3D9A" w:rsidRPr="004A43FA" w:rsidRDefault="00EE3D9A" w:rsidP="00125B24">
            <w:pPr>
              <w:rPr>
                <w:sz w:val="24"/>
                <w:szCs w:val="24"/>
                <w:lang w:eastAsia="bg-BG"/>
              </w:rPr>
            </w:pPr>
            <w:r w:rsidRPr="004A43FA">
              <w:rPr>
                <w:sz w:val="24"/>
                <w:szCs w:val="24"/>
                <w:lang w:eastAsia="bg-BG"/>
              </w:rPr>
              <w:t>Титуляр на сметката:............................................</w:t>
            </w:r>
          </w:p>
        </w:tc>
        <w:tc>
          <w:tcPr>
            <w:tcW w:w="4889" w:type="dxa"/>
          </w:tcPr>
          <w:p w:rsidR="00EE3D9A" w:rsidRPr="004A43FA" w:rsidRDefault="00EE3D9A" w:rsidP="00125B24">
            <w:pPr>
              <w:rPr>
                <w:sz w:val="24"/>
                <w:szCs w:val="24"/>
                <w:lang w:eastAsia="bg-BG"/>
              </w:rPr>
            </w:pPr>
          </w:p>
        </w:tc>
      </w:tr>
    </w:tbl>
    <w:p w:rsidR="00EE3D9A" w:rsidRDefault="00EE3D9A" w:rsidP="000E47DE">
      <w:pPr>
        <w:rPr>
          <w:sz w:val="24"/>
          <w:szCs w:val="24"/>
          <w:lang w:val="bg-BG" w:eastAsia="bg-BG"/>
        </w:rPr>
      </w:pPr>
    </w:p>
    <w:p w:rsidR="00EE3D9A" w:rsidRPr="004A43FA" w:rsidRDefault="00EE3D9A" w:rsidP="000E47DE">
      <w:pPr>
        <w:spacing w:after="0"/>
        <w:rPr>
          <w:sz w:val="24"/>
          <w:szCs w:val="24"/>
          <w:lang w:eastAsia="bg-BG"/>
        </w:rPr>
      </w:pPr>
      <w:r w:rsidRPr="004A43FA">
        <w:rPr>
          <w:sz w:val="24"/>
          <w:szCs w:val="24"/>
          <w:lang w:eastAsia="bg-BG"/>
        </w:rPr>
        <w:t xml:space="preserve"> </w:t>
      </w:r>
      <w:r>
        <w:rPr>
          <w:sz w:val="24"/>
          <w:szCs w:val="24"/>
          <w:lang w:val="bg-BG" w:eastAsia="bg-BG"/>
        </w:rPr>
        <w:tab/>
      </w:r>
      <w:r w:rsidRPr="004A43FA">
        <w:rPr>
          <w:sz w:val="24"/>
          <w:szCs w:val="24"/>
          <w:lang w:eastAsia="bg-BG"/>
        </w:rPr>
        <w:t>УВАЖАЕМИ ГОСПОДИН ДИРЕКТОР,</w:t>
      </w:r>
    </w:p>
    <w:p w:rsidR="00EE3D9A" w:rsidRPr="004A43FA" w:rsidRDefault="00EE3D9A" w:rsidP="000E47DE">
      <w:pPr>
        <w:spacing w:after="0"/>
        <w:ind w:firstLine="708"/>
        <w:rPr>
          <w:sz w:val="24"/>
          <w:szCs w:val="24"/>
          <w:lang w:eastAsia="bg-BG"/>
        </w:rPr>
      </w:pPr>
      <w:r w:rsidRPr="004A43FA">
        <w:rPr>
          <w:sz w:val="24"/>
          <w:szCs w:val="24"/>
          <w:lang w:eastAsia="bg-BG"/>
        </w:rPr>
        <w:t xml:space="preserve"> 1. Заявяваме, че желаем да участваме в </w:t>
      </w:r>
      <w:r w:rsidRPr="00FB1D9C">
        <w:rPr>
          <w:color w:val="000000"/>
          <w:sz w:val="24"/>
          <w:szCs w:val="24"/>
          <w:lang w:val="bg-BG"/>
        </w:rPr>
        <w:t>процедура за възлагане на обществена поръчка чрез публична покана с предмет „</w:t>
      </w:r>
      <w:r w:rsidRPr="00FB1D9C">
        <w:rPr>
          <w:b/>
          <w:color w:val="000000"/>
          <w:sz w:val="24"/>
          <w:szCs w:val="24"/>
          <w:lang w:val="bg-BG"/>
        </w:rPr>
        <w:t>Избор на изпълнител за предоставяне на финансови услуги от кредитна институция за нуждите на „МБАЛ – Русе“ АД“</w:t>
      </w:r>
      <w:r>
        <w:rPr>
          <w:b/>
          <w:bCs/>
          <w:sz w:val="24"/>
          <w:szCs w:val="24"/>
          <w:lang w:eastAsia="bg-BG"/>
        </w:rPr>
        <w:t xml:space="preserve">, </w:t>
      </w:r>
      <w:r w:rsidRPr="004A43FA">
        <w:rPr>
          <w:sz w:val="24"/>
          <w:szCs w:val="24"/>
          <w:lang w:eastAsia="bg-BG"/>
        </w:rPr>
        <w:t>като подаваме оферта при условията, обявени в документацията за участие и приети от нас.</w:t>
      </w:r>
    </w:p>
    <w:p w:rsidR="00EE3D9A" w:rsidRPr="004A43FA" w:rsidRDefault="00EE3D9A" w:rsidP="000E47DE">
      <w:pPr>
        <w:spacing w:after="0"/>
        <w:ind w:firstLine="709"/>
        <w:rPr>
          <w:sz w:val="24"/>
          <w:szCs w:val="24"/>
          <w:lang w:eastAsia="bg-BG"/>
        </w:rPr>
      </w:pPr>
      <w:r w:rsidRPr="004A43FA">
        <w:rPr>
          <w:sz w:val="24"/>
          <w:szCs w:val="24"/>
          <w:lang w:eastAsia="bg-BG"/>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EE3D9A" w:rsidRPr="004A43FA" w:rsidRDefault="00EE3D9A" w:rsidP="000E47DE">
      <w:pPr>
        <w:spacing w:after="0"/>
        <w:ind w:firstLine="709"/>
        <w:rPr>
          <w:sz w:val="24"/>
          <w:szCs w:val="24"/>
          <w:lang w:eastAsia="bg-BG"/>
        </w:rPr>
      </w:pPr>
      <w:r w:rsidRPr="004A43FA">
        <w:rPr>
          <w:sz w:val="24"/>
          <w:szCs w:val="24"/>
          <w:lang w:eastAsia="bg-BG"/>
        </w:rPr>
        <w:t xml:space="preserve">3.Приемаме срокът на валидността на нашата оферта да бъде </w:t>
      </w:r>
      <w:r>
        <w:rPr>
          <w:sz w:val="24"/>
          <w:szCs w:val="24"/>
          <w:lang w:val="bg-BG" w:eastAsia="bg-BG"/>
        </w:rPr>
        <w:t>60</w:t>
      </w:r>
      <w:r w:rsidRPr="004A43FA">
        <w:rPr>
          <w:sz w:val="24"/>
          <w:szCs w:val="24"/>
          <w:lang w:eastAsia="bg-BG"/>
        </w:rPr>
        <w:t xml:space="preserve"> календарни дни считано от крайния срок за подаване на оферти.</w:t>
      </w:r>
    </w:p>
    <w:p w:rsidR="00EE3D9A" w:rsidRPr="004A43FA" w:rsidRDefault="00EE3D9A" w:rsidP="000E47DE">
      <w:pPr>
        <w:spacing w:after="0"/>
        <w:ind w:firstLine="709"/>
        <w:rPr>
          <w:sz w:val="24"/>
          <w:szCs w:val="24"/>
          <w:lang w:eastAsia="bg-BG"/>
        </w:rPr>
      </w:pPr>
      <w:r w:rsidRPr="004A43FA">
        <w:rPr>
          <w:sz w:val="24"/>
          <w:szCs w:val="24"/>
          <w:lang w:eastAsia="bg-BG"/>
        </w:rPr>
        <w:t xml:space="preserve"> Неразделна част от настоящия документ са: </w:t>
      </w:r>
    </w:p>
    <w:p w:rsidR="00EE3D9A" w:rsidRPr="004A43FA" w:rsidRDefault="00EE3D9A" w:rsidP="000E47DE">
      <w:pPr>
        <w:spacing w:after="0"/>
        <w:ind w:firstLine="709"/>
        <w:rPr>
          <w:sz w:val="24"/>
          <w:szCs w:val="24"/>
          <w:lang w:eastAsia="bg-BG"/>
        </w:rPr>
      </w:pPr>
      <w:r w:rsidRPr="004A43FA">
        <w:rPr>
          <w:sz w:val="24"/>
          <w:szCs w:val="24"/>
          <w:lang w:eastAsia="bg-BG"/>
        </w:rPr>
        <w:t xml:space="preserve"> а) декларацията по чл. 47, ал. 9 ЗОП за обстоятелствата по чл. 47, ал. 1, 2 и 5 ЗОП, подписана от лицата, които представляват участника съгласно документите за регистрация; </w:t>
      </w:r>
    </w:p>
    <w:tbl>
      <w:tblPr>
        <w:tblW w:w="0" w:type="auto"/>
        <w:tblInd w:w="2" w:type="dxa"/>
        <w:tblLook w:val="00A0"/>
      </w:tblPr>
      <w:tblGrid>
        <w:gridCol w:w="4889"/>
        <w:gridCol w:w="4889"/>
      </w:tblGrid>
      <w:tr w:rsidR="00EE3D9A" w:rsidRPr="004A43FA" w:rsidTr="00125B24">
        <w:tc>
          <w:tcPr>
            <w:tcW w:w="4889" w:type="dxa"/>
          </w:tcPr>
          <w:p w:rsidR="00EE3D9A" w:rsidRDefault="00EE3D9A" w:rsidP="000E47DE">
            <w:pPr>
              <w:spacing w:after="0"/>
              <w:rPr>
                <w:sz w:val="24"/>
                <w:szCs w:val="24"/>
                <w:lang w:val="bg-BG" w:eastAsia="bg-BG"/>
              </w:rPr>
            </w:pPr>
          </w:p>
          <w:p w:rsidR="00EE3D9A" w:rsidRPr="004A43FA" w:rsidRDefault="00EE3D9A" w:rsidP="000E47DE">
            <w:pPr>
              <w:spacing w:after="0"/>
              <w:rPr>
                <w:sz w:val="24"/>
                <w:szCs w:val="24"/>
                <w:lang w:eastAsia="bg-BG"/>
              </w:rPr>
            </w:pPr>
            <w:r w:rsidRPr="004A43FA">
              <w:rPr>
                <w:sz w:val="24"/>
                <w:szCs w:val="24"/>
                <w:lang w:eastAsia="bg-BG"/>
              </w:rPr>
              <w:t>Дата</w:t>
            </w:r>
          </w:p>
        </w:tc>
        <w:tc>
          <w:tcPr>
            <w:tcW w:w="4889" w:type="dxa"/>
          </w:tcPr>
          <w:p w:rsidR="00EE3D9A" w:rsidRPr="004A43FA" w:rsidRDefault="00EE3D9A" w:rsidP="000E47DE">
            <w:pPr>
              <w:spacing w:after="0"/>
              <w:rPr>
                <w:sz w:val="24"/>
                <w:szCs w:val="24"/>
                <w:lang w:eastAsia="bg-BG"/>
              </w:rPr>
            </w:pPr>
            <w:r w:rsidRPr="004A43FA">
              <w:rPr>
                <w:sz w:val="24"/>
                <w:szCs w:val="24"/>
                <w:lang w:eastAsia="bg-BG"/>
              </w:rPr>
              <w:t>......................../................................/................</w:t>
            </w:r>
          </w:p>
        </w:tc>
      </w:tr>
      <w:tr w:rsidR="00EE3D9A" w:rsidRPr="004A43FA" w:rsidTr="00125B24">
        <w:tc>
          <w:tcPr>
            <w:tcW w:w="4889" w:type="dxa"/>
          </w:tcPr>
          <w:p w:rsidR="00EE3D9A" w:rsidRPr="004A43FA" w:rsidRDefault="00EE3D9A" w:rsidP="000E47DE">
            <w:pPr>
              <w:spacing w:after="0"/>
              <w:rPr>
                <w:sz w:val="24"/>
                <w:szCs w:val="24"/>
                <w:lang w:eastAsia="bg-BG"/>
              </w:rPr>
            </w:pPr>
            <w:r w:rsidRPr="004A43FA">
              <w:rPr>
                <w:sz w:val="24"/>
                <w:szCs w:val="24"/>
                <w:lang w:eastAsia="bg-BG"/>
              </w:rPr>
              <w:t>Име и фамилия</w:t>
            </w:r>
          </w:p>
        </w:tc>
        <w:tc>
          <w:tcPr>
            <w:tcW w:w="4889" w:type="dxa"/>
          </w:tcPr>
          <w:p w:rsidR="00EE3D9A" w:rsidRPr="004A43FA" w:rsidRDefault="00EE3D9A" w:rsidP="000E47DE">
            <w:pPr>
              <w:spacing w:after="0"/>
              <w:rPr>
                <w:sz w:val="24"/>
                <w:szCs w:val="24"/>
                <w:lang w:eastAsia="bg-BG"/>
              </w:rPr>
            </w:pPr>
            <w:r w:rsidRPr="004A43FA">
              <w:rPr>
                <w:sz w:val="24"/>
                <w:szCs w:val="24"/>
                <w:lang w:eastAsia="bg-BG"/>
              </w:rPr>
              <w:t>.....................................................................</w:t>
            </w:r>
          </w:p>
        </w:tc>
      </w:tr>
      <w:tr w:rsidR="00EE3D9A" w:rsidRPr="004A43FA" w:rsidTr="00125B24">
        <w:tc>
          <w:tcPr>
            <w:tcW w:w="4889" w:type="dxa"/>
          </w:tcPr>
          <w:p w:rsidR="00EE3D9A" w:rsidRPr="004A43FA" w:rsidRDefault="00EE3D9A" w:rsidP="00125B24">
            <w:pPr>
              <w:rPr>
                <w:sz w:val="24"/>
                <w:szCs w:val="24"/>
                <w:lang w:eastAsia="bg-BG"/>
              </w:rPr>
            </w:pPr>
            <w:r w:rsidRPr="004A43FA">
              <w:rPr>
                <w:sz w:val="24"/>
                <w:szCs w:val="24"/>
                <w:lang w:eastAsia="bg-BG"/>
              </w:rPr>
              <w:t>Подпис на лицето (и печат)</w:t>
            </w:r>
            <w:r w:rsidRPr="004A43FA">
              <w:rPr>
                <w:sz w:val="24"/>
                <w:szCs w:val="24"/>
              </w:rPr>
              <w:t xml:space="preserve"> </w:t>
            </w:r>
            <w:r w:rsidRPr="004A43FA">
              <w:rPr>
                <w:i/>
                <w:iCs/>
                <w:sz w:val="24"/>
                <w:szCs w:val="24"/>
                <w:lang w:eastAsia="bg-BG"/>
              </w:rPr>
              <w:t>[2]</w:t>
            </w:r>
          </w:p>
        </w:tc>
        <w:tc>
          <w:tcPr>
            <w:tcW w:w="4889" w:type="dxa"/>
          </w:tcPr>
          <w:p w:rsidR="00EE3D9A" w:rsidRPr="004A43FA" w:rsidRDefault="00EE3D9A" w:rsidP="00125B24">
            <w:pPr>
              <w:rPr>
                <w:sz w:val="24"/>
                <w:szCs w:val="24"/>
                <w:lang w:eastAsia="bg-BG"/>
              </w:rPr>
            </w:pPr>
            <w:r w:rsidRPr="004A43FA">
              <w:rPr>
                <w:sz w:val="24"/>
                <w:szCs w:val="24"/>
                <w:lang w:eastAsia="bg-BG"/>
              </w:rPr>
              <w:t>.......................................................................</w:t>
            </w:r>
          </w:p>
        </w:tc>
      </w:tr>
    </w:tbl>
    <w:p w:rsidR="00EE3D9A" w:rsidRPr="00663A87" w:rsidRDefault="00EE3D9A" w:rsidP="000E47DE">
      <w:pPr>
        <w:spacing w:after="0" w:line="240" w:lineRule="auto"/>
        <w:rPr>
          <w:b/>
          <w:sz w:val="24"/>
          <w:szCs w:val="24"/>
          <w:lang w:val="bg-BG"/>
        </w:rPr>
      </w:pPr>
    </w:p>
    <w:sectPr w:rsidR="00EE3D9A" w:rsidRPr="00663A87" w:rsidSect="00FB1D9C">
      <w:footerReference w:type="even" r:id="rId7"/>
      <w:footerReference w:type="default" r:id="rId8"/>
      <w:pgSz w:w="11906" w:h="16838"/>
      <w:pgMar w:top="709" w:right="849" w:bottom="993"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9A" w:rsidRDefault="00EE3D9A">
      <w:pPr>
        <w:spacing w:after="0" w:line="240" w:lineRule="auto"/>
      </w:pPr>
      <w:r>
        <w:separator/>
      </w:r>
    </w:p>
  </w:endnote>
  <w:endnote w:type="continuationSeparator" w:id="0">
    <w:p w:rsidR="00EE3D9A" w:rsidRDefault="00EE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Бастион">
    <w:altName w:val="Courier New"/>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CY">
    <w:altName w:val="Courier New"/>
    <w:panose1 w:val="00000000000000000000"/>
    <w:charset w:val="59"/>
    <w:family w:val="auto"/>
    <w:notTrueType/>
    <w:pitch w:val="variable"/>
    <w:sig w:usb0="00000001" w:usb1="00000000" w:usb2="00000000" w:usb3="00000000" w:csb0="00000000" w:csb1="00000000"/>
  </w:font>
  <w:font w:name="Латински">
    <w:panose1 w:val="00000000000000000000"/>
    <w:charset w:val="59"/>
    <w:family w:val="auto"/>
    <w:notTrueType/>
    <w:pitch w:val="variable"/>
    <w:sig w:usb0="00000001" w:usb1="00000000" w:usb2="00000000" w:usb3="00000000" w:csb0="0000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ã‡ÚËÌÒÍË">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P_Optimal">
    <w:altName w:val="Arial Narrow"/>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A" w:rsidRDefault="00EE3D9A" w:rsidP="00B53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3D9A" w:rsidRDefault="00EE3D9A" w:rsidP="00B530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A" w:rsidRDefault="00EE3D9A" w:rsidP="00B53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E3D9A" w:rsidRDefault="00EE3D9A" w:rsidP="00B530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9A" w:rsidRDefault="00EE3D9A">
      <w:pPr>
        <w:spacing w:after="0" w:line="240" w:lineRule="auto"/>
      </w:pPr>
      <w:r>
        <w:separator/>
      </w:r>
    </w:p>
  </w:footnote>
  <w:footnote w:type="continuationSeparator" w:id="0">
    <w:p w:rsidR="00EE3D9A" w:rsidRDefault="00EE3D9A">
      <w:pPr>
        <w:spacing w:after="0" w:line="240" w:lineRule="auto"/>
      </w:pPr>
      <w:r>
        <w:continuationSeparator/>
      </w:r>
    </w:p>
  </w:footnote>
  <w:footnote w:id="1">
    <w:p w:rsidR="00EE3D9A" w:rsidRDefault="00EE3D9A" w:rsidP="008273BA">
      <w:pPr>
        <w:pStyle w:val="FootnoteText"/>
        <w:rPr>
          <w:rFonts w:ascii="Times New Roman" w:hAnsi="Times New Roman"/>
          <w:i/>
          <w:iCs/>
          <w:sz w:val="24"/>
          <w:szCs w:val="24"/>
          <w:lang w:val="ru-RU"/>
        </w:rPr>
      </w:pPr>
      <w:r>
        <w:rPr>
          <w:rStyle w:val="FootnoteReference"/>
          <w:sz w:val="24"/>
          <w:szCs w:val="24"/>
        </w:rPr>
        <w:footnoteRef/>
      </w:r>
      <w:r>
        <w:rPr>
          <w:sz w:val="24"/>
          <w:szCs w:val="24"/>
          <w:lang w:val="ru-RU"/>
        </w:rPr>
        <w:t xml:space="preserve"> </w:t>
      </w:r>
      <w:r>
        <w:rPr>
          <w:i/>
          <w:iCs/>
          <w:sz w:val="24"/>
          <w:szCs w:val="24"/>
          <w:lang w:val="ru-RU"/>
        </w:rPr>
        <w:t>При наличие на допуснато разсрочване или отсрочване на задълженията се прилага копие на съответния документ към настоящата декларация.</w:t>
      </w:r>
    </w:p>
    <w:p w:rsidR="00EE3D9A" w:rsidRDefault="00EE3D9A" w:rsidP="008273B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464"/>
    <w:multiLevelType w:val="hybridMultilevel"/>
    <w:tmpl w:val="6CF438D4"/>
    <w:lvl w:ilvl="0" w:tplc="88CA515A">
      <w:start w:val="1"/>
      <w:numFmt w:val="decimal"/>
      <w:lvlText w:val="%1."/>
      <w:lvlJc w:val="left"/>
      <w:pPr>
        <w:ind w:left="502" w:hanging="360"/>
      </w:pPr>
      <w:rPr>
        <w:rFonts w:cs="Times New Roman"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1">
    <w:nsid w:val="0DE00D79"/>
    <w:multiLevelType w:val="hybridMultilevel"/>
    <w:tmpl w:val="3DEC0702"/>
    <w:lvl w:ilvl="0" w:tplc="16D8BD64">
      <w:numFmt w:val="bullet"/>
      <w:lvlText w:val="-"/>
      <w:lvlJc w:val="left"/>
      <w:pPr>
        <w:tabs>
          <w:tab w:val="num" w:pos="1065"/>
        </w:tabs>
        <w:ind w:left="1065"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
    <w:nsid w:val="0F7B104A"/>
    <w:multiLevelType w:val="hybridMultilevel"/>
    <w:tmpl w:val="365CF880"/>
    <w:lvl w:ilvl="0" w:tplc="DB94406A">
      <w:start w:val="1"/>
      <w:numFmt w:val="bullet"/>
      <w:pStyle w:val="1"/>
      <w:lvlText w:val=""/>
      <w:lvlJc w:val="left"/>
      <w:pPr>
        <w:tabs>
          <w:tab w:val="num" w:pos="840"/>
        </w:tabs>
        <w:ind w:left="840" w:hanging="360"/>
      </w:pPr>
      <w:rPr>
        <w:rFonts w:ascii="Symbol" w:hAnsi="Symbol" w:hint="default"/>
      </w:rPr>
    </w:lvl>
    <w:lvl w:ilvl="1" w:tplc="04020003">
      <w:start w:val="1"/>
      <w:numFmt w:val="bullet"/>
      <w:lvlText w:val="o"/>
      <w:lvlJc w:val="left"/>
      <w:pPr>
        <w:tabs>
          <w:tab w:val="num" w:pos="1560"/>
        </w:tabs>
        <w:ind w:left="1560" w:hanging="360"/>
      </w:pPr>
      <w:rPr>
        <w:rFonts w:ascii="Courier New" w:hAnsi="Courier New" w:hint="default"/>
      </w:rPr>
    </w:lvl>
    <w:lvl w:ilvl="2" w:tplc="04020005">
      <w:start w:val="1"/>
      <w:numFmt w:val="bullet"/>
      <w:lvlText w:val=""/>
      <w:lvlJc w:val="left"/>
      <w:pPr>
        <w:tabs>
          <w:tab w:val="num" w:pos="2280"/>
        </w:tabs>
        <w:ind w:left="2280" w:hanging="360"/>
      </w:pPr>
      <w:rPr>
        <w:rFonts w:ascii="Wingdings" w:hAnsi="Wingdings" w:hint="default"/>
      </w:rPr>
    </w:lvl>
    <w:lvl w:ilvl="3" w:tplc="04020001">
      <w:start w:val="1"/>
      <w:numFmt w:val="bullet"/>
      <w:lvlText w:val=""/>
      <w:lvlJc w:val="left"/>
      <w:pPr>
        <w:tabs>
          <w:tab w:val="num" w:pos="3000"/>
        </w:tabs>
        <w:ind w:left="3000" w:hanging="360"/>
      </w:pPr>
      <w:rPr>
        <w:rFonts w:ascii="Symbol" w:hAnsi="Symbol" w:hint="default"/>
      </w:rPr>
    </w:lvl>
    <w:lvl w:ilvl="4" w:tplc="04020003">
      <w:start w:val="1"/>
      <w:numFmt w:val="bullet"/>
      <w:lvlText w:val="o"/>
      <w:lvlJc w:val="left"/>
      <w:pPr>
        <w:tabs>
          <w:tab w:val="num" w:pos="3720"/>
        </w:tabs>
        <w:ind w:left="3720" w:hanging="360"/>
      </w:pPr>
      <w:rPr>
        <w:rFonts w:ascii="Courier New" w:hAnsi="Courier New" w:hint="default"/>
      </w:rPr>
    </w:lvl>
    <w:lvl w:ilvl="5" w:tplc="04020005">
      <w:start w:val="1"/>
      <w:numFmt w:val="bullet"/>
      <w:lvlText w:val=""/>
      <w:lvlJc w:val="left"/>
      <w:pPr>
        <w:tabs>
          <w:tab w:val="num" w:pos="4440"/>
        </w:tabs>
        <w:ind w:left="4440" w:hanging="360"/>
      </w:pPr>
      <w:rPr>
        <w:rFonts w:ascii="Wingdings" w:hAnsi="Wingdings" w:hint="default"/>
      </w:rPr>
    </w:lvl>
    <w:lvl w:ilvl="6" w:tplc="04020001">
      <w:start w:val="1"/>
      <w:numFmt w:val="bullet"/>
      <w:lvlText w:val=""/>
      <w:lvlJc w:val="left"/>
      <w:pPr>
        <w:tabs>
          <w:tab w:val="num" w:pos="5160"/>
        </w:tabs>
        <w:ind w:left="5160" w:hanging="360"/>
      </w:pPr>
      <w:rPr>
        <w:rFonts w:ascii="Symbol" w:hAnsi="Symbol" w:hint="default"/>
      </w:rPr>
    </w:lvl>
    <w:lvl w:ilvl="7" w:tplc="04020003">
      <w:start w:val="1"/>
      <w:numFmt w:val="bullet"/>
      <w:lvlText w:val="o"/>
      <w:lvlJc w:val="left"/>
      <w:pPr>
        <w:tabs>
          <w:tab w:val="num" w:pos="5880"/>
        </w:tabs>
        <w:ind w:left="5880" w:hanging="360"/>
      </w:pPr>
      <w:rPr>
        <w:rFonts w:ascii="Courier New" w:hAnsi="Courier New" w:hint="default"/>
      </w:rPr>
    </w:lvl>
    <w:lvl w:ilvl="8" w:tplc="04020005">
      <w:start w:val="1"/>
      <w:numFmt w:val="bullet"/>
      <w:lvlText w:val=""/>
      <w:lvlJc w:val="left"/>
      <w:pPr>
        <w:tabs>
          <w:tab w:val="num" w:pos="6600"/>
        </w:tabs>
        <w:ind w:left="6600" w:hanging="360"/>
      </w:pPr>
      <w:rPr>
        <w:rFonts w:ascii="Wingdings" w:hAnsi="Wingdings" w:hint="default"/>
      </w:rPr>
    </w:lvl>
  </w:abstractNum>
  <w:abstractNum w:abstractNumId="3">
    <w:nsid w:val="10F833E7"/>
    <w:multiLevelType w:val="multilevel"/>
    <w:tmpl w:val="AF920E30"/>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11DB3604"/>
    <w:multiLevelType w:val="hybridMultilevel"/>
    <w:tmpl w:val="0A662C36"/>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5">
    <w:nsid w:val="15161F6D"/>
    <w:multiLevelType w:val="hybridMultilevel"/>
    <w:tmpl w:val="A3B27F1E"/>
    <w:lvl w:ilvl="0" w:tplc="0402000F">
      <w:start w:val="1"/>
      <w:numFmt w:val="decimal"/>
      <w:lvlText w:val="%1."/>
      <w:lvlJc w:val="left"/>
      <w:pPr>
        <w:ind w:left="862" w:hanging="360"/>
      </w:pPr>
      <w:rPr>
        <w:rFonts w:cs="Times New Roman"/>
      </w:rPr>
    </w:lvl>
    <w:lvl w:ilvl="1" w:tplc="04020019" w:tentative="1">
      <w:start w:val="1"/>
      <w:numFmt w:val="lowerLetter"/>
      <w:lvlText w:val="%2."/>
      <w:lvlJc w:val="left"/>
      <w:pPr>
        <w:ind w:left="1582" w:hanging="360"/>
      </w:pPr>
      <w:rPr>
        <w:rFonts w:cs="Times New Roman"/>
      </w:rPr>
    </w:lvl>
    <w:lvl w:ilvl="2" w:tplc="0402001B" w:tentative="1">
      <w:start w:val="1"/>
      <w:numFmt w:val="lowerRoman"/>
      <w:lvlText w:val="%3."/>
      <w:lvlJc w:val="right"/>
      <w:pPr>
        <w:ind w:left="2302" w:hanging="180"/>
      </w:pPr>
      <w:rPr>
        <w:rFonts w:cs="Times New Roman"/>
      </w:rPr>
    </w:lvl>
    <w:lvl w:ilvl="3" w:tplc="0402000F" w:tentative="1">
      <w:start w:val="1"/>
      <w:numFmt w:val="decimal"/>
      <w:lvlText w:val="%4."/>
      <w:lvlJc w:val="left"/>
      <w:pPr>
        <w:ind w:left="3022" w:hanging="360"/>
      </w:pPr>
      <w:rPr>
        <w:rFonts w:cs="Times New Roman"/>
      </w:rPr>
    </w:lvl>
    <w:lvl w:ilvl="4" w:tplc="04020019" w:tentative="1">
      <w:start w:val="1"/>
      <w:numFmt w:val="lowerLetter"/>
      <w:lvlText w:val="%5."/>
      <w:lvlJc w:val="left"/>
      <w:pPr>
        <w:ind w:left="3742" w:hanging="360"/>
      </w:pPr>
      <w:rPr>
        <w:rFonts w:cs="Times New Roman"/>
      </w:rPr>
    </w:lvl>
    <w:lvl w:ilvl="5" w:tplc="0402001B" w:tentative="1">
      <w:start w:val="1"/>
      <w:numFmt w:val="lowerRoman"/>
      <w:lvlText w:val="%6."/>
      <w:lvlJc w:val="right"/>
      <w:pPr>
        <w:ind w:left="4462" w:hanging="180"/>
      </w:pPr>
      <w:rPr>
        <w:rFonts w:cs="Times New Roman"/>
      </w:rPr>
    </w:lvl>
    <w:lvl w:ilvl="6" w:tplc="0402000F" w:tentative="1">
      <w:start w:val="1"/>
      <w:numFmt w:val="decimal"/>
      <w:lvlText w:val="%7."/>
      <w:lvlJc w:val="left"/>
      <w:pPr>
        <w:ind w:left="5182" w:hanging="360"/>
      </w:pPr>
      <w:rPr>
        <w:rFonts w:cs="Times New Roman"/>
      </w:rPr>
    </w:lvl>
    <w:lvl w:ilvl="7" w:tplc="04020019" w:tentative="1">
      <w:start w:val="1"/>
      <w:numFmt w:val="lowerLetter"/>
      <w:lvlText w:val="%8."/>
      <w:lvlJc w:val="left"/>
      <w:pPr>
        <w:ind w:left="5902" w:hanging="360"/>
      </w:pPr>
      <w:rPr>
        <w:rFonts w:cs="Times New Roman"/>
      </w:rPr>
    </w:lvl>
    <w:lvl w:ilvl="8" w:tplc="0402001B" w:tentative="1">
      <w:start w:val="1"/>
      <w:numFmt w:val="lowerRoman"/>
      <w:lvlText w:val="%9."/>
      <w:lvlJc w:val="right"/>
      <w:pPr>
        <w:ind w:left="6622" w:hanging="180"/>
      </w:pPr>
      <w:rPr>
        <w:rFonts w:cs="Times New Roman"/>
      </w:rPr>
    </w:lvl>
  </w:abstractNum>
  <w:abstractNum w:abstractNumId="6">
    <w:nsid w:val="197565FB"/>
    <w:multiLevelType w:val="hybridMultilevel"/>
    <w:tmpl w:val="58042824"/>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7">
    <w:nsid w:val="1DD7786D"/>
    <w:multiLevelType w:val="multilevel"/>
    <w:tmpl w:val="9298618C"/>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1E2E0A98"/>
    <w:multiLevelType w:val="hybridMultilevel"/>
    <w:tmpl w:val="5BAE91D4"/>
    <w:lvl w:ilvl="0" w:tplc="B3C87428">
      <w:start w:val="1"/>
      <w:numFmt w:val="decimal"/>
      <w:lvlText w:val="%1."/>
      <w:lvlJc w:val="left"/>
      <w:pPr>
        <w:tabs>
          <w:tab w:val="num" w:pos="360"/>
        </w:tabs>
        <w:ind w:left="360" w:hanging="360"/>
      </w:pPr>
      <w:rPr>
        <w:rFonts w:cs="Times New Roman"/>
      </w:rPr>
    </w:lvl>
    <w:lvl w:ilvl="1" w:tplc="0402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2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23787363"/>
    <w:multiLevelType w:val="hybridMultilevel"/>
    <w:tmpl w:val="65002D8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259E4D37"/>
    <w:multiLevelType w:val="hybridMultilevel"/>
    <w:tmpl w:val="08786524"/>
    <w:lvl w:ilvl="0" w:tplc="88CA515A">
      <w:start w:val="1"/>
      <w:numFmt w:val="decimal"/>
      <w:lvlText w:val="%1."/>
      <w:lvlJc w:val="left"/>
      <w:pPr>
        <w:ind w:left="502" w:hanging="360"/>
      </w:pPr>
      <w:rPr>
        <w:rFonts w:cs="Times New Roman"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11">
    <w:nsid w:val="2655331B"/>
    <w:multiLevelType w:val="hybridMultilevel"/>
    <w:tmpl w:val="A42E0AEA"/>
    <w:lvl w:ilvl="0" w:tplc="0A64F946">
      <w:start w:val="1"/>
      <w:numFmt w:val="decimal"/>
      <w:lvlText w:val="%1."/>
      <w:lvlJc w:val="left"/>
      <w:pPr>
        <w:ind w:left="720" w:hanging="360"/>
      </w:pPr>
      <w:rPr>
        <w:rFonts w:cs="Times New Roman" w:hint="default"/>
        <w:u w:val="none"/>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B6213EE"/>
    <w:multiLevelType w:val="hybridMultilevel"/>
    <w:tmpl w:val="93E436F2"/>
    <w:lvl w:ilvl="0" w:tplc="88CA515A">
      <w:start w:val="1"/>
      <w:numFmt w:val="decimal"/>
      <w:lvlText w:val="%1."/>
      <w:lvlJc w:val="left"/>
      <w:pPr>
        <w:ind w:left="502" w:hanging="360"/>
      </w:pPr>
      <w:rPr>
        <w:rFonts w:cs="Times New Roman"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13">
    <w:nsid w:val="2F004526"/>
    <w:multiLevelType w:val="multilevel"/>
    <w:tmpl w:val="EDB0FFD6"/>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F896545"/>
    <w:multiLevelType w:val="multilevel"/>
    <w:tmpl w:val="A08EE3F2"/>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34BD7645"/>
    <w:multiLevelType w:val="hybridMultilevel"/>
    <w:tmpl w:val="1B5258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0750752"/>
    <w:multiLevelType w:val="hybridMultilevel"/>
    <w:tmpl w:val="811CB3D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413D703E"/>
    <w:multiLevelType w:val="hybridMultilevel"/>
    <w:tmpl w:val="84F0689A"/>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32F219D"/>
    <w:multiLevelType w:val="multilevel"/>
    <w:tmpl w:val="3FE6B0B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b/>
        <w:i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9">
    <w:nsid w:val="45C26EFE"/>
    <w:multiLevelType w:val="hybridMultilevel"/>
    <w:tmpl w:val="CAACE09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55293AC1"/>
    <w:multiLevelType w:val="hybridMultilevel"/>
    <w:tmpl w:val="8752D9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575236A"/>
    <w:multiLevelType w:val="multilevel"/>
    <w:tmpl w:val="A8BA7942"/>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9C4740A"/>
    <w:multiLevelType w:val="hybridMultilevel"/>
    <w:tmpl w:val="B0E0221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E5F3CE6"/>
    <w:multiLevelType w:val="multilevel"/>
    <w:tmpl w:val="2AFEA39E"/>
    <w:lvl w:ilvl="0">
      <w:start w:val="1"/>
      <w:numFmt w:val="bullet"/>
      <w:lvlText w:val=""/>
      <w:lvlJc w:val="left"/>
      <w:pPr>
        <w:tabs>
          <w:tab w:val="num" w:pos="360"/>
        </w:tabs>
        <w:ind w:left="360" w:hanging="360"/>
      </w:pPr>
      <w:rPr>
        <w:rFonts w:ascii="Symbol" w:hAnsi="Symbol" w:hint="default"/>
        <w:b/>
        <w:color w:val="000000"/>
        <w:sz w:val="22"/>
      </w:rPr>
    </w:lvl>
    <w:lvl w:ilvl="1">
      <w:start w:val="1"/>
      <w:numFmt w:val="decimal"/>
      <w:lvlText w:val="%1.%2"/>
      <w:lvlJc w:val="left"/>
      <w:pPr>
        <w:tabs>
          <w:tab w:val="num" w:pos="405"/>
        </w:tabs>
        <w:ind w:left="405" w:hanging="405"/>
      </w:pPr>
      <w:rPr>
        <w:rFonts w:ascii="Arial" w:eastAsia="TimesNewRoman" w:hAnsi="Arial" w:cs="Arial" w:hint="default"/>
        <w:b/>
        <w:color w:val="000000"/>
      </w:rPr>
    </w:lvl>
    <w:lvl w:ilvl="2">
      <w:start w:val="1"/>
      <w:numFmt w:val="decimal"/>
      <w:lvlText w:val="%1.%2.%3"/>
      <w:lvlJc w:val="left"/>
      <w:pPr>
        <w:tabs>
          <w:tab w:val="num" w:pos="720"/>
        </w:tabs>
        <w:ind w:left="720" w:hanging="720"/>
      </w:pPr>
      <w:rPr>
        <w:rFonts w:ascii="Arial" w:eastAsia="TimesNewRoman" w:hAnsi="Arial" w:cs="Arial" w:hint="default"/>
        <w:b/>
        <w:color w:val="000000"/>
      </w:rPr>
    </w:lvl>
    <w:lvl w:ilvl="3">
      <w:start w:val="1"/>
      <w:numFmt w:val="decimal"/>
      <w:lvlText w:val="%1.%2.%3.%4"/>
      <w:lvlJc w:val="left"/>
      <w:pPr>
        <w:tabs>
          <w:tab w:val="num" w:pos="1080"/>
        </w:tabs>
        <w:ind w:left="1080" w:hanging="1080"/>
      </w:pPr>
      <w:rPr>
        <w:rFonts w:ascii="Arial" w:eastAsia="TimesNewRoman" w:hAnsi="Arial" w:cs="Arial" w:hint="default"/>
        <w:b/>
        <w:color w:val="000000"/>
      </w:rPr>
    </w:lvl>
    <w:lvl w:ilvl="4">
      <w:start w:val="1"/>
      <w:numFmt w:val="decimal"/>
      <w:lvlText w:val="%1.%2.%3.%4.%5"/>
      <w:lvlJc w:val="left"/>
      <w:pPr>
        <w:tabs>
          <w:tab w:val="num" w:pos="1080"/>
        </w:tabs>
        <w:ind w:left="1080" w:hanging="1080"/>
      </w:pPr>
      <w:rPr>
        <w:rFonts w:ascii="Arial" w:eastAsia="TimesNewRoman" w:hAnsi="Arial" w:cs="Arial" w:hint="default"/>
        <w:b/>
        <w:color w:val="000000"/>
      </w:rPr>
    </w:lvl>
    <w:lvl w:ilvl="5">
      <w:start w:val="1"/>
      <w:numFmt w:val="decimal"/>
      <w:lvlText w:val="%1.%2.%3.%4.%5.%6"/>
      <w:lvlJc w:val="left"/>
      <w:pPr>
        <w:tabs>
          <w:tab w:val="num" w:pos="1440"/>
        </w:tabs>
        <w:ind w:left="1440" w:hanging="1440"/>
      </w:pPr>
      <w:rPr>
        <w:rFonts w:ascii="Arial" w:eastAsia="TimesNewRoman" w:hAnsi="Arial" w:cs="Arial" w:hint="default"/>
        <w:b/>
        <w:color w:val="000000"/>
      </w:rPr>
    </w:lvl>
    <w:lvl w:ilvl="6">
      <w:start w:val="1"/>
      <w:numFmt w:val="decimal"/>
      <w:lvlText w:val="%1.%2.%3.%4.%5.%6.%7"/>
      <w:lvlJc w:val="left"/>
      <w:pPr>
        <w:tabs>
          <w:tab w:val="num" w:pos="1440"/>
        </w:tabs>
        <w:ind w:left="1440" w:hanging="1440"/>
      </w:pPr>
      <w:rPr>
        <w:rFonts w:ascii="Arial" w:eastAsia="TimesNewRoman" w:hAnsi="Arial" w:cs="Arial" w:hint="default"/>
        <w:b/>
        <w:color w:val="000000"/>
      </w:rPr>
    </w:lvl>
    <w:lvl w:ilvl="7">
      <w:start w:val="1"/>
      <w:numFmt w:val="decimal"/>
      <w:lvlText w:val="%1.%2.%3.%4.%5.%6.%7.%8"/>
      <w:lvlJc w:val="left"/>
      <w:pPr>
        <w:tabs>
          <w:tab w:val="num" w:pos="1800"/>
        </w:tabs>
        <w:ind w:left="1800" w:hanging="1800"/>
      </w:pPr>
      <w:rPr>
        <w:rFonts w:ascii="Arial" w:eastAsia="TimesNewRoman" w:hAnsi="Arial" w:cs="Arial" w:hint="default"/>
        <w:b/>
        <w:color w:val="000000"/>
      </w:rPr>
    </w:lvl>
    <w:lvl w:ilvl="8">
      <w:start w:val="1"/>
      <w:numFmt w:val="decimal"/>
      <w:lvlText w:val="%1.%2.%3.%4.%5.%6.%7.%8.%9"/>
      <w:lvlJc w:val="left"/>
      <w:pPr>
        <w:tabs>
          <w:tab w:val="num" w:pos="2160"/>
        </w:tabs>
        <w:ind w:left="2160" w:hanging="2160"/>
      </w:pPr>
      <w:rPr>
        <w:rFonts w:ascii="Arial" w:eastAsia="TimesNewRoman" w:hAnsi="Arial" w:cs="Arial" w:hint="default"/>
        <w:b/>
        <w:color w:val="000000"/>
      </w:rPr>
    </w:lvl>
  </w:abstractNum>
  <w:abstractNum w:abstractNumId="24">
    <w:nsid w:val="666B6DBA"/>
    <w:multiLevelType w:val="hybridMultilevel"/>
    <w:tmpl w:val="76BEC3AC"/>
    <w:lvl w:ilvl="0" w:tplc="04020001">
      <w:start w:val="1"/>
      <w:numFmt w:val="bullet"/>
      <w:lvlText w:val=""/>
      <w:lvlJc w:val="left"/>
      <w:pPr>
        <w:ind w:left="502" w:hanging="360"/>
      </w:pPr>
      <w:rPr>
        <w:rFonts w:ascii="Symbol" w:hAnsi="Symbol"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25">
    <w:nsid w:val="666E4EC4"/>
    <w:multiLevelType w:val="multilevel"/>
    <w:tmpl w:val="05828FE4"/>
    <w:lvl w:ilvl="0">
      <w:start w:val="1"/>
      <w:numFmt w:val="bullet"/>
      <w:lvlText w:val="·"/>
      <w:lvlJc w:val="left"/>
      <w:pPr>
        <w:tabs>
          <w:tab w:val="num" w:pos="1077"/>
        </w:tabs>
        <w:ind w:left="1077" w:hanging="357"/>
      </w:pPr>
      <w:rPr>
        <w:rFonts w:ascii="Symbol" w:hAnsi="Symbol" w:hint="default"/>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690A72E1"/>
    <w:multiLevelType w:val="hybridMultilevel"/>
    <w:tmpl w:val="55CE3BDC"/>
    <w:lvl w:ilvl="0" w:tplc="FEB2A55C">
      <w:start w:val="1"/>
      <w:numFmt w:val="decimal"/>
      <w:lvlText w:val="%1."/>
      <w:lvlJc w:val="left"/>
      <w:pPr>
        <w:ind w:left="76" w:hanging="360"/>
      </w:pPr>
      <w:rPr>
        <w:rFonts w:cs="Times New Roman" w:hint="default"/>
      </w:rPr>
    </w:lvl>
    <w:lvl w:ilvl="1" w:tplc="04020019" w:tentative="1">
      <w:start w:val="1"/>
      <w:numFmt w:val="lowerLetter"/>
      <w:lvlText w:val="%2."/>
      <w:lvlJc w:val="left"/>
      <w:pPr>
        <w:ind w:left="796" w:hanging="360"/>
      </w:pPr>
      <w:rPr>
        <w:rFonts w:cs="Times New Roman"/>
      </w:rPr>
    </w:lvl>
    <w:lvl w:ilvl="2" w:tplc="0402001B" w:tentative="1">
      <w:start w:val="1"/>
      <w:numFmt w:val="lowerRoman"/>
      <w:lvlText w:val="%3."/>
      <w:lvlJc w:val="right"/>
      <w:pPr>
        <w:ind w:left="1516" w:hanging="180"/>
      </w:pPr>
      <w:rPr>
        <w:rFonts w:cs="Times New Roman"/>
      </w:rPr>
    </w:lvl>
    <w:lvl w:ilvl="3" w:tplc="0402000F" w:tentative="1">
      <w:start w:val="1"/>
      <w:numFmt w:val="decimal"/>
      <w:lvlText w:val="%4."/>
      <w:lvlJc w:val="left"/>
      <w:pPr>
        <w:ind w:left="2236" w:hanging="360"/>
      </w:pPr>
      <w:rPr>
        <w:rFonts w:cs="Times New Roman"/>
      </w:rPr>
    </w:lvl>
    <w:lvl w:ilvl="4" w:tplc="04020019" w:tentative="1">
      <w:start w:val="1"/>
      <w:numFmt w:val="lowerLetter"/>
      <w:lvlText w:val="%5."/>
      <w:lvlJc w:val="left"/>
      <w:pPr>
        <w:ind w:left="2956" w:hanging="360"/>
      </w:pPr>
      <w:rPr>
        <w:rFonts w:cs="Times New Roman"/>
      </w:rPr>
    </w:lvl>
    <w:lvl w:ilvl="5" w:tplc="0402001B" w:tentative="1">
      <w:start w:val="1"/>
      <w:numFmt w:val="lowerRoman"/>
      <w:lvlText w:val="%6."/>
      <w:lvlJc w:val="right"/>
      <w:pPr>
        <w:ind w:left="3676" w:hanging="180"/>
      </w:pPr>
      <w:rPr>
        <w:rFonts w:cs="Times New Roman"/>
      </w:rPr>
    </w:lvl>
    <w:lvl w:ilvl="6" w:tplc="0402000F" w:tentative="1">
      <w:start w:val="1"/>
      <w:numFmt w:val="decimal"/>
      <w:lvlText w:val="%7."/>
      <w:lvlJc w:val="left"/>
      <w:pPr>
        <w:ind w:left="4396" w:hanging="360"/>
      </w:pPr>
      <w:rPr>
        <w:rFonts w:cs="Times New Roman"/>
      </w:rPr>
    </w:lvl>
    <w:lvl w:ilvl="7" w:tplc="04020019" w:tentative="1">
      <w:start w:val="1"/>
      <w:numFmt w:val="lowerLetter"/>
      <w:lvlText w:val="%8."/>
      <w:lvlJc w:val="left"/>
      <w:pPr>
        <w:ind w:left="5116" w:hanging="360"/>
      </w:pPr>
      <w:rPr>
        <w:rFonts w:cs="Times New Roman"/>
      </w:rPr>
    </w:lvl>
    <w:lvl w:ilvl="8" w:tplc="0402001B" w:tentative="1">
      <w:start w:val="1"/>
      <w:numFmt w:val="lowerRoman"/>
      <w:lvlText w:val="%9."/>
      <w:lvlJc w:val="right"/>
      <w:pPr>
        <w:ind w:left="5836" w:hanging="180"/>
      </w:pPr>
      <w:rPr>
        <w:rFonts w:cs="Times New Roman"/>
      </w:rPr>
    </w:lvl>
  </w:abstractNum>
  <w:abstractNum w:abstractNumId="27">
    <w:nsid w:val="7F4141A5"/>
    <w:multiLevelType w:val="hybridMultilevel"/>
    <w:tmpl w:val="4FCE001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8"/>
  </w:num>
  <w:num w:numId="2">
    <w:abstractNumId w:val="9"/>
  </w:num>
  <w:num w:numId="3">
    <w:abstractNumId w:val="22"/>
  </w:num>
  <w:num w:numId="4">
    <w:abstractNumId w:val="19"/>
  </w:num>
  <w:num w:numId="5">
    <w:abstractNumId w:val="10"/>
  </w:num>
  <w:num w:numId="6">
    <w:abstractNumId w:val="0"/>
  </w:num>
  <w:num w:numId="7">
    <w:abstractNumId w:val="16"/>
  </w:num>
  <w:num w:numId="8">
    <w:abstractNumId w:val="5"/>
  </w:num>
  <w:num w:numId="9">
    <w:abstractNumId w:val="12"/>
  </w:num>
  <w:num w:numId="10">
    <w:abstractNumId w:val="15"/>
  </w:num>
  <w:num w:numId="11">
    <w:abstractNumId w:val="20"/>
  </w:num>
  <w:num w:numId="12">
    <w:abstractNumId w:val="2"/>
  </w:num>
  <w:num w:numId="13">
    <w:abstractNumId w:val="2"/>
  </w:num>
  <w:num w:numId="14">
    <w:abstractNumId w:val="8"/>
  </w:num>
  <w:num w:numId="15">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1"/>
  </w:num>
  <w:num w:numId="34">
    <w:abstractNumId w:val="24"/>
  </w:num>
  <w:num w:numId="35">
    <w:abstractNumId w:val="27"/>
  </w:num>
  <w:num w:numId="36">
    <w:abstractNumId w:val="4"/>
  </w:num>
  <w:num w:numId="37">
    <w:abstractNumId w:val="6"/>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EC9"/>
    <w:rsid w:val="00013D41"/>
    <w:rsid w:val="000E47DE"/>
    <w:rsid w:val="00115B07"/>
    <w:rsid w:val="00125B24"/>
    <w:rsid w:val="00125E29"/>
    <w:rsid w:val="001530C7"/>
    <w:rsid w:val="001C6C39"/>
    <w:rsid w:val="001D6043"/>
    <w:rsid w:val="001F6E2E"/>
    <w:rsid w:val="0027119F"/>
    <w:rsid w:val="002A28E7"/>
    <w:rsid w:val="003356C1"/>
    <w:rsid w:val="0037484D"/>
    <w:rsid w:val="003964B1"/>
    <w:rsid w:val="00434FF6"/>
    <w:rsid w:val="004A43FA"/>
    <w:rsid w:val="004B1CD9"/>
    <w:rsid w:val="004B380A"/>
    <w:rsid w:val="004D3AC0"/>
    <w:rsid w:val="004F5B88"/>
    <w:rsid w:val="00534347"/>
    <w:rsid w:val="00562C8C"/>
    <w:rsid w:val="005907B4"/>
    <w:rsid w:val="005A2F1F"/>
    <w:rsid w:val="005B7972"/>
    <w:rsid w:val="00636F8E"/>
    <w:rsid w:val="00663A87"/>
    <w:rsid w:val="00683910"/>
    <w:rsid w:val="00713C06"/>
    <w:rsid w:val="00752FA9"/>
    <w:rsid w:val="007651CB"/>
    <w:rsid w:val="007948C8"/>
    <w:rsid w:val="00825FBD"/>
    <w:rsid w:val="008273BA"/>
    <w:rsid w:val="008279DC"/>
    <w:rsid w:val="008B4856"/>
    <w:rsid w:val="008B55E9"/>
    <w:rsid w:val="008C4AEF"/>
    <w:rsid w:val="00920580"/>
    <w:rsid w:val="009457FD"/>
    <w:rsid w:val="009C526A"/>
    <w:rsid w:val="00A06203"/>
    <w:rsid w:val="00A5770A"/>
    <w:rsid w:val="00AE1EC9"/>
    <w:rsid w:val="00AF478C"/>
    <w:rsid w:val="00B5309E"/>
    <w:rsid w:val="00BE1434"/>
    <w:rsid w:val="00C60AAB"/>
    <w:rsid w:val="00CA6B69"/>
    <w:rsid w:val="00CF2796"/>
    <w:rsid w:val="00D15F60"/>
    <w:rsid w:val="00DB3699"/>
    <w:rsid w:val="00E62662"/>
    <w:rsid w:val="00EB7544"/>
    <w:rsid w:val="00ED36C3"/>
    <w:rsid w:val="00EE3D9A"/>
    <w:rsid w:val="00F84231"/>
    <w:rsid w:val="00F858CB"/>
    <w:rsid w:val="00FA152C"/>
    <w:rsid w:val="00FA18FF"/>
    <w:rsid w:val="00FB1D9C"/>
    <w:rsid w:val="00FD166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84D"/>
    <w:pPr>
      <w:spacing w:after="200" w:line="16" w:lineRule="atLeast"/>
      <w:jc w:val="both"/>
    </w:pPr>
    <w:rPr>
      <w:rFonts w:ascii="Times New Roman" w:eastAsia="Times New Roman" w:hAnsi="Times New Roman"/>
      <w:sz w:val="20"/>
      <w:szCs w:val="20"/>
      <w:lang w:val="en-AU" w:eastAsia="en-US"/>
    </w:rPr>
  </w:style>
  <w:style w:type="paragraph" w:styleId="Heading1">
    <w:name w:val="heading 1"/>
    <w:basedOn w:val="Normal"/>
    <w:next w:val="Normal"/>
    <w:link w:val="Heading1Char1"/>
    <w:uiPriority w:val="99"/>
    <w:qFormat/>
    <w:rsid w:val="008273BA"/>
    <w:pPr>
      <w:keepNext/>
      <w:spacing w:after="0" w:line="240" w:lineRule="auto"/>
      <w:jc w:val="center"/>
      <w:outlineLvl w:val="0"/>
    </w:pPr>
    <w:rPr>
      <w:rFonts w:ascii="Бастион" w:hAnsi="Бастион"/>
      <w:b/>
      <w:color w:val="000000"/>
      <w:sz w:val="28"/>
      <w:u w:val="single"/>
      <w:lang w:val="en-GB"/>
    </w:rPr>
  </w:style>
  <w:style w:type="paragraph" w:styleId="Heading2">
    <w:name w:val="heading 2"/>
    <w:basedOn w:val="Normal"/>
    <w:next w:val="Normal"/>
    <w:link w:val="Heading2Char"/>
    <w:uiPriority w:val="99"/>
    <w:qFormat/>
    <w:rsid w:val="008273BA"/>
    <w:pPr>
      <w:keepNext/>
      <w:spacing w:after="0" w:line="240" w:lineRule="auto"/>
      <w:jc w:val="left"/>
      <w:outlineLvl w:val="1"/>
    </w:pPr>
    <w:rPr>
      <w:rFonts w:ascii="Бастион" w:hAnsi="Бастион"/>
      <w:b/>
      <w:color w:val="000000"/>
      <w:sz w:val="28"/>
      <w:lang w:val="en-GB"/>
    </w:rPr>
  </w:style>
  <w:style w:type="paragraph" w:styleId="Heading3">
    <w:name w:val="heading 3"/>
    <w:basedOn w:val="Normal"/>
    <w:next w:val="Normal"/>
    <w:link w:val="Heading3Char"/>
    <w:uiPriority w:val="99"/>
    <w:qFormat/>
    <w:rsid w:val="0037484D"/>
    <w:pPr>
      <w:keepNext/>
      <w:outlineLvl w:val="2"/>
    </w:pPr>
    <w:rPr>
      <w:b/>
      <w:sz w:val="24"/>
      <w:lang w:val="bg-BG"/>
    </w:rPr>
  </w:style>
  <w:style w:type="paragraph" w:styleId="Heading4">
    <w:name w:val="heading 4"/>
    <w:basedOn w:val="Normal"/>
    <w:next w:val="Normal"/>
    <w:link w:val="Heading4Char"/>
    <w:uiPriority w:val="99"/>
    <w:qFormat/>
    <w:rsid w:val="0037484D"/>
    <w:pPr>
      <w:keepNext/>
      <w:outlineLvl w:val="3"/>
    </w:pPr>
    <w:rPr>
      <w:i/>
      <w:sz w:val="24"/>
      <w:lang w:val="bg-BG"/>
    </w:rPr>
  </w:style>
  <w:style w:type="paragraph" w:styleId="Heading5">
    <w:name w:val="heading 5"/>
    <w:basedOn w:val="Normal"/>
    <w:next w:val="Normal"/>
    <w:link w:val="Heading5Char"/>
    <w:uiPriority w:val="99"/>
    <w:qFormat/>
    <w:rsid w:val="008273BA"/>
    <w:pPr>
      <w:spacing w:before="240" w:after="60" w:line="240" w:lineRule="auto"/>
      <w:jc w:val="left"/>
      <w:outlineLvl w:val="4"/>
    </w:pPr>
    <w:rPr>
      <w:rFonts w:ascii="Times" w:hAnsi="Times"/>
      <w:b/>
      <w:bCs/>
      <w:i/>
      <w:iCs/>
      <w:sz w:val="26"/>
      <w:szCs w:val="26"/>
      <w:lang w:val="en-GB"/>
    </w:rPr>
  </w:style>
  <w:style w:type="paragraph" w:styleId="Heading6">
    <w:name w:val="heading 6"/>
    <w:basedOn w:val="Normal"/>
    <w:next w:val="Normal"/>
    <w:link w:val="Heading6Char"/>
    <w:uiPriority w:val="99"/>
    <w:qFormat/>
    <w:rsid w:val="008273BA"/>
    <w:pPr>
      <w:spacing w:before="240" w:after="60" w:line="240" w:lineRule="auto"/>
      <w:jc w:val="left"/>
      <w:outlineLvl w:val="5"/>
    </w:pPr>
    <w:rPr>
      <w:b/>
      <w:bCs/>
      <w:sz w:val="22"/>
      <w:szCs w:val="22"/>
      <w:lang w:val="en-GB"/>
    </w:rPr>
  </w:style>
  <w:style w:type="paragraph" w:styleId="Heading7">
    <w:name w:val="heading 7"/>
    <w:basedOn w:val="Normal"/>
    <w:next w:val="Normal"/>
    <w:link w:val="Heading7Char"/>
    <w:uiPriority w:val="99"/>
    <w:qFormat/>
    <w:rsid w:val="008273BA"/>
    <w:pPr>
      <w:spacing w:before="240" w:after="60" w:line="240" w:lineRule="auto"/>
      <w:jc w:val="left"/>
      <w:outlineLvl w:val="6"/>
    </w:pPr>
    <w:rPr>
      <w:rFonts w:eastAsia="Calibri"/>
      <w:sz w:val="24"/>
      <w:szCs w:val="24"/>
      <w:lang w:val="en-US"/>
    </w:rPr>
  </w:style>
  <w:style w:type="paragraph" w:styleId="Heading8">
    <w:name w:val="heading 8"/>
    <w:basedOn w:val="Normal"/>
    <w:next w:val="Normal"/>
    <w:link w:val="Heading8Char"/>
    <w:uiPriority w:val="99"/>
    <w:qFormat/>
    <w:rsid w:val="008273BA"/>
    <w:pPr>
      <w:spacing w:before="240" w:after="60" w:line="240" w:lineRule="auto"/>
      <w:jc w:val="left"/>
      <w:outlineLvl w:val="7"/>
    </w:pPr>
    <w:rPr>
      <w:rFonts w:eastAsia="Calibri"/>
      <w:i/>
      <w:i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3BA"/>
    <w:rPr>
      <w:rFonts w:ascii="Calibri" w:eastAsia="Times New Roman" w:hAnsi="Calibri"/>
      <w:b/>
      <w:sz w:val="32"/>
      <w:lang w:val="bg-BG" w:eastAsia="bg-BG"/>
    </w:rPr>
  </w:style>
  <w:style w:type="character" w:customStyle="1" w:styleId="Heading2Char">
    <w:name w:val="Heading 2 Char"/>
    <w:basedOn w:val="DefaultParagraphFont"/>
    <w:link w:val="Heading2"/>
    <w:uiPriority w:val="99"/>
    <w:semiHidden/>
    <w:locked/>
    <w:rsid w:val="008273BA"/>
    <w:rPr>
      <w:rFonts w:ascii="Бастион" w:hAnsi="Бастион" w:cs="Times New Roman"/>
      <w:b/>
      <w:color w:val="000000"/>
      <w:sz w:val="20"/>
      <w:szCs w:val="20"/>
      <w:lang w:val="en-GB"/>
    </w:rPr>
  </w:style>
  <w:style w:type="character" w:customStyle="1" w:styleId="Heading3Char">
    <w:name w:val="Heading 3 Char"/>
    <w:basedOn w:val="DefaultParagraphFont"/>
    <w:link w:val="Heading3"/>
    <w:uiPriority w:val="99"/>
    <w:locked/>
    <w:rsid w:val="0037484D"/>
    <w:rPr>
      <w:rFonts w:ascii="Times New Roman" w:hAnsi="Times New Roman" w:cs="Times New Roman"/>
      <w:b/>
      <w:sz w:val="20"/>
      <w:szCs w:val="20"/>
    </w:rPr>
  </w:style>
  <w:style w:type="character" w:customStyle="1" w:styleId="Heading4Char">
    <w:name w:val="Heading 4 Char"/>
    <w:basedOn w:val="DefaultParagraphFont"/>
    <w:link w:val="Heading4"/>
    <w:uiPriority w:val="99"/>
    <w:locked/>
    <w:rsid w:val="0037484D"/>
    <w:rPr>
      <w:rFonts w:ascii="Times New Roman" w:hAnsi="Times New Roman" w:cs="Times New Roman"/>
      <w:i/>
      <w:sz w:val="20"/>
      <w:szCs w:val="20"/>
    </w:rPr>
  </w:style>
  <w:style w:type="character" w:customStyle="1" w:styleId="Heading5Char">
    <w:name w:val="Heading 5 Char"/>
    <w:basedOn w:val="DefaultParagraphFont"/>
    <w:link w:val="Heading5"/>
    <w:uiPriority w:val="99"/>
    <w:semiHidden/>
    <w:locked/>
    <w:rsid w:val="008273BA"/>
    <w:rPr>
      <w:rFonts w:ascii="Times" w:hAnsi="Times" w:cs="Times New Roman"/>
      <w:b/>
      <w:bCs/>
      <w:i/>
      <w:iCs/>
      <w:sz w:val="26"/>
      <w:szCs w:val="26"/>
      <w:lang w:val="en-GB"/>
    </w:rPr>
  </w:style>
  <w:style w:type="character" w:customStyle="1" w:styleId="Heading6Char">
    <w:name w:val="Heading 6 Char"/>
    <w:basedOn w:val="DefaultParagraphFont"/>
    <w:link w:val="Heading6"/>
    <w:uiPriority w:val="99"/>
    <w:semiHidden/>
    <w:locked/>
    <w:rsid w:val="008273BA"/>
    <w:rPr>
      <w:rFonts w:ascii="Times New Roman" w:hAnsi="Times New Roman" w:cs="Times New Roman"/>
      <w:b/>
      <w:bCs/>
      <w:lang w:val="en-GB"/>
    </w:rPr>
  </w:style>
  <w:style w:type="character" w:customStyle="1" w:styleId="Heading7Char">
    <w:name w:val="Heading 7 Char"/>
    <w:basedOn w:val="DefaultParagraphFont"/>
    <w:link w:val="Heading7"/>
    <w:uiPriority w:val="99"/>
    <w:semiHidden/>
    <w:locked/>
    <w:rsid w:val="008273B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semiHidden/>
    <w:locked/>
    <w:rsid w:val="008273BA"/>
    <w:rPr>
      <w:rFonts w:ascii="Times New Roman" w:eastAsia="Times New Roman" w:hAnsi="Times New Roman" w:cs="Times New Roman"/>
      <w:i/>
      <w:iCs/>
      <w:sz w:val="24"/>
      <w:szCs w:val="24"/>
      <w:lang w:val="en-US"/>
    </w:rPr>
  </w:style>
  <w:style w:type="paragraph" w:styleId="NormalWeb">
    <w:name w:val="Normal (Web)"/>
    <w:basedOn w:val="Normal"/>
    <w:uiPriority w:val="99"/>
    <w:rsid w:val="0037484D"/>
    <w:pPr>
      <w:spacing w:before="100" w:beforeAutospacing="1" w:after="100" w:afterAutospacing="1"/>
    </w:pPr>
    <w:rPr>
      <w:sz w:val="24"/>
      <w:szCs w:val="24"/>
      <w:lang w:val="bg-BG" w:eastAsia="bg-BG"/>
    </w:rPr>
  </w:style>
  <w:style w:type="character" w:styleId="Emphasis">
    <w:name w:val="Emphasis"/>
    <w:basedOn w:val="DefaultParagraphFont"/>
    <w:uiPriority w:val="99"/>
    <w:qFormat/>
    <w:rsid w:val="0037484D"/>
    <w:rPr>
      <w:rFonts w:cs="Times New Roman"/>
      <w:b/>
      <w:bCs/>
    </w:rPr>
  </w:style>
  <w:style w:type="paragraph" w:styleId="BodyText">
    <w:name w:val="Body Text"/>
    <w:aliases w:val="Body Text Char Char Char Char Char,Body Text Char Char Char,Body Text Char Char Char Char Char Char,Body Text Char Char Char Char,Body Text Char Char Char Char Char Char Char Char Char Char Char"/>
    <w:basedOn w:val="Normal"/>
    <w:link w:val="BodyTextChar2"/>
    <w:uiPriority w:val="99"/>
    <w:rsid w:val="0037484D"/>
    <w:pPr>
      <w:spacing w:after="120"/>
    </w:pPr>
  </w:style>
  <w:style w:type="character" w:customStyle="1" w:styleId="BodyTextChar">
    <w:name w:val="Body Text Char"/>
    <w:aliases w:val="Body Text Char Char Char Char Char Char1,Body Text Char Char Char Char1,Body Text Char Char Char Char Char Char Char,Body Text Char Char Char Char Char1,Body Text Char Char Char Char Char Char Char Char Char Char Char Char"/>
    <w:basedOn w:val="DefaultParagraphFont"/>
    <w:link w:val="BodyText"/>
    <w:uiPriority w:val="99"/>
    <w:semiHidden/>
    <w:rsid w:val="0007009E"/>
    <w:rPr>
      <w:rFonts w:ascii="Times New Roman" w:eastAsia="Times New Roman" w:hAnsi="Times New Roman"/>
      <w:sz w:val="20"/>
      <w:szCs w:val="20"/>
      <w:lang w:val="en-AU" w:eastAsia="en-US"/>
    </w:rPr>
  </w:style>
  <w:style w:type="character" w:customStyle="1" w:styleId="BodyTextChar2">
    <w:name w:val="Body Text Char2"/>
    <w:aliases w:val="Body Text Char Char Char Char Char Char2,Body Text Char Char Char Char2,Body Text Char Char Char Char Char Char Char1,Body Text Char Char Char Char Char2,Body Text Char Char Char Char Char Char Char Char Char Char Char Char1"/>
    <w:basedOn w:val="DefaultParagraphFont"/>
    <w:link w:val="BodyText"/>
    <w:uiPriority w:val="99"/>
    <w:locked/>
    <w:rsid w:val="0037484D"/>
    <w:rPr>
      <w:rFonts w:ascii="Times New Roman" w:hAnsi="Times New Roman" w:cs="Times New Roman"/>
      <w:sz w:val="20"/>
      <w:szCs w:val="20"/>
      <w:lang w:val="en-AU"/>
    </w:rPr>
  </w:style>
  <w:style w:type="paragraph" w:styleId="Footer">
    <w:name w:val="footer"/>
    <w:basedOn w:val="Normal"/>
    <w:link w:val="FooterChar1"/>
    <w:uiPriority w:val="99"/>
    <w:rsid w:val="0037484D"/>
    <w:pPr>
      <w:tabs>
        <w:tab w:val="center" w:pos="4536"/>
        <w:tab w:val="right" w:pos="9072"/>
      </w:tabs>
    </w:pPr>
  </w:style>
  <w:style w:type="character" w:customStyle="1" w:styleId="FooterChar">
    <w:name w:val="Footer Char"/>
    <w:basedOn w:val="DefaultParagraphFont"/>
    <w:link w:val="Footer"/>
    <w:uiPriority w:val="99"/>
    <w:locked/>
    <w:rsid w:val="008273BA"/>
    <w:rPr>
      <w:rFonts w:ascii="Calibri" w:eastAsia="Times New Roman" w:hAnsi="Calibri"/>
      <w:lang w:val="en-US" w:eastAsia="bg-BG"/>
    </w:rPr>
  </w:style>
  <w:style w:type="character" w:customStyle="1" w:styleId="FooterChar1">
    <w:name w:val="Footer Char1"/>
    <w:basedOn w:val="DefaultParagraphFont"/>
    <w:link w:val="Footer"/>
    <w:uiPriority w:val="99"/>
    <w:locked/>
    <w:rsid w:val="0037484D"/>
    <w:rPr>
      <w:rFonts w:ascii="Times New Roman" w:hAnsi="Times New Roman" w:cs="Times New Roman"/>
      <w:sz w:val="20"/>
      <w:szCs w:val="20"/>
      <w:lang w:val="en-AU"/>
    </w:rPr>
  </w:style>
  <w:style w:type="character" w:styleId="PageNumber">
    <w:name w:val="page number"/>
    <w:basedOn w:val="DefaultParagraphFont"/>
    <w:uiPriority w:val="99"/>
    <w:rsid w:val="0037484D"/>
    <w:rPr>
      <w:rFonts w:cs="Times New Roman"/>
    </w:rPr>
  </w:style>
  <w:style w:type="character" w:styleId="Strong">
    <w:name w:val="Strong"/>
    <w:basedOn w:val="DefaultParagraphFont"/>
    <w:uiPriority w:val="99"/>
    <w:qFormat/>
    <w:rsid w:val="0037484D"/>
    <w:rPr>
      <w:rFonts w:cs="Times New Roman"/>
      <w:b/>
      <w:bCs/>
    </w:rPr>
  </w:style>
  <w:style w:type="paragraph" w:customStyle="1" w:styleId="10">
    <w:name w:val="Списък на абзаци1"/>
    <w:basedOn w:val="Normal"/>
    <w:uiPriority w:val="99"/>
    <w:rsid w:val="0037484D"/>
    <w:pPr>
      <w:ind w:left="720"/>
      <w:contextualSpacing/>
    </w:pPr>
    <w:rPr>
      <w:rFonts w:eastAsia="Calibri"/>
      <w:lang w:val="en-US" w:eastAsia="bg-BG"/>
    </w:rPr>
  </w:style>
  <w:style w:type="character" w:styleId="HTMLCite">
    <w:name w:val="HTML Cite"/>
    <w:basedOn w:val="DefaultParagraphFont"/>
    <w:uiPriority w:val="99"/>
    <w:rsid w:val="0037484D"/>
    <w:rPr>
      <w:rFonts w:cs="Times New Roman"/>
      <w:color w:val="009933"/>
    </w:rPr>
  </w:style>
  <w:style w:type="paragraph" w:customStyle="1" w:styleId="Style10">
    <w:name w:val="Style10"/>
    <w:basedOn w:val="Normal"/>
    <w:uiPriority w:val="99"/>
    <w:rsid w:val="0037484D"/>
    <w:pPr>
      <w:widowControl w:val="0"/>
      <w:autoSpaceDE w:val="0"/>
      <w:autoSpaceDN w:val="0"/>
      <w:adjustRightInd w:val="0"/>
    </w:pPr>
    <w:rPr>
      <w:sz w:val="24"/>
      <w:szCs w:val="24"/>
      <w:lang w:val="bg-BG" w:eastAsia="bg-BG"/>
    </w:rPr>
  </w:style>
  <w:style w:type="paragraph" w:customStyle="1" w:styleId="Style16">
    <w:name w:val="Style16"/>
    <w:basedOn w:val="Normal"/>
    <w:uiPriority w:val="99"/>
    <w:rsid w:val="0037484D"/>
    <w:pPr>
      <w:widowControl w:val="0"/>
      <w:autoSpaceDE w:val="0"/>
      <w:autoSpaceDN w:val="0"/>
      <w:adjustRightInd w:val="0"/>
      <w:spacing w:line="275" w:lineRule="exact"/>
      <w:ind w:firstLine="715"/>
    </w:pPr>
    <w:rPr>
      <w:sz w:val="24"/>
      <w:szCs w:val="24"/>
      <w:lang w:val="bg-BG" w:eastAsia="bg-BG"/>
    </w:rPr>
  </w:style>
  <w:style w:type="character" w:customStyle="1" w:styleId="FontStyle42">
    <w:name w:val="Font Style42"/>
    <w:basedOn w:val="DefaultParagraphFont"/>
    <w:uiPriority w:val="99"/>
    <w:rsid w:val="0037484D"/>
    <w:rPr>
      <w:rFonts w:ascii="Times New Roman" w:hAnsi="Times New Roman" w:cs="Times New Roman"/>
      <w:b/>
      <w:bCs/>
      <w:sz w:val="22"/>
      <w:szCs w:val="22"/>
    </w:rPr>
  </w:style>
  <w:style w:type="character" w:customStyle="1" w:styleId="FontStyle43">
    <w:name w:val="Font Style43"/>
    <w:basedOn w:val="DefaultParagraphFont"/>
    <w:uiPriority w:val="99"/>
    <w:rsid w:val="0037484D"/>
    <w:rPr>
      <w:rFonts w:ascii="Times New Roman" w:hAnsi="Times New Roman" w:cs="Times New Roman"/>
      <w:sz w:val="22"/>
      <w:szCs w:val="22"/>
    </w:rPr>
  </w:style>
  <w:style w:type="paragraph" w:styleId="HTMLPreformatted">
    <w:name w:val="HTML Preformatted"/>
    <w:basedOn w:val="Normal"/>
    <w:link w:val="HTMLPreformattedChar"/>
    <w:uiPriority w:val="99"/>
    <w:rsid w:val="00374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lang w:val="bg-BG" w:eastAsia="bg-BG"/>
    </w:rPr>
  </w:style>
  <w:style w:type="character" w:customStyle="1" w:styleId="HTMLPreformattedChar">
    <w:name w:val="HTML Preformatted Char"/>
    <w:basedOn w:val="DefaultParagraphFont"/>
    <w:link w:val="HTMLPreformatted"/>
    <w:uiPriority w:val="99"/>
    <w:locked/>
    <w:rsid w:val="0037484D"/>
    <w:rPr>
      <w:rFonts w:ascii="Courier" w:hAnsi="Courier" w:cs="Courier New"/>
      <w:sz w:val="20"/>
      <w:szCs w:val="20"/>
      <w:lang w:eastAsia="bg-BG"/>
    </w:rPr>
  </w:style>
  <w:style w:type="character" w:styleId="Hyperlink">
    <w:name w:val="Hyperlink"/>
    <w:basedOn w:val="DefaultParagraphFont"/>
    <w:uiPriority w:val="99"/>
    <w:rsid w:val="0037484D"/>
    <w:rPr>
      <w:rFonts w:cs="Times New Roman"/>
      <w:color w:val="0000FF"/>
      <w:u w:val="single"/>
    </w:rPr>
  </w:style>
  <w:style w:type="table" w:styleId="TableGrid">
    <w:name w:val="Table Grid"/>
    <w:basedOn w:val="TableNormal"/>
    <w:uiPriority w:val="99"/>
    <w:rsid w:val="006839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8273B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273BA"/>
    <w:rPr>
      <w:rFonts w:ascii="Times New Roman" w:hAnsi="Times New Roman" w:cs="Times New Roman"/>
      <w:sz w:val="16"/>
      <w:szCs w:val="16"/>
      <w:lang w:val="en-AU"/>
    </w:rPr>
  </w:style>
  <w:style w:type="character" w:customStyle="1" w:styleId="Heading1Char1">
    <w:name w:val="Heading 1 Char1"/>
    <w:basedOn w:val="DefaultParagraphFont"/>
    <w:link w:val="Heading1"/>
    <w:uiPriority w:val="99"/>
    <w:locked/>
    <w:rsid w:val="008273BA"/>
    <w:rPr>
      <w:rFonts w:ascii="Бастион" w:hAnsi="Бастион" w:cs="Times New Roman"/>
      <w:b/>
      <w:color w:val="000000"/>
      <w:sz w:val="20"/>
      <w:szCs w:val="20"/>
      <w:u w:val="single"/>
      <w:lang w:val="en-GB"/>
    </w:rPr>
  </w:style>
  <w:style w:type="character" w:styleId="FollowedHyperlink">
    <w:name w:val="FollowedHyperlink"/>
    <w:basedOn w:val="DefaultParagraphFont"/>
    <w:uiPriority w:val="99"/>
    <w:semiHidden/>
    <w:rsid w:val="008273BA"/>
    <w:rPr>
      <w:rFonts w:cs="Times New Roman"/>
      <w:color w:val="800080"/>
      <w:u w:val="single"/>
    </w:rPr>
  </w:style>
  <w:style w:type="paragraph" w:styleId="NormalIndent">
    <w:name w:val="Normal Indent"/>
    <w:basedOn w:val="Normal"/>
    <w:uiPriority w:val="99"/>
    <w:semiHidden/>
    <w:rsid w:val="008273BA"/>
    <w:pPr>
      <w:spacing w:after="0" w:line="240" w:lineRule="auto"/>
      <w:ind w:left="720"/>
      <w:jc w:val="left"/>
    </w:pPr>
    <w:rPr>
      <w:rFonts w:ascii="Times" w:eastAsia="Calibri" w:hAnsi="Times"/>
      <w:sz w:val="24"/>
      <w:lang w:val="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8273BA"/>
    <w:rPr>
      <w:rFonts w:cs="Times New Roman"/>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8273BA"/>
    <w:pPr>
      <w:spacing w:after="0" w:line="240" w:lineRule="auto"/>
      <w:jc w:val="left"/>
    </w:pPr>
    <w:rPr>
      <w:rFonts w:ascii="Calibri" w:eastAsia="Calibri" w:hAnsi="Calibri"/>
      <w:sz w:val="22"/>
      <w:szCs w:val="22"/>
      <w:lang w:val="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semiHidden/>
    <w:rsid w:val="0007009E"/>
    <w:rPr>
      <w:rFonts w:ascii="Times New Roman" w:eastAsia="Times New Roman" w:hAnsi="Times New Roman"/>
      <w:sz w:val="20"/>
      <w:szCs w:val="20"/>
      <w:lang w:val="en-AU" w:eastAsia="en-US"/>
    </w:rPr>
  </w:style>
  <w:style w:type="character" w:customStyle="1" w:styleId="1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DefaultParagraphFont"/>
    <w:uiPriority w:val="99"/>
    <w:semiHidden/>
    <w:rsid w:val="008273BA"/>
    <w:rPr>
      <w:rFonts w:ascii="Times New Roman" w:hAnsi="Times New Roman" w:cs="Times New Roman"/>
      <w:sz w:val="20"/>
      <w:szCs w:val="20"/>
      <w:lang w:val="en-AU"/>
    </w:rPr>
  </w:style>
  <w:style w:type="paragraph" w:styleId="Header">
    <w:name w:val="header"/>
    <w:basedOn w:val="Normal"/>
    <w:link w:val="HeaderChar"/>
    <w:uiPriority w:val="99"/>
    <w:semiHidden/>
    <w:rsid w:val="008273BA"/>
    <w:pPr>
      <w:tabs>
        <w:tab w:val="center" w:pos="4703"/>
        <w:tab w:val="right" w:pos="9406"/>
      </w:tabs>
      <w:spacing w:after="0" w:line="240" w:lineRule="auto"/>
      <w:jc w:val="left"/>
    </w:pPr>
    <w:rPr>
      <w:rFonts w:ascii="Times CY" w:hAnsi="Times CY"/>
      <w:sz w:val="24"/>
      <w:lang w:val="en-GB"/>
    </w:rPr>
  </w:style>
  <w:style w:type="character" w:customStyle="1" w:styleId="HeaderChar">
    <w:name w:val="Header Char"/>
    <w:basedOn w:val="DefaultParagraphFont"/>
    <w:link w:val="Header"/>
    <w:uiPriority w:val="99"/>
    <w:semiHidden/>
    <w:locked/>
    <w:rsid w:val="008273BA"/>
    <w:rPr>
      <w:rFonts w:ascii="Times CY" w:hAnsi="Times CY" w:cs="Times New Roman"/>
      <w:sz w:val="20"/>
      <w:szCs w:val="20"/>
      <w:lang w:val="en-GB"/>
    </w:rPr>
  </w:style>
  <w:style w:type="paragraph" w:styleId="Title">
    <w:name w:val="Title"/>
    <w:basedOn w:val="Normal"/>
    <w:link w:val="TitleChar"/>
    <w:uiPriority w:val="99"/>
    <w:qFormat/>
    <w:rsid w:val="008273BA"/>
    <w:pPr>
      <w:spacing w:after="0" w:line="240" w:lineRule="auto"/>
      <w:jc w:val="center"/>
    </w:pPr>
    <w:rPr>
      <w:b/>
      <w:u w:val="single"/>
      <w:lang w:val="bg-BG"/>
    </w:rPr>
  </w:style>
  <w:style w:type="character" w:customStyle="1" w:styleId="TitleChar">
    <w:name w:val="Title Char"/>
    <w:basedOn w:val="DefaultParagraphFont"/>
    <w:link w:val="Title"/>
    <w:uiPriority w:val="99"/>
    <w:locked/>
    <w:rsid w:val="008273BA"/>
    <w:rPr>
      <w:rFonts w:ascii="Times New Roman" w:hAnsi="Times New Roman" w:cs="Times New Roman"/>
      <w:b/>
      <w:sz w:val="20"/>
      <w:szCs w:val="20"/>
      <w:u w:val="single"/>
      <w:lang/>
    </w:rPr>
  </w:style>
  <w:style w:type="character" w:customStyle="1" w:styleId="12">
    <w:name w:val="Основен текст Знак1"/>
    <w:aliases w:val="Body Text Char Char Char Char Char Знак1,Body Text Char Char Char Знак1,Body Text Char Char Char Char Char Char Знак1,Body Text Char Char Char Char Знак1,Body Text Char Char Char Char Char Char Char Char Char Char Char Знак1"/>
    <w:basedOn w:val="DefaultParagraphFont"/>
    <w:uiPriority w:val="99"/>
    <w:semiHidden/>
    <w:rsid w:val="008273BA"/>
    <w:rPr>
      <w:rFonts w:ascii="Times CY" w:hAnsi="Times CY" w:cs="Times New Roman"/>
      <w:sz w:val="20"/>
      <w:szCs w:val="20"/>
      <w:lang w:val="en-GB"/>
    </w:rPr>
  </w:style>
  <w:style w:type="paragraph" w:styleId="BodyTextIndent">
    <w:name w:val="Body Text Indent"/>
    <w:basedOn w:val="Normal"/>
    <w:link w:val="BodyTextIndentChar"/>
    <w:uiPriority w:val="99"/>
    <w:semiHidden/>
    <w:rsid w:val="008273BA"/>
    <w:pPr>
      <w:spacing w:after="120" w:line="240" w:lineRule="auto"/>
      <w:ind w:left="283"/>
      <w:jc w:val="left"/>
    </w:pPr>
    <w:rPr>
      <w:lang w:val="en-GB"/>
    </w:rPr>
  </w:style>
  <w:style w:type="character" w:customStyle="1" w:styleId="BodyTextIndentChar">
    <w:name w:val="Body Text Indent Char"/>
    <w:basedOn w:val="DefaultParagraphFont"/>
    <w:link w:val="BodyTextIndent"/>
    <w:uiPriority w:val="99"/>
    <w:semiHidden/>
    <w:locked/>
    <w:rsid w:val="008273BA"/>
    <w:rPr>
      <w:rFonts w:ascii="Times New Roman" w:hAnsi="Times New Roman" w:cs="Times New Roman"/>
      <w:sz w:val="20"/>
      <w:szCs w:val="20"/>
      <w:lang w:val="en-GB"/>
    </w:rPr>
  </w:style>
  <w:style w:type="paragraph" w:styleId="Subtitle">
    <w:name w:val="Subtitle"/>
    <w:basedOn w:val="Normal"/>
    <w:link w:val="SubtitleChar"/>
    <w:uiPriority w:val="99"/>
    <w:qFormat/>
    <w:rsid w:val="008273BA"/>
    <w:pPr>
      <w:widowControl w:val="0"/>
      <w:suppressAutoHyphens/>
      <w:spacing w:after="60" w:line="240" w:lineRule="auto"/>
      <w:jc w:val="center"/>
    </w:pPr>
    <w:rPr>
      <w:rFonts w:ascii="Arial" w:eastAsia="Calibri" w:hAnsi="Arial"/>
      <w:sz w:val="24"/>
      <w:lang w:val="en-US"/>
    </w:rPr>
  </w:style>
  <w:style w:type="character" w:customStyle="1" w:styleId="SubtitleChar">
    <w:name w:val="Subtitle Char"/>
    <w:basedOn w:val="DefaultParagraphFont"/>
    <w:link w:val="Subtitle"/>
    <w:uiPriority w:val="99"/>
    <w:locked/>
    <w:rsid w:val="008273BA"/>
    <w:rPr>
      <w:rFonts w:ascii="Arial" w:eastAsia="Times New Roman" w:hAnsi="Arial" w:cs="Times New Roman"/>
      <w:sz w:val="20"/>
      <w:szCs w:val="20"/>
      <w:lang w:val="en-US"/>
    </w:rPr>
  </w:style>
  <w:style w:type="paragraph" w:styleId="BodyText2">
    <w:name w:val="Body Text 2"/>
    <w:basedOn w:val="Normal"/>
    <w:link w:val="BodyText2Char"/>
    <w:uiPriority w:val="99"/>
    <w:semiHidden/>
    <w:rsid w:val="008273BA"/>
    <w:pPr>
      <w:spacing w:after="0" w:line="240" w:lineRule="auto"/>
      <w:jc w:val="left"/>
    </w:pPr>
    <w:rPr>
      <w:rFonts w:ascii="Латински" w:eastAsia="Calibri" w:hAnsi="Латински"/>
      <w:color w:val="000000"/>
      <w:sz w:val="28"/>
      <w:lang w:val="en-US"/>
    </w:rPr>
  </w:style>
  <w:style w:type="character" w:customStyle="1" w:styleId="BodyText2Char">
    <w:name w:val="Body Text 2 Char"/>
    <w:basedOn w:val="DefaultParagraphFont"/>
    <w:link w:val="BodyText2"/>
    <w:uiPriority w:val="99"/>
    <w:semiHidden/>
    <w:locked/>
    <w:rsid w:val="008273BA"/>
    <w:rPr>
      <w:rFonts w:ascii="Латински" w:eastAsia="Times New Roman" w:hAnsi="Латински" w:cs="Times New Roman"/>
      <w:color w:val="000000"/>
      <w:sz w:val="20"/>
      <w:szCs w:val="20"/>
      <w:lang w:val="en-US"/>
    </w:rPr>
  </w:style>
  <w:style w:type="paragraph" w:styleId="BodyText3">
    <w:name w:val="Body Text 3"/>
    <w:basedOn w:val="Normal"/>
    <w:link w:val="BodyText3Char"/>
    <w:uiPriority w:val="99"/>
    <w:semiHidden/>
    <w:rsid w:val="008273BA"/>
    <w:pPr>
      <w:spacing w:after="0" w:line="240" w:lineRule="auto"/>
      <w:jc w:val="center"/>
    </w:pPr>
    <w:rPr>
      <w:rFonts w:ascii="Латински" w:eastAsia="Calibri" w:hAnsi="Латински"/>
      <w:b/>
      <w:color w:val="000000"/>
      <w:sz w:val="28"/>
      <w:lang w:val="en-US"/>
    </w:rPr>
  </w:style>
  <w:style w:type="character" w:customStyle="1" w:styleId="BodyText3Char">
    <w:name w:val="Body Text 3 Char"/>
    <w:basedOn w:val="DefaultParagraphFont"/>
    <w:link w:val="BodyText3"/>
    <w:uiPriority w:val="99"/>
    <w:semiHidden/>
    <w:locked/>
    <w:rsid w:val="008273BA"/>
    <w:rPr>
      <w:rFonts w:ascii="Латински" w:eastAsia="Times New Roman" w:hAnsi="Латински" w:cs="Times New Roman"/>
      <w:b/>
      <w:color w:val="000000"/>
      <w:sz w:val="20"/>
      <w:szCs w:val="20"/>
      <w:lang w:val="en-US"/>
    </w:rPr>
  </w:style>
  <w:style w:type="paragraph" w:styleId="BodyTextIndent2">
    <w:name w:val="Body Text Indent 2"/>
    <w:basedOn w:val="Normal"/>
    <w:link w:val="BodyTextIndent2Char"/>
    <w:uiPriority w:val="99"/>
    <w:semiHidden/>
    <w:rsid w:val="008273BA"/>
    <w:pPr>
      <w:spacing w:after="120" w:line="480" w:lineRule="auto"/>
      <w:ind w:left="360"/>
      <w:jc w:val="left"/>
    </w:pPr>
    <w:rPr>
      <w:rFonts w:ascii="Times" w:eastAsia="Calibri" w:hAnsi="Times"/>
      <w:sz w:val="24"/>
      <w:lang w:val="en-US"/>
    </w:rPr>
  </w:style>
  <w:style w:type="character" w:customStyle="1" w:styleId="BodyTextIndent2Char">
    <w:name w:val="Body Text Indent 2 Char"/>
    <w:basedOn w:val="DefaultParagraphFont"/>
    <w:link w:val="BodyTextIndent2"/>
    <w:uiPriority w:val="99"/>
    <w:semiHidden/>
    <w:locked/>
    <w:rsid w:val="008273BA"/>
    <w:rPr>
      <w:rFonts w:ascii="Times" w:eastAsia="Times New Roman" w:hAnsi="Times" w:cs="Times New Roman"/>
      <w:sz w:val="20"/>
      <w:szCs w:val="20"/>
      <w:lang w:val="en-US"/>
    </w:rPr>
  </w:style>
  <w:style w:type="paragraph" w:styleId="PlainText">
    <w:name w:val="Plain Text"/>
    <w:basedOn w:val="Normal"/>
    <w:link w:val="PlainTextChar"/>
    <w:uiPriority w:val="99"/>
    <w:semiHidden/>
    <w:rsid w:val="008273BA"/>
    <w:pPr>
      <w:spacing w:after="0" w:line="240" w:lineRule="auto"/>
      <w:jc w:val="left"/>
    </w:pPr>
    <w:rPr>
      <w:rFonts w:ascii="Courier New" w:hAnsi="Courier New" w:cs="Courier New"/>
      <w:lang w:val="bg-BG" w:eastAsia="bg-BG"/>
    </w:rPr>
  </w:style>
  <w:style w:type="character" w:customStyle="1" w:styleId="PlainTextChar">
    <w:name w:val="Plain Text Char"/>
    <w:basedOn w:val="DefaultParagraphFont"/>
    <w:link w:val="PlainText"/>
    <w:uiPriority w:val="99"/>
    <w:semiHidden/>
    <w:locked/>
    <w:rsid w:val="008273BA"/>
    <w:rPr>
      <w:rFonts w:ascii="Courier New" w:hAnsi="Courier New" w:cs="Courier New"/>
      <w:sz w:val="20"/>
      <w:szCs w:val="20"/>
      <w:lang w:eastAsia="bg-BG"/>
    </w:rPr>
  </w:style>
  <w:style w:type="paragraph" w:styleId="BalloonText">
    <w:name w:val="Balloon Text"/>
    <w:basedOn w:val="Normal"/>
    <w:link w:val="BalloonTextChar"/>
    <w:uiPriority w:val="99"/>
    <w:semiHidden/>
    <w:rsid w:val="008273BA"/>
    <w:pPr>
      <w:spacing w:after="0" w:line="240" w:lineRule="auto"/>
      <w:jc w:val="left"/>
    </w:pPr>
    <w:rPr>
      <w:rFonts w:ascii="Lucida Grande" w:hAnsi="Lucida Grande"/>
      <w:sz w:val="18"/>
      <w:szCs w:val="18"/>
      <w:lang w:val="en-GB"/>
    </w:rPr>
  </w:style>
  <w:style w:type="character" w:customStyle="1" w:styleId="BalloonTextChar">
    <w:name w:val="Balloon Text Char"/>
    <w:basedOn w:val="DefaultParagraphFont"/>
    <w:link w:val="BalloonText"/>
    <w:uiPriority w:val="99"/>
    <w:semiHidden/>
    <w:locked/>
    <w:rsid w:val="008273BA"/>
    <w:rPr>
      <w:rFonts w:ascii="Lucida Grande" w:hAnsi="Lucida Grande" w:cs="Times New Roman"/>
      <w:sz w:val="18"/>
      <w:szCs w:val="18"/>
      <w:lang w:val="en-GB"/>
    </w:rPr>
  </w:style>
  <w:style w:type="paragraph" w:styleId="ListParagraph">
    <w:name w:val="List Paragraph"/>
    <w:basedOn w:val="Normal"/>
    <w:uiPriority w:val="99"/>
    <w:qFormat/>
    <w:rsid w:val="008273BA"/>
    <w:pPr>
      <w:spacing w:after="0" w:line="240" w:lineRule="auto"/>
      <w:ind w:left="720"/>
      <w:contextualSpacing/>
      <w:jc w:val="left"/>
    </w:pPr>
    <w:rPr>
      <w:rFonts w:eastAsia="Calibri"/>
      <w:lang w:val="en-US" w:eastAsia="bg-BG"/>
    </w:rPr>
  </w:style>
  <w:style w:type="paragraph" w:customStyle="1" w:styleId="1CharChar">
    <w:name w:val="Знак Знак1 Char Char"/>
    <w:basedOn w:val="Normal"/>
    <w:uiPriority w:val="99"/>
    <w:rsid w:val="008273BA"/>
    <w:pPr>
      <w:tabs>
        <w:tab w:val="left" w:pos="709"/>
      </w:tabs>
      <w:spacing w:after="0" w:line="240" w:lineRule="auto"/>
      <w:jc w:val="left"/>
    </w:pPr>
    <w:rPr>
      <w:rFonts w:ascii="Tahoma" w:hAnsi="Tahoma"/>
      <w:sz w:val="24"/>
      <w:szCs w:val="24"/>
      <w:lang w:val="pl-PL" w:eastAsia="pl-PL"/>
    </w:rPr>
  </w:style>
  <w:style w:type="paragraph" w:customStyle="1" w:styleId="Zaglawie">
    <w:name w:val="Zaglawie"/>
    <w:basedOn w:val="Normal"/>
    <w:uiPriority w:val="99"/>
    <w:rsid w:val="008273BA"/>
    <w:pPr>
      <w:spacing w:before="360" w:after="360" w:line="480" w:lineRule="auto"/>
      <w:jc w:val="center"/>
    </w:pPr>
    <w:rPr>
      <w:rFonts w:ascii="ã‡ÚËÌÒÍË" w:hAnsi="ã‡ÚËÌÒÍË"/>
      <w:b/>
      <w:sz w:val="36"/>
      <w:lang w:val="en-GB"/>
    </w:rPr>
  </w:style>
  <w:style w:type="paragraph" w:customStyle="1" w:styleId="Normalentext">
    <w:name w:val="Normalen text"/>
    <w:basedOn w:val="Normal"/>
    <w:uiPriority w:val="99"/>
    <w:rsid w:val="008273BA"/>
    <w:pPr>
      <w:spacing w:before="120" w:after="120" w:line="360" w:lineRule="auto"/>
      <w:ind w:firstLine="720"/>
      <w:jc w:val="left"/>
    </w:pPr>
    <w:rPr>
      <w:rFonts w:ascii="ã‡ÚËÌÒÍË" w:hAnsi="ã‡ÚËÌÒÍË"/>
      <w:sz w:val="24"/>
      <w:lang w:val="en-GB"/>
    </w:rPr>
  </w:style>
  <w:style w:type="paragraph" w:customStyle="1" w:styleId="indent">
    <w:name w:val="indent"/>
    <w:basedOn w:val="Normal"/>
    <w:uiPriority w:val="99"/>
    <w:rsid w:val="008273BA"/>
    <w:pPr>
      <w:spacing w:after="0" w:line="240" w:lineRule="atLeast"/>
      <w:jc w:val="left"/>
    </w:pPr>
    <w:rPr>
      <w:rFonts w:ascii="Arial" w:hAnsi="Arial" w:cs="Arial"/>
      <w:color w:val="000000"/>
      <w:sz w:val="18"/>
      <w:szCs w:val="18"/>
      <w:lang w:val="en-US"/>
    </w:rPr>
  </w:style>
  <w:style w:type="paragraph" w:customStyle="1" w:styleId="Default">
    <w:name w:val="Default"/>
    <w:uiPriority w:val="99"/>
    <w:rsid w:val="008273BA"/>
    <w:pPr>
      <w:widowControl w:val="0"/>
      <w:autoSpaceDE w:val="0"/>
      <w:autoSpaceDN w:val="0"/>
      <w:adjustRightInd w:val="0"/>
      <w:spacing w:line="240" w:lineRule="atLeast"/>
    </w:pPr>
    <w:rPr>
      <w:rFonts w:ascii="Helvetica" w:eastAsia="Times New Roman" w:hAnsi="Helvetica" w:cs="Helvetica"/>
      <w:sz w:val="24"/>
      <w:szCs w:val="24"/>
    </w:rPr>
  </w:style>
  <w:style w:type="paragraph" w:customStyle="1" w:styleId="firstline">
    <w:name w:val="firstline"/>
    <w:basedOn w:val="Normal"/>
    <w:uiPriority w:val="99"/>
    <w:rsid w:val="008273BA"/>
    <w:pPr>
      <w:spacing w:before="100" w:beforeAutospacing="1" w:after="100" w:afterAutospacing="1" w:line="240" w:lineRule="auto"/>
      <w:jc w:val="left"/>
    </w:pPr>
    <w:rPr>
      <w:sz w:val="24"/>
      <w:szCs w:val="24"/>
      <w:lang w:val="en-US"/>
    </w:rPr>
  </w:style>
  <w:style w:type="paragraph" w:customStyle="1" w:styleId="a">
    <w:name w:val="Знак Знак Знак"/>
    <w:basedOn w:val="Normal"/>
    <w:uiPriority w:val="99"/>
    <w:rsid w:val="008273BA"/>
    <w:pPr>
      <w:tabs>
        <w:tab w:val="left" w:pos="709"/>
      </w:tabs>
      <w:spacing w:after="0" w:line="240" w:lineRule="auto"/>
      <w:jc w:val="left"/>
    </w:pPr>
    <w:rPr>
      <w:rFonts w:ascii="Tahoma" w:hAnsi="Tahoma"/>
      <w:sz w:val="24"/>
      <w:szCs w:val="24"/>
      <w:lang w:val="pl-PL" w:eastAsia="pl-PL"/>
    </w:rPr>
  </w:style>
  <w:style w:type="paragraph" w:customStyle="1" w:styleId="Style">
    <w:name w:val="Style"/>
    <w:uiPriority w:val="99"/>
    <w:rsid w:val="008273BA"/>
    <w:pPr>
      <w:widowControl w:val="0"/>
      <w:autoSpaceDE w:val="0"/>
      <w:autoSpaceDN w:val="0"/>
      <w:adjustRightInd w:val="0"/>
      <w:ind w:left="140" w:right="140" w:firstLine="840"/>
      <w:jc w:val="both"/>
    </w:pPr>
    <w:rPr>
      <w:rFonts w:ascii="Times New Roman" w:hAnsi="Times New Roman"/>
      <w:sz w:val="24"/>
      <w:szCs w:val="24"/>
    </w:rPr>
  </w:style>
  <w:style w:type="paragraph" w:customStyle="1" w:styleId="13">
    <w:name w:val="Без разредка1"/>
    <w:uiPriority w:val="99"/>
    <w:rsid w:val="008273BA"/>
    <w:rPr>
      <w:rFonts w:ascii="Times New Roman" w:hAnsi="Times New Roman"/>
      <w:sz w:val="20"/>
      <w:szCs w:val="20"/>
      <w:lang w:val="en-US"/>
    </w:rPr>
  </w:style>
  <w:style w:type="character" w:customStyle="1" w:styleId="a0">
    <w:name w:val="Цитат Знак"/>
    <w:link w:val="14"/>
    <w:uiPriority w:val="99"/>
    <w:locked/>
    <w:rsid w:val="008273BA"/>
    <w:rPr>
      <w:rFonts w:ascii="Calibri" w:eastAsia="Times New Roman" w:hAnsi="Calibri"/>
      <w:i/>
      <w:color w:val="000000"/>
      <w:lang w:val="en-US"/>
    </w:rPr>
  </w:style>
  <w:style w:type="paragraph" w:customStyle="1" w:styleId="14">
    <w:name w:val="Цитат1"/>
    <w:basedOn w:val="Normal"/>
    <w:next w:val="Normal"/>
    <w:link w:val="a0"/>
    <w:uiPriority w:val="99"/>
    <w:rsid w:val="008273BA"/>
    <w:pPr>
      <w:spacing w:after="0" w:line="240" w:lineRule="auto"/>
      <w:jc w:val="left"/>
    </w:pPr>
    <w:rPr>
      <w:rFonts w:ascii="Calibri" w:eastAsia="Calibri" w:hAnsi="Calibri"/>
      <w:i/>
      <w:iCs/>
      <w:color w:val="000000"/>
      <w:lang w:val="en-US" w:eastAsia="bg-BG"/>
    </w:rPr>
  </w:style>
  <w:style w:type="paragraph" w:customStyle="1" w:styleId="1">
    <w:name w:val="Нормален1"/>
    <w:basedOn w:val="Heading3"/>
    <w:uiPriority w:val="99"/>
    <w:rsid w:val="008273BA"/>
    <w:pPr>
      <w:numPr>
        <w:numId w:val="12"/>
      </w:numPr>
      <w:spacing w:before="240" w:after="60" w:line="240" w:lineRule="auto"/>
      <w:jc w:val="left"/>
    </w:pPr>
    <w:rPr>
      <w:rFonts w:ascii="Verdana" w:hAnsi="Verdana" w:cs="Arial"/>
      <w:bCs/>
      <w:sz w:val="26"/>
      <w:szCs w:val="26"/>
      <w:lang w:val="en-GB"/>
    </w:rPr>
  </w:style>
  <w:style w:type="paragraph" w:customStyle="1" w:styleId="Style9">
    <w:name w:val="Style9"/>
    <w:basedOn w:val="Normal"/>
    <w:uiPriority w:val="99"/>
    <w:rsid w:val="008273BA"/>
    <w:pPr>
      <w:widowControl w:val="0"/>
      <w:autoSpaceDE w:val="0"/>
      <w:autoSpaceDN w:val="0"/>
      <w:adjustRightInd w:val="0"/>
      <w:spacing w:after="0" w:line="216" w:lineRule="exact"/>
      <w:jc w:val="left"/>
    </w:pPr>
    <w:rPr>
      <w:rFonts w:ascii="Arial" w:hAnsi="Arial"/>
      <w:sz w:val="24"/>
      <w:szCs w:val="24"/>
      <w:lang w:val="bg-BG" w:eastAsia="bg-BG"/>
    </w:rPr>
  </w:style>
  <w:style w:type="paragraph" w:customStyle="1" w:styleId="TableContents">
    <w:name w:val="Table Contents"/>
    <w:basedOn w:val="BodyText"/>
    <w:uiPriority w:val="99"/>
    <w:rsid w:val="008273BA"/>
    <w:pPr>
      <w:widowControl w:val="0"/>
      <w:suppressLineNumbers/>
      <w:suppressAutoHyphens/>
      <w:spacing w:after="0" w:line="240" w:lineRule="auto"/>
    </w:pPr>
    <w:rPr>
      <w:rFonts w:ascii="SP_Optimal" w:eastAsia="Calibri" w:hAnsi="SP_Optimal"/>
      <w:sz w:val="24"/>
      <w:szCs w:val="22"/>
      <w:lang w:val="bg-BG"/>
    </w:rPr>
  </w:style>
  <w:style w:type="paragraph" w:customStyle="1" w:styleId="Style5">
    <w:name w:val="Style5"/>
    <w:basedOn w:val="Normal"/>
    <w:uiPriority w:val="99"/>
    <w:rsid w:val="008273BA"/>
    <w:pPr>
      <w:widowControl w:val="0"/>
      <w:autoSpaceDE w:val="0"/>
      <w:autoSpaceDN w:val="0"/>
      <w:adjustRightInd w:val="0"/>
      <w:spacing w:after="0" w:line="341" w:lineRule="exact"/>
    </w:pPr>
    <w:rPr>
      <w:rFonts w:ascii="Arial" w:hAnsi="Arial"/>
      <w:sz w:val="24"/>
      <w:szCs w:val="24"/>
      <w:lang w:val="bg-BG" w:eastAsia="bg-BG"/>
    </w:rPr>
  </w:style>
  <w:style w:type="paragraph" w:customStyle="1" w:styleId="5Char">
    <w:name w:val="Знак Знак5 Char"/>
    <w:basedOn w:val="Normal"/>
    <w:uiPriority w:val="99"/>
    <w:rsid w:val="008273BA"/>
    <w:pPr>
      <w:tabs>
        <w:tab w:val="left" w:pos="709"/>
      </w:tabs>
      <w:spacing w:after="0" w:line="240" w:lineRule="auto"/>
      <w:jc w:val="left"/>
    </w:pPr>
    <w:rPr>
      <w:rFonts w:ascii="Tahoma" w:hAnsi="Tahoma"/>
      <w:sz w:val="24"/>
      <w:szCs w:val="24"/>
      <w:lang w:val="pl-PL" w:eastAsia="pl-PL"/>
    </w:rPr>
  </w:style>
  <w:style w:type="character" w:styleId="FootnoteReference">
    <w:name w:val="footnote reference"/>
    <w:aliases w:val="Footnote symbol"/>
    <w:basedOn w:val="DefaultParagraphFont"/>
    <w:uiPriority w:val="99"/>
    <w:semiHidden/>
    <w:rsid w:val="008273BA"/>
    <w:rPr>
      <w:rFonts w:cs="Times New Roman"/>
      <w:vertAlign w:val="superscript"/>
    </w:rPr>
  </w:style>
  <w:style w:type="character" w:customStyle="1" w:styleId="BodyTextIndentCharChar">
    <w:name w:val="Body Text Indent Char Char"/>
    <w:uiPriority w:val="99"/>
    <w:rsid w:val="008273BA"/>
    <w:rPr>
      <w:rFonts w:ascii="Times" w:eastAsia="Times New Roman" w:hAnsi="Times"/>
      <w:sz w:val="24"/>
      <w:lang w:val="en-US" w:eastAsia="en-US"/>
    </w:rPr>
  </w:style>
  <w:style w:type="character" w:customStyle="1" w:styleId="BodyTextChar1">
    <w:name w:val="Body Text Char1"/>
    <w:aliases w:val="Body Text Char Char1,Body Text Char Char Char Char Char Char11,Body Text Char Char Char Char11,Body Text Char Char Char Char Char Char Char2,Body Text Char Char Char Char Char11"/>
    <w:uiPriority w:val="99"/>
    <w:rsid w:val="008273BA"/>
    <w:rPr>
      <w:color w:val="000000"/>
      <w:sz w:val="28"/>
      <w:lang w:val="bg-BG" w:eastAsia="en-US"/>
    </w:rPr>
  </w:style>
  <w:style w:type="character" w:customStyle="1" w:styleId="BodyTextCharChar">
    <w:name w:val="Body Text Char Char"/>
    <w:uiPriority w:val="99"/>
    <w:rsid w:val="008273BA"/>
    <w:rPr>
      <w:rFonts w:ascii="Латински" w:eastAsia="Times New Roman" w:hAnsi="Латински"/>
      <w:color w:val="000000"/>
      <w:sz w:val="28"/>
      <w:lang w:val="en-US" w:eastAsia="en-US"/>
    </w:rPr>
  </w:style>
  <w:style w:type="character" w:customStyle="1" w:styleId="15">
    <w:name w:val="Заглавие на книга1"/>
    <w:uiPriority w:val="99"/>
    <w:rsid w:val="008273BA"/>
    <w:rPr>
      <w:b/>
      <w:smallCaps/>
      <w:spacing w:val="5"/>
    </w:rPr>
  </w:style>
  <w:style w:type="character" w:customStyle="1" w:styleId="samedocreference1">
    <w:name w:val="samedocreference1"/>
    <w:uiPriority w:val="99"/>
    <w:rsid w:val="008273BA"/>
    <w:rPr>
      <w:color w:val="8B0000"/>
      <w:u w:val="single"/>
    </w:rPr>
  </w:style>
  <w:style w:type="character" w:customStyle="1" w:styleId="FontStyle13">
    <w:name w:val="Font Style13"/>
    <w:uiPriority w:val="99"/>
    <w:rsid w:val="008273BA"/>
    <w:rPr>
      <w:rFonts w:ascii="Arial" w:hAnsi="Arial"/>
      <w:b/>
      <w:sz w:val="14"/>
    </w:rPr>
  </w:style>
  <w:style w:type="character" w:customStyle="1" w:styleId="FontStyle12">
    <w:name w:val="Font Style12"/>
    <w:uiPriority w:val="99"/>
    <w:rsid w:val="008273BA"/>
    <w:rPr>
      <w:rFonts w:ascii="Arial" w:hAnsi="Arial"/>
      <w:sz w:val="14"/>
    </w:rPr>
  </w:style>
  <w:style w:type="character" w:customStyle="1" w:styleId="9">
    <w:name w:val="Знак Знак9"/>
    <w:uiPriority w:val="99"/>
    <w:locked/>
    <w:rsid w:val="008273BA"/>
    <w:rPr>
      <w:b/>
      <w:u w:val="single"/>
      <w:lang w:eastAsia="en-US"/>
    </w:rPr>
  </w:style>
  <w:style w:type="character" w:customStyle="1" w:styleId="newdocreference1">
    <w:name w:val="newdocreference1"/>
    <w:uiPriority w:val="99"/>
    <w:rsid w:val="008273BA"/>
    <w:rPr>
      <w:color w:val="0000FF"/>
      <w:u w:val="single"/>
    </w:rPr>
  </w:style>
  <w:style w:type="character" w:customStyle="1" w:styleId="st1">
    <w:name w:val="st1"/>
    <w:basedOn w:val="DefaultParagraphFont"/>
    <w:uiPriority w:val="99"/>
    <w:rsid w:val="008273BA"/>
    <w:rPr>
      <w:rFonts w:cs="Times New Roman"/>
    </w:rPr>
  </w:style>
  <w:style w:type="paragraph" w:customStyle="1" w:styleId="CharChar">
    <w:name w:val="Знак Знак Char Char Знак Знак"/>
    <w:basedOn w:val="Normal"/>
    <w:uiPriority w:val="99"/>
    <w:rsid w:val="00B5309E"/>
    <w:pPr>
      <w:tabs>
        <w:tab w:val="left" w:pos="709"/>
      </w:tabs>
      <w:spacing w:after="0" w:line="240" w:lineRule="auto"/>
      <w:jc w:val="left"/>
    </w:pPr>
    <w:rPr>
      <w:rFonts w:ascii="Tahoma" w:hAnsi="Tahoma" w:cs="Tahoma"/>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548644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3646</Words>
  <Characters>20786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dc:title>
  <dc:subject/>
  <dc:creator>alexandrova</dc:creator>
  <cp:keywords/>
  <dc:description/>
  <cp:lastModifiedBy>jurist</cp:lastModifiedBy>
  <cp:revision>2</cp:revision>
  <dcterms:created xsi:type="dcterms:W3CDTF">2015-10-26T13:35:00Z</dcterms:created>
  <dcterms:modified xsi:type="dcterms:W3CDTF">2015-10-26T13:35:00Z</dcterms:modified>
</cp:coreProperties>
</file>