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39" w:rsidRDefault="007D3839" w:rsidP="007D3839">
      <w:pPr>
        <w:spacing w:after="200" w:line="276" w:lineRule="auto"/>
        <w:jc w:val="right"/>
        <w:rPr>
          <w:b/>
          <w:bCs/>
          <w:i/>
          <w:sz w:val="24"/>
          <w:szCs w:val="24"/>
        </w:rPr>
      </w:pPr>
      <w:r>
        <w:rPr>
          <w:b/>
          <w:bCs/>
          <w:i/>
          <w:sz w:val="24"/>
          <w:szCs w:val="24"/>
        </w:rPr>
        <w:t>ОБРАЗЕЦ</w:t>
      </w:r>
    </w:p>
    <w:p w:rsidR="007D3839" w:rsidRPr="000A1D53" w:rsidRDefault="007D3839" w:rsidP="007D3839">
      <w:pPr>
        <w:jc w:val="right"/>
        <w:rPr>
          <w:b/>
          <w:bCs/>
          <w:i/>
          <w:sz w:val="24"/>
          <w:szCs w:val="24"/>
        </w:rPr>
      </w:pPr>
    </w:p>
    <w:p w:rsidR="007D3839" w:rsidRPr="000A1D53" w:rsidRDefault="007D3839" w:rsidP="007D3839">
      <w:pPr>
        <w:jc w:val="center"/>
        <w:rPr>
          <w:b/>
          <w:bCs/>
          <w:spacing w:val="-3"/>
          <w:sz w:val="24"/>
          <w:szCs w:val="24"/>
        </w:rPr>
      </w:pPr>
      <w:r>
        <w:rPr>
          <w:b/>
          <w:bCs/>
          <w:spacing w:val="-3"/>
          <w:sz w:val="24"/>
          <w:szCs w:val="24"/>
        </w:rPr>
        <w:t>ПРЕДСТАВЯНЕ НА УЧАСТНИКА</w:t>
      </w:r>
    </w:p>
    <w:p w:rsidR="007D3839" w:rsidRDefault="007D3839" w:rsidP="007D3839">
      <w:pPr>
        <w:jc w:val="center"/>
        <w:rPr>
          <w:b/>
          <w:bCs/>
          <w:spacing w:val="2"/>
          <w:sz w:val="24"/>
          <w:szCs w:val="24"/>
        </w:rPr>
      </w:pPr>
      <w:r w:rsidRPr="000A1D53">
        <w:rPr>
          <w:b/>
          <w:bCs/>
          <w:spacing w:val="2"/>
          <w:sz w:val="24"/>
          <w:szCs w:val="24"/>
        </w:rPr>
        <w:t>В ОТКРИТА ПРОЦЕДУРА ЗА ВЪЗЛАГАНЕ НА ОБЩЕСТВЕНА ПОРЪЧКА С ПРЕДМЕТ:</w:t>
      </w:r>
    </w:p>
    <w:p w:rsidR="007D3839" w:rsidRDefault="007D3839" w:rsidP="007D3839">
      <w:pPr>
        <w:jc w:val="center"/>
        <w:rPr>
          <w:b/>
          <w:bCs/>
          <w:spacing w:val="2"/>
          <w:sz w:val="24"/>
          <w:szCs w:val="24"/>
        </w:rPr>
      </w:pPr>
    </w:p>
    <w:p w:rsidR="007D3839" w:rsidRDefault="007D3839" w:rsidP="007D3839">
      <w:pPr>
        <w:rPr>
          <w:b/>
          <w:i/>
          <w:sz w:val="24"/>
          <w:szCs w:val="24"/>
        </w:rPr>
      </w:pP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7B1813">
        <w:rPr>
          <w:b/>
        </w:rPr>
        <w:t xml:space="preserve"> </w:t>
      </w:r>
      <w:r w:rsidRPr="007B1813">
        <w:rPr>
          <w:b/>
          <w:i/>
          <w:sz w:val="24"/>
          <w:szCs w:val="24"/>
        </w:rPr>
        <w:t>по 337 обособени позиции</w:t>
      </w:r>
    </w:p>
    <w:p w:rsidR="007D3839" w:rsidRPr="000A1D53" w:rsidRDefault="007D3839" w:rsidP="007D3839">
      <w:pPr>
        <w:rPr>
          <w:b/>
          <w:bCs/>
          <w:i/>
          <w:spacing w:val="2"/>
          <w:sz w:val="24"/>
          <w:szCs w:val="24"/>
        </w:rPr>
      </w:pPr>
    </w:p>
    <w:p w:rsidR="007D3839" w:rsidRPr="000A1D53" w:rsidRDefault="007D3839" w:rsidP="007D3839">
      <w:pPr>
        <w:rPr>
          <w:b/>
          <w:bCs/>
          <w:i/>
          <w:iCs/>
          <w:spacing w:val="-7"/>
          <w:sz w:val="24"/>
          <w:szCs w:val="24"/>
        </w:rPr>
      </w:pPr>
      <w:r w:rsidRPr="000A1D53">
        <w:rPr>
          <w:b/>
          <w:bCs/>
          <w:i/>
          <w:spacing w:val="-7"/>
          <w:sz w:val="24"/>
          <w:szCs w:val="24"/>
        </w:rPr>
        <w:t>І. ИДЕНТИФИКАЦИЯ НА УЧАСТНИКА</w:t>
      </w:r>
    </w:p>
    <w:p w:rsidR="007D3839" w:rsidRPr="000A1D53" w:rsidRDefault="007D3839" w:rsidP="007D3839">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7D3839" w:rsidRPr="000A1D53" w:rsidRDefault="007D3839" w:rsidP="007D3839">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7D3839" w:rsidRDefault="007D3839" w:rsidP="007D3839">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7D3839" w:rsidRDefault="007D3839" w:rsidP="007D3839">
      <w:pPr>
        <w:tabs>
          <w:tab w:val="left" w:pos="9849"/>
        </w:tabs>
        <w:rPr>
          <w:b/>
          <w:bCs/>
          <w:i/>
          <w:spacing w:val="2"/>
          <w:sz w:val="24"/>
          <w:szCs w:val="24"/>
        </w:rPr>
      </w:pPr>
    </w:p>
    <w:p w:rsidR="007D3839" w:rsidRDefault="007D3839" w:rsidP="007D3839">
      <w:pPr>
        <w:tabs>
          <w:tab w:val="left" w:pos="9849"/>
        </w:tabs>
        <w:rPr>
          <w:b/>
          <w:bCs/>
          <w:i/>
          <w:spacing w:val="2"/>
          <w:sz w:val="24"/>
          <w:szCs w:val="24"/>
        </w:rPr>
      </w:pPr>
      <w:r w:rsidRPr="000A1D53">
        <w:rPr>
          <w:b/>
          <w:bCs/>
          <w:i/>
          <w:spacing w:val="2"/>
          <w:sz w:val="24"/>
          <w:szCs w:val="24"/>
        </w:rPr>
        <w:t>II. АДМИНИСТРАТИВНИ СВЕДЕНИЯ</w:t>
      </w:r>
    </w:p>
    <w:p w:rsidR="007D3839" w:rsidRDefault="007D3839" w:rsidP="007D3839">
      <w:pPr>
        <w:tabs>
          <w:tab w:val="left" w:pos="9849"/>
        </w:tabs>
        <w:rPr>
          <w:b/>
          <w:bCs/>
          <w:i/>
          <w:spacing w:val="2"/>
          <w:sz w:val="24"/>
          <w:szCs w:val="24"/>
        </w:rPr>
      </w:pPr>
    </w:p>
    <w:p w:rsidR="007D3839" w:rsidRPr="00280688" w:rsidRDefault="007D3839" w:rsidP="007D3839">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ЕИК/БУЛСТАТ/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7D3839" w:rsidRPr="00280688" w:rsidRDefault="007D3839" w:rsidP="007D3839">
      <w:pPr>
        <w:tabs>
          <w:tab w:val="left" w:pos="9849"/>
        </w:tabs>
        <w:rPr>
          <w:bCs/>
          <w:spacing w:val="2"/>
          <w:sz w:val="24"/>
          <w:szCs w:val="24"/>
        </w:rPr>
      </w:pPr>
      <w:r w:rsidRPr="00280688">
        <w:rPr>
          <w:bCs/>
          <w:spacing w:val="2"/>
          <w:sz w:val="24"/>
          <w:szCs w:val="24"/>
        </w:rPr>
        <w:t xml:space="preserve">.......................................................................................................................................................... </w:t>
      </w:r>
    </w:p>
    <w:p w:rsidR="007D3839" w:rsidRPr="007503D1" w:rsidRDefault="007D3839" w:rsidP="007D3839">
      <w:pPr>
        <w:tabs>
          <w:tab w:val="left" w:pos="384"/>
        </w:tabs>
        <w:rPr>
          <w:bCs/>
          <w:color w:val="002060"/>
          <w:spacing w:val="-7"/>
          <w:sz w:val="24"/>
          <w:szCs w:val="24"/>
        </w:rPr>
      </w:pPr>
    </w:p>
    <w:p w:rsidR="007D3839" w:rsidRPr="000A1D53" w:rsidRDefault="007D3839" w:rsidP="007D3839">
      <w:pPr>
        <w:tabs>
          <w:tab w:val="left" w:pos="384"/>
        </w:tabs>
        <w:rPr>
          <w:bCs/>
          <w:spacing w:val="-7"/>
          <w:sz w:val="24"/>
          <w:szCs w:val="24"/>
        </w:rPr>
      </w:pPr>
      <w:r>
        <w:rPr>
          <w:bCs/>
          <w:spacing w:val="-7"/>
          <w:sz w:val="24"/>
          <w:szCs w:val="24"/>
        </w:rPr>
        <w:t>2</w:t>
      </w:r>
      <w:r w:rsidRPr="000A1D53">
        <w:rPr>
          <w:bCs/>
          <w:spacing w:val="-7"/>
          <w:sz w:val="24"/>
          <w:szCs w:val="24"/>
        </w:rPr>
        <w:t>. Адрес...............................................................................................................................</w:t>
      </w:r>
    </w:p>
    <w:p w:rsidR="007D3839" w:rsidRPr="000A1D53" w:rsidRDefault="007D3839" w:rsidP="007D3839">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7D3839" w:rsidRPr="000A1D53" w:rsidRDefault="007D3839" w:rsidP="007D3839">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7D3839" w:rsidRPr="000A1D53" w:rsidRDefault="007D3839" w:rsidP="007D3839">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7D3839" w:rsidRDefault="007D3839" w:rsidP="007D3839">
      <w:pPr>
        <w:tabs>
          <w:tab w:val="left" w:leader="dot" w:pos="4690"/>
        </w:tabs>
        <w:rPr>
          <w:bCs/>
          <w:sz w:val="24"/>
          <w:szCs w:val="24"/>
        </w:rPr>
      </w:pPr>
      <w:r w:rsidRPr="000A1D53">
        <w:rPr>
          <w:bCs/>
          <w:spacing w:val="1"/>
          <w:sz w:val="24"/>
          <w:szCs w:val="24"/>
        </w:rPr>
        <w:t>e-mail:</w:t>
      </w:r>
      <w:r w:rsidRPr="000A1D53">
        <w:rPr>
          <w:bCs/>
          <w:sz w:val="24"/>
          <w:szCs w:val="24"/>
        </w:rPr>
        <w:tab/>
        <w:t>.</w:t>
      </w:r>
    </w:p>
    <w:p w:rsidR="007D3839" w:rsidRPr="000A1D53" w:rsidRDefault="007D3839" w:rsidP="007D3839">
      <w:pPr>
        <w:tabs>
          <w:tab w:val="left" w:leader="dot" w:pos="4690"/>
        </w:tabs>
        <w:rPr>
          <w:bCs/>
          <w:sz w:val="24"/>
          <w:szCs w:val="24"/>
        </w:rPr>
      </w:pPr>
    </w:p>
    <w:p w:rsidR="007D3839" w:rsidRPr="000A1D53" w:rsidRDefault="007D3839" w:rsidP="007D3839">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w:t>
      </w:r>
    </w:p>
    <w:p w:rsidR="007D3839" w:rsidRPr="000A1D53" w:rsidRDefault="007D3839" w:rsidP="007D3839">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7D3839" w:rsidRDefault="007D3839" w:rsidP="007D3839">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7D3839" w:rsidRPr="000A1D53" w:rsidRDefault="007D3839" w:rsidP="007D3839">
      <w:pPr>
        <w:tabs>
          <w:tab w:val="left" w:leader="dot" w:pos="3317"/>
        </w:tabs>
        <w:rPr>
          <w:bCs/>
          <w:spacing w:val="-5"/>
          <w:sz w:val="24"/>
          <w:szCs w:val="24"/>
        </w:rPr>
      </w:pPr>
    </w:p>
    <w:p w:rsidR="007D3839" w:rsidRPr="000A1D53" w:rsidRDefault="007D3839" w:rsidP="007D3839">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7D3839" w:rsidRPr="000A1D53" w:rsidRDefault="007D3839" w:rsidP="007D3839">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7D3839" w:rsidRPr="000A1D53" w:rsidRDefault="007D3839" w:rsidP="007D3839">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7D3839" w:rsidRPr="000A1D53" w:rsidRDefault="007D3839" w:rsidP="007D3839">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7D3839" w:rsidRPr="000A1D53" w:rsidRDefault="007D3839" w:rsidP="007D3839">
      <w:pPr>
        <w:tabs>
          <w:tab w:val="left" w:leader="dot" w:pos="9840"/>
        </w:tabs>
        <w:rPr>
          <w:bCs/>
          <w:color w:val="000000"/>
          <w:spacing w:val="-4"/>
          <w:sz w:val="24"/>
          <w:szCs w:val="24"/>
        </w:rPr>
      </w:pPr>
      <w:r w:rsidRPr="000A1D53">
        <w:rPr>
          <w:bCs/>
          <w:color w:val="000000"/>
          <w:spacing w:val="-4"/>
          <w:sz w:val="24"/>
          <w:szCs w:val="24"/>
        </w:rPr>
        <w:t>IBAN……………………………………………BIC……………………………………………</w:t>
      </w:r>
    </w:p>
    <w:p w:rsidR="007D3839" w:rsidRPr="007C5FB9" w:rsidRDefault="007D3839" w:rsidP="007D3839">
      <w:pPr>
        <w:tabs>
          <w:tab w:val="left" w:leader="dot" w:pos="9840"/>
        </w:tabs>
        <w:rPr>
          <w:bCs/>
          <w:color w:val="000000"/>
          <w:sz w:val="24"/>
          <w:szCs w:val="24"/>
        </w:rPr>
      </w:pPr>
      <w:r w:rsidRPr="000A1D53">
        <w:rPr>
          <w:bCs/>
          <w:color w:val="000000"/>
          <w:spacing w:val="-6"/>
          <w:sz w:val="24"/>
          <w:szCs w:val="24"/>
        </w:rPr>
        <w:t>Титуляр на сметката</w:t>
      </w:r>
      <w:r w:rsidRPr="007C5FB9">
        <w:rPr>
          <w:bCs/>
          <w:color w:val="000000"/>
          <w:sz w:val="24"/>
          <w:szCs w:val="24"/>
        </w:rPr>
        <w:t>……………………</w:t>
      </w:r>
      <w:r>
        <w:rPr>
          <w:bCs/>
          <w:color w:val="000000"/>
          <w:sz w:val="24"/>
          <w:szCs w:val="24"/>
        </w:rPr>
        <w:t>…………………………………………………….</w:t>
      </w:r>
      <w:r w:rsidRPr="007C5FB9">
        <w:rPr>
          <w:bCs/>
          <w:color w:val="000000"/>
          <w:sz w:val="24"/>
          <w:szCs w:val="24"/>
        </w:rPr>
        <w:t>…</w:t>
      </w:r>
    </w:p>
    <w:p w:rsidR="007D3839" w:rsidRPr="000A1D53" w:rsidRDefault="007D3839" w:rsidP="007D3839">
      <w:pPr>
        <w:tabs>
          <w:tab w:val="left" w:leader="dot" w:pos="9840"/>
        </w:tabs>
        <w:rPr>
          <w:b/>
          <w:bCs/>
          <w:color w:val="000000"/>
          <w:sz w:val="24"/>
          <w:szCs w:val="24"/>
        </w:rPr>
      </w:pPr>
    </w:p>
    <w:p w:rsidR="007D3839" w:rsidRPr="000A1D53" w:rsidRDefault="007D3839" w:rsidP="007D3839">
      <w:pPr>
        <w:tabs>
          <w:tab w:val="left" w:leader="dot" w:pos="9840"/>
        </w:tabs>
        <w:rPr>
          <w:b/>
          <w:bCs/>
          <w:color w:val="000000"/>
          <w:sz w:val="24"/>
          <w:szCs w:val="24"/>
        </w:rPr>
      </w:pPr>
    </w:p>
    <w:p w:rsidR="007D3839" w:rsidRDefault="007D3839" w:rsidP="007D3839">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7D3839" w:rsidRPr="000A1D53" w:rsidRDefault="007D3839" w:rsidP="007D3839">
      <w:pPr>
        <w:tabs>
          <w:tab w:val="left" w:leader="dot" w:pos="0"/>
        </w:tabs>
        <w:rPr>
          <w:b/>
          <w:bCs/>
          <w:i/>
          <w:color w:val="000000"/>
          <w:sz w:val="24"/>
          <w:szCs w:val="24"/>
        </w:rPr>
      </w:pPr>
    </w:p>
    <w:p w:rsidR="007D3839" w:rsidRDefault="007D3839" w:rsidP="007D3839">
      <w:pPr>
        <w:rPr>
          <w:b/>
          <w:i/>
          <w:sz w:val="24"/>
          <w:szCs w:val="24"/>
        </w:rPr>
      </w:pPr>
      <w:r w:rsidRPr="000A1D53">
        <w:rPr>
          <w:color w:val="000000"/>
          <w:spacing w:val="3"/>
          <w:sz w:val="24"/>
          <w:szCs w:val="24"/>
        </w:rPr>
        <w:t xml:space="preserve">1. Заявяваме, че желаем да участваме </w:t>
      </w:r>
      <w:r>
        <w:rPr>
          <w:color w:val="000000"/>
          <w:spacing w:val="3"/>
          <w:sz w:val="24"/>
          <w:szCs w:val="24"/>
        </w:rPr>
        <w:t xml:space="preserve">и представяме оферта за участие </w:t>
      </w:r>
      <w:r w:rsidRPr="000A1D53">
        <w:rPr>
          <w:color w:val="000000"/>
          <w:spacing w:val="3"/>
          <w:sz w:val="24"/>
          <w:szCs w:val="24"/>
        </w:rPr>
        <w:t xml:space="preserve">в обявената от Вас процедура за възлагане на </w:t>
      </w:r>
      <w:r w:rsidRPr="00563300">
        <w:rPr>
          <w:color w:val="000000"/>
          <w:spacing w:val="3"/>
          <w:sz w:val="24"/>
          <w:szCs w:val="24"/>
        </w:rPr>
        <w:t xml:space="preserve">обществена поръчка с предмет: </w:t>
      </w: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p>
    <w:p w:rsidR="007D3839" w:rsidRPr="000D4B4A" w:rsidRDefault="007D3839" w:rsidP="007D3839">
      <w:pPr>
        <w:rPr>
          <w:b/>
          <w:i/>
          <w:sz w:val="24"/>
          <w:szCs w:val="24"/>
        </w:rPr>
      </w:pPr>
    </w:p>
    <w:p w:rsidR="007D3839" w:rsidRPr="000A1D53" w:rsidRDefault="007D3839" w:rsidP="007D3839">
      <w:pPr>
        <w:rPr>
          <w:sz w:val="24"/>
          <w:szCs w:val="24"/>
        </w:rPr>
      </w:pPr>
      <w:r>
        <w:rPr>
          <w:sz w:val="24"/>
          <w:szCs w:val="24"/>
        </w:rPr>
        <w:t>2</w:t>
      </w:r>
      <w:r w:rsidRPr="000A1D53">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D3839" w:rsidRPr="000A1D53" w:rsidRDefault="007D3839" w:rsidP="007D3839">
      <w:pPr>
        <w:rPr>
          <w:sz w:val="24"/>
          <w:szCs w:val="24"/>
        </w:rPr>
      </w:pPr>
      <w:r>
        <w:rPr>
          <w:sz w:val="24"/>
          <w:szCs w:val="24"/>
        </w:rPr>
        <w:lastRenderedPageBreak/>
        <w:t>3</w:t>
      </w:r>
      <w:r w:rsidRPr="000A1D53">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7D3839" w:rsidRPr="000A1D53" w:rsidRDefault="007D3839" w:rsidP="007D3839">
      <w:pPr>
        <w:autoSpaceDE w:val="0"/>
        <w:autoSpaceDN w:val="0"/>
        <w:adjustRightInd w:val="0"/>
        <w:rPr>
          <w:rFonts w:eastAsia="Batang"/>
          <w:sz w:val="24"/>
          <w:szCs w:val="24"/>
          <w:lang w:eastAsia="bg-BG"/>
        </w:rPr>
      </w:pPr>
      <w:r>
        <w:rPr>
          <w:rFonts w:eastAsia="Batang"/>
          <w:sz w:val="24"/>
          <w:szCs w:val="24"/>
          <w:lang w:eastAsia="bg-BG"/>
        </w:rPr>
        <w:t>4</w:t>
      </w:r>
      <w:r w:rsidRPr="000A1D53">
        <w:rPr>
          <w:rFonts w:eastAsia="Batang"/>
          <w:sz w:val="24"/>
          <w:szCs w:val="24"/>
          <w:lang w:eastAsia="bg-BG"/>
        </w:rPr>
        <w:t>. Съгласни сме валидността на нашето предложение да бъде …</w:t>
      </w:r>
      <w:r>
        <w:rPr>
          <w:rFonts w:eastAsia="Batang"/>
          <w:sz w:val="24"/>
          <w:szCs w:val="24"/>
          <w:lang w:eastAsia="bg-BG"/>
        </w:rPr>
        <w:t>……………. календарни дни, но не по-малко от 120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D3839" w:rsidRPr="000A1D53" w:rsidRDefault="007D3839" w:rsidP="007D3839">
      <w:pPr>
        <w:autoSpaceDE w:val="0"/>
        <w:autoSpaceDN w:val="0"/>
        <w:adjustRightInd w:val="0"/>
        <w:rPr>
          <w:rFonts w:eastAsia="Batang"/>
          <w:sz w:val="24"/>
          <w:szCs w:val="24"/>
          <w:lang w:eastAsia="bg-BG"/>
        </w:rPr>
      </w:pPr>
      <w:r>
        <w:rPr>
          <w:rFonts w:eastAsia="Batang"/>
          <w:sz w:val="24"/>
          <w:szCs w:val="24"/>
          <w:lang w:eastAsia="bg-BG"/>
        </w:rPr>
        <w:t>5</w:t>
      </w:r>
      <w:r w:rsidRPr="000A1D53">
        <w:rPr>
          <w:rFonts w:eastAsia="Batang"/>
          <w:sz w:val="24"/>
          <w:szCs w:val="24"/>
          <w:lang w:eastAsia="bg-BG"/>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D3839" w:rsidRPr="000A1D53" w:rsidRDefault="007D3839" w:rsidP="007D3839">
      <w:pPr>
        <w:rPr>
          <w:sz w:val="24"/>
          <w:szCs w:val="24"/>
        </w:rPr>
      </w:pPr>
      <w:r>
        <w:rPr>
          <w:color w:val="000000"/>
          <w:spacing w:val="-1"/>
          <w:sz w:val="24"/>
          <w:szCs w:val="24"/>
        </w:rPr>
        <w:t>6</w:t>
      </w:r>
      <w:r w:rsidRPr="000A1D53">
        <w:rPr>
          <w:color w:val="000000"/>
          <w:spacing w:val="-1"/>
          <w:sz w:val="24"/>
          <w:szCs w:val="24"/>
        </w:rPr>
        <w:t xml:space="preserve">.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7D3839" w:rsidRPr="000A1D53" w:rsidRDefault="007D3839" w:rsidP="007D3839">
      <w:pPr>
        <w:rPr>
          <w:color w:val="000000"/>
          <w:spacing w:val="10"/>
          <w:sz w:val="24"/>
          <w:szCs w:val="24"/>
        </w:rPr>
      </w:pPr>
      <w:r>
        <w:rPr>
          <w:color w:val="000000"/>
          <w:spacing w:val="10"/>
          <w:sz w:val="24"/>
          <w:szCs w:val="24"/>
        </w:rPr>
        <w:t>7</w:t>
      </w:r>
      <w:r w:rsidRPr="000A1D53">
        <w:rPr>
          <w:color w:val="000000"/>
          <w:spacing w:val="10"/>
          <w:sz w:val="24"/>
          <w:szCs w:val="24"/>
        </w:rPr>
        <w:t xml:space="preserve">.Списък на всички документи (съответно копия на документи), в подписан </w:t>
      </w:r>
      <w:r w:rsidRPr="000A1D53">
        <w:rPr>
          <w:color w:val="000000"/>
          <w:spacing w:val="2"/>
          <w:sz w:val="24"/>
          <w:szCs w:val="24"/>
        </w:rPr>
        <w:t>и подпечатан вид.</w:t>
      </w:r>
    </w:p>
    <w:p w:rsidR="007D3839" w:rsidRPr="000A1D53" w:rsidRDefault="007D3839" w:rsidP="007D3839">
      <w:pPr>
        <w:tabs>
          <w:tab w:val="left" w:leader="dot" w:pos="9850"/>
        </w:tabs>
        <w:rPr>
          <w:sz w:val="24"/>
          <w:szCs w:val="24"/>
        </w:rPr>
      </w:pPr>
    </w:p>
    <w:p w:rsidR="007D3839" w:rsidRPr="000A1D53" w:rsidRDefault="007D3839" w:rsidP="007D3839">
      <w:pPr>
        <w:tabs>
          <w:tab w:val="left" w:leader="dot" w:pos="9850"/>
        </w:tabs>
        <w:rPr>
          <w:sz w:val="24"/>
          <w:szCs w:val="24"/>
        </w:rPr>
      </w:pPr>
      <w:r w:rsidRPr="000A1D53">
        <w:rPr>
          <w:sz w:val="24"/>
          <w:szCs w:val="24"/>
        </w:rPr>
        <w:t>Дата: ........................ г.</w:t>
      </w:r>
    </w:p>
    <w:p w:rsidR="007D3839" w:rsidRPr="000A1D53" w:rsidRDefault="007D3839" w:rsidP="007D3839">
      <w:pPr>
        <w:tabs>
          <w:tab w:val="left" w:leader="dot" w:pos="9850"/>
        </w:tabs>
        <w:rPr>
          <w:sz w:val="24"/>
          <w:szCs w:val="24"/>
        </w:rPr>
      </w:pPr>
    </w:p>
    <w:p w:rsidR="007D3839" w:rsidRPr="000A1D53" w:rsidRDefault="007D3839" w:rsidP="007D3839">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7D3839" w:rsidRPr="000A1D53" w:rsidRDefault="007D3839" w:rsidP="007D3839">
      <w:pPr>
        <w:rPr>
          <w:i/>
          <w:iCs/>
          <w:sz w:val="24"/>
          <w:szCs w:val="24"/>
        </w:rPr>
      </w:pPr>
    </w:p>
    <w:p w:rsidR="007D3839" w:rsidRPr="00563F11" w:rsidRDefault="007D3839" w:rsidP="007D3839">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7D3839" w:rsidRDefault="007D3839" w:rsidP="007D3839">
      <w:pPr>
        <w:tabs>
          <w:tab w:val="left" w:pos="8100"/>
        </w:tabs>
        <w:rPr>
          <w:sz w:val="24"/>
          <w:szCs w:val="24"/>
        </w:rPr>
      </w:pPr>
    </w:p>
    <w:p w:rsidR="007D3839" w:rsidRPr="004B365A" w:rsidRDefault="007D3839" w:rsidP="007D3839">
      <w:pPr>
        <w:ind w:left="7080" w:firstLine="708"/>
        <w:rPr>
          <w:b/>
          <w:bCs/>
          <w:i/>
          <w:color w:val="000000"/>
          <w:spacing w:val="3"/>
          <w:sz w:val="24"/>
          <w:szCs w:val="24"/>
        </w:rPr>
      </w:pPr>
      <w:r>
        <w:rPr>
          <w:sz w:val="24"/>
          <w:szCs w:val="24"/>
        </w:rPr>
        <w:br w:type="page"/>
      </w:r>
      <w:r>
        <w:rPr>
          <w:b/>
          <w:bCs/>
          <w:i/>
          <w:color w:val="000000"/>
          <w:spacing w:val="3"/>
          <w:sz w:val="24"/>
          <w:szCs w:val="24"/>
          <w:lang w:val="x-none"/>
        </w:rPr>
        <w:lastRenderedPageBreak/>
        <w:t>ОБРАЗЕЦ</w:t>
      </w:r>
    </w:p>
    <w:p w:rsidR="007D3839" w:rsidRPr="00122E05" w:rsidRDefault="007D3839" w:rsidP="007D3839">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7D3839" w:rsidRPr="000A1D53" w:rsidRDefault="007D3839" w:rsidP="007D3839">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7D3839" w:rsidRPr="000A1D53" w:rsidRDefault="007D3839" w:rsidP="007D3839">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7D3839" w:rsidRPr="000A1D53" w:rsidRDefault="007D3839" w:rsidP="007D3839">
      <w:pPr>
        <w:ind w:left="720" w:hanging="720"/>
        <w:jc w:val="center"/>
        <w:rPr>
          <w:b/>
          <w:bCs/>
          <w:sz w:val="24"/>
          <w:szCs w:val="24"/>
        </w:rPr>
      </w:pPr>
    </w:p>
    <w:p w:rsidR="007D3839" w:rsidRPr="000A1D53" w:rsidRDefault="007D3839" w:rsidP="007D3839">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7D3839" w:rsidRPr="000A1D53" w:rsidRDefault="007D3839" w:rsidP="007D3839">
      <w:pPr>
        <w:ind w:left="3507" w:right="7" w:firstLine="741"/>
        <w:rPr>
          <w:i/>
          <w:color w:val="000000"/>
          <w:spacing w:val="4"/>
          <w:sz w:val="24"/>
          <w:szCs w:val="24"/>
        </w:rPr>
      </w:pPr>
      <w:r w:rsidRPr="000A1D53">
        <w:rPr>
          <w:i/>
          <w:color w:val="000000"/>
          <w:spacing w:val="4"/>
          <w:sz w:val="24"/>
          <w:szCs w:val="24"/>
        </w:rPr>
        <w:t>(три имена)</w:t>
      </w:r>
    </w:p>
    <w:p w:rsidR="007D3839" w:rsidRPr="000A1D53" w:rsidRDefault="007D3839" w:rsidP="007D3839">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7D3839" w:rsidRPr="000A1D53" w:rsidRDefault="007D3839" w:rsidP="007D3839">
      <w:pPr>
        <w:ind w:left="3507" w:firstLine="741"/>
        <w:rPr>
          <w:i/>
          <w:sz w:val="24"/>
          <w:szCs w:val="24"/>
        </w:rPr>
      </w:pPr>
      <w:r w:rsidRPr="000A1D53">
        <w:rPr>
          <w:i/>
          <w:color w:val="000000"/>
          <w:spacing w:val="3"/>
          <w:sz w:val="24"/>
          <w:szCs w:val="24"/>
        </w:rPr>
        <w:t>(длъжност)</w:t>
      </w:r>
    </w:p>
    <w:p w:rsidR="007D3839" w:rsidRPr="000A1D53" w:rsidRDefault="007D3839" w:rsidP="007D3839">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7D3839" w:rsidRPr="000A1D53" w:rsidRDefault="007D3839" w:rsidP="007D3839">
      <w:pPr>
        <w:rPr>
          <w:b/>
          <w:bCs/>
          <w:sz w:val="24"/>
          <w:szCs w:val="24"/>
        </w:rPr>
      </w:pPr>
    </w:p>
    <w:p w:rsidR="007D3839" w:rsidRPr="000A1D53" w:rsidRDefault="007D3839" w:rsidP="007D3839">
      <w:pPr>
        <w:ind w:left="2160" w:hanging="2160"/>
        <w:jc w:val="center"/>
        <w:outlineLvl w:val="0"/>
        <w:rPr>
          <w:b/>
          <w:bCs/>
          <w:sz w:val="24"/>
          <w:szCs w:val="24"/>
        </w:rPr>
      </w:pPr>
      <w:r w:rsidRPr="000A1D53">
        <w:rPr>
          <w:b/>
          <w:bCs/>
          <w:sz w:val="24"/>
          <w:szCs w:val="24"/>
        </w:rPr>
        <w:t>Д Е К Л А Р И Р А М:</w:t>
      </w:r>
    </w:p>
    <w:p w:rsidR="007D3839" w:rsidRPr="000A1D53" w:rsidRDefault="007D3839" w:rsidP="007D3839">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w:t>
      </w:r>
      <w:r w:rsidRPr="00551C55">
        <w:rPr>
          <w:i/>
          <w:iCs/>
          <w:sz w:val="22"/>
          <w:szCs w:val="22"/>
        </w:rPr>
        <w:t>/ненужното се зачертава/</w:t>
      </w:r>
      <w:r>
        <w:rPr>
          <w:sz w:val="24"/>
          <w:szCs w:val="24"/>
        </w:rPr>
        <w:t xml:space="preserve"> </w:t>
      </w:r>
      <w:r w:rsidRPr="000A1D53">
        <w:rPr>
          <w:sz w:val="24"/>
          <w:szCs w:val="24"/>
        </w:rPr>
        <w:t xml:space="preserve">за: </w:t>
      </w:r>
    </w:p>
    <w:p w:rsidR="007D3839" w:rsidRPr="000A1D53" w:rsidRDefault="007D3839" w:rsidP="007D3839">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7D3839" w:rsidRPr="000A1D53" w:rsidRDefault="007D3839" w:rsidP="007D3839">
      <w:pPr>
        <w:ind w:firstLine="720"/>
        <w:rPr>
          <w:sz w:val="24"/>
          <w:szCs w:val="24"/>
        </w:rPr>
      </w:pPr>
      <w:r w:rsidRPr="000A1D53">
        <w:rPr>
          <w:sz w:val="24"/>
          <w:szCs w:val="24"/>
        </w:rPr>
        <w:t>б) подкуп по чл. 301 - 307 от Наказателния кодекс;</w:t>
      </w:r>
    </w:p>
    <w:p w:rsidR="007D3839" w:rsidRPr="000A1D53" w:rsidRDefault="007D3839" w:rsidP="007D3839">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7D3839" w:rsidRPr="000A1D53" w:rsidRDefault="007D3839" w:rsidP="007D3839">
      <w:pPr>
        <w:ind w:firstLine="720"/>
        <w:rPr>
          <w:sz w:val="24"/>
          <w:szCs w:val="24"/>
        </w:rPr>
      </w:pPr>
      <w:r w:rsidRPr="000A1D53">
        <w:rPr>
          <w:sz w:val="24"/>
          <w:szCs w:val="24"/>
        </w:rPr>
        <w:t>г) престъпление против собствеността по чл. 194 - 217 от Наказателния кодекс;</w:t>
      </w:r>
    </w:p>
    <w:p w:rsidR="007D3839" w:rsidRDefault="007D3839" w:rsidP="007D3839">
      <w:pPr>
        <w:ind w:firstLine="720"/>
        <w:rPr>
          <w:sz w:val="24"/>
          <w:szCs w:val="24"/>
        </w:rPr>
      </w:pPr>
      <w:r w:rsidRPr="000A1D53">
        <w:rPr>
          <w:sz w:val="24"/>
          <w:szCs w:val="24"/>
        </w:rPr>
        <w:t>д) престъпление против стопанството по чл. 219 - 252 от Наказателния кодекс.</w:t>
      </w:r>
    </w:p>
    <w:p w:rsidR="007D3839" w:rsidRPr="000A1D53" w:rsidRDefault="007D3839" w:rsidP="007D3839">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7D3839" w:rsidRPr="000A1D53" w:rsidRDefault="007D3839" w:rsidP="007D3839">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D3839" w:rsidRDefault="007D3839" w:rsidP="007D3839">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D3839" w:rsidRPr="00280688" w:rsidRDefault="007D3839" w:rsidP="007D3839">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7D3839" w:rsidRPr="00280688" w:rsidRDefault="007D3839" w:rsidP="007D3839">
      <w:pPr>
        <w:ind w:firstLine="720"/>
        <w:rPr>
          <w:iCs/>
          <w:sz w:val="24"/>
          <w:szCs w:val="24"/>
        </w:rPr>
      </w:pPr>
      <w:r w:rsidRPr="00280688">
        <w:rPr>
          <w:iCs/>
          <w:sz w:val="24"/>
          <w:szCs w:val="24"/>
        </w:rPr>
        <w:t>- не е в открито производство по несъстоятелност;</w:t>
      </w:r>
    </w:p>
    <w:p w:rsidR="007D3839" w:rsidRPr="00280688" w:rsidRDefault="007D3839" w:rsidP="007D3839">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7D3839" w:rsidRPr="00280688" w:rsidRDefault="007D3839" w:rsidP="007D3839">
      <w:pPr>
        <w:numPr>
          <w:ilvl w:val="0"/>
          <w:numId w:val="1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D3839" w:rsidRDefault="007D3839" w:rsidP="007D3839">
      <w:pPr>
        <w:numPr>
          <w:ilvl w:val="0"/>
          <w:numId w:val="1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D3839" w:rsidRPr="000A1D53" w:rsidRDefault="007D3839" w:rsidP="007D3839">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D3839" w:rsidRDefault="007D3839" w:rsidP="007D3839">
      <w:pPr>
        <w:ind w:firstLine="720"/>
        <w:rPr>
          <w:sz w:val="24"/>
          <w:szCs w:val="24"/>
        </w:rPr>
      </w:pPr>
      <w:r w:rsidRPr="00767387">
        <w:rPr>
          <w:b/>
          <w:sz w:val="24"/>
          <w:szCs w:val="24"/>
        </w:rPr>
        <w:t>9.</w:t>
      </w:r>
      <w:r>
        <w:rPr>
          <w:b/>
          <w:sz w:val="24"/>
          <w:szCs w:val="24"/>
        </w:rPr>
        <w:t xml:space="preserve"> </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w:t>
      </w:r>
      <w:r>
        <w:rPr>
          <w:sz w:val="24"/>
          <w:szCs w:val="24"/>
        </w:rPr>
        <w:t>........................................................................</w:t>
      </w:r>
      <w:r w:rsidRPr="000A1D53">
        <w:rPr>
          <w:sz w:val="24"/>
          <w:szCs w:val="24"/>
        </w:rPr>
        <w:t>....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7D3839" w:rsidRDefault="007D3839" w:rsidP="007D3839">
      <w:pPr>
        <w:ind w:firstLine="720"/>
        <w:rPr>
          <w:sz w:val="24"/>
          <w:szCs w:val="24"/>
        </w:rPr>
      </w:pPr>
    </w:p>
    <w:p w:rsidR="007D3839" w:rsidRDefault="007D3839" w:rsidP="007D3839">
      <w:pPr>
        <w:ind w:firstLine="720"/>
        <w:rPr>
          <w:sz w:val="24"/>
          <w:szCs w:val="24"/>
        </w:rPr>
      </w:pPr>
      <w:r w:rsidRPr="000A1D53">
        <w:rPr>
          <w:sz w:val="24"/>
          <w:szCs w:val="24"/>
        </w:rPr>
        <w:t xml:space="preserve">Известна ми е отговорността по чл.313 от НК за неверни данни. </w:t>
      </w:r>
    </w:p>
    <w:p w:rsidR="007D3839" w:rsidRPr="000A1D53" w:rsidRDefault="007D3839" w:rsidP="007D3839">
      <w:pPr>
        <w:ind w:firstLine="720"/>
        <w:rPr>
          <w:sz w:val="24"/>
          <w:szCs w:val="24"/>
        </w:rPr>
      </w:pPr>
    </w:p>
    <w:p w:rsidR="007D3839" w:rsidRPr="000A1D53" w:rsidRDefault="007D3839" w:rsidP="007D3839">
      <w:pPr>
        <w:ind w:firstLine="720"/>
        <w:rPr>
          <w:sz w:val="24"/>
          <w:szCs w:val="24"/>
        </w:rPr>
      </w:pPr>
      <w:r w:rsidRPr="000A1D53">
        <w:rPr>
          <w:sz w:val="24"/>
          <w:szCs w:val="24"/>
        </w:rPr>
        <w:lastRenderedPageBreak/>
        <w:t>Задължавам се при промени на горепосочените обстоятелства да уведомя Възложителя в седемдневен срок от настъпването им.</w:t>
      </w:r>
    </w:p>
    <w:p w:rsidR="007D3839" w:rsidRDefault="007D3839" w:rsidP="007D3839">
      <w:pPr>
        <w:rPr>
          <w:sz w:val="24"/>
          <w:szCs w:val="24"/>
        </w:rPr>
      </w:pPr>
    </w:p>
    <w:p w:rsidR="007D3839" w:rsidRPr="000A1D53" w:rsidRDefault="007D3839" w:rsidP="007D3839">
      <w:pPr>
        <w:rPr>
          <w:sz w:val="24"/>
          <w:szCs w:val="24"/>
        </w:rPr>
      </w:pPr>
    </w:p>
    <w:p w:rsidR="007D3839" w:rsidRPr="000A1D53" w:rsidRDefault="007D3839" w:rsidP="007D3839">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7D3839" w:rsidRDefault="007D3839" w:rsidP="007D3839">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7D3839" w:rsidRPr="000A1D53" w:rsidRDefault="007D3839" w:rsidP="007D3839">
      <w:pPr>
        <w:rPr>
          <w:color w:val="000000"/>
          <w:spacing w:val="-4"/>
          <w:sz w:val="24"/>
          <w:szCs w:val="24"/>
        </w:rPr>
      </w:pPr>
    </w:p>
    <w:p w:rsidR="007D3839" w:rsidRPr="000A1D53" w:rsidRDefault="007D3839" w:rsidP="007D3839">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7D3839" w:rsidRPr="000A1D53" w:rsidRDefault="007D3839" w:rsidP="007D3839">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D3839" w:rsidRPr="00122E05" w:rsidRDefault="007D3839" w:rsidP="007D3839">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7D3839" w:rsidRPr="00E40650" w:rsidRDefault="007D3839" w:rsidP="007D3839">
      <w:pPr>
        <w:tabs>
          <w:tab w:val="left" w:pos="555"/>
        </w:tabs>
        <w:rPr>
          <w:b/>
          <w:bCs/>
          <w:i/>
          <w:sz w:val="24"/>
          <w:szCs w:val="24"/>
        </w:rPr>
      </w:pPr>
      <w:r>
        <w:rPr>
          <w:b/>
          <w:bCs/>
          <w:i/>
          <w:color w:val="FF0000"/>
          <w:sz w:val="24"/>
          <w:szCs w:val="24"/>
        </w:rPr>
        <w:tab/>
      </w:r>
    </w:p>
    <w:p w:rsidR="007D3839" w:rsidRPr="000A1D53" w:rsidRDefault="007D3839" w:rsidP="007D3839">
      <w:pPr>
        <w:tabs>
          <w:tab w:val="left" w:pos="555"/>
        </w:tabs>
        <w:ind w:left="7233" w:firstLine="555"/>
        <w:rPr>
          <w:b/>
          <w:bCs/>
          <w:sz w:val="24"/>
          <w:szCs w:val="24"/>
        </w:rPr>
      </w:pPr>
      <w:r>
        <w:rPr>
          <w:b/>
          <w:bCs/>
          <w:i/>
          <w:color w:val="FF0000"/>
          <w:sz w:val="24"/>
          <w:szCs w:val="24"/>
        </w:rPr>
        <w:br w:type="page"/>
      </w:r>
      <w:r w:rsidRPr="000A1D53">
        <w:rPr>
          <w:b/>
          <w:sz w:val="24"/>
          <w:szCs w:val="24"/>
        </w:rPr>
        <w:lastRenderedPageBreak/>
        <w:t xml:space="preserve">ОБРАЗЕЦ </w:t>
      </w:r>
    </w:p>
    <w:p w:rsidR="007D3839" w:rsidRPr="000A1D53" w:rsidRDefault="007D3839" w:rsidP="007D3839">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7D3839" w:rsidRPr="000A1D53" w:rsidRDefault="007D3839" w:rsidP="007D3839">
      <w:pPr>
        <w:jc w:val="center"/>
        <w:rPr>
          <w:b/>
          <w:bCs/>
          <w:sz w:val="24"/>
          <w:szCs w:val="24"/>
        </w:rPr>
      </w:pPr>
      <w:r w:rsidRPr="000A1D53">
        <w:rPr>
          <w:b/>
          <w:bCs/>
          <w:sz w:val="24"/>
          <w:szCs w:val="24"/>
        </w:rPr>
        <w:t>за участието или неучастието на подизпълнители</w:t>
      </w:r>
    </w:p>
    <w:p w:rsidR="007D3839" w:rsidRPr="000A1D53" w:rsidRDefault="007D3839" w:rsidP="007D3839">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7D3839" w:rsidRPr="000A1D53" w:rsidRDefault="007D3839" w:rsidP="007D3839">
      <w:pPr>
        <w:tabs>
          <w:tab w:val="left" w:pos="6800"/>
        </w:tabs>
        <w:jc w:val="center"/>
        <w:rPr>
          <w:rFonts w:eastAsia="Batang"/>
          <w:b/>
          <w:bCs/>
          <w:color w:val="000000"/>
          <w:sz w:val="24"/>
          <w:szCs w:val="24"/>
          <w:lang w:eastAsia="bg-BG"/>
        </w:rPr>
      </w:pPr>
    </w:p>
    <w:p w:rsidR="007D3839" w:rsidRPr="000A1D53" w:rsidRDefault="007D3839" w:rsidP="007D3839">
      <w:pPr>
        <w:tabs>
          <w:tab w:val="left" w:pos="6800"/>
        </w:tabs>
        <w:jc w:val="center"/>
        <w:rPr>
          <w:rFonts w:eastAsia="Batang"/>
          <w:b/>
          <w:bCs/>
          <w:color w:val="000000"/>
          <w:sz w:val="24"/>
          <w:szCs w:val="24"/>
          <w:lang w:eastAsia="bg-BG"/>
        </w:rPr>
      </w:pPr>
    </w:p>
    <w:p w:rsidR="007D3839" w:rsidRPr="000A1D53" w:rsidRDefault="007D3839" w:rsidP="007D3839">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7D3839" w:rsidRDefault="007D3839" w:rsidP="007D3839">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7D3839" w:rsidRDefault="007D3839" w:rsidP="007D3839">
      <w:pPr>
        <w:jc w:val="center"/>
        <w:rPr>
          <w:b/>
          <w:i/>
          <w:sz w:val="24"/>
          <w:szCs w:val="24"/>
        </w:rPr>
      </w:pPr>
    </w:p>
    <w:p w:rsidR="007D3839" w:rsidRPr="000A1D53" w:rsidRDefault="007D3839" w:rsidP="007D3839">
      <w:pPr>
        <w:jc w:val="center"/>
        <w:rPr>
          <w:b/>
          <w:bCs/>
          <w:sz w:val="24"/>
          <w:szCs w:val="24"/>
        </w:rPr>
      </w:pPr>
      <w:r w:rsidRPr="000A1D53">
        <w:rPr>
          <w:b/>
          <w:bCs/>
          <w:sz w:val="24"/>
          <w:szCs w:val="24"/>
        </w:rPr>
        <w:t>Д Е К Л А Р И Р А М:</w:t>
      </w:r>
    </w:p>
    <w:p w:rsidR="007D3839" w:rsidRDefault="007D3839" w:rsidP="007D3839">
      <w:pPr>
        <w:rPr>
          <w:rFonts w:eastAsia="Batang"/>
          <w:sz w:val="24"/>
          <w:szCs w:val="24"/>
        </w:rPr>
      </w:pPr>
    </w:p>
    <w:p w:rsidR="007D3839" w:rsidRPr="000A1D53" w:rsidRDefault="007D3839" w:rsidP="007D3839">
      <w:pPr>
        <w:rPr>
          <w:rFonts w:eastAsia="Batang"/>
          <w:sz w:val="24"/>
          <w:szCs w:val="24"/>
          <w:lang w:val="ru-RU"/>
        </w:rPr>
      </w:pPr>
      <w:r w:rsidRPr="000A1D53">
        <w:rPr>
          <w:rFonts w:eastAsia="Batang"/>
          <w:sz w:val="24"/>
          <w:szCs w:val="24"/>
        </w:rPr>
        <w:t>Участникът ........................................................................................................</w:t>
      </w:r>
    </w:p>
    <w:p w:rsidR="007D3839" w:rsidRPr="000A1D53" w:rsidRDefault="007D3839" w:rsidP="007D3839">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7D3839" w:rsidRPr="000A1D53" w:rsidRDefault="007D3839" w:rsidP="007D3839">
      <w:pPr>
        <w:rPr>
          <w:rFonts w:eastAsia="Batang"/>
          <w:sz w:val="24"/>
          <w:szCs w:val="24"/>
        </w:rPr>
      </w:pPr>
      <w:r w:rsidRPr="000A1D53">
        <w:rPr>
          <w:rFonts w:eastAsia="Batang"/>
          <w:sz w:val="24"/>
          <w:szCs w:val="24"/>
        </w:rPr>
        <w:t>когото представлявам:</w:t>
      </w:r>
    </w:p>
    <w:p w:rsidR="007D3839" w:rsidRPr="000A1D53" w:rsidRDefault="007D3839" w:rsidP="007D3839">
      <w:pPr>
        <w:rPr>
          <w:rFonts w:eastAsia="Batang"/>
          <w:sz w:val="24"/>
          <w:szCs w:val="24"/>
        </w:rPr>
      </w:pPr>
    </w:p>
    <w:p w:rsidR="007D3839" w:rsidRPr="000A1D53" w:rsidRDefault="007D3839" w:rsidP="007D3839">
      <w:pPr>
        <w:rPr>
          <w:sz w:val="24"/>
          <w:szCs w:val="24"/>
        </w:rPr>
      </w:pPr>
      <w:r w:rsidRPr="000A1D53">
        <w:rPr>
          <w:sz w:val="24"/>
          <w:szCs w:val="24"/>
        </w:rPr>
        <w:t>1.</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7D3839" w:rsidRPr="00E40650" w:rsidRDefault="007D3839" w:rsidP="007D3839">
      <w:pPr>
        <w:rPr>
          <w:sz w:val="24"/>
          <w:szCs w:val="24"/>
        </w:rPr>
      </w:pPr>
      <w:r w:rsidRPr="000A1D53">
        <w:rPr>
          <w:sz w:val="24"/>
          <w:szCs w:val="24"/>
        </w:rPr>
        <w:t>2</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7D3839" w:rsidRPr="00D87A45" w:rsidRDefault="007D3839" w:rsidP="007D3839">
      <w:pPr>
        <w:ind w:left="2124" w:firstLine="708"/>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7D3839" w:rsidRPr="00280688" w:rsidRDefault="007D3839" w:rsidP="007D3839">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7D3839" w:rsidRDefault="007D3839" w:rsidP="007D3839">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r>
        <w:rPr>
          <w:sz w:val="24"/>
          <w:szCs w:val="24"/>
        </w:rPr>
        <w:t>...</w:t>
      </w:r>
    </w:p>
    <w:p w:rsidR="007D3839" w:rsidRPr="000A1D53" w:rsidRDefault="007D3839" w:rsidP="007D3839">
      <w:pPr>
        <w:tabs>
          <w:tab w:val="left" w:pos="284"/>
        </w:tabs>
        <w:rPr>
          <w:sz w:val="24"/>
          <w:szCs w:val="24"/>
        </w:rPr>
      </w:pPr>
      <w:r w:rsidRPr="000A1D53">
        <w:rPr>
          <w:sz w:val="24"/>
          <w:szCs w:val="24"/>
        </w:rPr>
        <w:t>……………………………………………………………</w:t>
      </w:r>
      <w:r>
        <w:rPr>
          <w:sz w:val="24"/>
          <w:szCs w:val="24"/>
        </w:rPr>
        <w:t>………………………………..</w:t>
      </w:r>
      <w:r w:rsidRPr="000A1D53">
        <w:rPr>
          <w:sz w:val="24"/>
          <w:szCs w:val="24"/>
        </w:rPr>
        <w:t>……</w:t>
      </w:r>
      <w:r>
        <w:rPr>
          <w:sz w:val="24"/>
          <w:szCs w:val="24"/>
        </w:rPr>
        <w:t>.</w:t>
      </w:r>
      <w:r w:rsidRPr="000A1D53">
        <w:rPr>
          <w:sz w:val="24"/>
          <w:szCs w:val="24"/>
        </w:rPr>
        <w:t>…</w:t>
      </w:r>
    </w:p>
    <w:p w:rsidR="007D3839" w:rsidRPr="000A1D53" w:rsidRDefault="007D3839" w:rsidP="007D3839">
      <w:pPr>
        <w:rPr>
          <w:sz w:val="24"/>
          <w:szCs w:val="24"/>
        </w:rPr>
      </w:pPr>
      <w:r w:rsidRPr="000A1D53">
        <w:rPr>
          <w:sz w:val="24"/>
          <w:szCs w:val="24"/>
        </w:rPr>
        <w:t>4. Делът на участие на подизпълнителите при изпълнение на поръчката ще бъде .........% от общата стойност на поръчката.</w:t>
      </w:r>
    </w:p>
    <w:p w:rsidR="007D3839" w:rsidRPr="000A1D53" w:rsidRDefault="007D3839" w:rsidP="007D3839">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7D3839" w:rsidRDefault="007D3839" w:rsidP="007D3839">
      <w:pPr>
        <w:rPr>
          <w:sz w:val="24"/>
          <w:szCs w:val="24"/>
        </w:rPr>
      </w:pPr>
    </w:p>
    <w:p w:rsidR="007D3839" w:rsidRDefault="007D3839" w:rsidP="007D3839">
      <w:pPr>
        <w:rPr>
          <w:sz w:val="24"/>
          <w:szCs w:val="24"/>
        </w:rPr>
      </w:pPr>
    </w:p>
    <w:p w:rsidR="007D3839" w:rsidRDefault="007D3839" w:rsidP="007D3839">
      <w:pPr>
        <w:rPr>
          <w:sz w:val="24"/>
          <w:szCs w:val="24"/>
        </w:rPr>
      </w:pPr>
    </w:p>
    <w:p w:rsidR="007D3839" w:rsidRPr="000A1D53" w:rsidRDefault="007D3839" w:rsidP="007D3839">
      <w:pPr>
        <w:rPr>
          <w:sz w:val="24"/>
          <w:szCs w:val="24"/>
        </w:rPr>
      </w:pPr>
    </w:p>
    <w:p w:rsidR="007D3839" w:rsidRPr="000A1D53" w:rsidRDefault="007D3839" w:rsidP="007D3839">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7D3839" w:rsidRPr="000A1D53" w:rsidRDefault="007D3839" w:rsidP="007D3839">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7D3839" w:rsidRPr="000A1D53" w:rsidRDefault="007D3839" w:rsidP="007D3839">
      <w:pPr>
        <w:rPr>
          <w:sz w:val="24"/>
          <w:szCs w:val="24"/>
        </w:rPr>
      </w:pPr>
    </w:p>
    <w:p w:rsidR="007D3839" w:rsidRPr="00280688" w:rsidRDefault="007D3839" w:rsidP="007D3839">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7D3839" w:rsidRDefault="007D3839" w:rsidP="007D3839">
      <w:pPr>
        <w:autoSpaceDE w:val="0"/>
        <w:autoSpaceDN w:val="0"/>
        <w:adjustRightInd w:val="0"/>
        <w:jc w:val="center"/>
        <w:rPr>
          <w:rFonts w:eastAsia="Verdana-Bold"/>
          <w:b/>
          <w:bCs/>
          <w:sz w:val="24"/>
          <w:szCs w:val="24"/>
        </w:rPr>
      </w:pPr>
    </w:p>
    <w:p w:rsidR="007D3839" w:rsidRDefault="007D3839" w:rsidP="007D3839">
      <w:pPr>
        <w:autoSpaceDE w:val="0"/>
        <w:autoSpaceDN w:val="0"/>
        <w:adjustRightInd w:val="0"/>
        <w:jc w:val="center"/>
        <w:rPr>
          <w:rFonts w:eastAsia="Verdana-Bold"/>
          <w:b/>
          <w:bCs/>
          <w:sz w:val="24"/>
          <w:szCs w:val="24"/>
        </w:rPr>
      </w:pPr>
    </w:p>
    <w:p w:rsidR="007D3839" w:rsidRPr="00280688" w:rsidRDefault="007D3839" w:rsidP="007D3839">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7D3839" w:rsidRDefault="007D3839" w:rsidP="007D3839">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7D3839" w:rsidRDefault="007D3839" w:rsidP="007D3839">
      <w:pPr>
        <w:autoSpaceDE w:val="0"/>
        <w:autoSpaceDN w:val="0"/>
        <w:adjustRightInd w:val="0"/>
        <w:jc w:val="center"/>
        <w:rPr>
          <w:rFonts w:eastAsia="Verdana-Bold"/>
          <w:b/>
          <w:bCs/>
          <w:sz w:val="24"/>
          <w:szCs w:val="24"/>
        </w:rPr>
      </w:pPr>
    </w:p>
    <w:p w:rsidR="007D3839" w:rsidRPr="00D87A45" w:rsidRDefault="007D3839" w:rsidP="007D3839">
      <w:pPr>
        <w:autoSpaceDE w:val="0"/>
        <w:autoSpaceDN w:val="0"/>
        <w:adjustRightInd w:val="0"/>
        <w:jc w:val="center"/>
        <w:rPr>
          <w:rFonts w:eastAsia="Verdana-Bold"/>
          <w:b/>
          <w:bCs/>
          <w:sz w:val="24"/>
          <w:szCs w:val="24"/>
        </w:rPr>
      </w:pPr>
      <w:r>
        <w:rPr>
          <w:rFonts w:eastAsia="Verdana-Bold"/>
          <w:b/>
          <w:bCs/>
          <w:sz w:val="24"/>
          <w:szCs w:val="24"/>
        </w:rPr>
        <w:t xml:space="preserve"> </w:t>
      </w:r>
    </w:p>
    <w:p w:rsidR="007D3839" w:rsidRPr="00D87A45" w:rsidRDefault="007D3839" w:rsidP="007D3839">
      <w:pPr>
        <w:rPr>
          <w:sz w:val="24"/>
          <w:szCs w:val="24"/>
        </w:rPr>
      </w:pPr>
      <w:r w:rsidRPr="00D87A45">
        <w:rPr>
          <w:color w:val="000000"/>
          <w:spacing w:val="2"/>
          <w:w w:val="111"/>
          <w:sz w:val="24"/>
          <w:szCs w:val="24"/>
        </w:rPr>
        <w:t>Подписаният: ………………………………</w:t>
      </w:r>
      <w:r w:rsidRPr="00D87A45">
        <w:rPr>
          <w:color w:val="000000"/>
          <w:sz w:val="24"/>
          <w:szCs w:val="24"/>
        </w:rPr>
        <w:t>………………………………...................</w:t>
      </w:r>
    </w:p>
    <w:p w:rsidR="007D3839" w:rsidRPr="00D87A45" w:rsidRDefault="007D3839" w:rsidP="007D3839">
      <w:pPr>
        <w:jc w:val="center"/>
        <w:rPr>
          <w:i/>
          <w:color w:val="000000"/>
          <w:spacing w:val="4"/>
          <w:sz w:val="24"/>
          <w:szCs w:val="24"/>
        </w:rPr>
      </w:pPr>
      <w:r w:rsidRPr="00D87A45">
        <w:rPr>
          <w:i/>
          <w:color w:val="000000"/>
          <w:spacing w:val="4"/>
          <w:sz w:val="24"/>
          <w:szCs w:val="24"/>
        </w:rPr>
        <w:t>(три имена)</w:t>
      </w:r>
    </w:p>
    <w:p w:rsidR="007D3839" w:rsidRPr="00D87A45" w:rsidRDefault="007D3839" w:rsidP="007D3839">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7D3839" w:rsidRPr="00D87A45" w:rsidRDefault="007D3839" w:rsidP="007D3839">
      <w:pPr>
        <w:jc w:val="center"/>
        <w:rPr>
          <w:i/>
          <w:sz w:val="24"/>
          <w:szCs w:val="24"/>
        </w:rPr>
      </w:pPr>
      <w:r w:rsidRPr="00D87A45">
        <w:rPr>
          <w:i/>
          <w:color w:val="000000"/>
          <w:spacing w:val="3"/>
          <w:sz w:val="24"/>
          <w:szCs w:val="24"/>
        </w:rPr>
        <w:t>(длъжност)</w:t>
      </w:r>
    </w:p>
    <w:p w:rsidR="007D3839" w:rsidRPr="00D87A45" w:rsidRDefault="007D3839" w:rsidP="007D3839">
      <w:pPr>
        <w:rPr>
          <w:sz w:val="24"/>
          <w:szCs w:val="24"/>
        </w:rPr>
      </w:pPr>
      <w:r w:rsidRPr="00D87A45">
        <w:rPr>
          <w:sz w:val="24"/>
          <w:szCs w:val="24"/>
        </w:rPr>
        <w:t xml:space="preserve">на …………………………………………..………………………………………………… , </w:t>
      </w:r>
    </w:p>
    <w:p w:rsidR="007D3839" w:rsidRPr="00D87A45" w:rsidRDefault="007D3839" w:rsidP="007D3839">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7D3839" w:rsidRPr="00D87A45" w:rsidRDefault="007D3839" w:rsidP="007D3839">
      <w:pPr>
        <w:rPr>
          <w:sz w:val="24"/>
          <w:szCs w:val="24"/>
        </w:rPr>
      </w:pPr>
    </w:p>
    <w:p w:rsidR="007D3839" w:rsidRPr="00D87A45" w:rsidRDefault="007D3839" w:rsidP="007D3839">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7D3839" w:rsidRPr="00D87A45" w:rsidRDefault="007D3839" w:rsidP="007D3839">
      <w:pPr>
        <w:jc w:val="center"/>
        <w:rPr>
          <w:i/>
          <w:sz w:val="24"/>
          <w:szCs w:val="24"/>
        </w:rPr>
      </w:pPr>
    </w:p>
    <w:p w:rsidR="007D3839" w:rsidRPr="00D87A45" w:rsidRDefault="007D3839" w:rsidP="007D3839">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7D3839" w:rsidRPr="00D87A45" w:rsidRDefault="007D3839" w:rsidP="007D3839">
      <w:pPr>
        <w:autoSpaceDE w:val="0"/>
        <w:autoSpaceDN w:val="0"/>
        <w:adjustRightInd w:val="0"/>
        <w:jc w:val="center"/>
        <w:rPr>
          <w:rFonts w:eastAsia="Verdana-Bold"/>
          <w:b/>
          <w:bCs/>
          <w:sz w:val="24"/>
          <w:szCs w:val="24"/>
        </w:rPr>
      </w:pPr>
    </w:p>
    <w:p w:rsidR="007D3839" w:rsidRPr="00D87A45" w:rsidRDefault="007D3839" w:rsidP="007D3839">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7D3839" w:rsidRPr="00D87A45" w:rsidRDefault="007D3839" w:rsidP="007D3839">
      <w:pPr>
        <w:autoSpaceDE w:val="0"/>
        <w:autoSpaceDN w:val="0"/>
        <w:adjustRightInd w:val="0"/>
        <w:jc w:val="center"/>
        <w:rPr>
          <w:rFonts w:eastAsia="Verdana-Bold"/>
          <w:sz w:val="24"/>
          <w:szCs w:val="24"/>
        </w:rPr>
      </w:pPr>
    </w:p>
    <w:p w:rsidR="007D3839" w:rsidRPr="00D87A45" w:rsidRDefault="007D3839" w:rsidP="007D3839">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7D3839" w:rsidRPr="00D87A45" w:rsidRDefault="007D3839" w:rsidP="007D3839">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7D3839" w:rsidRPr="00D87A45" w:rsidRDefault="007D3839" w:rsidP="007D3839">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7D3839" w:rsidRPr="00D87A45" w:rsidRDefault="007D3839" w:rsidP="007D3839">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7D3839" w:rsidRPr="00D87A45" w:rsidRDefault="007D3839" w:rsidP="007D3839">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7D3839" w:rsidRPr="00D87A45" w:rsidRDefault="007D3839" w:rsidP="007D3839">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7D3839" w:rsidRPr="00D87A45" w:rsidRDefault="007D3839" w:rsidP="007D3839">
      <w:pPr>
        <w:autoSpaceDE w:val="0"/>
        <w:autoSpaceDN w:val="0"/>
        <w:adjustRightInd w:val="0"/>
        <w:rPr>
          <w:rFonts w:eastAsia="Verdana-Bold"/>
          <w:sz w:val="24"/>
          <w:szCs w:val="24"/>
        </w:rPr>
      </w:pPr>
      <w:r w:rsidRPr="00D87A45">
        <w:rPr>
          <w:rFonts w:eastAsia="Verdana-Bold"/>
          <w:sz w:val="24"/>
          <w:szCs w:val="24"/>
        </w:rPr>
        <w:t>........................................................................................................................................................</w:t>
      </w:r>
    </w:p>
    <w:p w:rsidR="007D3839" w:rsidRPr="00D87A45" w:rsidRDefault="007D3839" w:rsidP="007D3839">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7D3839" w:rsidRPr="00D87A45" w:rsidRDefault="007D3839" w:rsidP="007D3839">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D3839" w:rsidRPr="00D87A45" w:rsidRDefault="007D3839" w:rsidP="007D3839">
      <w:pPr>
        <w:tabs>
          <w:tab w:val="left" w:pos="360"/>
        </w:tabs>
        <w:autoSpaceDE w:val="0"/>
        <w:autoSpaceDN w:val="0"/>
        <w:adjustRightInd w:val="0"/>
        <w:rPr>
          <w:rFonts w:eastAsia="Verdana-Italic"/>
          <w:sz w:val="24"/>
          <w:szCs w:val="24"/>
        </w:rPr>
      </w:pPr>
      <w:r>
        <w:rPr>
          <w:rFonts w:eastAsia="Verdana-Italic"/>
          <w:b/>
          <w:sz w:val="24"/>
          <w:szCs w:val="24"/>
        </w:rPr>
        <w:t>4</w:t>
      </w:r>
      <w:r w:rsidRPr="006A0CB9">
        <w:rPr>
          <w:rFonts w:eastAsia="Verdana-Italic"/>
          <w:b/>
          <w:sz w:val="24"/>
          <w:szCs w:val="24"/>
        </w:rPr>
        <w:t>.</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7D3839" w:rsidRPr="00D87A45" w:rsidRDefault="007D3839" w:rsidP="007D3839">
      <w:pPr>
        <w:autoSpaceDE w:val="0"/>
        <w:autoSpaceDN w:val="0"/>
        <w:adjustRightInd w:val="0"/>
        <w:rPr>
          <w:rFonts w:eastAsia="Verdana-Italic"/>
          <w:sz w:val="24"/>
          <w:szCs w:val="24"/>
        </w:rPr>
      </w:pPr>
    </w:p>
    <w:p w:rsidR="007D3839" w:rsidRPr="00D87A45" w:rsidRDefault="007D3839" w:rsidP="007D3839">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7D3839" w:rsidRDefault="007D3839" w:rsidP="007D3839">
      <w:pPr>
        <w:autoSpaceDE w:val="0"/>
        <w:autoSpaceDN w:val="0"/>
        <w:adjustRightInd w:val="0"/>
        <w:rPr>
          <w:rFonts w:eastAsia="Verdana-Bold"/>
          <w:sz w:val="24"/>
          <w:szCs w:val="24"/>
        </w:rPr>
      </w:pPr>
    </w:p>
    <w:p w:rsidR="007D3839" w:rsidRPr="00D87A45" w:rsidRDefault="007D3839" w:rsidP="007D3839">
      <w:pPr>
        <w:autoSpaceDE w:val="0"/>
        <w:autoSpaceDN w:val="0"/>
        <w:adjustRightInd w:val="0"/>
        <w:rPr>
          <w:rFonts w:eastAsia="Verdana-Bold"/>
          <w:sz w:val="24"/>
          <w:szCs w:val="24"/>
        </w:rPr>
      </w:pPr>
    </w:p>
    <w:p w:rsidR="007D3839" w:rsidRPr="00D87A45" w:rsidRDefault="007D3839" w:rsidP="007D3839">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7D3839" w:rsidRPr="00D87A45" w:rsidRDefault="007D3839" w:rsidP="007D3839">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7D3839" w:rsidRDefault="007D3839" w:rsidP="007D3839">
      <w:pPr>
        <w:tabs>
          <w:tab w:val="left" w:pos="555"/>
        </w:tabs>
        <w:rPr>
          <w:b/>
          <w:bCs/>
          <w:i/>
          <w:sz w:val="24"/>
          <w:szCs w:val="24"/>
        </w:rPr>
      </w:pPr>
    </w:p>
    <w:p w:rsidR="007D3839" w:rsidRDefault="007D3839" w:rsidP="007D3839">
      <w:pPr>
        <w:tabs>
          <w:tab w:val="left" w:pos="555"/>
        </w:tabs>
        <w:rPr>
          <w:b/>
          <w:bCs/>
          <w:i/>
          <w:sz w:val="24"/>
          <w:szCs w:val="24"/>
        </w:rPr>
      </w:pPr>
    </w:p>
    <w:p w:rsidR="007D3839" w:rsidRPr="00D87A45" w:rsidRDefault="007D3839" w:rsidP="007D3839">
      <w:pPr>
        <w:tabs>
          <w:tab w:val="left" w:pos="555"/>
        </w:tabs>
        <w:ind w:left="7233" w:firstLine="555"/>
        <w:rPr>
          <w:b/>
          <w:sz w:val="24"/>
          <w:szCs w:val="24"/>
          <w:lang w:val="ru-RU"/>
        </w:rPr>
      </w:pPr>
      <w:r>
        <w:rPr>
          <w:b/>
          <w:bCs/>
          <w:i/>
          <w:sz w:val="24"/>
          <w:szCs w:val="24"/>
        </w:rPr>
        <w:br w:type="page"/>
      </w:r>
      <w:r w:rsidRPr="00EB4C6D">
        <w:rPr>
          <w:b/>
          <w:bCs/>
          <w:i/>
          <w:iCs/>
          <w:sz w:val="24"/>
          <w:szCs w:val="24"/>
        </w:rPr>
        <w:lastRenderedPageBreak/>
        <w:t xml:space="preserve">ОБРАЗЕЦ </w:t>
      </w:r>
    </w:p>
    <w:p w:rsidR="007D3839" w:rsidRPr="00D87A45" w:rsidRDefault="007D3839" w:rsidP="007D3839">
      <w:pPr>
        <w:jc w:val="center"/>
        <w:outlineLvl w:val="0"/>
        <w:rPr>
          <w:b/>
          <w:sz w:val="24"/>
          <w:szCs w:val="24"/>
          <w:lang w:val="ru-RU"/>
        </w:rPr>
      </w:pPr>
      <w:r w:rsidRPr="00D87A45">
        <w:rPr>
          <w:b/>
          <w:sz w:val="24"/>
          <w:szCs w:val="24"/>
          <w:lang w:val="ru-RU"/>
        </w:rPr>
        <w:t xml:space="preserve">ДЕКЛАРАЦИЯ </w:t>
      </w:r>
    </w:p>
    <w:p w:rsidR="007D3839" w:rsidRPr="00D87A45" w:rsidRDefault="007D3839" w:rsidP="007D3839">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7D3839" w:rsidRPr="00D87A45" w:rsidRDefault="007D3839" w:rsidP="007D3839">
      <w:pPr>
        <w:jc w:val="center"/>
        <w:outlineLvl w:val="0"/>
        <w:rPr>
          <w:b/>
          <w:sz w:val="24"/>
          <w:szCs w:val="24"/>
          <w:lang w:val="ru-RU"/>
        </w:rPr>
      </w:pPr>
      <w:r w:rsidRPr="00D87A45">
        <w:rPr>
          <w:b/>
          <w:sz w:val="24"/>
          <w:szCs w:val="24"/>
          <w:lang w:val="ru-RU"/>
        </w:rPr>
        <w:t>за приемане на условията в проекта на договора</w:t>
      </w:r>
    </w:p>
    <w:p w:rsidR="007D3839" w:rsidRPr="00D87A45" w:rsidRDefault="007D3839" w:rsidP="007D3839">
      <w:pPr>
        <w:rPr>
          <w:sz w:val="24"/>
          <w:szCs w:val="24"/>
          <w:lang w:val="ru-RU"/>
        </w:rPr>
      </w:pPr>
    </w:p>
    <w:p w:rsidR="007D3839" w:rsidRPr="00D87A45" w:rsidRDefault="007D3839" w:rsidP="007D3839">
      <w:pPr>
        <w:rPr>
          <w:sz w:val="24"/>
          <w:szCs w:val="24"/>
        </w:rPr>
      </w:pPr>
      <w:r w:rsidRPr="00D87A45">
        <w:rPr>
          <w:color w:val="000000"/>
          <w:spacing w:val="2"/>
          <w:w w:val="111"/>
          <w:sz w:val="24"/>
          <w:szCs w:val="24"/>
        </w:rPr>
        <w:t>Подписаният: …………………………</w:t>
      </w:r>
      <w:r w:rsidRPr="00D87A45">
        <w:rPr>
          <w:color w:val="000000"/>
          <w:sz w:val="24"/>
          <w:szCs w:val="24"/>
        </w:rPr>
        <w:t>…………………………………......................</w:t>
      </w:r>
    </w:p>
    <w:p w:rsidR="007D3839" w:rsidRPr="00D87A45" w:rsidRDefault="007D3839" w:rsidP="007D3839">
      <w:pPr>
        <w:jc w:val="center"/>
        <w:rPr>
          <w:i/>
          <w:color w:val="000000"/>
          <w:spacing w:val="4"/>
          <w:sz w:val="24"/>
          <w:szCs w:val="24"/>
        </w:rPr>
      </w:pPr>
      <w:r w:rsidRPr="00D87A45">
        <w:rPr>
          <w:i/>
          <w:color w:val="000000"/>
          <w:spacing w:val="4"/>
          <w:sz w:val="24"/>
          <w:szCs w:val="24"/>
        </w:rPr>
        <w:t>(три имена)</w:t>
      </w:r>
    </w:p>
    <w:p w:rsidR="007D3839" w:rsidRPr="00D87A45" w:rsidRDefault="007D3839" w:rsidP="007D3839">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7D3839" w:rsidRPr="00D87A45" w:rsidRDefault="007D3839" w:rsidP="007D3839">
      <w:pPr>
        <w:jc w:val="center"/>
        <w:rPr>
          <w:i/>
          <w:sz w:val="24"/>
          <w:szCs w:val="24"/>
        </w:rPr>
      </w:pPr>
      <w:r w:rsidRPr="00D87A45">
        <w:rPr>
          <w:i/>
          <w:color w:val="000000"/>
          <w:spacing w:val="3"/>
          <w:sz w:val="24"/>
          <w:szCs w:val="24"/>
        </w:rPr>
        <w:t>(длъжност)</w:t>
      </w:r>
    </w:p>
    <w:p w:rsidR="007D3839" w:rsidRPr="00D87A45" w:rsidRDefault="007D3839" w:rsidP="007D3839">
      <w:pPr>
        <w:tabs>
          <w:tab w:val="left" w:pos="2280"/>
        </w:tabs>
        <w:rPr>
          <w:sz w:val="24"/>
          <w:szCs w:val="24"/>
        </w:rPr>
      </w:pPr>
      <w:r w:rsidRPr="00D87A45">
        <w:rPr>
          <w:sz w:val="24"/>
          <w:szCs w:val="24"/>
        </w:rPr>
        <w:t>на …………………………………………………………………………………………… -</w:t>
      </w:r>
    </w:p>
    <w:p w:rsidR="007D3839" w:rsidRPr="00D87A45" w:rsidRDefault="007D3839" w:rsidP="007D3839">
      <w:pPr>
        <w:tabs>
          <w:tab w:val="left" w:pos="2280"/>
        </w:tabs>
        <w:jc w:val="center"/>
        <w:rPr>
          <w:i/>
          <w:sz w:val="24"/>
          <w:szCs w:val="24"/>
        </w:rPr>
      </w:pPr>
      <w:r w:rsidRPr="00D87A45">
        <w:rPr>
          <w:i/>
          <w:sz w:val="24"/>
          <w:szCs w:val="24"/>
        </w:rPr>
        <w:t>(наименование на участника)</w:t>
      </w:r>
    </w:p>
    <w:p w:rsidR="007D3839" w:rsidRPr="006A0CB9" w:rsidRDefault="007D3839" w:rsidP="007D3839">
      <w:pPr>
        <w:rPr>
          <w:color w:val="000000"/>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p>
    <w:p w:rsidR="007D3839" w:rsidRDefault="007D3839" w:rsidP="007D3839">
      <w:pPr>
        <w:rPr>
          <w:b/>
          <w:bCs/>
          <w:sz w:val="24"/>
          <w:szCs w:val="24"/>
        </w:rPr>
      </w:pPr>
    </w:p>
    <w:p w:rsidR="007D3839" w:rsidRDefault="007D3839" w:rsidP="007D3839">
      <w:pPr>
        <w:rPr>
          <w:b/>
          <w:bCs/>
          <w:sz w:val="24"/>
          <w:szCs w:val="24"/>
        </w:rPr>
      </w:pPr>
    </w:p>
    <w:p w:rsidR="007D3839" w:rsidRDefault="007D3839" w:rsidP="007D3839">
      <w:pPr>
        <w:rPr>
          <w:b/>
          <w:bCs/>
          <w:sz w:val="24"/>
          <w:szCs w:val="24"/>
        </w:rPr>
      </w:pPr>
    </w:p>
    <w:p w:rsidR="007D3839" w:rsidRDefault="007D3839" w:rsidP="007D3839">
      <w:pPr>
        <w:rPr>
          <w:b/>
          <w:bCs/>
          <w:sz w:val="24"/>
          <w:szCs w:val="24"/>
        </w:rPr>
      </w:pPr>
    </w:p>
    <w:p w:rsidR="007D3839" w:rsidRPr="00D87A45" w:rsidRDefault="007D3839" w:rsidP="007D3839">
      <w:pPr>
        <w:rPr>
          <w:b/>
          <w:bCs/>
          <w:sz w:val="24"/>
          <w:szCs w:val="24"/>
        </w:rPr>
      </w:pPr>
    </w:p>
    <w:p w:rsidR="007D3839" w:rsidRPr="00D87A45" w:rsidRDefault="007D3839" w:rsidP="007D3839">
      <w:pPr>
        <w:jc w:val="center"/>
        <w:rPr>
          <w:b/>
          <w:bCs/>
          <w:sz w:val="24"/>
          <w:szCs w:val="24"/>
        </w:rPr>
      </w:pPr>
      <w:r w:rsidRPr="00D87A45">
        <w:rPr>
          <w:b/>
          <w:bCs/>
          <w:sz w:val="24"/>
          <w:szCs w:val="24"/>
        </w:rPr>
        <w:t>Д Е К Л А Р И Р А М:</w:t>
      </w:r>
    </w:p>
    <w:p w:rsidR="007D3839" w:rsidRPr="00D87A45" w:rsidRDefault="007D3839" w:rsidP="007D3839">
      <w:pPr>
        <w:jc w:val="center"/>
        <w:rPr>
          <w:b/>
          <w:bCs/>
          <w:sz w:val="24"/>
          <w:szCs w:val="24"/>
        </w:rPr>
      </w:pPr>
    </w:p>
    <w:p w:rsidR="007D3839" w:rsidRPr="00F44E74" w:rsidRDefault="007D3839" w:rsidP="007D3839">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7D3839" w:rsidRPr="00D87A45" w:rsidRDefault="007D3839" w:rsidP="007D3839">
      <w:pPr>
        <w:ind w:firstLine="708"/>
        <w:rPr>
          <w:sz w:val="24"/>
          <w:szCs w:val="24"/>
        </w:rPr>
      </w:pPr>
    </w:p>
    <w:p w:rsidR="007D3839" w:rsidRDefault="007D3839" w:rsidP="007D3839">
      <w:pPr>
        <w:ind w:firstLine="708"/>
        <w:rPr>
          <w:sz w:val="24"/>
          <w:szCs w:val="24"/>
          <w:lang w:val="ru-RU"/>
        </w:rPr>
      </w:pPr>
    </w:p>
    <w:p w:rsidR="007D3839" w:rsidRDefault="007D3839" w:rsidP="007D3839">
      <w:pPr>
        <w:ind w:firstLine="708"/>
        <w:rPr>
          <w:sz w:val="24"/>
          <w:szCs w:val="24"/>
          <w:lang w:val="ru-RU"/>
        </w:rPr>
      </w:pPr>
    </w:p>
    <w:p w:rsidR="007D3839" w:rsidRDefault="007D3839" w:rsidP="007D3839">
      <w:pPr>
        <w:ind w:firstLine="708"/>
        <w:rPr>
          <w:sz w:val="24"/>
          <w:szCs w:val="24"/>
          <w:lang w:val="ru-RU"/>
        </w:rPr>
      </w:pPr>
    </w:p>
    <w:p w:rsidR="007D3839" w:rsidRDefault="007D3839" w:rsidP="007D3839">
      <w:pPr>
        <w:ind w:firstLine="708"/>
        <w:rPr>
          <w:sz w:val="24"/>
          <w:szCs w:val="24"/>
          <w:lang w:val="ru-RU"/>
        </w:rPr>
      </w:pPr>
    </w:p>
    <w:p w:rsidR="007D3839" w:rsidRDefault="007D3839" w:rsidP="007D3839">
      <w:pPr>
        <w:ind w:firstLine="708"/>
        <w:rPr>
          <w:sz w:val="24"/>
          <w:szCs w:val="24"/>
          <w:lang w:val="ru-RU"/>
        </w:rPr>
      </w:pPr>
    </w:p>
    <w:p w:rsidR="007D3839" w:rsidRDefault="007D3839" w:rsidP="007D3839">
      <w:pPr>
        <w:ind w:firstLine="708"/>
        <w:rPr>
          <w:sz w:val="24"/>
          <w:szCs w:val="24"/>
          <w:lang w:val="ru-RU"/>
        </w:rPr>
      </w:pPr>
    </w:p>
    <w:p w:rsidR="007D3839" w:rsidRPr="00D87A45" w:rsidRDefault="007D3839" w:rsidP="007D3839">
      <w:pPr>
        <w:ind w:firstLine="708"/>
        <w:rPr>
          <w:sz w:val="24"/>
          <w:szCs w:val="24"/>
          <w:lang w:val="ru-RU"/>
        </w:rPr>
      </w:pPr>
    </w:p>
    <w:p w:rsidR="007D3839" w:rsidRPr="00D87A45" w:rsidRDefault="007D3839" w:rsidP="007D3839">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7D3839" w:rsidRPr="00D87A45" w:rsidRDefault="007D3839" w:rsidP="007D3839">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7D3839" w:rsidRDefault="007D3839" w:rsidP="007D3839">
      <w:pPr>
        <w:tabs>
          <w:tab w:val="left" w:pos="7501"/>
        </w:tabs>
        <w:contextualSpacing/>
        <w:rPr>
          <w:b/>
          <w:bCs/>
          <w:sz w:val="24"/>
          <w:szCs w:val="24"/>
        </w:rPr>
      </w:pPr>
    </w:p>
    <w:p w:rsidR="007D3839" w:rsidRDefault="007D3839" w:rsidP="007D3839">
      <w:pPr>
        <w:tabs>
          <w:tab w:val="left" w:pos="7501"/>
        </w:tabs>
        <w:contextualSpacing/>
        <w:rPr>
          <w:b/>
          <w:bCs/>
          <w:sz w:val="24"/>
          <w:szCs w:val="24"/>
        </w:rPr>
      </w:pPr>
    </w:p>
    <w:p w:rsidR="007D3839" w:rsidRDefault="007D3839" w:rsidP="007D3839">
      <w:pPr>
        <w:tabs>
          <w:tab w:val="left" w:pos="7501"/>
        </w:tabs>
        <w:contextualSpacing/>
        <w:rPr>
          <w:b/>
          <w:bCs/>
          <w:sz w:val="24"/>
          <w:szCs w:val="24"/>
        </w:rPr>
      </w:pPr>
    </w:p>
    <w:p w:rsidR="007D3839" w:rsidRDefault="007D3839" w:rsidP="007D3839">
      <w:pPr>
        <w:tabs>
          <w:tab w:val="left" w:pos="7501"/>
        </w:tabs>
        <w:contextualSpacing/>
        <w:rPr>
          <w:b/>
          <w:bCs/>
          <w:sz w:val="24"/>
          <w:szCs w:val="24"/>
        </w:rPr>
      </w:pPr>
    </w:p>
    <w:p w:rsidR="007D3839" w:rsidRDefault="007D3839" w:rsidP="007D3839">
      <w:pPr>
        <w:tabs>
          <w:tab w:val="left" w:pos="7501"/>
        </w:tabs>
        <w:contextualSpacing/>
        <w:rPr>
          <w:b/>
          <w:bCs/>
          <w:sz w:val="24"/>
          <w:szCs w:val="24"/>
        </w:rPr>
      </w:pPr>
    </w:p>
    <w:p w:rsidR="007D3839" w:rsidRDefault="007D3839" w:rsidP="007D3839">
      <w:pPr>
        <w:tabs>
          <w:tab w:val="left" w:pos="7501"/>
        </w:tabs>
        <w:contextualSpacing/>
        <w:rPr>
          <w:b/>
          <w:bCs/>
          <w:sz w:val="24"/>
          <w:szCs w:val="24"/>
        </w:rPr>
      </w:pPr>
    </w:p>
    <w:p w:rsidR="007D3839" w:rsidRPr="00922AC6" w:rsidRDefault="007D3839" w:rsidP="007D3839">
      <w:pPr>
        <w:tabs>
          <w:tab w:val="left" w:pos="7501"/>
        </w:tabs>
        <w:contextualSpacing/>
        <w:rPr>
          <w:b/>
          <w:bCs/>
          <w:sz w:val="24"/>
          <w:szCs w:val="24"/>
        </w:rPr>
      </w:pPr>
      <w:r>
        <w:rPr>
          <w:b/>
          <w:bCs/>
          <w:sz w:val="24"/>
          <w:szCs w:val="24"/>
        </w:rPr>
        <w:br w:type="page"/>
      </w: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r w:rsidRPr="00A64D99">
              <w:rPr>
                <w:rFonts w:eastAsia="Times New Roman"/>
                <w:b/>
                <w:color w:val="000000"/>
                <w:sz w:val="24"/>
                <w:szCs w:val="24"/>
                <w:lang w:eastAsia="bg-BG"/>
              </w:rPr>
              <w:b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Pr>
                <w:rFonts w:eastAsia="Times New Roman"/>
                <w:b/>
                <w:color w:val="000000"/>
                <w:sz w:val="24"/>
                <w:szCs w:val="24"/>
                <w:lang w:eastAsia="bg-BG"/>
              </w:rPr>
              <w:t xml:space="preserve"> </w:t>
            </w:r>
            <w:r w:rsidRPr="00A64D99">
              <w:rPr>
                <w:rFonts w:eastAsia="Times New Roman"/>
                <w:b/>
                <w:color w:val="000000"/>
                <w:sz w:val="24"/>
                <w:szCs w:val="24"/>
                <w:lang w:eastAsia="bg-BG"/>
              </w:rP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обществена поръчка с предмет „..........................................................................................“</w:t>
            </w:r>
          </w:p>
        </w:tc>
      </w:tr>
      <w:tr w:rsidR="007D3839" w:rsidRPr="00A64D99" w:rsidTr="00677F33">
        <w:tc>
          <w:tcPr>
            <w:tcW w:w="9531" w:type="dxa"/>
            <w:tcMar>
              <w:top w:w="0" w:type="dxa"/>
              <w:left w:w="108" w:type="dxa"/>
              <w:bottom w:w="0" w:type="dxa"/>
              <w:right w:w="108" w:type="dxa"/>
            </w:tcMar>
            <w:hideMark/>
          </w:tcPr>
          <w:p w:rsidR="007D3839" w:rsidRDefault="007D3839" w:rsidP="00677F33">
            <w:pPr>
              <w:spacing w:before="100" w:beforeAutospacing="1" w:after="100" w:afterAutospacing="1"/>
              <w:jc w:val="center"/>
              <w:rPr>
                <w:rFonts w:eastAsia="Times New Roman"/>
                <w:color w:val="000000"/>
                <w:sz w:val="24"/>
                <w:szCs w:val="24"/>
                <w:lang w:eastAsia="bg-BG"/>
              </w:rPr>
            </w:pPr>
          </w:p>
          <w:p w:rsidR="007D3839" w:rsidRPr="00A64D99" w:rsidRDefault="007D3839" w:rsidP="00677F33">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7D3839" w:rsidRPr="00A64D99" w:rsidTr="00677F33">
        <w:tc>
          <w:tcPr>
            <w:tcW w:w="9531" w:type="dxa"/>
            <w:tcMar>
              <w:top w:w="0" w:type="dxa"/>
              <w:left w:w="108" w:type="dxa"/>
              <w:bottom w:w="0" w:type="dxa"/>
              <w:right w:w="108" w:type="dxa"/>
            </w:tcMar>
            <w:hideMark/>
          </w:tcPr>
          <w:p w:rsidR="007D3839" w:rsidRPr="00A64D99" w:rsidRDefault="007D3839" w:rsidP="00677F33">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7D3839" w:rsidRPr="000A1D53" w:rsidRDefault="007D3839" w:rsidP="007D3839">
      <w:pPr>
        <w:contextualSpacing/>
        <w:rPr>
          <w:sz w:val="24"/>
          <w:szCs w:val="24"/>
        </w:rPr>
      </w:pPr>
    </w:p>
    <w:p w:rsidR="007D3839" w:rsidRPr="000A1D53" w:rsidRDefault="007D3839" w:rsidP="007D3839">
      <w:pPr>
        <w:contextualSpacing/>
        <w:rPr>
          <w:sz w:val="24"/>
          <w:szCs w:val="24"/>
        </w:rPr>
      </w:pPr>
    </w:p>
    <w:p w:rsidR="007D3839" w:rsidRPr="000A1D53" w:rsidRDefault="007D3839" w:rsidP="007D3839">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7D3839" w:rsidRPr="000A1D53" w:rsidRDefault="007D3839" w:rsidP="007D3839">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7D3839" w:rsidRPr="000A1D53" w:rsidRDefault="007D3839" w:rsidP="007D3839"/>
    <w:p w:rsidR="007D3839" w:rsidRPr="000A1D53" w:rsidRDefault="007D3839" w:rsidP="007D3839">
      <w:pPr>
        <w:contextualSpacing/>
        <w:jc w:val="center"/>
        <w:rPr>
          <w:bCs/>
          <w:i/>
          <w:spacing w:val="3"/>
          <w:sz w:val="24"/>
          <w:szCs w:val="24"/>
        </w:rPr>
      </w:pPr>
      <w:r w:rsidRPr="000A1D53">
        <w:rPr>
          <w:bCs/>
          <w:i/>
          <w:spacing w:val="3"/>
          <w:sz w:val="24"/>
          <w:szCs w:val="24"/>
        </w:rPr>
        <w:t>ПОЯСНЕНИЯ</w:t>
      </w:r>
    </w:p>
    <w:p w:rsidR="007D3839" w:rsidRPr="000A1D53" w:rsidRDefault="007D3839" w:rsidP="007D3839">
      <w:pPr>
        <w:contextualSpacing/>
        <w:jc w:val="center"/>
        <w:rPr>
          <w:bCs/>
          <w:i/>
          <w:spacing w:val="3"/>
          <w:sz w:val="24"/>
          <w:szCs w:val="24"/>
        </w:rPr>
      </w:pPr>
      <w:r w:rsidRPr="000A1D53">
        <w:rPr>
          <w:bCs/>
          <w:i/>
          <w:spacing w:val="3"/>
          <w:sz w:val="24"/>
          <w:szCs w:val="24"/>
        </w:rPr>
        <w:t>по декларацията:</w:t>
      </w:r>
    </w:p>
    <w:p w:rsidR="007D3839" w:rsidRPr="00D87A45" w:rsidRDefault="007D3839" w:rsidP="007D3839">
      <w:pPr>
        <w:rPr>
          <w:b/>
          <w:bCs/>
          <w:sz w:val="20"/>
          <w:szCs w:val="20"/>
        </w:rPr>
      </w:pPr>
      <w:r w:rsidRPr="00D87A45">
        <w:rPr>
          <w:b/>
          <w:bCs/>
          <w:sz w:val="20"/>
          <w:szCs w:val="20"/>
        </w:rPr>
        <w:t xml:space="preserve">*Дефиниции: </w:t>
      </w:r>
    </w:p>
    <w:p w:rsidR="007D3839" w:rsidRPr="00D87A45" w:rsidRDefault="007D3839" w:rsidP="007D3839">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д) съдружници;</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D3839" w:rsidRPr="00D87A45" w:rsidRDefault="007D3839" w:rsidP="007D3839">
      <w:pPr>
        <w:rPr>
          <w:rFonts w:eastAsia="Batang"/>
          <w:color w:val="000000"/>
          <w:sz w:val="20"/>
          <w:szCs w:val="20"/>
          <w:lang w:eastAsia="bg-BG"/>
        </w:rPr>
      </w:pPr>
    </w:p>
    <w:p w:rsidR="007D3839" w:rsidRPr="00D87A45" w:rsidRDefault="007D3839" w:rsidP="007D3839">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7D3839" w:rsidRPr="00D87A45" w:rsidRDefault="007D3839" w:rsidP="007D3839">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7D3839" w:rsidRPr="00F44E74" w:rsidRDefault="007D3839" w:rsidP="007D3839">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7D3839" w:rsidRDefault="007D3839" w:rsidP="007D3839">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7D3839" w:rsidRPr="000A1D53" w:rsidRDefault="007D3839" w:rsidP="007D3839">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7D3839" w:rsidRPr="000A1D53" w:rsidRDefault="007D3839" w:rsidP="007D3839">
      <w:pPr>
        <w:contextualSpacing/>
        <w:jc w:val="center"/>
        <w:rPr>
          <w:b/>
          <w:bCs/>
          <w:sz w:val="24"/>
          <w:szCs w:val="24"/>
        </w:rPr>
      </w:pPr>
      <w:r w:rsidRPr="000A1D53">
        <w:rPr>
          <w:b/>
          <w:bCs/>
          <w:sz w:val="24"/>
          <w:szCs w:val="24"/>
        </w:rPr>
        <w:t xml:space="preserve">ДЕКЛАРАЦИЯ </w:t>
      </w:r>
    </w:p>
    <w:p w:rsidR="007D3839" w:rsidRPr="000A1D53" w:rsidRDefault="007D3839" w:rsidP="007D3839">
      <w:pPr>
        <w:contextualSpacing/>
        <w:jc w:val="center"/>
        <w:rPr>
          <w:bCs/>
          <w:sz w:val="24"/>
          <w:szCs w:val="24"/>
        </w:rPr>
      </w:pPr>
      <w:r w:rsidRPr="000A1D53">
        <w:rPr>
          <w:bCs/>
          <w:sz w:val="24"/>
          <w:szCs w:val="24"/>
        </w:rPr>
        <w:t xml:space="preserve">по чл. 3, т. 8 от </w:t>
      </w:r>
    </w:p>
    <w:p w:rsidR="007D3839" w:rsidRPr="000A1D53" w:rsidRDefault="007D3839" w:rsidP="007D3839">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D3839" w:rsidRPr="000A1D53" w:rsidRDefault="007D3839" w:rsidP="007D3839">
      <w:pPr>
        <w:contextualSpacing/>
        <w:jc w:val="center"/>
        <w:rPr>
          <w:b/>
          <w:bCs/>
          <w:sz w:val="24"/>
          <w:szCs w:val="24"/>
        </w:rPr>
      </w:pPr>
    </w:p>
    <w:p w:rsidR="007D3839" w:rsidRPr="000A1D53" w:rsidRDefault="007D3839" w:rsidP="007D3839">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7D3839" w:rsidRPr="000A1D53" w:rsidRDefault="007D3839" w:rsidP="007D3839">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7D3839" w:rsidRDefault="007D3839" w:rsidP="007D3839">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7D3839" w:rsidRPr="000A1D53" w:rsidRDefault="007D3839" w:rsidP="007D3839">
      <w:pPr>
        <w:rPr>
          <w:sz w:val="24"/>
          <w:szCs w:val="24"/>
        </w:rPr>
      </w:pPr>
      <w:r w:rsidRPr="000A1D53">
        <w:rPr>
          <w:sz w:val="24"/>
          <w:szCs w:val="24"/>
        </w:rPr>
        <w:t>процедура за възлагане на обществена поръчка с предмет:</w:t>
      </w:r>
      <w:r>
        <w:rPr>
          <w:sz w:val="24"/>
          <w:szCs w:val="24"/>
        </w:rPr>
        <w:t xml:space="preserve"> </w:t>
      </w:r>
      <w:r w:rsidRPr="00015D80">
        <w:rPr>
          <w:b/>
          <w:i/>
          <w:sz w:val="24"/>
          <w:szCs w:val="24"/>
        </w:rPr>
        <w:t>„Доставка на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 по обособена/и позиция/и…………………</w:t>
      </w:r>
      <w:r w:rsidRPr="002D748D">
        <w:rPr>
          <w:b/>
          <w:i/>
          <w:sz w:val="24"/>
          <w:szCs w:val="24"/>
        </w:rPr>
        <w:t>.</w:t>
      </w:r>
      <w:r>
        <w:rPr>
          <w:sz w:val="24"/>
          <w:szCs w:val="24"/>
        </w:rPr>
        <w:t>,</w:t>
      </w:r>
    </w:p>
    <w:p w:rsidR="007D3839" w:rsidRDefault="007D3839" w:rsidP="007D3839">
      <w:pPr>
        <w:contextualSpacing/>
        <w:jc w:val="center"/>
        <w:rPr>
          <w:b/>
          <w:bCs/>
          <w:spacing w:val="-4"/>
          <w:sz w:val="24"/>
          <w:szCs w:val="24"/>
        </w:rPr>
      </w:pPr>
    </w:p>
    <w:p w:rsidR="007D3839" w:rsidRPr="000A1D53" w:rsidRDefault="007D3839" w:rsidP="007D3839">
      <w:pPr>
        <w:contextualSpacing/>
        <w:jc w:val="center"/>
        <w:rPr>
          <w:b/>
          <w:bCs/>
          <w:spacing w:val="-4"/>
          <w:sz w:val="24"/>
          <w:szCs w:val="24"/>
        </w:rPr>
      </w:pPr>
      <w:r w:rsidRPr="000A1D53">
        <w:rPr>
          <w:b/>
          <w:bCs/>
          <w:spacing w:val="-4"/>
          <w:sz w:val="24"/>
          <w:szCs w:val="24"/>
        </w:rPr>
        <w:t>ДЕКЛАРИРАМ:</w:t>
      </w:r>
    </w:p>
    <w:p w:rsidR="007D3839" w:rsidRPr="000A1D53" w:rsidRDefault="007D3839" w:rsidP="007D3839">
      <w:pPr>
        <w:contextualSpacing/>
        <w:rPr>
          <w:b/>
          <w:bCs/>
          <w:spacing w:val="-4"/>
          <w:sz w:val="24"/>
          <w:szCs w:val="24"/>
        </w:rPr>
      </w:pPr>
    </w:p>
    <w:p w:rsidR="007D3839" w:rsidRPr="000A1D53" w:rsidRDefault="007D3839" w:rsidP="007D3839">
      <w:pPr>
        <w:numPr>
          <w:ilvl w:val="0"/>
          <w:numId w:val="5"/>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7D3839" w:rsidRPr="000A1D53" w:rsidRDefault="007D3839" w:rsidP="007D3839">
      <w:pPr>
        <w:numPr>
          <w:ilvl w:val="0"/>
          <w:numId w:val="5"/>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7D3839" w:rsidRPr="000A1D53" w:rsidRDefault="007D3839" w:rsidP="007D3839">
      <w:pPr>
        <w:rPr>
          <w:sz w:val="24"/>
          <w:szCs w:val="24"/>
        </w:rPr>
      </w:pPr>
    </w:p>
    <w:p w:rsidR="007D3839" w:rsidRPr="000A1D53" w:rsidRDefault="007D3839" w:rsidP="007D3839">
      <w:pPr>
        <w:rPr>
          <w:sz w:val="24"/>
          <w:szCs w:val="24"/>
        </w:rPr>
      </w:pPr>
    </w:p>
    <w:p w:rsidR="007D3839" w:rsidRPr="000A1D53" w:rsidRDefault="007D3839" w:rsidP="007D3839">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7D3839" w:rsidRPr="000A1D53" w:rsidRDefault="007D3839" w:rsidP="007D3839">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7D3839" w:rsidRPr="000A1D53" w:rsidRDefault="007D3839" w:rsidP="007D3839">
      <w:pPr>
        <w:tabs>
          <w:tab w:val="left" w:leader="dot" w:pos="1289"/>
          <w:tab w:val="left" w:pos="4342"/>
          <w:tab w:val="left" w:leader="dot" w:pos="8150"/>
        </w:tabs>
        <w:contextualSpacing/>
        <w:rPr>
          <w:spacing w:val="-4"/>
          <w:sz w:val="24"/>
          <w:szCs w:val="24"/>
        </w:rPr>
      </w:pPr>
    </w:p>
    <w:p w:rsidR="007D3839" w:rsidRPr="000A1D53" w:rsidRDefault="007D3839" w:rsidP="007D3839">
      <w:pPr>
        <w:tabs>
          <w:tab w:val="left" w:leader="dot" w:pos="1289"/>
          <w:tab w:val="left" w:pos="4342"/>
          <w:tab w:val="left" w:leader="dot" w:pos="8150"/>
        </w:tabs>
        <w:contextualSpacing/>
        <w:rPr>
          <w:spacing w:val="-4"/>
          <w:sz w:val="24"/>
          <w:szCs w:val="24"/>
        </w:rPr>
      </w:pPr>
    </w:p>
    <w:p w:rsidR="007D3839" w:rsidRPr="00217A3A" w:rsidRDefault="007D3839" w:rsidP="007D3839">
      <w:pPr>
        <w:contextualSpacing/>
        <w:jc w:val="center"/>
        <w:rPr>
          <w:bCs/>
          <w:i/>
          <w:spacing w:val="3"/>
          <w:sz w:val="16"/>
          <w:szCs w:val="16"/>
        </w:rPr>
      </w:pPr>
      <w:r w:rsidRPr="00217A3A">
        <w:rPr>
          <w:bCs/>
          <w:i/>
          <w:spacing w:val="3"/>
          <w:sz w:val="16"/>
          <w:szCs w:val="16"/>
        </w:rPr>
        <w:t>ПОЯСНЕНИЯ</w:t>
      </w:r>
    </w:p>
    <w:p w:rsidR="007D3839" w:rsidRPr="00217A3A" w:rsidRDefault="007D3839" w:rsidP="007D3839">
      <w:pPr>
        <w:contextualSpacing/>
        <w:jc w:val="center"/>
        <w:rPr>
          <w:bCs/>
          <w:i/>
          <w:spacing w:val="3"/>
          <w:sz w:val="16"/>
          <w:szCs w:val="16"/>
        </w:rPr>
      </w:pPr>
      <w:r w:rsidRPr="00217A3A">
        <w:rPr>
          <w:bCs/>
          <w:i/>
          <w:spacing w:val="3"/>
          <w:sz w:val="16"/>
          <w:szCs w:val="16"/>
        </w:rPr>
        <w:t>по декларацията:</w:t>
      </w:r>
    </w:p>
    <w:p w:rsidR="007D3839" w:rsidRPr="00217A3A" w:rsidRDefault="007D3839" w:rsidP="007D3839">
      <w:pPr>
        <w:ind w:left="-284" w:right="-284" w:firstLine="284"/>
        <w:rPr>
          <w:sz w:val="16"/>
          <w:szCs w:val="16"/>
        </w:rPr>
      </w:pPr>
      <w:r w:rsidRPr="00217A3A">
        <w:rPr>
          <w:b/>
          <w:bCs/>
          <w:sz w:val="16"/>
          <w:szCs w:val="16"/>
        </w:rPr>
        <w:t xml:space="preserve">*Дефиниции: </w:t>
      </w:r>
      <w:r w:rsidRPr="00217A3A">
        <w:rPr>
          <w:bCs/>
          <w:sz w:val="16"/>
          <w:szCs w:val="16"/>
        </w:rPr>
        <w:t>Съгласно § 1</w:t>
      </w:r>
      <w:r w:rsidRPr="00217A3A">
        <w:rPr>
          <w:sz w:val="16"/>
          <w:szCs w:val="16"/>
        </w:rPr>
        <w:t xml:space="preserve"> от допълнителните разпоредби на </w:t>
      </w:r>
      <w:r w:rsidRPr="00217A3A">
        <w:rPr>
          <w:rFonts w:eastAsia="Times New Roman"/>
          <w:sz w:val="16"/>
          <w:szCs w:val="16"/>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217A3A">
        <w:rPr>
          <w:sz w:val="16"/>
          <w:szCs w:val="16"/>
        </w:rPr>
        <w:t xml:space="preserve">, посочените в настоящата декларация изрази имат следното значение: </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 xml:space="preserve">2. "Юрисдикции с преференциален данъчен режим" са юрисдикциите по смисъла на </w:t>
      </w:r>
      <w:hyperlink r:id="rId12" w:anchor="p14104854" w:tgtFrame="_blank" w:history="1">
        <w:r w:rsidRPr="00217A3A">
          <w:rPr>
            <w:color w:val="0000FF"/>
            <w:sz w:val="16"/>
            <w:szCs w:val="16"/>
            <w:u w:val="single"/>
            <w:lang w:eastAsia="bg-BG"/>
          </w:rPr>
          <w:t>§ 1, т. 64 от допълнителните разпоредби на Закона за корпоративното подоходно облагане</w:t>
        </w:r>
      </w:hyperlink>
      <w:r w:rsidRPr="00217A3A">
        <w:rPr>
          <w:rFonts w:eastAsia="Times New Roman"/>
          <w:sz w:val="16"/>
          <w:szCs w:val="16"/>
          <w:lang w:eastAsia="bg-BG"/>
        </w:rPr>
        <w:t>.</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 xml:space="preserve">3. "Свързани лица" са лицата по смисъла на </w:t>
      </w:r>
      <w:hyperlink r:id="rId13" w:anchor="p3709455" w:tgtFrame="_blank" w:history="1">
        <w:r w:rsidRPr="00217A3A">
          <w:rPr>
            <w:color w:val="0000FF"/>
            <w:sz w:val="16"/>
            <w:szCs w:val="16"/>
            <w:u w:val="single"/>
            <w:lang w:eastAsia="bg-BG"/>
          </w:rPr>
          <w:t>§ 1 от допълнителните разпоредби на Търговския закон</w:t>
        </w:r>
      </w:hyperlink>
      <w:r w:rsidRPr="00217A3A">
        <w:rPr>
          <w:rFonts w:eastAsia="Times New Roman"/>
          <w:sz w:val="16"/>
          <w:szCs w:val="16"/>
          <w:lang w:eastAsia="bg-BG"/>
        </w:rPr>
        <w:t>.</w:t>
      </w:r>
    </w:p>
    <w:p w:rsidR="007D3839" w:rsidRPr="00217A3A" w:rsidRDefault="007D3839" w:rsidP="007D3839">
      <w:pPr>
        <w:ind w:left="-284" w:right="-284" w:firstLine="284"/>
        <w:rPr>
          <w:rFonts w:eastAsia="Times New Roman"/>
          <w:sz w:val="16"/>
          <w:szCs w:val="16"/>
          <w:lang w:eastAsia="bg-BG"/>
        </w:rPr>
      </w:pPr>
      <w:r w:rsidRPr="00217A3A">
        <w:rPr>
          <w:rFonts w:eastAsia="Times New Roman"/>
          <w:b/>
          <w:sz w:val="16"/>
          <w:szCs w:val="16"/>
          <w:lang w:eastAsia="bg-BG"/>
        </w:rPr>
        <w:t>Забележка:</w:t>
      </w:r>
      <w:r w:rsidRPr="00217A3A">
        <w:rPr>
          <w:rFonts w:eastAsia="Times New Roman"/>
          <w:b/>
          <w:i/>
          <w:sz w:val="16"/>
          <w:szCs w:val="16"/>
          <w:lang w:eastAsia="bg-BG"/>
        </w:rPr>
        <w:t xml:space="preserve">   </w:t>
      </w:r>
      <w:r w:rsidRPr="00217A3A">
        <w:rPr>
          <w:rFonts w:eastAsia="Times New Roman"/>
          <w:sz w:val="16"/>
          <w:szCs w:val="16"/>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217A3A">
          <w:rPr>
            <w:color w:val="0000FF"/>
            <w:sz w:val="16"/>
            <w:szCs w:val="16"/>
            <w:u w:val="single"/>
            <w:lang w:eastAsia="bg-BG"/>
          </w:rPr>
          <w:t>Кодекса за социално осигуряване</w:t>
        </w:r>
      </w:hyperlink>
      <w:r w:rsidRPr="00217A3A">
        <w:rPr>
          <w:rFonts w:eastAsia="Times New Roman"/>
          <w:sz w:val="16"/>
          <w:szCs w:val="16"/>
          <w:lang w:eastAsia="bg-BG"/>
        </w:rPr>
        <w:t xml:space="preserve">, </w:t>
      </w:r>
      <w:hyperlink r:id="rId15" w:tgtFrame="_blank" w:history="1">
        <w:r w:rsidRPr="00217A3A">
          <w:rPr>
            <w:color w:val="0000FF"/>
            <w:sz w:val="16"/>
            <w:szCs w:val="16"/>
            <w:u w:val="single"/>
            <w:lang w:eastAsia="bg-BG"/>
          </w:rPr>
          <w:t>Закона за публичното предлагане на ценни книжа</w:t>
        </w:r>
      </w:hyperlink>
      <w:r w:rsidRPr="00217A3A">
        <w:rPr>
          <w:rFonts w:eastAsia="Times New Roman"/>
          <w:sz w:val="16"/>
          <w:szCs w:val="16"/>
          <w:lang w:eastAsia="bg-BG"/>
        </w:rPr>
        <w:t xml:space="preserve"> или </w:t>
      </w:r>
      <w:hyperlink r:id="rId16" w:tgtFrame="_blank" w:history="1">
        <w:r w:rsidRPr="00217A3A">
          <w:rPr>
            <w:color w:val="0000FF"/>
            <w:sz w:val="16"/>
            <w:szCs w:val="16"/>
            <w:u w:val="single"/>
            <w:lang w:eastAsia="bg-BG"/>
          </w:rPr>
          <w:t>Закона за дейността на колективните инвестиционни схеми и на други предприятия за колективно инвестиране</w:t>
        </w:r>
      </w:hyperlink>
      <w:r w:rsidRPr="00217A3A">
        <w:rPr>
          <w:rFonts w:eastAsia="Times New Roman"/>
          <w:sz w:val="16"/>
          <w:szCs w:val="16"/>
          <w:lang w:eastAsia="bg-BG"/>
        </w:rPr>
        <w:t>, и действителните собственици – физически лица, са обявени по реда на съответния специален закон;</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D3839" w:rsidRPr="00217A3A" w:rsidRDefault="007D3839" w:rsidP="007D3839">
      <w:pPr>
        <w:ind w:left="-284" w:right="-284" w:firstLine="284"/>
        <w:rPr>
          <w:rFonts w:eastAsia="Times New Roman"/>
          <w:sz w:val="16"/>
          <w:szCs w:val="16"/>
          <w:lang w:eastAsia="bg-BG"/>
        </w:rPr>
      </w:pPr>
      <w:r w:rsidRPr="00217A3A">
        <w:rPr>
          <w:rFonts w:eastAsia="Times New Roman"/>
          <w:sz w:val="16"/>
          <w:szCs w:val="16"/>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217A3A">
          <w:rPr>
            <w:color w:val="0000FF"/>
            <w:sz w:val="16"/>
            <w:szCs w:val="16"/>
            <w:u w:val="single"/>
            <w:lang w:eastAsia="bg-BG"/>
          </w:rPr>
          <w:t>Закона за задължителното депозиране на печатни и други произведения</w:t>
        </w:r>
      </w:hyperlink>
      <w:r w:rsidRPr="00217A3A">
        <w:rPr>
          <w:rFonts w:eastAsia="Times New Roman"/>
          <w:sz w:val="16"/>
          <w:szCs w:val="16"/>
          <w:lang w:eastAsia="bg-BG"/>
        </w:rPr>
        <w:t>.</w:t>
      </w:r>
    </w:p>
    <w:p w:rsidR="007D3839" w:rsidRPr="00217A3A" w:rsidRDefault="007D3839" w:rsidP="007D3839">
      <w:pPr>
        <w:ind w:left="-284" w:right="-284" w:firstLine="284"/>
        <w:rPr>
          <w:i/>
          <w:sz w:val="16"/>
          <w:szCs w:val="16"/>
        </w:rPr>
      </w:pPr>
      <w:r w:rsidRPr="00217A3A">
        <w:rPr>
          <w:i/>
          <w:sz w:val="16"/>
          <w:szCs w:val="16"/>
        </w:rPr>
        <w:t>Когато е налице някое от горепосочените обстоятелства по чл.4 от закона, участникът задължително го посочва с настоящата декларация.</w:t>
      </w:r>
    </w:p>
    <w:p w:rsidR="007D3839" w:rsidRPr="00217A3A" w:rsidRDefault="007D3839" w:rsidP="007D3839">
      <w:pPr>
        <w:ind w:left="-284" w:right="-284" w:firstLine="284"/>
        <w:rPr>
          <w:rFonts w:ascii="Verdana" w:hAnsi="Verdana"/>
          <w:sz w:val="16"/>
          <w:szCs w:val="16"/>
        </w:rPr>
      </w:pPr>
    </w:p>
    <w:p w:rsidR="007D3839" w:rsidRPr="00217A3A" w:rsidRDefault="007D3839" w:rsidP="007D3839">
      <w:pPr>
        <w:ind w:left="-284" w:right="-284" w:firstLine="284"/>
        <w:rPr>
          <w:sz w:val="16"/>
          <w:szCs w:val="16"/>
        </w:rPr>
      </w:pPr>
      <w:r w:rsidRPr="00217A3A">
        <w:rPr>
          <w:sz w:val="16"/>
          <w:szCs w:val="16"/>
        </w:rPr>
        <w:t xml:space="preserve">** </w:t>
      </w:r>
      <w:r w:rsidRPr="00217A3A">
        <w:rPr>
          <w:i/>
          <w:sz w:val="16"/>
          <w:szCs w:val="16"/>
        </w:rPr>
        <w:t>Декларация се подписва задължително от управляващия участника по регистрация.</w:t>
      </w:r>
      <w:r w:rsidRPr="00217A3A">
        <w:rPr>
          <w:sz w:val="16"/>
          <w:szCs w:val="16"/>
        </w:rPr>
        <w:t xml:space="preserve"> </w:t>
      </w:r>
    </w:p>
    <w:p w:rsidR="007D3839" w:rsidRPr="00217A3A" w:rsidRDefault="007D3839" w:rsidP="007D3839">
      <w:pPr>
        <w:ind w:left="-284" w:right="-284" w:firstLine="284"/>
        <w:rPr>
          <w:i/>
          <w:sz w:val="16"/>
          <w:szCs w:val="16"/>
        </w:rPr>
      </w:pPr>
      <w:r w:rsidRPr="00217A3A">
        <w:rPr>
          <w:i/>
          <w:sz w:val="16"/>
          <w:szCs w:val="16"/>
        </w:rPr>
        <w:t xml:space="preserve">    Когато участникът е обединение от лица, декларацията се попълва от всяко лице, участващо в обединението.</w:t>
      </w:r>
    </w:p>
    <w:p w:rsidR="007D3839" w:rsidRDefault="007D3839" w:rsidP="007D3839">
      <w:pPr>
        <w:ind w:left="-284" w:right="-284" w:firstLine="284"/>
        <w:rPr>
          <w:i/>
          <w:iCs/>
          <w:sz w:val="16"/>
          <w:szCs w:val="16"/>
        </w:rPr>
      </w:pPr>
      <w:r w:rsidRPr="00217A3A">
        <w:rPr>
          <w:i/>
          <w:iCs/>
          <w:sz w:val="16"/>
          <w:szCs w:val="16"/>
        </w:rPr>
        <w:t xml:space="preserve">   Когато деклараторът е чуждестранен гражданин, декларацията, която е на чужд език се представя и в превод.</w:t>
      </w:r>
    </w:p>
    <w:p w:rsidR="007D3839" w:rsidRDefault="007D3839" w:rsidP="007D3839">
      <w:pPr>
        <w:ind w:left="-284" w:right="-284" w:firstLine="284"/>
        <w:rPr>
          <w:i/>
          <w:iCs/>
          <w:sz w:val="16"/>
          <w:szCs w:val="16"/>
        </w:rPr>
      </w:pPr>
    </w:p>
    <w:p w:rsidR="007D3839" w:rsidRDefault="007D3839" w:rsidP="007D3839">
      <w:pPr>
        <w:ind w:left="-284" w:right="-284" w:firstLine="284"/>
        <w:rPr>
          <w:i/>
          <w:iCs/>
          <w:sz w:val="16"/>
          <w:szCs w:val="16"/>
        </w:rPr>
      </w:pPr>
    </w:p>
    <w:p w:rsidR="007D3839" w:rsidRDefault="007D3839" w:rsidP="007D3839">
      <w:pPr>
        <w:ind w:left="-284" w:right="-284" w:firstLine="284"/>
        <w:rPr>
          <w:i/>
          <w:iCs/>
          <w:sz w:val="16"/>
          <w:szCs w:val="16"/>
        </w:rPr>
      </w:pPr>
    </w:p>
    <w:p w:rsidR="007D3839" w:rsidRDefault="007D3839" w:rsidP="007D3839">
      <w:pPr>
        <w:ind w:left="-284" w:right="-284" w:firstLine="284"/>
        <w:rPr>
          <w:i/>
          <w:iCs/>
          <w:sz w:val="16"/>
          <w:szCs w:val="16"/>
        </w:rPr>
      </w:pPr>
    </w:p>
    <w:p w:rsidR="007D3839" w:rsidRDefault="007D3839" w:rsidP="007D3839">
      <w:pPr>
        <w:ind w:left="-284" w:right="-284" w:firstLine="284"/>
        <w:rPr>
          <w:i/>
          <w:iCs/>
          <w:sz w:val="16"/>
          <w:szCs w:val="16"/>
        </w:rPr>
      </w:pPr>
    </w:p>
    <w:p w:rsidR="007D3839" w:rsidRPr="0089650D" w:rsidRDefault="007D3839" w:rsidP="007D3839">
      <w:pPr>
        <w:ind w:left="-284" w:right="-284" w:firstLine="284"/>
        <w:rPr>
          <w:i/>
          <w:iCs/>
          <w:sz w:val="18"/>
          <w:szCs w:val="18"/>
        </w:rPr>
      </w:pPr>
    </w:p>
    <w:p w:rsidR="007D3839" w:rsidRPr="0003723F" w:rsidRDefault="007D3839" w:rsidP="007D3839">
      <w:pPr>
        <w:spacing w:after="200" w:line="276" w:lineRule="auto"/>
        <w:ind w:left="7080" w:firstLine="708"/>
        <w:jc w:val="left"/>
        <w:rPr>
          <w:b/>
          <w:bCs/>
          <w:i/>
          <w:color w:val="000000"/>
          <w:spacing w:val="3"/>
          <w:sz w:val="24"/>
          <w:szCs w:val="24"/>
        </w:rPr>
      </w:pPr>
      <w:r w:rsidRPr="00EB4C6D">
        <w:rPr>
          <w:b/>
          <w:bCs/>
          <w:i/>
          <w:color w:val="000000"/>
          <w:spacing w:val="3"/>
          <w:sz w:val="24"/>
          <w:szCs w:val="24"/>
        </w:rPr>
        <w:t xml:space="preserve">ОБРАЗЕЦ </w:t>
      </w:r>
    </w:p>
    <w:p w:rsidR="007D3839" w:rsidRPr="0003723F" w:rsidRDefault="007D3839" w:rsidP="007D3839">
      <w:pPr>
        <w:spacing w:after="200" w:line="276" w:lineRule="auto"/>
        <w:ind w:firstLine="288"/>
        <w:jc w:val="center"/>
        <w:rPr>
          <w:rFonts w:eastAsia="Verdana-Bold"/>
          <w:b/>
          <w:bCs/>
          <w:sz w:val="24"/>
          <w:szCs w:val="24"/>
        </w:rPr>
      </w:pPr>
      <w:r w:rsidRPr="0003723F">
        <w:rPr>
          <w:rFonts w:eastAsia="Verdana-Bold"/>
          <w:b/>
          <w:bCs/>
          <w:sz w:val="24"/>
          <w:szCs w:val="24"/>
        </w:rPr>
        <w:lastRenderedPageBreak/>
        <w:t>ТЕХНИЧЕСКО ПРЕДЛОЖЕНИЕ</w:t>
      </w:r>
    </w:p>
    <w:p w:rsidR="007D3839" w:rsidRPr="0003723F" w:rsidRDefault="007D3839" w:rsidP="007D3839">
      <w:pPr>
        <w:spacing w:after="20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7D3839" w:rsidRPr="000A1D53" w:rsidRDefault="007D3839" w:rsidP="007D3839">
      <w:pPr>
        <w:rPr>
          <w:sz w:val="24"/>
          <w:szCs w:val="24"/>
        </w:rPr>
      </w:pP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r>
        <w:rPr>
          <w:sz w:val="24"/>
          <w:szCs w:val="24"/>
        </w:rPr>
        <w:t>,</w:t>
      </w:r>
    </w:p>
    <w:p w:rsidR="007D3839" w:rsidRDefault="007D3839" w:rsidP="007D3839">
      <w:pPr>
        <w:tabs>
          <w:tab w:val="left" w:pos="0"/>
        </w:tabs>
        <w:rPr>
          <w:sz w:val="24"/>
          <w:szCs w:val="24"/>
        </w:rPr>
      </w:pPr>
    </w:p>
    <w:p w:rsidR="007D3839" w:rsidRPr="0003723F" w:rsidRDefault="007D3839" w:rsidP="007D3839">
      <w:pPr>
        <w:tabs>
          <w:tab w:val="left" w:pos="0"/>
        </w:tabs>
        <w:rPr>
          <w:sz w:val="24"/>
          <w:szCs w:val="24"/>
        </w:rPr>
      </w:pPr>
      <w:r w:rsidRPr="0003723F">
        <w:rPr>
          <w:sz w:val="24"/>
          <w:szCs w:val="24"/>
        </w:rPr>
        <w:t>ДО:____________________________________________________________________</w:t>
      </w:r>
    </w:p>
    <w:p w:rsidR="007D3839" w:rsidRPr="0003723F" w:rsidRDefault="007D3839" w:rsidP="007D3839">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7D3839" w:rsidRPr="0003723F" w:rsidRDefault="007D3839" w:rsidP="007D3839">
      <w:pPr>
        <w:rPr>
          <w:sz w:val="24"/>
          <w:szCs w:val="24"/>
        </w:rPr>
      </w:pPr>
      <w:r w:rsidRPr="0003723F">
        <w:rPr>
          <w:sz w:val="24"/>
          <w:szCs w:val="24"/>
        </w:rPr>
        <w:t>От:___________________________________________________________________</w:t>
      </w:r>
    </w:p>
    <w:p w:rsidR="007D3839" w:rsidRPr="0003723F" w:rsidRDefault="007D3839" w:rsidP="007D3839">
      <w:pPr>
        <w:ind w:firstLine="288"/>
        <w:jc w:val="center"/>
        <w:rPr>
          <w:i/>
          <w:sz w:val="24"/>
          <w:szCs w:val="24"/>
        </w:rPr>
      </w:pPr>
      <w:r w:rsidRPr="0003723F">
        <w:rPr>
          <w:i/>
          <w:sz w:val="24"/>
          <w:szCs w:val="24"/>
        </w:rPr>
        <w:t>(наименование на участника)</w:t>
      </w:r>
    </w:p>
    <w:p w:rsidR="007D3839" w:rsidRPr="0003723F" w:rsidRDefault="007D3839" w:rsidP="007D3839">
      <w:pPr>
        <w:rPr>
          <w:sz w:val="24"/>
          <w:szCs w:val="24"/>
        </w:rPr>
      </w:pPr>
      <w:r w:rsidRPr="0003723F">
        <w:rPr>
          <w:sz w:val="24"/>
          <w:szCs w:val="24"/>
        </w:rPr>
        <w:t xml:space="preserve">с адрес: гр. _____________________ ул._____________________________№ ___, </w:t>
      </w:r>
    </w:p>
    <w:p w:rsidR="007D3839" w:rsidRPr="0003723F" w:rsidRDefault="007D3839" w:rsidP="007D3839">
      <w:pPr>
        <w:rPr>
          <w:sz w:val="24"/>
          <w:szCs w:val="24"/>
        </w:rPr>
      </w:pPr>
      <w:r w:rsidRPr="0003723F">
        <w:rPr>
          <w:sz w:val="24"/>
          <w:szCs w:val="24"/>
        </w:rPr>
        <w:t>тел.: __________________, факс: ________________, e-mail: _______________</w:t>
      </w:r>
    </w:p>
    <w:p w:rsidR="007D3839" w:rsidRPr="0003723F" w:rsidRDefault="007D3839" w:rsidP="007D3839">
      <w:pPr>
        <w:rPr>
          <w:sz w:val="24"/>
          <w:szCs w:val="24"/>
        </w:rPr>
      </w:pPr>
      <w:r w:rsidRPr="0003723F">
        <w:rPr>
          <w:sz w:val="24"/>
          <w:szCs w:val="24"/>
        </w:rPr>
        <w:t xml:space="preserve">Булстат / ЕИК: ________________________, </w:t>
      </w:r>
    </w:p>
    <w:p w:rsidR="007D3839" w:rsidRPr="0003723F" w:rsidRDefault="007D3839" w:rsidP="007D3839">
      <w:pPr>
        <w:autoSpaceDE w:val="0"/>
        <w:autoSpaceDN w:val="0"/>
        <w:adjustRightInd w:val="0"/>
        <w:ind w:firstLine="513"/>
        <w:rPr>
          <w:rFonts w:eastAsia="Verdana-Bold"/>
          <w:b/>
          <w:bCs/>
          <w:sz w:val="24"/>
          <w:szCs w:val="24"/>
        </w:rPr>
      </w:pPr>
    </w:p>
    <w:p w:rsidR="007D3839" w:rsidRDefault="007D3839" w:rsidP="007D3839">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7D3839" w:rsidRPr="0003723F" w:rsidRDefault="007D3839" w:rsidP="007D3839">
      <w:pPr>
        <w:autoSpaceDE w:val="0"/>
        <w:autoSpaceDN w:val="0"/>
        <w:adjustRightInd w:val="0"/>
        <w:ind w:firstLine="708"/>
        <w:rPr>
          <w:rFonts w:eastAsia="Verdana-Bold"/>
          <w:b/>
          <w:bCs/>
          <w:sz w:val="24"/>
          <w:szCs w:val="24"/>
        </w:rPr>
      </w:pPr>
    </w:p>
    <w:p w:rsidR="007D3839" w:rsidRPr="000A1D53" w:rsidRDefault="007D3839" w:rsidP="007D3839">
      <w:pPr>
        <w:rPr>
          <w:sz w:val="24"/>
          <w:szCs w:val="24"/>
        </w:rPr>
      </w:pPr>
      <w:r>
        <w:rPr>
          <w:rFonts w:eastAsia="Verdana-Bold"/>
          <w:sz w:val="24"/>
          <w:szCs w:val="24"/>
        </w:rPr>
        <w:t xml:space="preserve">            </w:t>
      </w: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r>
        <w:rPr>
          <w:sz w:val="24"/>
          <w:szCs w:val="24"/>
        </w:rPr>
        <w:t>,</w:t>
      </w:r>
    </w:p>
    <w:p w:rsidR="007D3839" w:rsidRPr="00094F56" w:rsidRDefault="007D3839" w:rsidP="007D3839">
      <w:pPr>
        <w:rPr>
          <w:b/>
          <w:i/>
          <w:sz w:val="24"/>
          <w:szCs w:val="24"/>
        </w:rPr>
      </w:pPr>
    </w:p>
    <w:p w:rsidR="007D3839" w:rsidRPr="005E5975" w:rsidRDefault="007D3839" w:rsidP="007D3839">
      <w:pPr>
        <w:spacing w:line="20" w:lineRule="atLeast"/>
        <w:rPr>
          <w:bCs/>
          <w:sz w:val="24"/>
          <w:szCs w:val="24"/>
        </w:rPr>
      </w:pPr>
      <w:r>
        <w:rPr>
          <w:sz w:val="24"/>
          <w:szCs w:val="24"/>
        </w:rPr>
        <w:tab/>
      </w:r>
      <w:r w:rsidRPr="005E5975">
        <w:rPr>
          <w:bCs/>
          <w:sz w:val="24"/>
          <w:szCs w:val="24"/>
        </w:rPr>
        <w:t xml:space="preserve">Срокът за изпълнение на предмета на поръчката е …………..(не по-късно от </w:t>
      </w:r>
      <w:r>
        <w:rPr>
          <w:bCs/>
          <w:sz w:val="24"/>
          <w:szCs w:val="24"/>
        </w:rPr>
        <w:t>десет работни</w:t>
      </w:r>
      <w:r w:rsidRPr="005E5975">
        <w:rPr>
          <w:bCs/>
          <w:sz w:val="24"/>
          <w:szCs w:val="24"/>
        </w:rPr>
        <w:t xml:space="preserve"> дни) след получаване на писмена заявка от Възложителя.</w:t>
      </w:r>
    </w:p>
    <w:p w:rsidR="007D3839" w:rsidRDefault="007D3839" w:rsidP="007D3839">
      <w:pPr>
        <w:spacing w:line="20" w:lineRule="atLeast"/>
        <w:rPr>
          <w:bCs/>
          <w:sz w:val="24"/>
          <w:szCs w:val="24"/>
        </w:rPr>
      </w:pPr>
      <w:r w:rsidRPr="005E5975">
        <w:rPr>
          <w:bCs/>
          <w:sz w:val="24"/>
          <w:szCs w:val="24"/>
        </w:rPr>
        <w:tab/>
        <w:t>За изпълнение на поръчката предлагаме следната разработка на техническо предложение</w:t>
      </w:r>
      <w:r>
        <w:rPr>
          <w:bCs/>
          <w:sz w:val="24"/>
          <w:szCs w:val="24"/>
        </w:rPr>
        <w:t>:</w:t>
      </w:r>
    </w:p>
    <w:p w:rsidR="007D3839" w:rsidRDefault="007D3839" w:rsidP="007D3839">
      <w:pPr>
        <w:spacing w:line="20" w:lineRule="atLeast"/>
        <w:rPr>
          <w:bCs/>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812"/>
        <w:gridCol w:w="992"/>
        <w:gridCol w:w="992"/>
        <w:gridCol w:w="1985"/>
      </w:tblGrid>
      <w:tr w:rsidR="007D3839" w:rsidRPr="00994EEC" w:rsidTr="00677F33">
        <w:trPr>
          <w:trHeight w:val="1148"/>
        </w:trPr>
        <w:tc>
          <w:tcPr>
            <w:tcW w:w="426" w:type="dxa"/>
            <w:vAlign w:val="center"/>
          </w:tcPr>
          <w:p w:rsidR="007D3839" w:rsidRPr="00994EEC" w:rsidRDefault="007D3839" w:rsidP="00677F33">
            <w:pPr>
              <w:spacing w:line="20" w:lineRule="atLeast"/>
              <w:jc w:val="center"/>
              <w:rPr>
                <w:rFonts w:eastAsia="Times New Roman"/>
                <w:b/>
                <w:bCs/>
                <w:sz w:val="24"/>
                <w:szCs w:val="24"/>
                <w:lang w:eastAsia="bg-BG"/>
              </w:rPr>
            </w:pPr>
            <w:r w:rsidRPr="00994EEC">
              <w:rPr>
                <w:rFonts w:eastAsia="Times New Roman"/>
                <w:b/>
                <w:bCs/>
                <w:sz w:val="24"/>
                <w:szCs w:val="24"/>
                <w:lang w:eastAsia="bg-BG"/>
              </w:rPr>
              <w:t>№</w:t>
            </w:r>
          </w:p>
        </w:tc>
        <w:tc>
          <w:tcPr>
            <w:tcW w:w="5812" w:type="dxa"/>
            <w:vAlign w:val="center"/>
          </w:tcPr>
          <w:p w:rsidR="007D3839" w:rsidRPr="00994EEC" w:rsidRDefault="007D3839" w:rsidP="00677F33">
            <w:pPr>
              <w:spacing w:line="20" w:lineRule="atLeast"/>
              <w:jc w:val="center"/>
              <w:rPr>
                <w:rFonts w:eastAsia="Times New Roman"/>
                <w:b/>
                <w:bCs/>
                <w:sz w:val="20"/>
                <w:szCs w:val="20"/>
                <w:lang w:eastAsia="bg-BG"/>
              </w:rPr>
            </w:pPr>
            <w:r w:rsidRPr="00994EEC">
              <w:rPr>
                <w:rFonts w:eastAsia="Times New Roman"/>
                <w:b/>
                <w:bCs/>
                <w:sz w:val="20"/>
                <w:szCs w:val="20"/>
                <w:lang w:eastAsia="bg-BG"/>
              </w:rPr>
              <w:t>Наименование на медицинските изделия, лични предпазни средства и консумативи и минимални изисквания на възложителя</w:t>
            </w:r>
          </w:p>
        </w:tc>
        <w:tc>
          <w:tcPr>
            <w:tcW w:w="992" w:type="dxa"/>
            <w:vAlign w:val="center"/>
          </w:tcPr>
          <w:p w:rsidR="007D3839" w:rsidRPr="00994EEC" w:rsidRDefault="007D3839" w:rsidP="00677F33">
            <w:pPr>
              <w:spacing w:line="20" w:lineRule="atLeast"/>
              <w:jc w:val="center"/>
              <w:rPr>
                <w:rFonts w:eastAsia="Times New Roman"/>
                <w:b/>
                <w:bCs/>
                <w:sz w:val="20"/>
                <w:szCs w:val="20"/>
                <w:lang w:eastAsia="bg-BG"/>
              </w:rPr>
            </w:pPr>
            <w:r w:rsidRPr="00994EEC">
              <w:rPr>
                <w:rFonts w:eastAsia="Times New Roman"/>
                <w:b/>
                <w:bCs/>
                <w:sz w:val="20"/>
                <w:szCs w:val="20"/>
                <w:lang w:eastAsia="bg-BG"/>
              </w:rPr>
              <w:t>Mярка</w:t>
            </w:r>
          </w:p>
        </w:tc>
        <w:tc>
          <w:tcPr>
            <w:tcW w:w="992" w:type="dxa"/>
            <w:vAlign w:val="center"/>
          </w:tcPr>
          <w:p w:rsidR="007D3839" w:rsidRPr="00994EEC" w:rsidRDefault="007D3839" w:rsidP="00677F33">
            <w:pPr>
              <w:spacing w:line="20" w:lineRule="atLeast"/>
              <w:ind w:left="-108"/>
              <w:jc w:val="center"/>
              <w:rPr>
                <w:rFonts w:eastAsia="Times New Roman"/>
                <w:b/>
                <w:bCs/>
                <w:sz w:val="20"/>
                <w:szCs w:val="20"/>
                <w:lang w:eastAsia="bg-BG"/>
              </w:rPr>
            </w:pPr>
            <w:r w:rsidRPr="00994EEC">
              <w:rPr>
                <w:rFonts w:eastAsia="Times New Roman"/>
                <w:b/>
                <w:bCs/>
                <w:sz w:val="20"/>
                <w:szCs w:val="20"/>
                <w:lang w:eastAsia="bg-BG"/>
              </w:rPr>
              <w:t>Kоличество до:</w:t>
            </w:r>
          </w:p>
        </w:tc>
        <w:tc>
          <w:tcPr>
            <w:tcW w:w="1985" w:type="dxa"/>
            <w:vAlign w:val="center"/>
          </w:tcPr>
          <w:p w:rsidR="007D3839" w:rsidRPr="00994EEC" w:rsidRDefault="007D3839" w:rsidP="00677F33">
            <w:pPr>
              <w:spacing w:line="20" w:lineRule="atLeast"/>
              <w:ind w:left="-108"/>
              <w:jc w:val="center"/>
              <w:rPr>
                <w:rFonts w:eastAsia="Times New Roman"/>
                <w:b/>
                <w:bCs/>
                <w:sz w:val="24"/>
                <w:szCs w:val="24"/>
                <w:lang w:eastAsia="bg-BG"/>
              </w:rPr>
            </w:pPr>
            <w:r w:rsidRPr="00994EEC">
              <w:rPr>
                <w:rFonts w:eastAsia="Times New Roman"/>
                <w:b/>
                <w:sz w:val="20"/>
                <w:szCs w:val="20"/>
                <w:lang w:eastAsia="bg-BG"/>
              </w:rPr>
              <w:t>Предложение на участника, включващо: характеристики, марка, модел и кат. №</w:t>
            </w:r>
            <w:r>
              <w:rPr>
                <w:rFonts w:eastAsia="Times New Roman"/>
                <w:b/>
                <w:sz w:val="20"/>
                <w:szCs w:val="20"/>
                <w:lang w:eastAsia="bg-BG"/>
              </w:rPr>
              <w:t>, производител</w:t>
            </w:r>
          </w:p>
        </w:tc>
      </w:tr>
      <w:tr w:rsidR="007D3839" w:rsidRPr="00994EEC" w:rsidTr="00677F33">
        <w:tc>
          <w:tcPr>
            <w:tcW w:w="426" w:type="dxa"/>
            <w:vAlign w:val="center"/>
          </w:tcPr>
          <w:p w:rsidR="007D3839" w:rsidRPr="00994EEC" w:rsidRDefault="007D3839" w:rsidP="00677F33">
            <w:pPr>
              <w:spacing w:line="20" w:lineRule="atLeast"/>
              <w:jc w:val="center"/>
              <w:rPr>
                <w:rFonts w:eastAsia="Times New Roman"/>
                <w:b/>
                <w:bCs/>
                <w:sz w:val="18"/>
                <w:szCs w:val="18"/>
                <w:lang w:eastAsia="bg-BG"/>
              </w:rPr>
            </w:pPr>
          </w:p>
        </w:tc>
        <w:tc>
          <w:tcPr>
            <w:tcW w:w="5812" w:type="dxa"/>
            <w:tcBorders>
              <w:top w:val="single" w:sz="4" w:space="0" w:color="auto"/>
              <w:left w:val="nil"/>
              <w:bottom w:val="single" w:sz="4" w:space="0" w:color="auto"/>
              <w:right w:val="single" w:sz="4" w:space="0" w:color="auto"/>
            </w:tcBorders>
            <w:shd w:val="clear" w:color="auto" w:fill="auto"/>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Диагностични набори (китове)</w:t>
            </w:r>
          </w:p>
        </w:tc>
        <w:tc>
          <w:tcPr>
            <w:tcW w:w="992" w:type="dxa"/>
            <w:vAlign w:val="center"/>
          </w:tcPr>
          <w:p w:rsidR="007D3839" w:rsidRPr="00994EEC" w:rsidRDefault="007D3839" w:rsidP="00677F33">
            <w:pPr>
              <w:spacing w:line="20" w:lineRule="atLeast"/>
              <w:jc w:val="center"/>
              <w:rPr>
                <w:rFonts w:eastAsia="Times New Roman"/>
                <w:b/>
                <w:bCs/>
                <w:sz w:val="18"/>
                <w:szCs w:val="18"/>
                <w:lang w:eastAsia="bg-BG"/>
              </w:rPr>
            </w:pPr>
          </w:p>
        </w:tc>
        <w:tc>
          <w:tcPr>
            <w:tcW w:w="992" w:type="dxa"/>
            <w:vAlign w:val="center"/>
          </w:tcPr>
          <w:p w:rsidR="007D3839" w:rsidRPr="00994EEC" w:rsidRDefault="007D3839" w:rsidP="00677F33">
            <w:pPr>
              <w:spacing w:line="20" w:lineRule="atLeast"/>
              <w:ind w:left="-108"/>
              <w:jc w:val="center"/>
              <w:rPr>
                <w:rFonts w:eastAsia="Times New Roman"/>
                <w:b/>
                <w:bCs/>
                <w:sz w:val="18"/>
                <w:szCs w:val="18"/>
                <w:lang w:eastAsia="bg-BG"/>
              </w:rPr>
            </w:pPr>
          </w:p>
        </w:tc>
        <w:tc>
          <w:tcPr>
            <w:tcW w:w="1985" w:type="dxa"/>
            <w:vAlign w:val="center"/>
          </w:tcPr>
          <w:p w:rsidR="007D3839" w:rsidRPr="00994EEC" w:rsidRDefault="007D3839" w:rsidP="00677F33">
            <w:pPr>
              <w:spacing w:line="20" w:lineRule="atLeast"/>
              <w:ind w:left="-108"/>
              <w:jc w:val="center"/>
              <w:rPr>
                <w:rFonts w:eastAsia="Times New Roman"/>
                <w:b/>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количествено флуоресцентно определяне на </w:t>
            </w:r>
            <w:r w:rsidRPr="00994EEC">
              <w:rPr>
                <w:rFonts w:eastAsia="Times New Roman"/>
                <w:b/>
                <w:bCs/>
                <w:sz w:val="18"/>
                <w:szCs w:val="18"/>
                <w:lang w:eastAsia="bg-BG"/>
              </w:rPr>
              <w:t>фенилаланин</w:t>
            </w:r>
            <w:r w:rsidRPr="00994EEC">
              <w:rPr>
                <w:rFonts w:eastAsia="Times New Roman"/>
                <w:sz w:val="18"/>
                <w:szCs w:val="18"/>
                <w:lang w:eastAsia="bg-BG"/>
              </w:rPr>
              <w:t xml:space="preserve"> от кръв върху </w:t>
            </w:r>
            <w:r w:rsidRPr="00994EEC">
              <w:rPr>
                <w:rFonts w:eastAsia="Times New Roman"/>
                <w:b/>
                <w:bCs/>
                <w:sz w:val="18"/>
                <w:szCs w:val="18"/>
                <w:lang w:eastAsia="bg-BG"/>
              </w:rPr>
              <w:t xml:space="preserve">филтърна бланка </w:t>
            </w:r>
            <w:r w:rsidRPr="00994EEC">
              <w:rPr>
                <w:rFonts w:eastAsia="Times New Roman"/>
                <w:sz w:val="18"/>
                <w:szCs w:val="18"/>
                <w:lang w:eastAsia="bg-BG"/>
              </w:rPr>
              <w:t>-  (реактиви, стандарти, контроли, консумативи ) за НАЛИЧЕН АПАРАТ Victor</w:t>
            </w:r>
            <w:r w:rsidRPr="00994EEC">
              <w:rPr>
                <w:rFonts w:eastAsia="Times New Roman"/>
                <w:sz w:val="18"/>
                <w:szCs w:val="18"/>
                <w:vertAlign w:val="superscript"/>
                <w:lang w:eastAsia="bg-BG"/>
              </w:rPr>
              <w:t xml:space="preserve"> 2</w:t>
            </w:r>
            <w:r w:rsidRPr="00994EEC">
              <w:rPr>
                <w:rFonts w:eastAsia="Times New Roman"/>
                <w:sz w:val="18"/>
                <w:szCs w:val="18"/>
                <w:lang w:eastAsia="bg-BG"/>
              </w:rPr>
              <w:t xml:space="preserve"> D И ВАЛИДИРАН МЕТОД С НИНХИДРИН И ПРЕДВАРИТЕЛНА ЕКСТРАКЦИЯ С ЕТАНОЛ-ЦИНКОВ СУЛФАТ и отчитане в бели плаки - </w:t>
            </w:r>
            <w:r w:rsidRPr="00994EEC">
              <w:rPr>
                <w:rFonts w:eastAsia="Times New Roman"/>
                <w:b/>
                <w:bCs/>
                <w:sz w:val="18"/>
                <w:szCs w:val="18"/>
                <w:lang w:eastAsia="bg-BG"/>
              </w:rPr>
              <w:t>4800 теста</w:t>
            </w:r>
            <w:r w:rsidRPr="00994EEC">
              <w:rPr>
                <w:rFonts w:eastAsia="Times New Roman"/>
                <w:sz w:val="18"/>
                <w:szCs w:val="18"/>
                <w:lang w:eastAsia="bg-BG"/>
              </w:rPr>
              <w:t xml:space="preserve"> в кит - масов скрининг за ФКУ</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с дериватизация</w:t>
            </w:r>
            <w:r w:rsidRPr="00994EEC">
              <w:rPr>
                <w:rFonts w:eastAsia="Times New Roman"/>
                <w:sz w:val="18"/>
                <w:szCs w:val="18"/>
                <w:lang w:eastAsia="bg-BG"/>
              </w:rPr>
              <w:t xml:space="preserve"> за MS/MS анализ на аминокиселини, ацилкарнитини и сукцинилацетон от </w:t>
            </w:r>
            <w:r w:rsidRPr="00994EEC">
              <w:rPr>
                <w:rFonts w:eastAsia="Times New Roman"/>
                <w:b/>
                <w:bCs/>
                <w:sz w:val="18"/>
                <w:szCs w:val="18"/>
                <w:lang w:eastAsia="bg-BG"/>
              </w:rPr>
              <w:t>филтърна бланка</w:t>
            </w:r>
            <w:r w:rsidRPr="00994EEC">
              <w:rPr>
                <w:rFonts w:eastAsia="Times New Roman"/>
                <w:sz w:val="18"/>
                <w:szCs w:val="18"/>
                <w:lang w:eastAsia="bg-BG"/>
              </w:rPr>
              <w:t xml:space="preserve">  (реактиви, стандарти със стабилни изотопи, контроли, консумативи и СМЕС ЗА КАЛИБРИРАНЕ НА СУКЦИНИЛАЦЕТОН) - минимум 960 анализа  - селективен скрининг за 30 ВГО едновременно</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w:t>
            </w:r>
            <w:r w:rsidRPr="00994EEC">
              <w:rPr>
                <w:rFonts w:eastAsia="Times New Roman"/>
                <w:b/>
                <w:bCs/>
                <w:sz w:val="18"/>
                <w:szCs w:val="18"/>
                <w:lang w:eastAsia="bg-BG"/>
              </w:rPr>
              <w:t>изолиране на ДНК</w:t>
            </w:r>
            <w:r w:rsidRPr="00994EEC">
              <w:rPr>
                <w:rFonts w:eastAsia="Times New Roman"/>
                <w:sz w:val="18"/>
                <w:szCs w:val="18"/>
                <w:lang w:eastAsia="bg-BG"/>
              </w:rPr>
              <w:t xml:space="preserve"> от кръв </w:t>
            </w:r>
            <w:r w:rsidRPr="00994EEC">
              <w:rPr>
                <w:rFonts w:eastAsia="Times New Roman"/>
                <w:b/>
                <w:bCs/>
                <w:sz w:val="18"/>
                <w:szCs w:val="18"/>
                <w:lang w:eastAsia="bg-BG"/>
              </w:rPr>
              <w:t>до 200 мкл</w:t>
            </w:r>
            <w:r w:rsidRPr="00994EEC">
              <w:rPr>
                <w:rFonts w:eastAsia="Times New Roman"/>
                <w:sz w:val="18"/>
                <w:szCs w:val="18"/>
                <w:lang w:eastAsia="bg-BG"/>
              </w:rPr>
              <w:t xml:space="preserve"> кръв със силициева мембрана (мануално), за </w:t>
            </w:r>
            <w:r w:rsidRPr="00994EEC">
              <w:rPr>
                <w:rFonts w:eastAsia="Times New Roman"/>
                <w:b/>
                <w:bCs/>
                <w:sz w:val="18"/>
                <w:szCs w:val="18"/>
                <w:lang w:eastAsia="bg-BG"/>
              </w:rPr>
              <w:t>250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бързо (до 30 минути) </w:t>
            </w:r>
            <w:r w:rsidRPr="00994EEC">
              <w:rPr>
                <w:rFonts w:eastAsia="Times New Roman"/>
                <w:b/>
                <w:bCs/>
                <w:sz w:val="18"/>
                <w:szCs w:val="18"/>
                <w:lang w:eastAsia="bg-BG"/>
              </w:rPr>
              <w:t>изолиране на ДНК</w:t>
            </w:r>
            <w:r w:rsidRPr="00994EEC">
              <w:rPr>
                <w:rFonts w:eastAsia="Times New Roman"/>
                <w:sz w:val="18"/>
                <w:szCs w:val="18"/>
                <w:lang w:eastAsia="bg-BG"/>
              </w:rPr>
              <w:t xml:space="preserve"> от цяла кръв, серум, плазма, телесни течности, амниоцити, хорион, букална лигавица и вирусна ДНК - за проби в обем </w:t>
            </w:r>
            <w:r w:rsidRPr="00994EEC">
              <w:rPr>
                <w:rFonts w:eastAsia="Times New Roman"/>
                <w:b/>
                <w:bCs/>
                <w:sz w:val="18"/>
                <w:szCs w:val="18"/>
                <w:lang w:eastAsia="bg-BG"/>
              </w:rPr>
              <w:t>до 200 ul</w:t>
            </w:r>
            <w:r w:rsidRPr="00994EEC">
              <w:rPr>
                <w:rFonts w:eastAsia="Times New Roman"/>
                <w:sz w:val="18"/>
                <w:szCs w:val="18"/>
                <w:lang w:eastAsia="bg-BG"/>
              </w:rPr>
              <w:t xml:space="preserve">, работещ с колонка. В комплект с всички реагенти и консумативи. Опаковка </w:t>
            </w:r>
            <w:r w:rsidRPr="00994EEC">
              <w:rPr>
                <w:rFonts w:eastAsia="Times New Roman"/>
                <w:b/>
                <w:bCs/>
                <w:sz w:val="18"/>
                <w:szCs w:val="18"/>
                <w:lang w:eastAsia="bg-BG"/>
              </w:rPr>
              <w:t>250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w:t>
            </w:r>
            <w:r w:rsidRPr="00994EEC">
              <w:rPr>
                <w:rFonts w:eastAsia="Times New Roman"/>
                <w:b/>
                <w:bCs/>
                <w:sz w:val="18"/>
                <w:szCs w:val="18"/>
                <w:lang w:eastAsia="bg-BG"/>
              </w:rPr>
              <w:t>изолиране на ДНК</w:t>
            </w:r>
            <w:r w:rsidRPr="00994EEC">
              <w:rPr>
                <w:rFonts w:eastAsia="Times New Roman"/>
                <w:sz w:val="18"/>
                <w:szCs w:val="18"/>
                <w:lang w:eastAsia="bg-BG"/>
              </w:rPr>
              <w:t xml:space="preserve"> от кръв  до </w:t>
            </w:r>
            <w:r w:rsidRPr="00994EEC">
              <w:rPr>
                <w:rFonts w:eastAsia="Times New Roman"/>
                <w:b/>
                <w:bCs/>
                <w:sz w:val="18"/>
                <w:szCs w:val="18"/>
                <w:lang w:eastAsia="bg-BG"/>
              </w:rPr>
              <w:t>5 милилтра</w:t>
            </w:r>
            <w:r w:rsidRPr="00994EEC">
              <w:rPr>
                <w:rFonts w:eastAsia="Times New Roman"/>
                <w:sz w:val="18"/>
                <w:szCs w:val="18"/>
                <w:lang w:eastAsia="bg-BG"/>
              </w:rPr>
              <w:t xml:space="preserve"> със силициева мембрана (мануално), за </w:t>
            </w:r>
            <w:r w:rsidRPr="00994EEC">
              <w:rPr>
                <w:rFonts w:eastAsia="Times New Roman"/>
                <w:b/>
                <w:bCs/>
                <w:sz w:val="18"/>
                <w:szCs w:val="18"/>
                <w:lang w:eastAsia="bg-BG"/>
              </w:rPr>
              <w:t>250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w:t>
            </w:r>
            <w:r w:rsidRPr="00994EEC">
              <w:rPr>
                <w:rFonts w:eastAsia="Times New Roman"/>
                <w:b/>
                <w:bCs/>
                <w:sz w:val="18"/>
                <w:szCs w:val="18"/>
                <w:lang w:eastAsia="bg-BG"/>
              </w:rPr>
              <w:t>ензимно пречистване на PCR</w:t>
            </w:r>
            <w:r w:rsidRPr="00994EEC">
              <w:rPr>
                <w:rFonts w:eastAsia="Times New Roman"/>
                <w:sz w:val="18"/>
                <w:szCs w:val="18"/>
                <w:lang w:eastAsia="bg-BG"/>
              </w:rPr>
              <w:t xml:space="preserve"> продукт за секвениране, съдържащ екзонуклеаза I и скаридена алкална фосфатаза, за </w:t>
            </w:r>
            <w:r w:rsidRPr="00994EEC">
              <w:rPr>
                <w:rFonts w:eastAsia="Times New Roman"/>
                <w:b/>
                <w:bCs/>
                <w:sz w:val="18"/>
                <w:szCs w:val="18"/>
                <w:lang w:eastAsia="bg-BG"/>
              </w:rPr>
              <w:t>500</w:t>
            </w:r>
            <w:r w:rsidRPr="00994EEC">
              <w:rPr>
                <w:rFonts w:eastAsia="Times New Roman"/>
                <w:sz w:val="18"/>
                <w:szCs w:val="18"/>
                <w:lang w:eastAsia="bg-BG"/>
              </w:rPr>
              <w:t xml:space="preserve"> проби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автоматично ДНК </w:t>
            </w:r>
            <w:r w:rsidRPr="00994EEC">
              <w:rPr>
                <w:rFonts w:eastAsia="Times New Roman"/>
                <w:b/>
                <w:bCs/>
                <w:sz w:val="18"/>
                <w:szCs w:val="18"/>
                <w:lang w:eastAsia="bg-BG"/>
              </w:rPr>
              <w:t>секвениране</w:t>
            </w:r>
            <w:r w:rsidRPr="00994EEC">
              <w:rPr>
                <w:rFonts w:eastAsia="Times New Roman"/>
                <w:sz w:val="18"/>
                <w:szCs w:val="18"/>
                <w:lang w:eastAsia="bg-BG"/>
              </w:rPr>
              <w:t xml:space="preserve"> с четири флуорохромни багрила едновременно, с термостабилна полимераза за капилярен секвенатор ABI3130, за </w:t>
            </w:r>
            <w:r w:rsidRPr="00994EEC">
              <w:rPr>
                <w:rFonts w:eastAsia="Times New Roman"/>
                <w:b/>
                <w:bCs/>
                <w:sz w:val="18"/>
                <w:szCs w:val="18"/>
                <w:lang w:eastAsia="bg-BG"/>
              </w:rPr>
              <w:t>100</w:t>
            </w:r>
            <w:r w:rsidRPr="00994EEC">
              <w:rPr>
                <w:rFonts w:eastAsia="Times New Roman"/>
                <w:sz w:val="18"/>
                <w:szCs w:val="18"/>
                <w:lang w:eastAsia="bg-BG"/>
              </w:rPr>
              <w:t xml:space="preserve"> проби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2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диагностика на </w:t>
            </w:r>
            <w:r w:rsidRPr="00994EEC">
              <w:rPr>
                <w:rFonts w:eastAsia="Times New Roman"/>
                <w:b/>
                <w:bCs/>
                <w:sz w:val="18"/>
                <w:szCs w:val="18"/>
                <w:lang w:eastAsia="bg-BG"/>
              </w:rPr>
              <w:t>анеуплоидии</w:t>
            </w:r>
            <w:r w:rsidRPr="00994EEC">
              <w:rPr>
                <w:rFonts w:eastAsia="Times New Roman"/>
                <w:sz w:val="18"/>
                <w:szCs w:val="18"/>
                <w:lang w:eastAsia="bg-BG"/>
              </w:rPr>
              <w:t xml:space="preserve"> с STR маркери, съдържащ не по- малко от 29 маркера за </w:t>
            </w:r>
            <w:r w:rsidRPr="00994EEC">
              <w:rPr>
                <w:rFonts w:eastAsia="Times New Roman"/>
                <w:b/>
                <w:bCs/>
                <w:sz w:val="18"/>
                <w:szCs w:val="18"/>
                <w:lang w:eastAsia="bg-BG"/>
              </w:rPr>
              <w:t>21, 18, 13 и половите хромозоми</w:t>
            </w:r>
            <w:r w:rsidRPr="00994EEC">
              <w:rPr>
                <w:rFonts w:eastAsia="Times New Roman"/>
                <w:sz w:val="18"/>
                <w:szCs w:val="18"/>
                <w:lang w:eastAsia="bg-BG"/>
              </w:rPr>
              <w:t xml:space="preserve"> с възможност за анализ с ABI 3130, комплект за </w:t>
            </w:r>
            <w:r w:rsidRPr="00994EEC">
              <w:rPr>
                <w:rFonts w:eastAsia="Times New Roman"/>
                <w:b/>
                <w:bCs/>
                <w:sz w:val="18"/>
                <w:szCs w:val="18"/>
                <w:lang w:eastAsia="bg-BG"/>
              </w:rPr>
              <w:t>50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диагностика на </w:t>
            </w:r>
            <w:r w:rsidRPr="00994EEC">
              <w:rPr>
                <w:rFonts w:eastAsia="Times New Roman"/>
                <w:b/>
                <w:bCs/>
                <w:sz w:val="18"/>
                <w:szCs w:val="18"/>
                <w:lang w:eastAsia="bg-BG"/>
              </w:rPr>
              <w:t>анеуплоидии</w:t>
            </w:r>
            <w:r w:rsidRPr="00994EEC">
              <w:rPr>
                <w:rFonts w:eastAsia="Times New Roman"/>
                <w:sz w:val="18"/>
                <w:szCs w:val="18"/>
                <w:lang w:eastAsia="bg-BG"/>
              </w:rPr>
              <w:t xml:space="preserve"> с STR маркери, съдържащ не по- малко от 13 маркера за </w:t>
            </w:r>
            <w:r w:rsidRPr="00994EEC">
              <w:rPr>
                <w:rFonts w:eastAsia="Times New Roman"/>
                <w:b/>
                <w:bCs/>
                <w:sz w:val="18"/>
                <w:szCs w:val="18"/>
                <w:lang w:eastAsia="bg-BG"/>
              </w:rPr>
              <w:t>15, 16, 22 хромозоми</w:t>
            </w:r>
            <w:r w:rsidRPr="00994EEC">
              <w:rPr>
                <w:rFonts w:eastAsia="Times New Roman"/>
                <w:sz w:val="18"/>
                <w:szCs w:val="18"/>
                <w:lang w:eastAsia="bg-BG"/>
              </w:rPr>
              <w:t xml:space="preserve"> с възможност за анализ с ABI 3130, комплект за </w:t>
            </w:r>
            <w:r w:rsidRPr="00994EEC">
              <w:rPr>
                <w:rFonts w:eastAsia="Times New Roman"/>
                <w:b/>
                <w:bCs/>
                <w:sz w:val="18"/>
                <w:szCs w:val="18"/>
                <w:lang w:eastAsia="bg-BG"/>
              </w:rPr>
              <w:t>25</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изследване на молекулни дефекти при </w:t>
            </w:r>
            <w:r w:rsidRPr="00994EEC">
              <w:rPr>
                <w:rFonts w:eastAsia="Times New Roman"/>
                <w:b/>
                <w:bCs/>
                <w:sz w:val="18"/>
                <w:szCs w:val="18"/>
                <w:lang w:eastAsia="bg-BG"/>
              </w:rPr>
              <w:t>мускулна дистрофия Дюшен/Бекер</w:t>
            </w:r>
            <w:r w:rsidRPr="00994EEC">
              <w:rPr>
                <w:rFonts w:eastAsia="Times New Roman"/>
                <w:sz w:val="18"/>
                <w:szCs w:val="18"/>
                <w:lang w:eastAsia="bg-BG"/>
              </w:rPr>
              <w:t xml:space="preserve"> с </w:t>
            </w:r>
            <w:r w:rsidRPr="00994EEC">
              <w:rPr>
                <w:rFonts w:eastAsia="Times New Roman"/>
                <w:b/>
                <w:bCs/>
                <w:sz w:val="18"/>
                <w:szCs w:val="18"/>
                <w:lang w:eastAsia="bg-BG"/>
              </w:rPr>
              <w:t>MLPA</w:t>
            </w:r>
            <w:r w:rsidRPr="00994EEC">
              <w:rPr>
                <w:rFonts w:eastAsia="Times New Roman"/>
                <w:sz w:val="18"/>
                <w:szCs w:val="18"/>
                <w:lang w:eastAsia="bg-BG"/>
              </w:rPr>
              <w:t xml:space="preserve"> метод. С възможност за определяне на дупликации и делеции в целият дистрофинов ген, както и хетерозиготно носителство при жени – за пълен анализ на </w:t>
            </w:r>
            <w:r w:rsidRPr="00994EEC">
              <w:rPr>
                <w:rFonts w:eastAsia="Times New Roman"/>
                <w:b/>
                <w:bCs/>
                <w:sz w:val="18"/>
                <w:szCs w:val="18"/>
                <w:lang w:eastAsia="bg-BG"/>
              </w:rPr>
              <w:t>50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определяне на носителство за брой генни копия и единични нуклеотидни замени в </w:t>
            </w:r>
            <w:r w:rsidRPr="00994EEC">
              <w:rPr>
                <w:rFonts w:eastAsia="Times New Roman"/>
                <w:b/>
                <w:bCs/>
                <w:sz w:val="18"/>
                <w:szCs w:val="18"/>
                <w:lang w:eastAsia="bg-BG"/>
              </w:rPr>
              <w:t>SMN1 и SMN2</w:t>
            </w:r>
            <w:r w:rsidRPr="00994EEC">
              <w:rPr>
                <w:rFonts w:eastAsia="Times New Roman"/>
                <w:sz w:val="18"/>
                <w:szCs w:val="18"/>
                <w:lang w:eastAsia="bg-BG"/>
              </w:rPr>
              <w:t xml:space="preserve"> гена, с </w:t>
            </w:r>
            <w:r w:rsidRPr="00994EEC">
              <w:rPr>
                <w:rFonts w:eastAsia="Times New Roman"/>
                <w:b/>
                <w:bCs/>
                <w:sz w:val="18"/>
                <w:szCs w:val="18"/>
                <w:lang w:eastAsia="bg-BG"/>
              </w:rPr>
              <w:t>MLPA</w:t>
            </w:r>
            <w:r w:rsidRPr="00994EEC">
              <w:rPr>
                <w:rFonts w:eastAsia="Times New Roman"/>
                <w:sz w:val="18"/>
                <w:szCs w:val="18"/>
                <w:lang w:eastAsia="bg-BG"/>
              </w:rPr>
              <w:t xml:space="preserve"> метод, за </w:t>
            </w:r>
            <w:r w:rsidRPr="00994EEC">
              <w:rPr>
                <w:rFonts w:eastAsia="Times New Roman"/>
                <w:b/>
                <w:bCs/>
                <w:sz w:val="18"/>
                <w:szCs w:val="18"/>
                <w:lang w:eastAsia="bg-BG"/>
              </w:rPr>
              <w:t xml:space="preserve">50 </w:t>
            </w:r>
            <w:r w:rsidRPr="00994EEC">
              <w:rPr>
                <w:rFonts w:eastAsia="Times New Roman"/>
                <w:sz w:val="18"/>
                <w:szCs w:val="18"/>
                <w:lang w:eastAsia="bg-BG"/>
              </w:rPr>
              <w:t>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определяне на носителство, брой генни копия в хромозомни райони с картирани </w:t>
            </w:r>
            <w:r w:rsidRPr="00994EEC">
              <w:rPr>
                <w:rFonts w:eastAsia="Times New Roman"/>
                <w:b/>
                <w:bCs/>
                <w:sz w:val="18"/>
                <w:szCs w:val="18"/>
                <w:lang w:eastAsia="bg-BG"/>
              </w:rPr>
              <w:t>микроделеционни</w:t>
            </w:r>
            <w:r w:rsidRPr="00994EEC">
              <w:rPr>
                <w:rFonts w:eastAsia="Times New Roman"/>
                <w:sz w:val="18"/>
                <w:szCs w:val="18"/>
                <w:lang w:eastAsia="bg-BG"/>
              </w:rPr>
              <w:t xml:space="preserve"> / микродупликационни синдроми с </w:t>
            </w:r>
            <w:r w:rsidRPr="00994EEC">
              <w:rPr>
                <w:rFonts w:eastAsia="Times New Roman"/>
                <w:b/>
                <w:bCs/>
                <w:sz w:val="18"/>
                <w:szCs w:val="18"/>
                <w:lang w:eastAsia="bg-BG"/>
              </w:rPr>
              <w:t>MLPA</w:t>
            </w:r>
            <w:r w:rsidRPr="00994EEC">
              <w:rPr>
                <w:rFonts w:eastAsia="Times New Roman"/>
                <w:sz w:val="18"/>
                <w:szCs w:val="18"/>
                <w:lang w:eastAsia="bg-BG"/>
              </w:rPr>
              <w:t xml:space="preserve"> метод, за </w:t>
            </w:r>
            <w:r w:rsidRPr="00994EEC">
              <w:rPr>
                <w:rFonts w:eastAsia="Times New Roman"/>
                <w:b/>
                <w:bCs/>
                <w:sz w:val="18"/>
                <w:szCs w:val="18"/>
                <w:lang w:eastAsia="bg-BG"/>
              </w:rPr>
              <w:t>100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определяне на носителство, брой генни копия в </w:t>
            </w:r>
            <w:r w:rsidRPr="00994EEC">
              <w:rPr>
                <w:rFonts w:eastAsia="Times New Roman"/>
                <w:b/>
                <w:bCs/>
                <w:sz w:val="18"/>
                <w:szCs w:val="18"/>
                <w:lang w:eastAsia="bg-BG"/>
              </w:rPr>
              <w:t xml:space="preserve">субтеломерни </w:t>
            </w:r>
            <w:r w:rsidRPr="00994EEC">
              <w:rPr>
                <w:rFonts w:eastAsia="Times New Roman"/>
                <w:sz w:val="18"/>
                <w:szCs w:val="18"/>
                <w:lang w:eastAsia="bg-BG"/>
              </w:rPr>
              <w:t xml:space="preserve">хромозомни райони с </w:t>
            </w:r>
            <w:r w:rsidRPr="00994EEC">
              <w:rPr>
                <w:rFonts w:eastAsia="Times New Roman"/>
                <w:b/>
                <w:bCs/>
                <w:sz w:val="18"/>
                <w:szCs w:val="18"/>
                <w:lang w:eastAsia="bg-BG"/>
              </w:rPr>
              <w:t>MLPA</w:t>
            </w:r>
            <w:r w:rsidRPr="00994EEC">
              <w:rPr>
                <w:rFonts w:eastAsia="Times New Roman"/>
                <w:sz w:val="18"/>
                <w:szCs w:val="18"/>
                <w:lang w:eastAsia="bg-BG"/>
              </w:rPr>
              <w:t xml:space="preserve"> метод за </w:t>
            </w:r>
            <w:r w:rsidRPr="00994EEC">
              <w:rPr>
                <w:rFonts w:eastAsia="Times New Roman"/>
                <w:b/>
                <w:bCs/>
                <w:sz w:val="18"/>
                <w:szCs w:val="18"/>
                <w:lang w:eastAsia="bg-BG"/>
              </w:rPr>
              <w:t>100</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и определяне на делеции дупликации в гените </w:t>
            </w:r>
            <w:r w:rsidRPr="00994EEC">
              <w:rPr>
                <w:rFonts w:eastAsia="Times New Roman"/>
                <w:b/>
                <w:bCs/>
                <w:sz w:val="18"/>
                <w:szCs w:val="18"/>
                <w:lang w:eastAsia="bg-BG"/>
              </w:rPr>
              <w:t xml:space="preserve">PMP22, GJB1 </w:t>
            </w:r>
            <w:r w:rsidRPr="00994EEC">
              <w:rPr>
                <w:rFonts w:eastAsia="Times New Roman"/>
                <w:sz w:val="18"/>
                <w:szCs w:val="18"/>
                <w:lang w:eastAsia="bg-BG"/>
              </w:rPr>
              <w:t>и</w:t>
            </w:r>
            <w:r w:rsidRPr="00994EEC">
              <w:rPr>
                <w:rFonts w:eastAsia="Times New Roman"/>
                <w:b/>
                <w:bCs/>
                <w:sz w:val="18"/>
                <w:szCs w:val="18"/>
                <w:lang w:eastAsia="bg-BG"/>
              </w:rPr>
              <w:t xml:space="preserve"> MPZ</w:t>
            </w:r>
            <w:r w:rsidRPr="00994EEC">
              <w:rPr>
                <w:rFonts w:eastAsia="Times New Roman"/>
                <w:sz w:val="18"/>
                <w:szCs w:val="18"/>
                <w:lang w:eastAsia="bg-BG"/>
              </w:rPr>
              <w:t xml:space="preserve"> с </w:t>
            </w:r>
            <w:r w:rsidRPr="00994EEC">
              <w:rPr>
                <w:rFonts w:eastAsia="Times New Roman"/>
                <w:b/>
                <w:bCs/>
                <w:sz w:val="18"/>
                <w:szCs w:val="18"/>
                <w:lang w:eastAsia="bg-BG"/>
              </w:rPr>
              <w:t>MLPA</w:t>
            </w:r>
            <w:r w:rsidRPr="00994EEC">
              <w:rPr>
                <w:rFonts w:eastAsia="Times New Roman"/>
                <w:sz w:val="18"/>
                <w:szCs w:val="18"/>
                <w:lang w:eastAsia="bg-BG"/>
              </w:rPr>
              <w:t xml:space="preserve"> метод, за </w:t>
            </w:r>
            <w:r w:rsidRPr="00994EEC">
              <w:rPr>
                <w:rFonts w:eastAsia="Times New Roman"/>
                <w:b/>
                <w:bCs/>
                <w:sz w:val="18"/>
                <w:szCs w:val="18"/>
                <w:lang w:eastAsia="bg-BG"/>
              </w:rPr>
              <w:t>50</w:t>
            </w:r>
            <w:r w:rsidRPr="00994EEC">
              <w:rPr>
                <w:rFonts w:eastAsia="Times New Roman"/>
                <w:sz w:val="18"/>
                <w:szCs w:val="18"/>
                <w:lang w:eastAsia="bg-BG"/>
              </w:rPr>
              <w:t xml:space="preserve"> проби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 за определяне на големи делеции в </w:t>
            </w:r>
            <w:r w:rsidRPr="00994EEC">
              <w:rPr>
                <w:rFonts w:eastAsia="Times New Roman"/>
                <w:b/>
                <w:bCs/>
                <w:sz w:val="18"/>
                <w:szCs w:val="18"/>
                <w:lang w:eastAsia="bg-BG"/>
              </w:rPr>
              <w:t>CYP21A2</w:t>
            </w:r>
            <w:r w:rsidRPr="00994EEC">
              <w:rPr>
                <w:rFonts w:eastAsia="Times New Roman"/>
                <w:sz w:val="18"/>
                <w:szCs w:val="18"/>
                <w:lang w:eastAsia="bg-BG"/>
              </w:rPr>
              <w:t xml:space="preserve">. Допълнително определяне на мутации в CYP21A2Р, TNXB и ATF6B гени на пациенти с вродена надбъбречнокорова хиперплазия с </w:t>
            </w:r>
            <w:r w:rsidRPr="00994EEC">
              <w:rPr>
                <w:rFonts w:eastAsia="Times New Roman"/>
                <w:b/>
                <w:bCs/>
                <w:sz w:val="18"/>
                <w:szCs w:val="18"/>
                <w:lang w:eastAsia="bg-BG"/>
              </w:rPr>
              <w:t>MLPA</w:t>
            </w:r>
            <w:r w:rsidRPr="00994EEC">
              <w:rPr>
                <w:rFonts w:eastAsia="Times New Roman"/>
                <w:sz w:val="18"/>
                <w:szCs w:val="18"/>
                <w:lang w:eastAsia="bg-BG"/>
              </w:rPr>
              <w:t xml:space="preserve"> метод.- за </w:t>
            </w:r>
            <w:r w:rsidRPr="00994EEC">
              <w:rPr>
                <w:rFonts w:eastAsia="Times New Roman"/>
                <w:b/>
                <w:bCs/>
                <w:sz w:val="18"/>
                <w:szCs w:val="18"/>
                <w:lang w:eastAsia="bg-BG"/>
              </w:rPr>
              <w:t>100</w:t>
            </w:r>
            <w:r w:rsidRPr="00994EEC">
              <w:rPr>
                <w:rFonts w:eastAsia="Times New Roman"/>
                <w:sz w:val="18"/>
                <w:szCs w:val="18"/>
                <w:lang w:eastAsia="bg-BG"/>
              </w:rPr>
              <w:t xml:space="preserve"> проби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fhCGb</w:t>
            </w:r>
            <w:r w:rsidRPr="00994EEC">
              <w:rPr>
                <w:rFonts w:eastAsia="Times New Roman"/>
                <w:sz w:val="18"/>
                <w:szCs w:val="18"/>
                <w:lang w:eastAsia="bg-BG"/>
              </w:rPr>
              <w:t xml:space="preserve">,  флуориметрично определяне в серум за 96 проби (калибратори, всички задължителни и допълнителни реактиви и консумативи) за наличен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240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РАРР-А,</w:t>
            </w:r>
            <w:r w:rsidRPr="00994EEC">
              <w:rPr>
                <w:rFonts w:eastAsia="Times New Roman"/>
                <w:sz w:val="18"/>
                <w:szCs w:val="18"/>
                <w:lang w:eastAsia="bg-BG"/>
              </w:rPr>
              <w:t xml:space="preserve"> флуориметрично определяне в серум за 96 проби (калибратори, всички задължителни и допълнителни реактиви и консумативи) за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7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uE3,</w:t>
            </w:r>
            <w:r w:rsidRPr="00994EEC">
              <w:rPr>
                <w:rFonts w:eastAsia="Times New Roman"/>
                <w:sz w:val="18"/>
                <w:szCs w:val="18"/>
                <w:lang w:eastAsia="bg-BG"/>
              </w:rPr>
              <w:t xml:space="preserve"> флуориметрично определяне в серум за 96 проби, II триместър (калибратори, всички задължителни и допълнителни реактиви и консумативи) за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96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флуориметрично определяне на </w:t>
            </w:r>
            <w:r w:rsidRPr="00994EEC">
              <w:rPr>
                <w:rFonts w:eastAsia="Times New Roman"/>
                <w:b/>
                <w:bCs/>
                <w:sz w:val="18"/>
                <w:szCs w:val="18"/>
                <w:lang w:eastAsia="bg-BG"/>
              </w:rPr>
              <w:t>hAFP/hCG</w:t>
            </w:r>
            <w:r w:rsidRPr="00994EEC">
              <w:rPr>
                <w:rFonts w:eastAsia="Times New Roman"/>
                <w:sz w:val="18"/>
                <w:szCs w:val="18"/>
                <w:lang w:eastAsia="bg-BG"/>
              </w:rPr>
              <w:t xml:space="preserve"> за серумен скрининг, </w:t>
            </w:r>
            <w:r w:rsidRPr="00994EEC">
              <w:rPr>
                <w:rFonts w:eastAsia="Times New Roman"/>
                <w:b/>
                <w:bCs/>
                <w:sz w:val="18"/>
                <w:szCs w:val="18"/>
                <w:lang w:eastAsia="bg-BG"/>
              </w:rPr>
              <w:t>96</w:t>
            </w:r>
            <w:r w:rsidRPr="00994EEC">
              <w:rPr>
                <w:rFonts w:eastAsia="Times New Roman"/>
                <w:sz w:val="18"/>
                <w:szCs w:val="18"/>
                <w:lang w:eastAsia="bg-BG"/>
              </w:rPr>
              <w:t xml:space="preserve"> проби/опаковка, за наличен апарат </w:t>
            </w:r>
            <w:r w:rsidRPr="00994EEC">
              <w:rPr>
                <w:rFonts w:eastAsia="Times New Roman"/>
                <w:b/>
                <w:bCs/>
                <w:sz w:val="18"/>
                <w:szCs w:val="18"/>
                <w:lang w:eastAsia="bg-BG"/>
              </w:rPr>
              <w:t>Delfia</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AFP</w:t>
            </w:r>
            <w:r w:rsidRPr="00994EEC">
              <w:rPr>
                <w:rFonts w:eastAsia="Times New Roman"/>
                <w:sz w:val="18"/>
                <w:szCs w:val="18"/>
                <w:lang w:eastAsia="bg-BG"/>
              </w:rPr>
              <w:t xml:space="preserve">, флуориметрично определяне в серум за 96 проби, II триместър (калибратори, всички задължителни и допълнителни реактиви и консумативи) за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FhCG</w:t>
            </w:r>
            <w:r w:rsidRPr="00994EEC">
              <w:rPr>
                <w:rFonts w:eastAsia="Times New Roman"/>
                <w:sz w:val="18"/>
                <w:szCs w:val="18"/>
                <w:lang w:eastAsia="bg-BG"/>
              </w:rPr>
              <w:t xml:space="preserve">, флуориметрично определяне чрез метода на отложена във времето имунофлуоресценция  в серум за 96 проби,  I триместър (калибратори, всички задължителни и допълнителни реактиви и консумативи)  за наличен апарат </w:t>
            </w:r>
            <w:r w:rsidRPr="00994EEC">
              <w:rPr>
                <w:rFonts w:eastAsia="Times New Roman"/>
                <w:b/>
                <w:bCs/>
                <w:sz w:val="18"/>
                <w:szCs w:val="18"/>
                <w:lang w:eastAsia="bg-BG"/>
              </w:rPr>
              <w:t>Delfia-Wallac 1232.</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PAPP-A</w:t>
            </w:r>
            <w:r w:rsidRPr="00994EEC">
              <w:rPr>
                <w:rFonts w:eastAsia="Times New Roman"/>
                <w:sz w:val="18"/>
                <w:szCs w:val="18"/>
                <w:lang w:eastAsia="bg-BG"/>
              </w:rPr>
              <w:t xml:space="preserve">, флуориметрично определяне чрез метода на отложена във времето имунофлуоресценция  в серум за 96 проби,  I триместър (калибратори, всички задължителни и допълнителни реактиви и консумативи)  за наличен апарат </w:t>
            </w:r>
            <w:r w:rsidRPr="00994EEC">
              <w:rPr>
                <w:rFonts w:eastAsia="Times New Roman"/>
                <w:b/>
                <w:bCs/>
                <w:sz w:val="18"/>
                <w:szCs w:val="18"/>
                <w:lang w:eastAsia="bg-BG"/>
              </w:rPr>
              <w:t>Delfia-Wallac 1232.</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w:t>
            </w:r>
            <w:r w:rsidRPr="00994EEC">
              <w:rPr>
                <w:rFonts w:eastAsia="Times New Roman"/>
                <w:b/>
                <w:bCs/>
                <w:sz w:val="18"/>
                <w:szCs w:val="18"/>
                <w:lang w:eastAsia="bg-BG"/>
              </w:rPr>
              <w:t>uE3</w:t>
            </w:r>
            <w:r w:rsidRPr="00994EEC">
              <w:rPr>
                <w:rFonts w:eastAsia="Times New Roman"/>
                <w:sz w:val="18"/>
                <w:szCs w:val="18"/>
                <w:lang w:eastAsia="bg-BG"/>
              </w:rPr>
              <w:t xml:space="preserve">, флуориметрично определяне чрез метода на отложена във времето имунофлуоресценция  в серум, II триместър, за 96 проби/опаковка,за наличен апарат </w:t>
            </w:r>
            <w:r w:rsidRPr="00994EEC">
              <w:rPr>
                <w:rFonts w:eastAsia="Times New Roman"/>
                <w:b/>
                <w:bCs/>
                <w:sz w:val="18"/>
                <w:szCs w:val="18"/>
                <w:lang w:eastAsia="bg-BG"/>
              </w:rPr>
              <w:t xml:space="preserve">Delfia-Wallac 1234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проверка на точността на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(DelfiaXpress Precision Test -1 com. Run) кит за 1 тест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проверка на прецизността на пипетора на апарат </w:t>
            </w:r>
            <w:r w:rsidRPr="00994EEC">
              <w:rPr>
                <w:rFonts w:eastAsia="Times New Roman"/>
                <w:b/>
                <w:bCs/>
                <w:sz w:val="18"/>
                <w:szCs w:val="18"/>
                <w:lang w:eastAsia="bg-BG"/>
              </w:rPr>
              <w:t>DelfiaXpress</w:t>
            </w:r>
            <w:r w:rsidRPr="00994EEC">
              <w:rPr>
                <w:rFonts w:eastAsia="Times New Roman"/>
                <w:sz w:val="18"/>
                <w:szCs w:val="18"/>
                <w:lang w:eastAsia="bg-BG"/>
              </w:rPr>
              <w:t xml:space="preserve"> (DelfiaXpressCarry-Over Test -1 com. Run) кит за 1 тест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17-алфа-хидроксипрогестерон</w:t>
            </w:r>
            <w:r w:rsidRPr="00994EEC">
              <w:rPr>
                <w:rFonts w:eastAsia="Times New Roman"/>
                <w:sz w:val="18"/>
                <w:szCs w:val="18"/>
                <w:lang w:eastAsia="bg-BG"/>
              </w:rPr>
              <w:t xml:space="preserve"> от кръв върху филтърна бланка (</w:t>
            </w:r>
            <w:r w:rsidRPr="00994EEC">
              <w:rPr>
                <w:rFonts w:eastAsia="Times New Roman"/>
                <w:b/>
                <w:bCs/>
                <w:sz w:val="18"/>
                <w:szCs w:val="18"/>
                <w:lang w:eastAsia="bg-BG"/>
              </w:rPr>
              <w:t>Neonatal 17-α-OHP</w:t>
            </w:r>
            <w:r w:rsidRPr="00994EEC">
              <w:rPr>
                <w:rFonts w:eastAsia="Times New Roman"/>
                <w:sz w:val="18"/>
                <w:szCs w:val="18"/>
                <w:lang w:eastAsia="bg-BG"/>
              </w:rPr>
              <w:t xml:space="preserve">,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960</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0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ТСХ от кръв върху филтърна бланка. (</w:t>
            </w:r>
            <w:r w:rsidRPr="00994EEC">
              <w:rPr>
                <w:rFonts w:eastAsia="Times New Roman"/>
                <w:b/>
                <w:bCs/>
                <w:sz w:val="18"/>
                <w:szCs w:val="18"/>
                <w:lang w:eastAsia="bg-BG"/>
              </w:rPr>
              <w:t>Neonatal TSH</w:t>
            </w:r>
            <w:r w:rsidRPr="00994EEC">
              <w:rPr>
                <w:rFonts w:eastAsia="Times New Roman"/>
                <w:sz w:val="18"/>
                <w:szCs w:val="18"/>
                <w:lang w:eastAsia="bg-BG"/>
              </w:rPr>
              <w:t xml:space="preserve">),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w:t>
            </w:r>
            <w:r w:rsidRPr="00994EEC">
              <w:rPr>
                <w:rFonts w:eastAsia="Times New Roman"/>
                <w:b/>
                <w:bCs/>
                <w:sz w:val="18"/>
                <w:szCs w:val="18"/>
                <w:lang w:eastAsia="bg-BG"/>
              </w:rPr>
              <w:t>960</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NТ4</w:t>
            </w:r>
            <w:r w:rsidRPr="00994EEC">
              <w:rPr>
                <w:rFonts w:eastAsia="Times New Roman"/>
                <w:sz w:val="18"/>
                <w:szCs w:val="18"/>
                <w:lang w:eastAsia="bg-BG"/>
              </w:rPr>
              <w:t xml:space="preserve"> от кръв върху филтърна бланка (</w:t>
            </w:r>
            <w:r w:rsidRPr="00994EEC">
              <w:rPr>
                <w:rFonts w:eastAsia="Times New Roman"/>
                <w:b/>
                <w:bCs/>
                <w:sz w:val="18"/>
                <w:szCs w:val="18"/>
                <w:lang w:eastAsia="bg-BG"/>
              </w:rPr>
              <w:t>Neonatal T4</w:t>
            </w:r>
            <w:r w:rsidRPr="00994EEC">
              <w:rPr>
                <w:rFonts w:eastAsia="Times New Roman"/>
                <w:sz w:val="18"/>
                <w:szCs w:val="18"/>
                <w:lang w:eastAsia="bg-BG"/>
              </w:rPr>
              <w:t>),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960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29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17-алфа-хидроксипрогестерон</w:t>
            </w:r>
            <w:r w:rsidRPr="00994EEC">
              <w:rPr>
                <w:rFonts w:eastAsia="Times New Roman"/>
                <w:sz w:val="18"/>
                <w:szCs w:val="18"/>
                <w:lang w:eastAsia="bg-BG"/>
              </w:rPr>
              <w:t xml:space="preserve"> в кръвен серум , (17-α-OHP) за </w:t>
            </w:r>
            <w:r w:rsidRPr="00994EEC">
              <w:rPr>
                <w:rFonts w:eastAsia="Times New Roman"/>
                <w:b/>
                <w:bCs/>
                <w:sz w:val="18"/>
                <w:szCs w:val="18"/>
                <w:lang w:eastAsia="bg-BG"/>
              </w:rPr>
              <w:t>96</w:t>
            </w:r>
            <w:r w:rsidRPr="00994EEC">
              <w:rPr>
                <w:rFonts w:eastAsia="Times New Roman"/>
                <w:sz w:val="18"/>
                <w:szCs w:val="18"/>
                <w:lang w:eastAsia="bg-BG"/>
              </w:rPr>
              <w:t xml:space="preserve"> проби, </w:t>
            </w:r>
            <w:r w:rsidRPr="00994EEC">
              <w:rPr>
                <w:rFonts w:eastAsia="Times New Roman"/>
                <w:b/>
                <w:bCs/>
                <w:sz w:val="18"/>
                <w:szCs w:val="18"/>
                <w:lang w:eastAsia="bg-BG"/>
              </w:rPr>
              <w:t>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Дехидроепиандростерон сулфат (</w:t>
            </w:r>
            <w:r w:rsidRPr="00994EEC">
              <w:rPr>
                <w:rFonts w:eastAsia="Times New Roman"/>
                <w:b/>
                <w:bCs/>
                <w:sz w:val="18"/>
                <w:szCs w:val="18"/>
                <w:lang w:eastAsia="bg-BG"/>
              </w:rPr>
              <w:t>ДХАЕ-С</w:t>
            </w:r>
            <w:r w:rsidRPr="00994EEC">
              <w:rPr>
                <w:rFonts w:eastAsia="Times New Roman"/>
                <w:sz w:val="18"/>
                <w:szCs w:val="18"/>
                <w:lang w:eastAsia="bg-BG"/>
              </w:rPr>
              <w:t xml:space="preserve">) в кръвен серум, за </w:t>
            </w:r>
            <w:r w:rsidRPr="00994EEC">
              <w:rPr>
                <w:rFonts w:eastAsia="Times New Roman"/>
                <w:b/>
                <w:bCs/>
                <w:sz w:val="18"/>
                <w:szCs w:val="18"/>
                <w:lang w:eastAsia="bg-BG"/>
              </w:rPr>
              <w:t>96</w:t>
            </w:r>
            <w:r w:rsidRPr="00994EEC">
              <w:rPr>
                <w:rFonts w:eastAsia="Times New Roman"/>
                <w:sz w:val="18"/>
                <w:szCs w:val="18"/>
                <w:lang w:eastAsia="bg-BG"/>
              </w:rPr>
              <w:t xml:space="preserve"> проби, </w:t>
            </w:r>
            <w:r w:rsidRPr="00994EEC">
              <w:rPr>
                <w:rFonts w:eastAsia="Times New Roman"/>
                <w:b/>
                <w:bCs/>
                <w:sz w:val="18"/>
                <w:szCs w:val="18"/>
                <w:lang w:eastAsia="bg-BG"/>
              </w:rPr>
              <w:t>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9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Тестостерон</w:t>
            </w:r>
            <w:r w:rsidRPr="00994EEC">
              <w:rPr>
                <w:rFonts w:eastAsia="Times New Roman"/>
                <w:sz w:val="18"/>
                <w:szCs w:val="18"/>
                <w:lang w:eastAsia="bg-BG"/>
              </w:rPr>
              <w:t xml:space="preserve"> (Testosteron)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Кортизол</w:t>
            </w:r>
            <w:r w:rsidRPr="00994EEC">
              <w:rPr>
                <w:rFonts w:eastAsia="Times New Roman"/>
                <w:sz w:val="18"/>
                <w:szCs w:val="18"/>
                <w:lang w:eastAsia="bg-BG"/>
              </w:rPr>
              <w:t xml:space="preserve"> (Cortisol) в кръвен серум, за 96 проби, </w:t>
            </w:r>
            <w:r w:rsidRPr="00994EEC">
              <w:rPr>
                <w:rFonts w:eastAsia="Times New Roman"/>
                <w:b/>
                <w:bCs/>
                <w:sz w:val="18"/>
                <w:szCs w:val="18"/>
                <w:lang w:eastAsia="bg-BG"/>
              </w:rPr>
              <w:t>ЕЛАЙЗА,</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андростендион</w:t>
            </w:r>
            <w:r w:rsidRPr="00994EEC">
              <w:rPr>
                <w:rFonts w:eastAsia="Times New Roman"/>
                <w:sz w:val="18"/>
                <w:szCs w:val="18"/>
                <w:lang w:eastAsia="bg-BG"/>
              </w:rPr>
              <w:t xml:space="preserve"> (androstendion) в кръвен серум, за </w:t>
            </w:r>
            <w:r w:rsidRPr="00994EEC">
              <w:rPr>
                <w:rFonts w:eastAsia="Times New Roman"/>
                <w:b/>
                <w:bCs/>
                <w:sz w:val="18"/>
                <w:szCs w:val="18"/>
                <w:lang w:eastAsia="bg-BG"/>
              </w:rPr>
              <w:t>96</w:t>
            </w:r>
            <w:r w:rsidRPr="00994EEC">
              <w:rPr>
                <w:rFonts w:eastAsia="Times New Roman"/>
                <w:sz w:val="18"/>
                <w:szCs w:val="18"/>
                <w:lang w:eastAsia="bg-BG"/>
              </w:rPr>
              <w:t xml:space="preserve"> проби, </w:t>
            </w:r>
            <w:r w:rsidRPr="00994EEC">
              <w:rPr>
                <w:rFonts w:eastAsia="Times New Roman"/>
                <w:b/>
                <w:bCs/>
                <w:sz w:val="18"/>
                <w:szCs w:val="18"/>
                <w:lang w:eastAsia="bg-BG"/>
              </w:rPr>
              <w:t>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алдостерон</w:t>
            </w:r>
            <w:r w:rsidRPr="00994EEC">
              <w:rPr>
                <w:rFonts w:eastAsia="Times New Roman"/>
                <w:sz w:val="18"/>
                <w:szCs w:val="18"/>
                <w:lang w:eastAsia="bg-BG"/>
              </w:rPr>
              <w:t xml:space="preserve"> (aldosterone) в кръвен серум, за </w:t>
            </w:r>
            <w:r w:rsidRPr="00994EEC">
              <w:rPr>
                <w:rFonts w:eastAsia="Times New Roman"/>
                <w:b/>
                <w:bCs/>
                <w:sz w:val="18"/>
                <w:szCs w:val="18"/>
                <w:lang w:eastAsia="bg-BG"/>
              </w:rPr>
              <w:t>96</w:t>
            </w:r>
            <w:r w:rsidRPr="00994EEC">
              <w:rPr>
                <w:rFonts w:eastAsia="Times New Roman"/>
                <w:sz w:val="18"/>
                <w:szCs w:val="18"/>
                <w:lang w:eastAsia="bg-BG"/>
              </w:rPr>
              <w:t xml:space="preserve"> проби, </w:t>
            </w:r>
            <w:r w:rsidRPr="00994EEC">
              <w:rPr>
                <w:rFonts w:eastAsia="Times New Roman"/>
                <w:b/>
                <w:bCs/>
                <w:sz w:val="18"/>
                <w:szCs w:val="18"/>
                <w:lang w:eastAsia="bg-BG"/>
              </w:rPr>
              <w:t>Елайза</w:t>
            </w:r>
            <w:r w:rsidRPr="00994EEC">
              <w:rPr>
                <w:rFonts w:eastAsia="Times New Roman"/>
                <w:sz w:val="18"/>
                <w:szCs w:val="18"/>
                <w:lang w:eastAsia="bg-BG"/>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ТСХ</w:t>
            </w:r>
            <w:r w:rsidRPr="00994EEC">
              <w:rPr>
                <w:rFonts w:eastAsia="Times New Roman"/>
                <w:sz w:val="18"/>
                <w:szCs w:val="18"/>
                <w:lang w:eastAsia="bg-BG"/>
              </w:rPr>
              <w:t xml:space="preserve"> (TSH)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Т4</w:t>
            </w:r>
            <w:r w:rsidRPr="00994EEC">
              <w:rPr>
                <w:rFonts w:eastAsia="Times New Roman"/>
                <w:sz w:val="18"/>
                <w:szCs w:val="18"/>
                <w:lang w:eastAsia="bg-BG"/>
              </w:rPr>
              <w:t xml:space="preserve">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свободен Т4</w:t>
            </w:r>
            <w:r w:rsidRPr="00994EEC">
              <w:rPr>
                <w:rFonts w:eastAsia="Times New Roman"/>
                <w:sz w:val="18"/>
                <w:szCs w:val="18"/>
                <w:lang w:eastAsia="bg-BG"/>
              </w:rPr>
              <w:t xml:space="preserve"> (FT4)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тиреоглобулин (</w:t>
            </w:r>
            <w:r w:rsidRPr="00994EEC">
              <w:rPr>
                <w:rFonts w:eastAsia="Times New Roman"/>
                <w:b/>
                <w:bCs/>
                <w:sz w:val="18"/>
                <w:szCs w:val="18"/>
                <w:lang w:eastAsia="bg-BG"/>
              </w:rPr>
              <w:t>TG</w:t>
            </w:r>
            <w:r w:rsidRPr="00994EEC">
              <w:rPr>
                <w:rFonts w:eastAsia="Times New Roman"/>
                <w:sz w:val="18"/>
                <w:szCs w:val="18"/>
                <w:lang w:eastAsia="bg-BG"/>
              </w:rPr>
              <w:t>) в кръвен серум, 96 анализа, ЕЛАЙЗА, с обхват 1 - 1000 ng/ml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трийодтиронин (</w:t>
            </w:r>
            <w:r w:rsidRPr="00994EEC">
              <w:rPr>
                <w:rFonts w:eastAsia="Times New Roman"/>
                <w:b/>
                <w:bCs/>
                <w:sz w:val="18"/>
                <w:szCs w:val="18"/>
                <w:lang w:eastAsia="bg-BG"/>
              </w:rPr>
              <w:t>Т3</w:t>
            </w:r>
            <w:r w:rsidRPr="00994EEC">
              <w:rPr>
                <w:rFonts w:eastAsia="Times New Roman"/>
                <w:sz w:val="18"/>
                <w:szCs w:val="18"/>
                <w:lang w:eastAsia="bg-BG"/>
              </w:rPr>
              <w:t xml:space="preserve">)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 xml:space="preserve">Wallac 1232 </w:t>
            </w:r>
            <w:r w:rsidRPr="00994EEC">
              <w:rPr>
                <w:rFonts w:eastAsia="Times New Roman"/>
                <w:sz w:val="18"/>
                <w:szCs w:val="18"/>
                <w:lang w:eastAsia="bg-BG"/>
              </w:rPr>
              <w:t xml:space="preserve">и </w:t>
            </w:r>
            <w:r w:rsidRPr="00994EEC">
              <w:rPr>
                <w:rFonts w:eastAsia="Times New Roman"/>
                <w:b/>
                <w:bCs/>
                <w:sz w:val="18"/>
                <w:szCs w:val="18"/>
                <w:lang w:eastAsia="bg-BG"/>
              </w:rPr>
              <w:t>Victor2,</w:t>
            </w:r>
            <w:r w:rsidRPr="00994EEC">
              <w:rPr>
                <w:rFonts w:eastAsia="Times New Roman"/>
                <w:sz w:val="18"/>
                <w:szCs w:val="18"/>
                <w:lang w:eastAsia="bg-BG"/>
              </w:rPr>
              <w:t xml:space="preserve">  </w:t>
            </w:r>
            <w:r w:rsidRPr="00994EEC">
              <w:rPr>
                <w:rFonts w:eastAsia="Times New Roman"/>
                <w:b/>
                <w:bCs/>
                <w:sz w:val="18"/>
                <w:szCs w:val="18"/>
                <w:lang w:eastAsia="bg-BG"/>
              </w:rPr>
              <w:t>96</w:t>
            </w:r>
            <w:r w:rsidRPr="00994EEC">
              <w:rPr>
                <w:rFonts w:eastAsia="Times New Roman"/>
                <w:sz w:val="18"/>
                <w:szCs w:val="18"/>
                <w:lang w:eastAsia="bg-BG"/>
              </w:rPr>
              <w:t xml:space="preserve"> теста в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свободен трийодтиронин (</w:t>
            </w:r>
            <w:r w:rsidRPr="00994EEC">
              <w:rPr>
                <w:rFonts w:eastAsia="Times New Roman"/>
                <w:b/>
                <w:bCs/>
                <w:sz w:val="18"/>
                <w:szCs w:val="18"/>
                <w:lang w:eastAsia="bg-BG"/>
              </w:rPr>
              <w:t>FT3</w:t>
            </w:r>
            <w:r w:rsidRPr="00994EEC">
              <w:rPr>
                <w:rFonts w:eastAsia="Times New Roman"/>
                <w:sz w:val="18"/>
                <w:szCs w:val="18"/>
                <w:lang w:eastAsia="bg-BG"/>
              </w:rPr>
              <w:t xml:space="preserve">) в кръвен серум, 96 анализа, ЕЛАЙЗА (реактиви, стандарти, контроли и консумативи), чрез метода на отложена във времето имунофлуоресценция, съвместими едновременно с налични апарати </w:t>
            </w:r>
            <w:r w:rsidRPr="00994EEC">
              <w:rPr>
                <w:rFonts w:eastAsia="Times New Roman"/>
                <w:b/>
                <w:bCs/>
                <w:sz w:val="18"/>
                <w:szCs w:val="18"/>
                <w:lang w:eastAsia="bg-BG"/>
              </w:rPr>
              <w:t>Wallac 1232</w:t>
            </w:r>
            <w:r w:rsidRPr="00994EEC">
              <w:rPr>
                <w:rFonts w:eastAsia="Times New Roman"/>
                <w:sz w:val="18"/>
                <w:szCs w:val="18"/>
                <w:lang w:eastAsia="bg-BG"/>
              </w:rPr>
              <w:t xml:space="preserve"> и </w:t>
            </w:r>
            <w:r w:rsidRPr="00994EEC">
              <w:rPr>
                <w:rFonts w:eastAsia="Times New Roman"/>
                <w:b/>
                <w:bCs/>
                <w:sz w:val="18"/>
                <w:szCs w:val="18"/>
                <w:lang w:eastAsia="bg-BG"/>
              </w:rPr>
              <w:t>Victor2</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ТАТ</w:t>
            </w:r>
            <w:r w:rsidRPr="00994EEC">
              <w:rPr>
                <w:rFonts w:eastAsia="Times New Roman"/>
                <w:sz w:val="18"/>
                <w:szCs w:val="18"/>
                <w:lang w:eastAsia="bg-BG"/>
              </w:rPr>
              <w:t xml:space="preserve"> (anti-TG) в кръвен серум, 96 анализа, 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МАТ</w:t>
            </w:r>
            <w:r w:rsidRPr="00994EEC">
              <w:rPr>
                <w:rFonts w:eastAsia="Times New Roman"/>
                <w:sz w:val="18"/>
                <w:szCs w:val="18"/>
                <w:lang w:eastAsia="bg-BG"/>
              </w:rPr>
              <w:t xml:space="preserve"> (anti TPO) в кръвен серум, </w:t>
            </w:r>
            <w:r w:rsidRPr="00994EEC">
              <w:rPr>
                <w:rFonts w:eastAsia="Times New Roman"/>
                <w:b/>
                <w:bCs/>
                <w:sz w:val="18"/>
                <w:szCs w:val="18"/>
                <w:lang w:eastAsia="bg-BG"/>
              </w:rPr>
              <w:t>96</w:t>
            </w:r>
            <w:r w:rsidRPr="00994EEC">
              <w:rPr>
                <w:rFonts w:eastAsia="Times New Roman"/>
                <w:sz w:val="18"/>
                <w:szCs w:val="18"/>
                <w:lang w:eastAsia="bg-BG"/>
              </w:rPr>
              <w:t xml:space="preserve"> анализа, 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Китове за количествено определяне на </w:t>
            </w:r>
            <w:r w:rsidRPr="00994EEC">
              <w:rPr>
                <w:rFonts w:eastAsia="Times New Roman"/>
                <w:b/>
                <w:bCs/>
                <w:sz w:val="18"/>
                <w:szCs w:val="18"/>
                <w:lang w:eastAsia="bg-BG"/>
              </w:rPr>
              <w:t>ТСХ рецепторни антитела</w:t>
            </w:r>
            <w:r w:rsidRPr="00994EEC">
              <w:rPr>
                <w:rFonts w:eastAsia="Times New Roman"/>
                <w:sz w:val="18"/>
                <w:szCs w:val="18"/>
                <w:lang w:eastAsia="bg-BG"/>
              </w:rPr>
              <w:t xml:space="preserve"> (TSH Receptor Autoantibody), </w:t>
            </w:r>
            <w:r w:rsidRPr="00994EEC">
              <w:rPr>
                <w:rFonts w:eastAsia="Times New Roman"/>
                <w:b/>
                <w:bCs/>
                <w:sz w:val="18"/>
                <w:szCs w:val="18"/>
                <w:lang w:eastAsia="bg-BG"/>
              </w:rPr>
              <w:t>96</w:t>
            </w:r>
            <w:r w:rsidRPr="00994EEC">
              <w:rPr>
                <w:rFonts w:eastAsia="Times New Roman"/>
                <w:sz w:val="18"/>
                <w:szCs w:val="18"/>
                <w:lang w:eastAsia="bg-BG"/>
              </w:rPr>
              <w:t xml:space="preserve"> анализа, ЕЛАЙЗА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инсулиноподобен растежен фактор - 1 (</w:t>
            </w:r>
            <w:r w:rsidRPr="00994EEC">
              <w:rPr>
                <w:rFonts w:eastAsia="Times New Roman"/>
                <w:b/>
                <w:bCs/>
                <w:sz w:val="18"/>
                <w:szCs w:val="18"/>
                <w:lang w:eastAsia="bg-BG"/>
              </w:rPr>
              <w:t>IGF1</w:t>
            </w:r>
            <w:r w:rsidRPr="00994EEC">
              <w:rPr>
                <w:rFonts w:eastAsia="Times New Roman"/>
                <w:sz w:val="18"/>
                <w:szCs w:val="18"/>
                <w:lang w:eastAsia="bg-BG"/>
              </w:rPr>
              <w:t xml:space="preserve">) в серум, индиректна Елайза, стандартна крива 2-15-50 ng/ml, IGFBP blocked, аналитична чувствителност 0.09 ng/ml, калибрирана срещу WHO NIBSC 02/254,  опаковка </w:t>
            </w:r>
            <w:r w:rsidRPr="00994EEC">
              <w:rPr>
                <w:rFonts w:eastAsia="Times New Roman"/>
                <w:b/>
                <w:bCs/>
                <w:sz w:val="18"/>
                <w:szCs w:val="18"/>
                <w:lang w:eastAsia="bg-BG"/>
              </w:rPr>
              <w:t>96</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Китове за количествено определяне на свързващ протеин -3 на инсулиноподобен растежен фактор - 1 (</w:t>
            </w:r>
            <w:r w:rsidRPr="00994EEC">
              <w:rPr>
                <w:rFonts w:eastAsia="Times New Roman"/>
                <w:b/>
                <w:bCs/>
                <w:sz w:val="18"/>
                <w:szCs w:val="18"/>
                <w:lang w:eastAsia="bg-BG"/>
              </w:rPr>
              <w:t>IGF-BP3</w:t>
            </w:r>
            <w:r w:rsidRPr="00994EEC">
              <w:rPr>
                <w:rFonts w:eastAsia="Times New Roman"/>
                <w:sz w:val="18"/>
                <w:szCs w:val="18"/>
                <w:lang w:eastAsia="bg-BG"/>
              </w:rPr>
              <w:t xml:space="preserve">) в серум, стандартна крива  0.4-6-30 ng/ml, без предварителна екстракция, чувствителност 0.1 ng/ml,  опаковка </w:t>
            </w:r>
            <w:r w:rsidRPr="00994EEC">
              <w:rPr>
                <w:rFonts w:eastAsia="Times New Roman"/>
                <w:b/>
                <w:bCs/>
                <w:sz w:val="18"/>
                <w:szCs w:val="18"/>
                <w:lang w:eastAsia="bg-BG"/>
              </w:rPr>
              <w:t>96</w:t>
            </w:r>
            <w:r w:rsidRPr="00994EEC">
              <w:rPr>
                <w:rFonts w:eastAsia="Times New Roman"/>
                <w:sz w:val="18"/>
                <w:szCs w:val="18"/>
                <w:lang w:eastAsia="bg-BG"/>
              </w:rPr>
              <w:t xml:space="preserve">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FISH, </w:t>
            </w:r>
            <w:r w:rsidRPr="00994EEC">
              <w:rPr>
                <w:rFonts w:eastAsia="Times New Roman"/>
                <w:b/>
                <w:bCs/>
                <w:sz w:val="18"/>
                <w:szCs w:val="18"/>
                <w:lang w:eastAsia="bg-BG"/>
              </w:rPr>
              <w:t>CEP X/Y</w:t>
            </w:r>
            <w:r w:rsidRPr="00994EEC">
              <w:rPr>
                <w:rFonts w:eastAsia="Times New Roman"/>
                <w:sz w:val="18"/>
                <w:szCs w:val="18"/>
                <w:lang w:eastAsia="bg-BG"/>
              </w:rPr>
              <w:t>, 20 проби /кит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LSI </w:t>
            </w:r>
            <w:r w:rsidRPr="00994EEC">
              <w:rPr>
                <w:rFonts w:eastAsia="Times New Roman"/>
                <w:b/>
                <w:bCs/>
                <w:sz w:val="18"/>
                <w:szCs w:val="18"/>
                <w:lang w:eastAsia="bg-BG"/>
              </w:rPr>
              <w:t>DiGeorge/VCFS</w:t>
            </w:r>
            <w:r w:rsidRPr="00994EEC">
              <w:rPr>
                <w:rFonts w:eastAsia="Times New Roman"/>
                <w:sz w:val="18"/>
                <w:szCs w:val="18"/>
                <w:lang w:eastAsia="bg-BG"/>
              </w:rPr>
              <w:t xml:space="preserve"> Region двуцетна проба (SpectrumOrange TUPLE  и SpectrumGreen LSI ARSA (Arylsulfatase A) за 20 проби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10 проби – LSI </w:t>
            </w:r>
            <w:r w:rsidRPr="00994EEC">
              <w:rPr>
                <w:rFonts w:eastAsia="Times New Roman"/>
                <w:b/>
                <w:bCs/>
                <w:sz w:val="18"/>
                <w:szCs w:val="18"/>
                <w:lang w:eastAsia="bg-BG"/>
              </w:rPr>
              <w:t>Prader – Willi/Angelman</w:t>
            </w:r>
            <w:r w:rsidRPr="00994EEC">
              <w:rPr>
                <w:rFonts w:eastAsia="Times New Roman"/>
                <w:sz w:val="18"/>
                <w:szCs w:val="18"/>
                <w:lang w:eastAsia="bg-BG"/>
              </w:rPr>
              <w:t xml:space="preserve"> Region Probe (D15S10)(LSI D15S10 Spectrum Orange/CEP 15 D15Z1 Spectrum Green/ PML Spectrum Orange)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49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 LSI </w:t>
            </w:r>
            <w:r w:rsidRPr="00994EEC">
              <w:rPr>
                <w:rFonts w:eastAsia="Times New Roman"/>
                <w:b/>
                <w:bCs/>
                <w:sz w:val="18"/>
                <w:szCs w:val="18"/>
                <w:lang w:eastAsia="bg-BG"/>
              </w:rPr>
              <w:t>Williams Syndrome</w:t>
            </w:r>
            <w:r w:rsidRPr="00994EEC">
              <w:rPr>
                <w:rFonts w:eastAsia="Times New Roman"/>
                <w:sz w:val="18"/>
                <w:szCs w:val="18"/>
                <w:lang w:eastAsia="bg-BG"/>
              </w:rPr>
              <w:t xml:space="preserve">  LSI ELN SpectrumOrange/LSI D7S486, D7S522 SpectrumGreen, 20 µl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w:t>
            </w:r>
            <w:r w:rsidRPr="00994EEC">
              <w:rPr>
                <w:rFonts w:eastAsia="Times New Roman"/>
                <w:b/>
                <w:bCs/>
                <w:sz w:val="18"/>
                <w:szCs w:val="18"/>
                <w:lang w:eastAsia="bg-BG"/>
              </w:rPr>
              <w:t>калибриране</w:t>
            </w:r>
            <w:r w:rsidRPr="00994EEC">
              <w:rPr>
                <w:rFonts w:eastAsia="Times New Roman"/>
                <w:sz w:val="18"/>
                <w:szCs w:val="18"/>
                <w:lang w:eastAsia="bg-BG"/>
              </w:rPr>
              <w:t xml:space="preserve"> на </w:t>
            </w:r>
            <w:r w:rsidRPr="00994EEC">
              <w:rPr>
                <w:rFonts w:eastAsia="Times New Roman"/>
                <w:b/>
                <w:bCs/>
                <w:sz w:val="18"/>
                <w:szCs w:val="18"/>
                <w:lang w:eastAsia="bg-BG"/>
              </w:rPr>
              <w:t>Тандем Масспектрометър</w:t>
            </w:r>
            <w:r w:rsidRPr="00994EEC">
              <w:rPr>
                <w:rFonts w:eastAsia="Times New Roman"/>
                <w:sz w:val="18"/>
                <w:szCs w:val="18"/>
                <w:lang w:eastAsia="bg-BG"/>
              </w:rPr>
              <w:t xml:space="preserve"> Waters Acquity TQD (E.S.I. Probe assembly spares kit (z-spray))</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със стандартни разтвори (PPG1000, reserpine, sodium iodide, secium iodide) за калибрация на </w:t>
            </w:r>
            <w:r w:rsidRPr="00994EEC">
              <w:rPr>
                <w:rFonts w:eastAsia="Times New Roman"/>
                <w:b/>
                <w:bCs/>
                <w:sz w:val="18"/>
                <w:szCs w:val="18"/>
                <w:lang w:eastAsia="bg-BG"/>
              </w:rPr>
              <w:t xml:space="preserve">Тандем Масспектрометър </w:t>
            </w:r>
            <w:r w:rsidRPr="00994EEC">
              <w:rPr>
                <w:rFonts w:eastAsia="Times New Roman"/>
                <w:sz w:val="18"/>
                <w:szCs w:val="18"/>
                <w:lang w:eastAsia="bg-BG"/>
              </w:rPr>
              <w:t>Waters Acquity TQD - (Waters SQD Standards kit (Rev 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8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Буфер 1</w:t>
            </w:r>
            <w:r w:rsidRPr="00994EEC">
              <w:rPr>
                <w:rFonts w:eastAsia="Times New Roman"/>
                <w:sz w:val="18"/>
                <w:szCs w:val="18"/>
                <w:lang w:eastAsia="bg-BG"/>
              </w:rPr>
              <w:t xml:space="preserve"> за промиване на олигонуклеотидни чипове, опаковка, 2х4 литра, </w:t>
            </w:r>
            <w:r w:rsidRPr="00994EEC">
              <w:rPr>
                <w:rFonts w:eastAsia="Times New Roman"/>
                <w:b/>
                <w:bCs/>
                <w:sz w:val="18"/>
                <w:szCs w:val="18"/>
                <w:lang w:eastAsia="bg-BG"/>
              </w:rPr>
              <w:t>Буфер 2</w:t>
            </w:r>
            <w:r w:rsidRPr="00994EEC">
              <w:rPr>
                <w:rFonts w:eastAsia="Times New Roman"/>
                <w:sz w:val="18"/>
                <w:szCs w:val="18"/>
                <w:lang w:eastAsia="bg-BG"/>
              </w:rPr>
              <w:t xml:space="preserve"> за промиване на олигонуклеотидни чипове, опаковка, 4 литра, съвместим с позиция "Кит за ДНК микроарей за детекция на промени в броя копия  (copy number changes) включващ", съвместим с позиция 53 и 57</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53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ДНК микроарей за детекция на промени в броя копия  (copy number changes) включващ: 1) </w:t>
            </w:r>
            <w:r w:rsidRPr="00994EEC">
              <w:rPr>
                <w:rFonts w:eastAsia="Times New Roman"/>
                <w:b/>
                <w:bCs/>
                <w:sz w:val="18"/>
                <w:szCs w:val="18"/>
                <w:lang w:eastAsia="bg-BG"/>
              </w:rPr>
              <w:t>микрочипове</w:t>
            </w:r>
            <w:r w:rsidRPr="00994EEC">
              <w:rPr>
                <w:rFonts w:eastAsia="Times New Roman"/>
                <w:sz w:val="18"/>
                <w:szCs w:val="18"/>
                <w:lang w:eastAsia="bg-BG"/>
              </w:rPr>
              <w:t xml:space="preserve"> с 4 полета за хибридизация, съдържащи олигонуклеотиди от целия геном, с гъстота  </w:t>
            </w:r>
            <w:r w:rsidRPr="00994EEC">
              <w:rPr>
                <w:rFonts w:eastAsia="Times New Roman"/>
                <w:b/>
                <w:bCs/>
                <w:sz w:val="18"/>
                <w:szCs w:val="18"/>
                <w:lang w:eastAsia="bg-BG"/>
              </w:rPr>
              <w:t>4х44К,</w:t>
            </w:r>
            <w:r w:rsidRPr="00994EEC">
              <w:rPr>
                <w:rFonts w:eastAsia="Times New Roman"/>
                <w:sz w:val="18"/>
                <w:szCs w:val="18"/>
                <w:lang w:eastAsia="bg-BG"/>
              </w:rPr>
              <w:t xml:space="preserve">  ISCA дизайн, с включени покривни стъкла за хибридизация, </w:t>
            </w:r>
            <w:r w:rsidRPr="00994EEC">
              <w:rPr>
                <w:rFonts w:eastAsia="Times New Roman"/>
                <w:b/>
                <w:bCs/>
                <w:sz w:val="18"/>
                <w:szCs w:val="18"/>
                <w:lang w:eastAsia="bg-BG"/>
              </w:rPr>
              <w:t>4 броя в опаковка</w:t>
            </w:r>
            <w:r w:rsidRPr="00994EEC">
              <w:rPr>
                <w:rFonts w:eastAsia="Times New Roman"/>
                <w:sz w:val="18"/>
                <w:szCs w:val="18"/>
                <w:lang w:eastAsia="bg-BG"/>
              </w:rPr>
              <w:t xml:space="preserve">, за наличен апарат микрочипове скенер GenePix 4100А и съвместими с наличен софтуер Bluefuse, 2) </w:t>
            </w:r>
            <w:r w:rsidRPr="00994EEC">
              <w:rPr>
                <w:rFonts w:eastAsia="Times New Roman"/>
                <w:b/>
                <w:bCs/>
                <w:sz w:val="18"/>
                <w:szCs w:val="18"/>
                <w:lang w:eastAsia="bg-BG"/>
              </w:rPr>
              <w:t>набор за ензимно флуоресцентн</w:t>
            </w:r>
            <w:r w:rsidRPr="00994EEC">
              <w:rPr>
                <w:rFonts w:eastAsia="Times New Roman"/>
                <w:sz w:val="18"/>
                <w:szCs w:val="18"/>
                <w:lang w:eastAsia="bg-BG"/>
              </w:rPr>
              <w:t xml:space="preserve">о белязване на геномна ДНК - съдържащ </w:t>
            </w:r>
            <w:r w:rsidRPr="00994EEC">
              <w:rPr>
                <w:rFonts w:eastAsia="Times New Roman"/>
                <w:b/>
                <w:bCs/>
                <w:sz w:val="18"/>
                <w:szCs w:val="18"/>
                <w:lang w:eastAsia="bg-BG"/>
              </w:rPr>
              <w:t>Cyanine 3-dUTP и Cyanine 5-dUTP</w:t>
            </w:r>
            <w:r w:rsidRPr="00994EEC">
              <w:rPr>
                <w:rFonts w:eastAsia="Times New Roman"/>
                <w:sz w:val="18"/>
                <w:szCs w:val="18"/>
                <w:lang w:eastAsia="bg-BG"/>
              </w:rPr>
              <w:t xml:space="preserve"> за белязване на геномна ДНК за </w:t>
            </w:r>
            <w:r w:rsidRPr="00994EEC">
              <w:rPr>
                <w:rFonts w:eastAsia="Times New Roman"/>
                <w:b/>
                <w:bCs/>
                <w:sz w:val="18"/>
                <w:szCs w:val="18"/>
                <w:lang w:eastAsia="bg-BG"/>
              </w:rPr>
              <w:t>32 реакции</w:t>
            </w:r>
            <w:r w:rsidRPr="00994EEC">
              <w:rPr>
                <w:rFonts w:eastAsia="Times New Roman"/>
                <w:sz w:val="18"/>
                <w:szCs w:val="18"/>
                <w:lang w:eastAsia="bg-BG"/>
              </w:rPr>
              <w:t xml:space="preserve"> и 3) набор </w:t>
            </w:r>
            <w:r w:rsidRPr="00994EEC">
              <w:rPr>
                <w:rFonts w:eastAsia="Times New Roman"/>
                <w:b/>
                <w:bCs/>
                <w:sz w:val="18"/>
                <w:szCs w:val="18"/>
                <w:lang w:eastAsia="bg-BG"/>
              </w:rPr>
              <w:t>за хибридизация</w:t>
            </w:r>
            <w:r w:rsidRPr="00994EEC">
              <w:rPr>
                <w:rFonts w:eastAsia="Times New Roman"/>
                <w:sz w:val="18"/>
                <w:szCs w:val="18"/>
                <w:lang w:eastAsia="bg-BG"/>
              </w:rPr>
              <w:t>, включващ 2X Hi-RPM буфер и 10X блокиращ агент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 за годишна профилактика на LC микропомпа Waters 1525</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 (консумативи) за профилактика на Waters 777C Sample manager към LC-MS/MS система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5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56</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ДНК микроарей за детекция на промени в броя копия  (copy number changes) включващ: 1) </w:t>
            </w:r>
            <w:r w:rsidRPr="00994EEC">
              <w:rPr>
                <w:rFonts w:eastAsia="Times New Roman"/>
                <w:b/>
                <w:bCs/>
                <w:sz w:val="18"/>
                <w:szCs w:val="18"/>
                <w:lang w:eastAsia="bg-BG"/>
              </w:rPr>
              <w:t>микрочипов</w:t>
            </w:r>
            <w:r w:rsidRPr="00994EEC">
              <w:rPr>
                <w:rFonts w:eastAsia="Times New Roman"/>
                <w:sz w:val="18"/>
                <w:szCs w:val="18"/>
                <w:lang w:eastAsia="bg-BG"/>
              </w:rPr>
              <w:t xml:space="preserve">е с 4 полета за хибридизация, съдържащи 60-мерни олигонуклеотиди от целия геном, с гъстота  </w:t>
            </w:r>
            <w:r w:rsidRPr="00994EEC">
              <w:rPr>
                <w:rFonts w:eastAsia="Times New Roman"/>
                <w:b/>
                <w:bCs/>
                <w:sz w:val="18"/>
                <w:szCs w:val="18"/>
                <w:lang w:eastAsia="bg-BG"/>
              </w:rPr>
              <w:t>4х180К</w:t>
            </w:r>
            <w:r w:rsidRPr="00994EEC">
              <w:rPr>
                <w:rFonts w:eastAsia="Times New Roman"/>
                <w:sz w:val="18"/>
                <w:szCs w:val="18"/>
                <w:lang w:eastAsia="bg-BG"/>
              </w:rPr>
              <w:t xml:space="preserve">, ISCA дизайн с включени покривни стъкла за хибридизация, </w:t>
            </w:r>
            <w:r w:rsidRPr="00994EEC">
              <w:rPr>
                <w:rFonts w:eastAsia="Times New Roman"/>
                <w:b/>
                <w:bCs/>
                <w:sz w:val="18"/>
                <w:szCs w:val="18"/>
                <w:lang w:eastAsia="bg-BG"/>
              </w:rPr>
              <w:t>3 броя</w:t>
            </w:r>
            <w:r w:rsidRPr="00994EEC">
              <w:rPr>
                <w:rFonts w:eastAsia="Times New Roman"/>
                <w:sz w:val="18"/>
                <w:szCs w:val="18"/>
                <w:lang w:eastAsia="bg-BG"/>
              </w:rPr>
              <w:t xml:space="preserve"> в опаковка, съвместим с наличен софтуер за анализ </w:t>
            </w:r>
            <w:r w:rsidRPr="00994EEC">
              <w:rPr>
                <w:rFonts w:eastAsia="Times New Roman"/>
                <w:b/>
                <w:bCs/>
                <w:sz w:val="18"/>
                <w:szCs w:val="18"/>
                <w:lang w:eastAsia="bg-BG"/>
              </w:rPr>
              <w:t xml:space="preserve">CytoSure Interpret,  </w:t>
            </w:r>
            <w:r w:rsidRPr="00994EEC">
              <w:rPr>
                <w:rFonts w:eastAsia="Times New Roman"/>
                <w:sz w:val="18"/>
                <w:szCs w:val="18"/>
                <w:lang w:eastAsia="bg-BG"/>
              </w:rPr>
              <w:t xml:space="preserve">2) </w:t>
            </w:r>
            <w:r w:rsidRPr="00994EEC">
              <w:rPr>
                <w:rFonts w:eastAsia="Times New Roman"/>
                <w:b/>
                <w:bCs/>
                <w:sz w:val="18"/>
                <w:szCs w:val="18"/>
                <w:lang w:eastAsia="bg-BG"/>
              </w:rPr>
              <w:t>набор за хибридизация</w:t>
            </w:r>
            <w:r w:rsidRPr="00994EEC">
              <w:rPr>
                <w:rFonts w:eastAsia="Times New Roman"/>
                <w:sz w:val="18"/>
                <w:szCs w:val="18"/>
                <w:lang w:eastAsia="bg-BG"/>
              </w:rPr>
              <w:t xml:space="preserve">, включващ 2X Hi-RPM буфер и 10X блокиращ агент, 3) </w:t>
            </w:r>
            <w:r w:rsidRPr="00994EEC">
              <w:rPr>
                <w:rFonts w:eastAsia="Times New Roman"/>
                <w:b/>
                <w:bCs/>
                <w:sz w:val="18"/>
                <w:szCs w:val="18"/>
                <w:lang w:eastAsia="bg-BG"/>
              </w:rPr>
              <w:t xml:space="preserve">миещ буфер </w:t>
            </w:r>
            <w:r w:rsidRPr="00994EEC">
              <w:rPr>
                <w:rFonts w:eastAsia="Times New Roman"/>
                <w:sz w:val="18"/>
                <w:szCs w:val="18"/>
                <w:lang w:eastAsia="bg-BG"/>
              </w:rPr>
              <w:t>1 и миещ буфер 2 за aCGH/ChiP-on-ChiP;</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57</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 за ензимно флуоресцентно белязана на геномна ДНК - съдържащ Cyanine 3-dUTP и Cyanine 5-dUTP за белязване на геномна ДНК за 32 реакции, съвместим с позиция "Кит за микрочипове с 4 полета за хибридизация, съдържащи олигонуклеотиди от целия геном, с гъстота  4х180К...", включващ 2x Hi-RPM хибридизационен буфер и 10x aCGH блокиращ агент, съвместим с 52 и 53</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9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58</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Кит за изследване на вродени заболявания чрез масово-паралелно секвениране на 16 проби (4 х 4 проби), съдържащ: олигонуклеотиди за извличане на таргетни региони от не по-малко от 550 гена едновременно, свързани с наследствени заболявания; реактиви за обогатяване и приготвяне на библиотеки за Масивно Паралелно Секвениране чрез синтеза на не по-малко от 550 гена едновременно свързани с наследствени заболявания, съдържащ 4 индекса, необходими за на 4 по 4 проби и всички необходими реактиви за приготвяне на библиотеки на общо 16 проби; реактиви за Масивно Паралелно Секвениране на не по-малко от 550 гена едновременно, съдържащ всички необходими реактиви за секвениране ( касета с реактиви, бутилка с инкорпориращ буфер, секвенционна клетка). Секвениране от двата края на фрагмента към средата.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6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59</w:t>
            </w:r>
          </w:p>
        </w:tc>
        <w:tc>
          <w:tcPr>
            <w:tcW w:w="581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Кит за секвениране на около 62 000 екзона в над 4800 гена свързани в клинични заболявания с масово-паралелно секвениране за 9 проби, включващ всички реактиви за обогатяване и приготвяне на библиотеки от не повече от 50 нанограма стартово количество ДНК и всички реактиви за секвениране чрез синтеза с флуоресцентно белязани нуклеотиди,  осигуряващ данни за не по-малко от 7,5 гига бази на експеримент и възможност за еквениране от двата края на фрагмента към средата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Реактиви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 </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Мастер микс за PCR - включва Taq DNA, Polymerase, PCR буфер, MgCl2, dNTP, 80 реакции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Молекулен маркер на ДНК фрагменти с големина от 50 до 1000 бази (от 50 до 300 бази през 50 бази и от 300 до 1000 през 100 бази) концентрация (0.1 µg/µl) 100 теста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1Кб молекулен маркер на ДНК фрагменти с големина от 0.5 до 10.0 kb (десет фрагмента равномерно разположени от 0.5 до 10 кб  и фрагмент от 3.0 кб с по-силен интензитет. Концентрация (500 µg/ml) 200 теста с включен Gel Loading Dye, Purple (6X), без SDS</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Нетоксично багрило за нуклеинови киселини за агарозен или полиакрил амиден гел на водна основа (10,000X в H2O),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Нуклеотиди 100 mM всеки  (dATP, dCTP, dGTP, dTTP) опаковка 250 микролитра за всеки нуклеотид</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Нуклеотиди 100 mM всеки (dATP, dCTP, dGTP, dTTP) опаковка от 1000 микролитра за всеки нуклеотид</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10 x буфер с EDTA за ABI 3130 / ABI3130xl, 25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Gene Scan Size Standart </w:t>
            </w:r>
            <w:r w:rsidRPr="00994EEC">
              <w:rPr>
                <w:rFonts w:eastAsia="Times New Roman"/>
                <w:b/>
                <w:bCs/>
                <w:sz w:val="18"/>
                <w:szCs w:val="18"/>
                <w:lang w:eastAsia="bg-BG"/>
              </w:rPr>
              <w:t>Liz 500</w:t>
            </w:r>
            <w:r w:rsidRPr="00994EEC">
              <w:rPr>
                <w:rFonts w:eastAsia="Times New Roman"/>
                <w:sz w:val="18"/>
                <w:szCs w:val="18"/>
                <w:lang w:eastAsia="bg-BG"/>
              </w:rPr>
              <w:t xml:space="preserve"> за ABI 3130/3130xl; 800 реакции, 2х200ul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Gene Scan Size Standart </w:t>
            </w:r>
            <w:r w:rsidRPr="00994EEC">
              <w:rPr>
                <w:rFonts w:eastAsia="Times New Roman"/>
                <w:b/>
                <w:bCs/>
                <w:sz w:val="18"/>
                <w:szCs w:val="18"/>
                <w:lang w:eastAsia="bg-BG"/>
              </w:rPr>
              <w:t>Rox 500</w:t>
            </w:r>
            <w:r w:rsidRPr="00994EEC">
              <w:rPr>
                <w:rFonts w:eastAsia="Times New Roman"/>
                <w:sz w:val="18"/>
                <w:szCs w:val="18"/>
                <w:lang w:eastAsia="bg-BG"/>
              </w:rPr>
              <w:t xml:space="preserve"> за ABI 3130/3130xl; 800 реакции, 2х200ul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69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Дейонизиран формамид (</w:t>
            </w:r>
            <w:r w:rsidRPr="00994EEC">
              <w:rPr>
                <w:rFonts w:eastAsia="Times New Roman"/>
                <w:b/>
                <w:bCs/>
                <w:sz w:val="18"/>
                <w:szCs w:val="18"/>
                <w:lang w:eastAsia="bg-BG"/>
              </w:rPr>
              <w:t>Hi-Di</w:t>
            </w:r>
            <w:r w:rsidRPr="00994EEC">
              <w:rPr>
                <w:rFonts w:eastAsia="Times New Roman"/>
                <w:sz w:val="18"/>
                <w:szCs w:val="18"/>
                <w:lang w:eastAsia="bg-BG"/>
              </w:rPr>
              <w:t>) за секвениране с капилярен секвенатор ABI 3130/3130xl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Бетаин безводен, MW 117.15, за молекулярна биология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Полимер</w:t>
            </w:r>
            <w:r w:rsidRPr="00994EEC">
              <w:rPr>
                <w:rFonts w:eastAsia="Times New Roman"/>
                <w:b/>
                <w:bCs/>
                <w:sz w:val="18"/>
                <w:szCs w:val="18"/>
                <w:lang w:eastAsia="bg-BG"/>
              </w:rPr>
              <w:t xml:space="preserve"> POP7</w:t>
            </w:r>
            <w:r w:rsidRPr="00994EEC">
              <w:rPr>
                <w:rFonts w:eastAsia="Times New Roman"/>
                <w:sz w:val="18"/>
                <w:szCs w:val="18"/>
                <w:lang w:eastAsia="bg-BG"/>
              </w:rPr>
              <w:t xml:space="preserve"> за фрагментен анализ  за капилярен секвенатор </w:t>
            </w:r>
            <w:r w:rsidRPr="00994EEC">
              <w:rPr>
                <w:rFonts w:eastAsia="Times New Roman"/>
                <w:b/>
                <w:bCs/>
                <w:sz w:val="18"/>
                <w:szCs w:val="18"/>
                <w:lang w:eastAsia="bg-BG"/>
              </w:rPr>
              <w:t>ABI 3130/3130xl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72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Праймери 200 nmol scale  (дължина 25 бази)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Праймери 200 nmol scale (дължина 25 бази), 5’ флуоресцентно белязани за ABI 3130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Праймери с PTO linkage модификация, с HPLC и SEC Cartridge пречистване, 200 nmol scale, средно по 25 бази дължина на праймера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Протеиназа К от Tritirachium album, лиофилизирана за екстракция на ДНК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Ban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Bcr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Bcg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79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Dde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Dra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Hha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Hinc II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Hind III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Hinf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Mbo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Рестриктаза Mbo II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Mnl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Msp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89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Nco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Nla III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Nla IV</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Rsa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Рестриктазa Тaq  I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Xag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Рестриктазa Xba I</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единица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Референтна геномна ДНК, женска 263 µg/ ml, 100µg  опаковка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Референтна геномна ДНК, мъжка,  224 µg/ml, 100µg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Човешка Cot-1 ДНК, 1мг/мл, 500 µg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99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Термостабилна </w:t>
            </w:r>
            <w:r w:rsidRPr="00994EEC">
              <w:rPr>
                <w:rFonts w:eastAsia="Times New Roman"/>
                <w:b/>
                <w:bCs/>
                <w:sz w:val="18"/>
                <w:szCs w:val="18"/>
                <w:lang w:eastAsia="bg-BG"/>
              </w:rPr>
              <w:t>ДНК полимераза</w:t>
            </w:r>
            <w:r w:rsidRPr="00994EEC">
              <w:rPr>
                <w:rFonts w:eastAsia="Times New Roman"/>
                <w:sz w:val="18"/>
                <w:szCs w:val="18"/>
                <w:lang w:eastAsia="bg-BG"/>
              </w:rPr>
              <w:t xml:space="preserve"> (рекомбинантна). Определена чистота над 90%. Без ендонуклеазна, екзонуклеазна, ДНК-азна, РНК-азна и протеазна активност в комплект с буфери-  250 U /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Термостабилна </w:t>
            </w:r>
            <w:r w:rsidRPr="00994EEC">
              <w:rPr>
                <w:rFonts w:eastAsia="Times New Roman"/>
                <w:b/>
                <w:bCs/>
                <w:sz w:val="18"/>
                <w:szCs w:val="18"/>
                <w:lang w:eastAsia="bg-BG"/>
              </w:rPr>
              <w:t>ДНК полимераза</w:t>
            </w:r>
            <w:r w:rsidRPr="00994EEC">
              <w:rPr>
                <w:rFonts w:eastAsia="Times New Roman"/>
                <w:sz w:val="18"/>
                <w:szCs w:val="18"/>
                <w:lang w:eastAsia="bg-BG"/>
              </w:rPr>
              <w:t xml:space="preserve"> (рекомбинантна). В комплект с </w:t>
            </w:r>
            <w:r w:rsidRPr="00994EEC">
              <w:rPr>
                <w:rFonts w:eastAsia="Times New Roman"/>
                <w:b/>
                <w:bCs/>
                <w:sz w:val="18"/>
                <w:szCs w:val="18"/>
                <w:lang w:eastAsia="bg-BG"/>
              </w:rPr>
              <w:t>антитяло</w:t>
            </w:r>
            <w:r w:rsidRPr="00994EEC">
              <w:rPr>
                <w:rFonts w:eastAsia="Times New Roman"/>
                <w:sz w:val="18"/>
                <w:szCs w:val="18"/>
                <w:lang w:eastAsia="bg-BG"/>
              </w:rPr>
              <w:t xml:space="preserve"> за активиране при висока температура (</w:t>
            </w:r>
            <w:r w:rsidRPr="00994EEC">
              <w:rPr>
                <w:rFonts w:eastAsia="Times New Roman"/>
                <w:b/>
                <w:bCs/>
                <w:sz w:val="18"/>
                <w:szCs w:val="18"/>
                <w:lang w:eastAsia="bg-BG"/>
              </w:rPr>
              <w:t>Hot start</w:t>
            </w:r>
            <w:r w:rsidRPr="00994EEC">
              <w:rPr>
                <w:rFonts w:eastAsia="Times New Roman"/>
                <w:sz w:val="18"/>
                <w:szCs w:val="18"/>
                <w:lang w:eastAsia="bg-BG"/>
              </w:rPr>
              <w:t>)  Определена чистота над 90%. Без ендонуклеазна, екзонуклеазна, ДНК-азна, РНК-азна и протеазна активност в комплект с буфери-  250 U /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101</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2-N- Hexadecanoylamino-4-nitrophenylphosphorylcholine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102</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 4-Methylumbelliferyl N,N’,N”-triacetyl-beta-D-chitotrioside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103</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4-Methylumbelliferyl alpha-L-iduronide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5-fluoro-2-deoxyuridine, опаковка 100 мг</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АgNO</w:t>
            </w:r>
            <w:r w:rsidRPr="00994EEC">
              <w:rPr>
                <w:rFonts w:eastAsia="Times New Roman"/>
                <w:sz w:val="18"/>
                <w:szCs w:val="18"/>
                <w:vertAlign w:val="subscript"/>
                <w:lang w:eastAsia="bg-BG"/>
              </w:rPr>
              <w:t xml:space="preserve">3, </w:t>
            </w:r>
            <w:r w:rsidRPr="00994EEC">
              <w:rPr>
                <w:rFonts w:eastAsia="Times New Roman"/>
                <w:sz w:val="18"/>
                <w:szCs w:val="18"/>
                <w:lang w:eastAsia="bg-BG"/>
              </w:rPr>
              <w:t>опаковка 100 грама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B-galactose dehydrogenage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Giemsa, буферирана в метанол pH 6,8.</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Heptacosanoic acid, &gt; 98%</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109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Hank's Balanced Salt Solution</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L-глутамин, 200mM,  за клетъчно култивиране, в опаковка от 20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Methanol, за MS/MS</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Methanol, HPLC grade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N,О-Bis(trimethylsilyl)trifluoroacedamide with 1% trimethylchlorosilane, в опаковка от 10 ампули по 1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Na2EDTA X 2H2O,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N-methyl-N-(tert-butyldimethyl)trifluoroacetamide (MTBSTFA), with 1% tert-Butyldimethylchlorosilane, purum в опаковка от 10 х 1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N-methyl-N-(tert-butyldimethyl)trifluoroacetamide (MTBSTFA), purum, &gt;97.0%</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Pyridine, puriss p.a. &gt;99.8%</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Toluene,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119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Абсолютен метанол ч.з.а., в опаковка от 2,5 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Агароза, NA за електрофореза на ДНК/РНК</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Акриламид за молекулярна биология 2Х пречистен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Алкохол  етилов  абсолютен 100%,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Алкохол етилов, абсолютен , чза 99,99.</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Aмониев ацетат,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Амониев хлорид,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126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Бариев ацетат &gt;99%</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Бариева основа, Ba(OH)2, опаковка 100 грама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Бидестилирана вода, стерилна, ампули от  10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ампула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670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129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Бисакриламид за молекулярна биология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Борна киселина,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Боя Giemsa, на прах</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Вода дейонизирана,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Вода дейонизирана, LC/MS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Вода за молекулярна биология, третирана с DEPC, автоклавирана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Глицерин,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Дезинфектант за повърхности с широк спектър, да не оказва корозивен ефект върху метали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Дезинфектант за почистване на ръце, с широк спектър, на спиртна основа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Диетилов етер,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139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Диметилхидроксисилан 2% разтвор в 1,1,1,- трихлор етан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Динатриев хидрогенфосфат, анхидриран, Na2HPO4,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tabs>
                <w:tab w:val="left" w:pos="4485"/>
              </w:tabs>
              <w:spacing w:line="20" w:lineRule="atLeast"/>
              <w:jc w:val="left"/>
              <w:rPr>
                <w:rFonts w:eastAsia="Times New Roman"/>
                <w:sz w:val="18"/>
                <w:szCs w:val="18"/>
                <w:lang w:eastAsia="bg-BG"/>
              </w:rPr>
            </w:pPr>
            <w:r w:rsidRPr="00994EEC">
              <w:rPr>
                <w:rFonts w:eastAsia="Times New Roman"/>
                <w:sz w:val="18"/>
                <w:szCs w:val="18"/>
                <w:lang w:eastAsia="bg-BG"/>
              </w:rPr>
              <w:t>Диметил сулфоксид DMSO MW 78.13, чистота 99%.</w:t>
            </w:r>
            <w:r>
              <w:rPr>
                <w:rFonts w:eastAsia="Times New Roman"/>
                <w:sz w:val="18"/>
                <w:szCs w:val="18"/>
                <w:lang w:eastAsia="bg-BG"/>
              </w:rPr>
              <w:tab/>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Етидиев бромид, ултрачист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Етилацетат ( C</w:t>
            </w:r>
            <w:r w:rsidRPr="00994EEC">
              <w:rPr>
                <w:rFonts w:eastAsia="Times New Roman"/>
                <w:sz w:val="18"/>
                <w:szCs w:val="18"/>
                <w:vertAlign w:val="subscript"/>
                <w:lang w:eastAsia="bg-BG"/>
              </w:rPr>
              <w:t>4</w:t>
            </w:r>
            <w:r w:rsidRPr="00994EEC">
              <w:rPr>
                <w:rFonts w:eastAsia="Times New Roman"/>
                <w:sz w:val="18"/>
                <w:szCs w:val="18"/>
                <w:lang w:eastAsia="bg-BG"/>
              </w:rPr>
              <w:t>H</w:t>
            </w:r>
            <w:r w:rsidRPr="00994EEC">
              <w:rPr>
                <w:rFonts w:eastAsia="Times New Roman"/>
                <w:sz w:val="18"/>
                <w:szCs w:val="18"/>
                <w:vertAlign w:val="subscript"/>
                <w:lang w:eastAsia="bg-BG"/>
              </w:rPr>
              <w:t>8</w:t>
            </w:r>
            <w:r w:rsidRPr="00994EEC">
              <w:rPr>
                <w:rFonts w:eastAsia="Times New Roman"/>
                <w:sz w:val="18"/>
                <w:szCs w:val="18"/>
                <w:lang w:eastAsia="bg-BG"/>
              </w:rPr>
              <w:t>O</w:t>
            </w:r>
            <w:r w:rsidRPr="00994EEC">
              <w:rPr>
                <w:rFonts w:eastAsia="Times New Roman"/>
                <w:sz w:val="18"/>
                <w:szCs w:val="18"/>
                <w:vertAlign w:val="subscript"/>
                <w:lang w:eastAsia="bg-BG"/>
              </w:rPr>
              <w:t>2</w:t>
            </w:r>
            <w:r w:rsidRPr="00994EEC">
              <w:rPr>
                <w:rFonts w:eastAsia="Times New Roman"/>
                <w:sz w:val="18"/>
                <w:szCs w:val="18"/>
                <w:lang w:eastAsia="bg-BG"/>
              </w:rPr>
              <w:t>),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Изоамилов алкохол &gt; 98.5%</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Изопропилов алкохол, 99%</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Имерсионно масло</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Калиев дихидрогенфосфат, анхидриран, KH2PO4,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Калиев хидроген карбонат  p.a (KHCO</w:t>
            </w:r>
            <w:r w:rsidRPr="00994EEC">
              <w:rPr>
                <w:rFonts w:eastAsia="Times New Roman"/>
                <w:sz w:val="18"/>
                <w:szCs w:val="18"/>
                <w:vertAlign w:val="subscript"/>
                <w:lang w:eastAsia="bg-BG"/>
              </w:rPr>
              <w:t>3)</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149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Калиев хлорид, анхидриран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Колцемид с концентрация 10µg/ml, стерилен, разтворен в PBS, в опаковка от 10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Колхицин, сух за клетъчни култури,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Комбиниран антибиотик / антимикотик (Пеницилин/ Стрептомицин/ Амфотерицин Б), 100Х, за клетъчно култивиране,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Контролни серуми за флуориметрично определяне на </w:t>
            </w:r>
            <w:r w:rsidRPr="00994EEC">
              <w:rPr>
                <w:rFonts w:eastAsia="Times New Roman"/>
                <w:b/>
                <w:bCs/>
                <w:sz w:val="18"/>
                <w:szCs w:val="18"/>
                <w:lang w:eastAsia="bg-BG"/>
              </w:rPr>
              <w:t>AFP/ bHCG</w:t>
            </w:r>
            <w:r w:rsidRPr="00994EEC">
              <w:rPr>
                <w:rFonts w:eastAsia="Times New Roman"/>
                <w:sz w:val="18"/>
                <w:szCs w:val="18"/>
                <w:lang w:eastAsia="bg-BG"/>
              </w:rPr>
              <w:t xml:space="preserve"> – ниска, средна и висока, по две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Контролни серуми за флуориметрично определяне на </w:t>
            </w:r>
            <w:r w:rsidRPr="00994EEC">
              <w:rPr>
                <w:rFonts w:eastAsia="Times New Roman"/>
                <w:b/>
                <w:bCs/>
                <w:sz w:val="18"/>
                <w:szCs w:val="18"/>
                <w:lang w:eastAsia="bg-BG"/>
              </w:rPr>
              <w:t>PAPР-A/ bHCG</w:t>
            </w:r>
            <w:r w:rsidRPr="00994EEC">
              <w:rPr>
                <w:rFonts w:eastAsia="Times New Roman"/>
                <w:sz w:val="18"/>
                <w:szCs w:val="18"/>
                <w:lang w:eastAsia="bg-BG"/>
              </w:rPr>
              <w:t xml:space="preserve"> – ниска, средна и висока – по две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Ксилол,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Магнезиев хлорид, &gt;98%, MgCl</w:t>
            </w:r>
            <w:r w:rsidRPr="00994EEC">
              <w:rPr>
                <w:rFonts w:eastAsia="Times New Roman"/>
                <w:sz w:val="18"/>
                <w:szCs w:val="18"/>
                <w:vertAlign w:val="subscript"/>
                <w:lang w:eastAsia="bg-BG"/>
              </w:rPr>
              <w:t>2</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225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Мравчена киселина LC/MS grade, опаковка от 10 ампули по 1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Натриев ацетат,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159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Натриев дихидрогенфосфат, NaH2PO4,H2O</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Натриев додецилсулфат, ultra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Натриев карбонат за молекулярна биология, extra pure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Натриев хлорид анхидриран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Оцетна к-на – ледена, 100 %, ч.з.а., в опаковка от 2,5 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Перхидрол ,Водороден перооксид (hydrogen peroxide), Н2О2, 30%, puris. stabilizer: dipicolinic acid,</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Солна киселина,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готова, комплексна хранителна - за култивиране на </w:t>
            </w:r>
            <w:r w:rsidRPr="00994EEC">
              <w:rPr>
                <w:rFonts w:eastAsia="Times New Roman"/>
                <w:b/>
                <w:bCs/>
                <w:sz w:val="18"/>
                <w:szCs w:val="18"/>
                <w:lang w:eastAsia="bg-BG"/>
              </w:rPr>
              <w:t>костно мозъчни клетки</w:t>
            </w:r>
            <w:r w:rsidRPr="00994EEC">
              <w:rPr>
                <w:rFonts w:eastAsia="Times New Roman"/>
                <w:sz w:val="18"/>
                <w:szCs w:val="18"/>
                <w:lang w:eastAsia="bg-BG"/>
              </w:rPr>
              <w:t>, с L-glutamine, Gentamycin, с 20% фетален телешки серум; HEPES буфер,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готова, комплексна хранителна - за култивиране на </w:t>
            </w:r>
            <w:r w:rsidRPr="00994EEC">
              <w:rPr>
                <w:rFonts w:eastAsia="Times New Roman"/>
                <w:b/>
                <w:bCs/>
                <w:sz w:val="18"/>
                <w:szCs w:val="18"/>
                <w:lang w:eastAsia="bg-BG"/>
              </w:rPr>
              <w:t>лимфоцити</w:t>
            </w:r>
            <w:r w:rsidRPr="00994EEC">
              <w:rPr>
                <w:rFonts w:eastAsia="Times New Roman"/>
                <w:sz w:val="18"/>
                <w:szCs w:val="18"/>
                <w:lang w:eastAsia="bg-BG"/>
              </w:rPr>
              <w:t xml:space="preserve"> с Phyto P, L-glutamine, Gentamycin, без телешки серум; HEPES буфер, IL-4,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готова, комплексна хранителна - за култивиране на </w:t>
            </w:r>
            <w:r w:rsidRPr="00994EEC">
              <w:rPr>
                <w:rFonts w:eastAsia="Times New Roman"/>
                <w:b/>
                <w:bCs/>
                <w:sz w:val="18"/>
                <w:szCs w:val="18"/>
                <w:lang w:eastAsia="bg-BG"/>
              </w:rPr>
              <w:t>лимфоцити</w:t>
            </w:r>
            <w:r w:rsidRPr="00994EEC">
              <w:rPr>
                <w:rFonts w:eastAsia="Times New Roman"/>
                <w:sz w:val="18"/>
                <w:szCs w:val="18"/>
                <w:lang w:eastAsia="bg-BG"/>
              </w:rPr>
              <w:t xml:space="preserve"> с Phyto P, L-glutamine, Gentamycin, с 10% фетален телешки серум; HEPES буфер, IL-4,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169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199, 10Х,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199, стерилна, филтрувана, с HEPES-буфер, в опаковка от 500 милилитра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за култивиране на </w:t>
            </w:r>
            <w:r w:rsidRPr="00994EEC">
              <w:rPr>
                <w:rFonts w:eastAsia="Times New Roman"/>
                <w:b/>
                <w:bCs/>
                <w:sz w:val="18"/>
                <w:szCs w:val="18"/>
                <w:lang w:eastAsia="bg-BG"/>
              </w:rPr>
              <w:t>човешки амниотични клетки</w:t>
            </w:r>
            <w:r w:rsidRPr="00994EEC">
              <w:rPr>
                <w:rFonts w:eastAsia="Times New Roman"/>
                <w:sz w:val="18"/>
                <w:szCs w:val="18"/>
                <w:lang w:eastAsia="bg-BG"/>
              </w:rPr>
              <w:t xml:space="preserve"> и хорионни въси, двойно буферирана базална среда в опаковка от 100 милилитра със суплемент – в опаковка от 7 милилтра, с 30-дневен срок на годност след разтварянето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357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 х</w:t>
            </w:r>
            <w:r w:rsidRPr="00994EEC">
              <w:rPr>
                <w:rFonts w:eastAsia="Times New Roman"/>
                <w:sz w:val="18"/>
                <w:szCs w:val="18"/>
                <w:lang w:eastAsia="bg-BG"/>
              </w:rPr>
              <w:t>ранителна HAM F10 с L-глутамин, стерилна за клетъчно култивиране, в опаковка от 500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Среда</w:t>
            </w:r>
            <w:r w:rsidRPr="00994EEC">
              <w:rPr>
                <w:rFonts w:eastAsia="Times New Roman"/>
                <w:sz w:val="18"/>
                <w:szCs w:val="18"/>
                <w:lang w:eastAsia="bg-BG"/>
              </w:rPr>
              <w:t xml:space="preserve"> хранителна RPMI 1640 с 25 mM HEPES, L -глутамин, за клетъчно култивиране, стерилна, филтрувана, в опаковка от 500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174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Стабилни  изотопи на аргининосукцинова киселина за вътрешен стандарт за MS/MS анализ, чистота над 98 %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175</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Стандартна смес ( tuning mix - аминокиселини  и ацилкарнитини) за калибриране на  Chromsystems LC-MS/MS метад за неонатален скрининг от филтърна бланка, </w:t>
            </w:r>
            <w:r w:rsidRPr="00994EEC">
              <w:rPr>
                <w:rFonts w:eastAsia="Times New Roman"/>
                <w:b/>
                <w:bCs/>
                <w:sz w:val="18"/>
                <w:szCs w:val="18"/>
                <w:lang w:eastAsia="bg-BG"/>
              </w:rPr>
              <w:t>опаковка от 2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TBE буфер, за молекулярна биология, 10х.</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ТЕ буфер, рН8, 10mM Tris-HCl, 1 mM EDTA, опаковка от 25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Течен парафин,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179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Тринатриев цитрат, ч.з.а. Na2C6 H5 O7.51 / 2H 2O</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Тринатриев цитрат, ч.з.а., Na3C6H5O7, безводен,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Трипсин 1:250, сух, лиофилизиран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Трипсин- EDTA, 0,25% трипсин, 1mM EDTA, в HBSS, без Ca++ и Mg++, стерилен за клетъчни култури,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Трис база, 99.5% за молекулярна биология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Фенилпропионилглицин, 98%</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Фенол, &gt;99% ч.з.а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килограм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Фетален телешки серум, за клетъчно култивиране, стерилно филтруван, тестуван за микоплазма и ендотоксин, в опаковка от 100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Физиологичен разтвор опаковка от 10 милилитра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Фитохемаглутинин М форма, разтвор, 10 мл опаковка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8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189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Фитохемаглутинин от Phaseoulus Vulgaris Red Kidney Bean (Phytohemagglutinin PHA-P), без соли, лиофилизиран, за диагностика, в опаковка от 5 милиграма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Хексан,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Хептаноилглицин, 98%</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милиграм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Хидроксиламин хидрохлорид (NH</w:t>
            </w:r>
            <w:r w:rsidRPr="00994EEC">
              <w:rPr>
                <w:rFonts w:eastAsia="Times New Roman"/>
                <w:sz w:val="18"/>
                <w:szCs w:val="18"/>
                <w:vertAlign w:val="subscript"/>
                <w:lang w:eastAsia="bg-BG"/>
              </w:rPr>
              <w:t>2</w:t>
            </w:r>
            <w:r w:rsidRPr="00994EEC">
              <w:rPr>
                <w:rFonts w:eastAsia="Times New Roman"/>
                <w:sz w:val="18"/>
                <w:szCs w:val="18"/>
                <w:lang w:eastAsia="bg-BG"/>
              </w:rPr>
              <w:t>OH-HCl), puriss. P.a.</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грам</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Хлороформ, HPLC grade</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литър</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8"/>
        </w:trPr>
        <w:tc>
          <w:tcPr>
            <w:tcW w:w="426" w:type="dxa"/>
            <w:tcBorders>
              <w:top w:val="nil"/>
              <w:left w:val="single" w:sz="4" w:space="0" w:color="auto"/>
              <w:bottom w:val="single" w:sz="4" w:space="0" w:color="auto"/>
              <w:right w:val="single" w:sz="4" w:space="0" w:color="auto"/>
            </w:tcBorders>
            <w:shd w:val="clear" w:color="auto" w:fill="auto"/>
          </w:tcPr>
          <w:p w:rsidR="007D3839" w:rsidRPr="00994EEC" w:rsidRDefault="007D3839" w:rsidP="00677F33">
            <w:pPr>
              <w:spacing w:line="20" w:lineRule="atLeast"/>
              <w:jc w:val="right"/>
              <w:rPr>
                <w:rFonts w:eastAsia="Times New Roman"/>
                <w:sz w:val="18"/>
                <w:szCs w:val="18"/>
                <w:lang w:eastAsia="bg-BG"/>
              </w:rPr>
            </w:pPr>
          </w:p>
        </w:tc>
        <w:tc>
          <w:tcPr>
            <w:tcW w:w="5812" w:type="dxa"/>
            <w:tcBorders>
              <w:top w:val="nil"/>
              <w:left w:val="nil"/>
              <w:bottom w:val="single" w:sz="4" w:space="0" w:color="auto"/>
              <w:right w:val="single" w:sz="4" w:space="0" w:color="auto"/>
            </w:tcBorders>
            <w:shd w:val="clear" w:color="auto" w:fill="auto"/>
            <w:vAlign w:val="bottom"/>
          </w:tcPr>
          <w:p w:rsidR="007D3839" w:rsidRPr="007A2B55" w:rsidRDefault="007D3839" w:rsidP="00677F33">
            <w:pPr>
              <w:spacing w:line="20" w:lineRule="atLeast"/>
              <w:jc w:val="left"/>
              <w:rPr>
                <w:rFonts w:eastAsia="Times New Roman"/>
                <w:b/>
                <w:bCs/>
                <w:sz w:val="18"/>
                <w:szCs w:val="18"/>
                <w:lang w:eastAsia="bg-BG"/>
              </w:rPr>
            </w:pPr>
            <w:r w:rsidRPr="007A2B55">
              <w:rPr>
                <w:rFonts w:eastAsia="Times New Roman"/>
                <w:b/>
                <w:bCs/>
                <w:sz w:val="18"/>
                <w:szCs w:val="18"/>
                <w:lang w:eastAsia="bg-BG"/>
              </w:rPr>
              <w:t>Консумативи</w:t>
            </w:r>
          </w:p>
        </w:tc>
        <w:tc>
          <w:tcPr>
            <w:tcW w:w="992" w:type="dxa"/>
            <w:tcBorders>
              <w:top w:val="nil"/>
              <w:left w:val="nil"/>
              <w:bottom w:val="single" w:sz="4" w:space="0" w:color="auto"/>
              <w:right w:val="single" w:sz="4" w:space="0" w:color="auto"/>
            </w:tcBorders>
            <w:shd w:val="clear" w:color="auto" w:fill="auto"/>
            <w:vAlign w:val="center"/>
          </w:tcPr>
          <w:p w:rsidR="007D3839" w:rsidRPr="00994EEC" w:rsidRDefault="007D3839" w:rsidP="00677F33">
            <w:pPr>
              <w:spacing w:line="20" w:lineRule="atLeast"/>
              <w:jc w:val="center"/>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7D3839" w:rsidRPr="00994EEC" w:rsidRDefault="007D3839" w:rsidP="00677F33">
            <w:pPr>
              <w:spacing w:line="20" w:lineRule="atLeast"/>
              <w:jc w:val="right"/>
              <w:rPr>
                <w:rFonts w:eastAsia="Times New Roman"/>
                <w:b/>
                <w:bCs/>
                <w:sz w:val="18"/>
                <w:szCs w:val="18"/>
                <w:lang w:eastAsia="bg-BG"/>
              </w:rPr>
            </w:pP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194</w:t>
            </w:r>
          </w:p>
        </w:tc>
        <w:tc>
          <w:tcPr>
            <w:tcW w:w="5812" w:type="dxa"/>
            <w:tcBorders>
              <w:top w:val="nil"/>
              <w:left w:val="nil"/>
              <w:bottom w:val="single" w:sz="4" w:space="0" w:color="auto"/>
              <w:right w:val="single" w:sz="4" w:space="0" w:color="auto"/>
            </w:tcBorders>
            <w:shd w:val="clear" w:color="auto" w:fill="auto"/>
            <w:vAlign w:val="bottom"/>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Стрипове </w:t>
            </w:r>
            <w:r w:rsidRPr="00994EEC">
              <w:rPr>
                <w:rFonts w:eastAsia="Times New Roman"/>
                <w:b/>
                <w:bCs/>
                <w:sz w:val="18"/>
                <w:szCs w:val="18"/>
                <w:lang w:eastAsia="bg-BG"/>
              </w:rPr>
              <w:t>0,2  ml х 8 бр</w:t>
            </w:r>
            <w:r w:rsidRPr="00994EEC">
              <w:rPr>
                <w:rFonts w:eastAsia="Times New Roman"/>
                <w:sz w:val="18"/>
                <w:szCs w:val="18"/>
                <w:lang w:eastAsia="bg-BG"/>
              </w:rPr>
              <w:t xml:space="preserve"> с прикачени плоски капачки, молекулярна биология, за PCR  125 бр./оп.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 Епруветки </w:t>
            </w:r>
            <w:r w:rsidRPr="00994EEC">
              <w:rPr>
                <w:rFonts w:eastAsia="Times New Roman"/>
                <w:b/>
                <w:bCs/>
                <w:sz w:val="18"/>
                <w:szCs w:val="18"/>
                <w:lang w:eastAsia="bg-BG"/>
              </w:rPr>
              <w:t>0,2 ml</w:t>
            </w:r>
            <w:r w:rsidRPr="00994EEC">
              <w:rPr>
                <w:rFonts w:eastAsia="Times New Roman"/>
                <w:sz w:val="18"/>
                <w:szCs w:val="18"/>
                <w:lang w:eastAsia="bg-BG"/>
              </w:rPr>
              <w:t xml:space="preserve">, молекулярна биология, nuclease free, </w:t>
            </w:r>
            <w:r w:rsidRPr="00994EEC">
              <w:rPr>
                <w:rFonts w:eastAsia="Times New Roman"/>
                <w:b/>
                <w:bCs/>
                <w:sz w:val="18"/>
                <w:szCs w:val="18"/>
                <w:lang w:eastAsia="bg-BG"/>
              </w:rPr>
              <w:t>тъмно</w:t>
            </w:r>
            <w:r w:rsidRPr="00994EEC">
              <w:rPr>
                <w:rFonts w:eastAsia="Times New Roman"/>
                <w:sz w:val="18"/>
                <w:szCs w:val="18"/>
                <w:lang w:eastAsia="bg-BG"/>
              </w:rPr>
              <w:t xml:space="preserve"> оцветени, 1000 броя /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0.2 ml</w:t>
            </w:r>
            <w:r w:rsidRPr="00994EEC">
              <w:rPr>
                <w:rFonts w:eastAsia="Times New Roman"/>
                <w:sz w:val="18"/>
                <w:szCs w:val="18"/>
                <w:lang w:eastAsia="bg-BG"/>
              </w:rPr>
              <w:t xml:space="preserve">  за PCR, молекулярна биология, стерилни, ДНК/РНК чисти, с плосък капак , силиконизирани опаковка 1000 бр.</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 Епруветки </w:t>
            </w:r>
            <w:r w:rsidRPr="00994EEC">
              <w:rPr>
                <w:rFonts w:eastAsia="Times New Roman"/>
                <w:b/>
                <w:bCs/>
                <w:sz w:val="18"/>
                <w:szCs w:val="18"/>
                <w:lang w:eastAsia="bg-BG"/>
              </w:rPr>
              <w:t>0,5 ml</w:t>
            </w:r>
            <w:r w:rsidRPr="00994EEC">
              <w:rPr>
                <w:rFonts w:eastAsia="Times New Roman"/>
                <w:sz w:val="18"/>
                <w:szCs w:val="18"/>
                <w:lang w:eastAsia="bg-BG"/>
              </w:rPr>
              <w:t xml:space="preserve">, молекулярна биология, ДНК/РНК чисти, </w:t>
            </w:r>
            <w:r w:rsidRPr="00994EEC">
              <w:rPr>
                <w:rFonts w:eastAsia="Times New Roman"/>
                <w:b/>
                <w:bCs/>
                <w:sz w:val="18"/>
                <w:szCs w:val="18"/>
                <w:lang w:eastAsia="bg-BG"/>
              </w:rPr>
              <w:t>тъмно</w:t>
            </w:r>
            <w:r w:rsidRPr="00994EEC">
              <w:rPr>
                <w:rFonts w:eastAsia="Times New Roman"/>
                <w:sz w:val="18"/>
                <w:szCs w:val="18"/>
                <w:lang w:eastAsia="bg-BG"/>
              </w:rPr>
              <w:t xml:space="preserve"> оцветени, с вдлъбнат капак 1000 броя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0.5 ml</w:t>
            </w:r>
            <w:r w:rsidRPr="00994EEC">
              <w:rPr>
                <w:rFonts w:eastAsia="Times New Roman"/>
                <w:sz w:val="18"/>
                <w:szCs w:val="18"/>
                <w:lang w:eastAsia="bg-BG"/>
              </w:rPr>
              <w:t xml:space="preserve"> за PCR с </w:t>
            </w:r>
            <w:r w:rsidRPr="00994EEC">
              <w:rPr>
                <w:rFonts w:eastAsia="Times New Roman"/>
                <w:b/>
                <w:bCs/>
                <w:sz w:val="18"/>
                <w:szCs w:val="18"/>
                <w:lang w:eastAsia="bg-BG"/>
              </w:rPr>
              <w:t>плосък</w:t>
            </w:r>
            <w:r w:rsidRPr="00994EEC">
              <w:rPr>
                <w:rFonts w:eastAsia="Times New Roman"/>
                <w:sz w:val="18"/>
                <w:szCs w:val="18"/>
                <w:lang w:eastAsia="bg-BG"/>
              </w:rPr>
              <w:t xml:space="preserve"> капак без вдлъбнатина, ДНК/РНК чисти, силиконизирани опаковка 1000 бр</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199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1.5 ml</w:t>
            </w:r>
            <w:r w:rsidRPr="00994EEC">
              <w:rPr>
                <w:rFonts w:eastAsia="Times New Roman"/>
                <w:sz w:val="18"/>
                <w:szCs w:val="18"/>
                <w:lang w:eastAsia="bg-BG"/>
              </w:rPr>
              <w:t xml:space="preserve"> молекулярна биология, ДНК/РНК чисти, с прозорец за надписване, плосък капак, устойчиви на 95°C Опаковка от 1000 бр.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с капачка, </w:t>
            </w:r>
            <w:r w:rsidRPr="00994EEC">
              <w:rPr>
                <w:rFonts w:eastAsia="Times New Roman"/>
                <w:b/>
                <w:bCs/>
                <w:sz w:val="18"/>
                <w:szCs w:val="18"/>
                <w:lang w:eastAsia="bg-BG"/>
              </w:rPr>
              <w:t>на винт и гумено</w:t>
            </w:r>
            <w:r w:rsidRPr="00994EEC">
              <w:rPr>
                <w:rFonts w:eastAsia="Times New Roman"/>
                <w:sz w:val="18"/>
                <w:szCs w:val="18"/>
                <w:lang w:eastAsia="bg-BG"/>
              </w:rPr>
              <w:t xml:space="preserve"> уплътнение </w:t>
            </w:r>
            <w:r w:rsidRPr="00994EEC">
              <w:rPr>
                <w:rFonts w:eastAsia="Times New Roman"/>
                <w:b/>
                <w:bCs/>
                <w:sz w:val="18"/>
                <w:szCs w:val="18"/>
                <w:lang w:eastAsia="bg-BG"/>
              </w:rPr>
              <w:t>2 ml</w:t>
            </w:r>
            <w:r w:rsidRPr="00994EEC">
              <w:rPr>
                <w:rFonts w:eastAsia="Times New Roman"/>
                <w:sz w:val="18"/>
                <w:szCs w:val="18"/>
                <w:lang w:eastAsia="bg-BG"/>
              </w:rPr>
              <w:t xml:space="preserve">, автоклавируеми, устойчиви </w:t>
            </w:r>
            <w:r w:rsidRPr="00994EEC">
              <w:rPr>
                <w:rFonts w:eastAsia="Times New Roman"/>
                <w:b/>
                <w:bCs/>
                <w:sz w:val="18"/>
                <w:szCs w:val="18"/>
                <w:lang w:eastAsia="bg-BG"/>
              </w:rPr>
              <w:t>до -80</w:t>
            </w:r>
            <w:r w:rsidRPr="00994EEC">
              <w:rPr>
                <w:rFonts w:eastAsia="Times New Roman"/>
                <w:b/>
                <w:bCs/>
                <w:sz w:val="18"/>
                <w:szCs w:val="18"/>
                <w:vertAlign w:val="superscript"/>
                <w:lang w:eastAsia="bg-BG"/>
              </w:rPr>
              <w:t>О</w:t>
            </w:r>
            <w:r w:rsidRPr="00994EEC">
              <w:rPr>
                <w:rFonts w:eastAsia="Times New Roman"/>
                <w:b/>
                <w:bCs/>
                <w:sz w:val="18"/>
                <w:szCs w:val="18"/>
                <w:lang w:eastAsia="bg-BG"/>
              </w:rPr>
              <w:t>С</w:t>
            </w:r>
            <w:r w:rsidRPr="00994EEC">
              <w:rPr>
                <w:rFonts w:eastAsia="Times New Roman"/>
                <w:sz w:val="18"/>
                <w:szCs w:val="18"/>
                <w:lang w:eastAsia="bg-BG"/>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Кутии за епруветки пластмасови </w:t>
            </w:r>
            <w:r w:rsidRPr="00994EEC">
              <w:rPr>
                <w:rFonts w:eastAsia="Times New Roman"/>
                <w:b/>
                <w:bCs/>
                <w:sz w:val="18"/>
                <w:szCs w:val="18"/>
                <w:lang w:eastAsia="bg-BG"/>
              </w:rPr>
              <w:t>1,5-2 ml</w:t>
            </w:r>
            <w:r w:rsidRPr="00994EEC">
              <w:rPr>
                <w:rFonts w:eastAsia="Times New Roman"/>
                <w:sz w:val="18"/>
                <w:szCs w:val="18"/>
                <w:lang w:eastAsia="bg-BG"/>
              </w:rPr>
              <w:t xml:space="preserve"> за 100 проби, съхранение </w:t>
            </w:r>
            <w:r w:rsidRPr="00994EEC">
              <w:rPr>
                <w:rFonts w:eastAsia="Times New Roman"/>
                <w:b/>
                <w:bCs/>
                <w:sz w:val="18"/>
                <w:szCs w:val="18"/>
                <w:lang w:eastAsia="bg-BG"/>
              </w:rPr>
              <w:t>– 20</w:t>
            </w:r>
            <w:r w:rsidRPr="00994EEC">
              <w:rPr>
                <w:rFonts w:eastAsia="Times New Roman"/>
                <w:b/>
                <w:bCs/>
                <w:sz w:val="18"/>
                <w:szCs w:val="18"/>
                <w:vertAlign w:val="superscript"/>
                <w:lang w:eastAsia="bg-BG"/>
              </w:rPr>
              <w:t>o</w:t>
            </w:r>
            <w:r w:rsidRPr="00994EEC">
              <w:rPr>
                <w:rFonts w:eastAsia="Times New Roman"/>
                <w:b/>
                <w:bCs/>
                <w:sz w:val="18"/>
                <w:szCs w:val="18"/>
                <w:lang w:eastAsia="bg-BG"/>
              </w:rPr>
              <w:t>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Кутии за епруветки пластмасови </w:t>
            </w:r>
            <w:r w:rsidRPr="00994EEC">
              <w:rPr>
                <w:rFonts w:eastAsia="Times New Roman"/>
                <w:b/>
                <w:bCs/>
                <w:sz w:val="18"/>
                <w:szCs w:val="18"/>
                <w:lang w:eastAsia="bg-BG"/>
              </w:rPr>
              <w:t>1,5-2 ml</w:t>
            </w:r>
            <w:r w:rsidRPr="00994EEC">
              <w:rPr>
                <w:rFonts w:eastAsia="Times New Roman"/>
                <w:sz w:val="18"/>
                <w:szCs w:val="18"/>
                <w:lang w:eastAsia="bg-BG"/>
              </w:rPr>
              <w:t xml:space="preserve"> за 100 проби, </w:t>
            </w:r>
            <w:r w:rsidRPr="00994EEC">
              <w:rPr>
                <w:rFonts w:eastAsia="Times New Roman"/>
                <w:b/>
                <w:bCs/>
                <w:sz w:val="18"/>
                <w:szCs w:val="18"/>
                <w:lang w:eastAsia="bg-BG"/>
              </w:rPr>
              <w:t>тъмно</w:t>
            </w:r>
            <w:r w:rsidRPr="00994EEC">
              <w:rPr>
                <w:rFonts w:eastAsia="Times New Roman"/>
                <w:sz w:val="18"/>
                <w:szCs w:val="18"/>
                <w:lang w:eastAsia="bg-BG"/>
              </w:rPr>
              <w:t xml:space="preserve"> оцветени, съхранение </w:t>
            </w:r>
            <w:r w:rsidRPr="00994EEC">
              <w:rPr>
                <w:rFonts w:eastAsia="Times New Roman"/>
                <w:b/>
                <w:bCs/>
                <w:sz w:val="18"/>
                <w:szCs w:val="18"/>
                <w:lang w:eastAsia="bg-BG"/>
              </w:rPr>
              <w:t>– 70</w:t>
            </w:r>
            <w:r w:rsidRPr="00994EEC">
              <w:rPr>
                <w:rFonts w:eastAsia="Times New Roman"/>
                <w:b/>
                <w:bCs/>
                <w:sz w:val="18"/>
                <w:szCs w:val="18"/>
                <w:vertAlign w:val="superscript"/>
                <w:lang w:eastAsia="bg-BG"/>
              </w:rPr>
              <w:t>o</w:t>
            </w:r>
            <w:r w:rsidRPr="00994EEC">
              <w:rPr>
                <w:rFonts w:eastAsia="Times New Roman"/>
                <w:b/>
                <w:bCs/>
                <w:sz w:val="18"/>
                <w:szCs w:val="18"/>
                <w:lang w:eastAsia="bg-BG"/>
              </w:rPr>
              <w:t>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Статив с капак за епруветки </w:t>
            </w:r>
            <w:r w:rsidRPr="00994EEC">
              <w:rPr>
                <w:rFonts w:eastAsia="Times New Roman"/>
                <w:b/>
                <w:bCs/>
                <w:sz w:val="18"/>
                <w:szCs w:val="18"/>
                <w:lang w:eastAsia="bg-BG"/>
              </w:rPr>
              <w:t xml:space="preserve">1,5 мл </w:t>
            </w:r>
            <w:r w:rsidRPr="00994EEC">
              <w:rPr>
                <w:rFonts w:eastAsia="Times New Roman"/>
                <w:sz w:val="18"/>
                <w:szCs w:val="18"/>
                <w:lang w:eastAsia="bg-BG"/>
              </w:rPr>
              <w:t xml:space="preserve">конични, 100 гнезда, подходящ за съхранение при </w:t>
            </w:r>
            <w:r w:rsidRPr="00994EEC">
              <w:rPr>
                <w:rFonts w:eastAsia="Times New Roman"/>
                <w:b/>
                <w:bCs/>
                <w:sz w:val="18"/>
                <w:szCs w:val="18"/>
                <w:lang w:eastAsia="bg-BG"/>
              </w:rPr>
              <w:t>-20ºС</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Стативи за епруветки с обем </w:t>
            </w:r>
            <w:r w:rsidRPr="00994EEC">
              <w:rPr>
                <w:rFonts w:eastAsia="Times New Roman"/>
                <w:b/>
                <w:bCs/>
                <w:sz w:val="18"/>
                <w:szCs w:val="18"/>
                <w:lang w:eastAsia="bg-BG"/>
              </w:rPr>
              <w:t>от 5 до 15 мл</w:t>
            </w:r>
            <w:r w:rsidRPr="00994EEC">
              <w:rPr>
                <w:rFonts w:eastAsia="Times New Roman"/>
                <w:sz w:val="18"/>
                <w:szCs w:val="18"/>
                <w:lang w:eastAsia="bg-BG"/>
              </w:rPr>
              <w:t>. за 20 до 30 броя епруветки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Стативи за епруветки пластмасови конични, </w:t>
            </w:r>
            <w:r w:rsidRPr="00994EEC">
              <w:rPr>
                <w:rFonts w:eastAsia="Times New Roman"/>
                <w:b/>
                <w:bCs/>
                <w:sz w:val="18"/>
                <w:szCs w:val="18"/>
                <w:lang w:eastAsia="bg-BG"/>
              </w:rPr>
              <w:t>50 мл</w:t>
            </w:r>
            <w:r w:rsidRPr="00994EEC">
              <w:rPr>
                <w:rFonts w:eastAsia="Times New Roman"/>
                <w:sz w:val="18"/>
                <w:szCs w:val="18"/>
                <w:lang w:eastAsia="bg-BG"/>
              </w:rPr>
              <w:t>., за 24 до 32 броя епруветки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Епруветки-центрофужни с обем </w:t>
            </w:r>
            <w:r w:rsidRPr="00994EEC">
              <w:rPr>
                <w:rFonts w:eastAsia="Times New Roman"/>
                <w:b/>
                <w:bCs/>
                <w:sz w:val="18"/>
                <w:szCs w:val="18"/>
                <w:lang w:eastAsia="bg-BG"/>
              </w:rPr>
              <w:t>до 10 мл</w:t>
            </w:r>
            <w:r w:rsidRPr="00994EEC">
              <w:rPr>
                <w:rFonts w:eastAsia="Times New Roman"/>
                <w:sz w:val="18"/>
                <w:szCs w:val="18"/>
                <w:lang w:eastAsia="bg-BG"/>
              </w:rPr>
              <w:t xml:space="preserve">, </w:t>
            </w:r>
            <w:r w:rsidRPr="00994EEC">
              <w:rPr>
                <w:rFonts w:eastAsia="Times New Roman"/>
                <w:b/>
                <w:bCs/>
                <w:sz w:val="18"/>
                <w:szCs w:val="18"/>
                <w:lang w:eastAsia="bg-BG"/>
              </w:rPr>
              <w:t>пластмасови</w:t>
            </w:r>
            <w:r w:rsidRPr="00994EEC">
              <w:rPr>
                <w:rFonts w:eastAsia="Times New Roman"/>
                <w:sz w:val="18"/>
                <w:szCs w:val="18"/>
                <w:lang w:eastAsia="bg-BG"/>
              </w:rPr>
              <w:t>, прозрачни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центрофужни с </w:t>
            </w:r>
            <w:r w:rsidRPr="00994EEC">
              <w:rPr>
                <w:rFonts w:eastAsia="Times New Roman"/>
                <w:b/>
                <w:bCs/>
                <w:sz w:val="18"/>
                <w:szCs w:val="18"/>
                <w:lang w:eastAsia="bg-BG"/>
              </w:rPr>
              <w:t>обем до 10 мл</w:t>
            </w:r>
            <w:r w:rsidRPr="00994EEC">
              <w:rPr>
                <w:rFonts w:eastAsia="Times New Roman"/>
                <w:sz w:val="18"/>
                <w:szCs w:val="18"/>
                <w:lang w:eastAsia="bg-BG"/>
              </w:rPr>
              <w:t xml:space="preserve">, </w:t>
            </w:r>
            <w:r w:rsidRPr="00994EEC">
              <w:rPr>
                <w:rFonts w:eastAsia="Times New Roman"/>
                <w:b/>
                <w:bCs/>
                <w:sz w:val="18"/>
                <w:szCs w:val="18"/>
                <w:lang w:eastAsia="bg-BG"/>
              </w:rPr>
              <w:t>стъклени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облодънни,</w:t>
            </w:r>
            <w:r w:rsidRPr="00994EEC">
              <w:rPr>
                <w:rFonts w:eastAsia="Times New Roman"/>
                <w:sz w:val="18"/>
                <w:szCs w:val="18"/>
                <w:lang w:eastAsia="bg-BG"/>
              </w:rPr>
              <w:t xml:space="preserve"> </w:t>
            </w:r>
            <w:r w:rsidRPr="00994EEC">
              <w:rPr>
                <w:rFonts w:eastAsia="Times New Roman"/>
                <w:b/>
                <w:bCs/>
                <w:sz w:val="18"/>
                <w:szCs w:val="18"/>
                <w:lang w:eastAsia="bg-BG"/>
              </w:rPr>
              <w:t>стерилни,</w:t>
            </w:r>
            <w:r w:rsidRPr="00994EEC">
              <w:rPr>
                <w:rFonts w:eastAsia="Times New Roman"/>
                <w:sz w:val="18"/>
                <w:szCs w:val="18"/>
                <w:lang w:eastAsia="bg-BG"/>
              </w:rPr>
              <w:t xml:space="preserve"> от </w:t>
            </w:r>
            <w:r w:rsidRPr="00994EEC">
              <w:rPr>
                <w:rFonts w:eastAsia="Times New Roman"/>
                <w:b/>
                <w:bCs/>
                <w:sz w:val="18"/>
                <w:szCs w:val="18"/>
                <w:lang w:eastAsia="bg-BG"/>
              </w:rPr>
              <w:t>полистирен,</w:t>
            </w:r>
            <w:r w:rsidRPr="00994EEC">
              <w:rPr>
                <w:rFonts w:eastAsia="Times New Roman"/>
                <w:sz w:val="18"/>
                <w:szCs w:val="18"/>
                <w:lang w:eastAsia="bg-BG"/>
              </w:rPr>
              <w:t xml:space="preserve"> за клетъчно култивиране с капак </w:t>
            </w:r>
            <w:r w:rsidRPr="00994EEC">
              <w:rPr>
                <w:rFonts w:eastAsia="Times New Roman"/>
                <w:b/>
                <w:bCs/>
                <w:sz w:val="18"/>
                <w:szCs w:val="18"/>
                <w:lang w:eastAsia="bg-BG"/>
              </w:rPr>
              <w:t>на винт</w:t>
            </w:r>
            <w:r w:rsidRPr="00994EEC">
              <w:rPr>
                <w:rFonts w:eastAsia="Times New Roman"/>
                <w:sz w:val="18"/>
                <w:szCs w:val="18"/>
                <w:lang w:eastAsia="bg-BG"/>
              </w:rPr>
              <w:t xml:space="preserve">, </w:t>
            </w:r>
            <w:r w:rsidRPr="00994EEC">
              <w:rPr>
                <w:rFonts w:eastAsia="Times New Roman"/>
                <w:b/>
                <w:bCs/>
                <w:sz w:val="18"/>
                <w:szCs w:val="18"/>
                <w:lang w:eastAsia="bg-BG"/>
              </w:rPr>
              <w:t>12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4900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209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центрофужни </w:t>
            </w:r>
            <w:r w:rsidRPr="00994EEC">
              <w:rPr>
                <w:rFonts w:eastAsia="Times New Roman"/>
                <w:b/>
                <w:bCs/>
                <w:sz w:val="18"/>
                <w:szCs w:val="18"/>
                <w:lang w:eastAsia="bg-BG"/>
              </w:rPr>
              <w:t>12 ml</w:t>
            </w:r>
            <w:r w:rsidRPr="00994EEC">
              <w:rPr>
                <w:rFonts w:eastAsia="Times New Roman"/>
                <w:sz w:val="18"/>
                <w:szCs w:val="18"/>
                <w:lang w:eastAsia="bg-BG"/>
              </w:rPr>
              <w:t xml:space="preserve"> конични, </w:t>
            </w:r>
            <w:r w:rsidRPr="00994EEC">
              <w:rPr>
                <w:rFonts w:eastAsia="Times New Roman"/>
                <w:b/>
                <w:bCs/>
                <w:sz w:val="18"/>
                <w:szCs w:val="18"/>
                <w:lang w:eastAsia="bg-BG"/>
              </w:rPr>
              <w:t>градуирани,</w:t>
            </w:r>
            <w:r w:rsidRPr="00994EEC">
              <w:rPr>
                <w:rFonts w:eastAsia="Times New Roman"/>
                <w:sz w:val="18"/>
                <w:szCs w:val="18"/>
                <w:lang w:eastAsia="bg-BG"/>
              </w:rPr>
              <w:t xml:space="preserve"> дължина </w:t>
            </w:r>
            <w:r w:rsidRPr="00994EEC">
              <w:rPr>
                <w:rFonts w:eastAsia="Times New Roman"/>
                <w:b/>
                <w:bCs/>
                <w:sz w:val="18"/>
                <w:szCs w:val="18"/>
                <w:lang w:eastAsia="bg-BG"/>
              </w:rPr>
              <w:t>до 10 см</w:t>
            </w:r>
            <w:r w:rsidRPr="00994EEC">
              <w:rPr>
                <w:rFonts w:eastAsia="Times New Roman"/>
                <w:sz w:val="18"/>
                <w:szCs w:val="18"/>
                <w:lang w:eastAsia="bg-BG"/>
              </w:rPr>
              <w:t xml:space="preserve"> - прозрачни, полистирен или полипропилен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центрофужни </w:t>
            </w:r>
            <w:r w:rsidRPr="00994EEC">
              <w:rPr>
                <w:rFonts w:eastAsia="Times New Roman"/>
                <w:b/>
                <w:bCs/>
                <w:sz w:val="18"/>
                <w:szCs w:val="18"/>
                <w:lang w:eastAsia="bg-BG"/>
              </w:rPr>
              <w:t>15 мл</w:t>
            </w:r>
            <w:r w:rsidRPr="00994EEC">
              <w:rPr>
                <w:rFonts w:eastAsia="Times New Roman"/>
                <w:sz w:val="18"/>
                <w:szCs w:val="18"/>
                <w:lang w:eastAsia="bg-BG"/>
              </w:rPr>
              <w:t xml:space="preserve"> </w:t>
            </w:r>
            <w:r w:rsidRPr="00994EEC">
              <w:rPr>
                <w:rFonts w:eastAsia="Times New Roman"/>
                <w:b/>
                <w:bCs/>
                <w:sz w:val="18"/>
                <w:szCs w:val="18"/>
                <w:lang w:eastAsia="bg-BG"/>
              </w:rPr>
              <w:t>стъклени</w:t>
            </w:r>
            <w:r w:rsidRPr="00994EEC">
              <w:rPr>
                <w:rFonts w:eastAsia="Times New Roman"/>
                <w:sz w:val="18"/>
                <w:szCs w:val="18"/>
                <w:lang w:eastAsia="bg-BG"/>
              </w:rPr>
              <w:t>, градуирани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конични,</w:t>
            </w:r>
            <w:r w:rsidRPr="00994EEC">
              <w:rPr>
                <w:rFonts w:eastAsia="Times New Roman"/>
                <w:sz w:val="18"/>
                <w:szCs w:val="18"/>
                <w:lang w:eastAsia="bg-BG"/>
              </w:rPr>
              <w:t xml:space="preserve"> от </w:t>
            </w:r>
            <w:r w:rsidRPr="00994EEC">
              <w:rPr>
                <w:rFonts w:eastAsia="Times New Roman"/>
                <w:b/>
                <w:bCs/>
                <w:sz w:val="18"/>
                <w:szCs w:val="18"/>
                <w:lang w:eastAsia="bg-BG"/>
              </w:rPr>
              <w:t>полипропилен,</w:t>
            </w:r>
            <w:r w:rsidRPr="00994EEC">
              <w:rPr>
                <w:rFonts w:eastAsia="Times New Roman"/>
                <w:sz w:val="18"/>
                <w:szCs w:val="18"/>
                <w:lang w:eastAsia="bg-BG"/>
              </w:rPr>
              <w:t xml:space="preserve"> стерилни, с винтов капак, градуирани, </w:t>
            </w:r>
            <w:r w:rsidRPr="00994EEC">
              <w:rPr>
                <w:rFonts w:eastAsia="Times New Roman"/>
                <w:b/>
                <w:bCs/>
                <w:sz w:val="18"/>
                <w:szCs w:val="18"/>
                <w:lang w:eastAsia="bg-BG"/>
              </w:rPr>
              <w:t>15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9900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конични,</w:t>
            </w:r>
            <w:r w:rsidRPr="00994EEC">
              <w:rPr>
                <w:rFonts w:eastAsia="Times New Roman"/>
                <w:sz w:val="18"/>
                <w:szCs w:val="18"/>
                <w:lang w:eastAsia="bg-BG"/>
              </w:rPr>
              <w:t xml:space="preserve">  от </w:t>
            </w:r>
            <w:r w:rsidRPr="00994EEC">
              <w:rPr>
                <w:rFonts w:eastAsia="Times New Roman"/>
                <w:b/>
                <w:bCs/>
                <w:sz w:val="18"/>
                <w:szCs w:val="18"/>
                <w:lang w:eastAsia="bg-BG"/>
              </w:rPr>
              <w:t>полипропилен</w:t>
            </w:r>
            <w:r w:rsidRPr="00994EEC">
              <w:rPr>
                <w:rFonts w:eastAsia="Times New Roman"/>
                <w:sz w:val="18"/>
                <w:szCs w:val="18"/>
                <w:lang w:eastAsia="bg-BG"/>
              </w:rPr>
              <w:t xml:space="preserve">, стерилни, с винтов капак, градуирани, </w:t>
            </w:r>
            <w:r w:rsidRPr="00994EEC">
              <w:rPr>
                <w:rFonts w:eastAsia="Times New Roman"/>
                <w:b/>
                <w:bCs/>
                <w:sz w:val="18"/>
                <w:szCs w:val="18"/>
                <w:lang w:eastAsia="bg-BG"/>
              </w:rPr>
              <w:t>50 ml</w:t>
            </w:r>
            <w:r w:rsidRPr="00994EEC">
              <w:rPr>
                <w:rFonts w:eastAsia="Times New Roman"/>
                <w:sz w:val="18"/>
                <w:szCs w:val="18"/>
                <w:lang w:eastAsia="bg-BG"/>
              </w:rPr>
              <w:t xml:space="preserve">, 100 броя, опаковка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213</w:t>
            </w:r>
          </w:p>
        </w:tc>
        <w:tc>
          <w:tcPr>
            <w:tcW w:w="5812" w:type="dxa"/>
            <w:tcBorders>
              <w:top w:val="nil"/>
              <w:left w:val="nil"/>
              <w:bottom w:val="nil"/>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Епруветки </w:t>
            </w:r>
            <w:r w:rsidRPr="00994EEC">
              <w:rPr>
                <w:rFonts w:eastAsia="Times New Roman"/>
                <w:b/>
                <w:bCs/>
                <w:sz w:val="18"/>
                <w:szCs w:val="18"/>
                <w:lang w:eastAsia="bg-BG"/>
              </w:rPr>
              <w:t>стоящи,</w:t>
            </w:r>
            <w:r w:rsidRPr="00994EEC">
              <w:rPr>
                <w:rFonts w:eastAsia="Times New Roman"/>
                <w:sz w:val="18"/>
                <w:szCs w:val="18"/>
                <w:lang w:eastAsia="bg-BG"/>
              </w:rPr>
              <w:t xml:space="preserve"> от </w:t>
            </w:r>
            <w:r w:rsidRPr="00994EEC">
              <w:rPr>
                <w:rFonts w:eastAsia="Times New Roman"/>
                <w:b/>
                <w:bCs/>
                <w:sz w:val="18"/>
                <w:szCs w:val="18"/>
                <w:lang w:eastAsia="bg-BG"/>
              </w:rPr>
              <w:t>полипропилен,</w:t>
            </w:r>
            <w:r w:rsidRPr="00994EEC">
              <w:rPr>
                <w:rFonts w:eastAsia="Times New Roman"/>
                <w:sz w:val="18"/>
                <w:szCs w:val="18"/>
                <w:lang w:eastAsia="bg-BG"/>
              </w:rPr>
              <w:t xml:space="preserve"> градуирани </w:t>
            </w:r>
            <w:r w:rsidRPr="00994EEC">
              <w:rPr>
                <w:rFonts w:eastAsia="Times New Roman"/>
                <w:b/>
                <w:bCs/>
                <w:sz w:val="18"/>
                <w:szCs w:val="18"/>
                <w:lang w:eastAsia="bg-BG"/>
              </w:rPr>
              <w:t>50 ml</w:t>
            </w:r>
            <w:r w:rsidRPr="00994EEC">
              <w:rPr>
                <w:rFonts w:eastAsia="Times New Roman"/>
                <w:sz w:val="18"/>
                <w:szCs w:val="18"/>
                <w:lang w:eastAsia="bg-BG"/>
              </w:rPr>
              <w:t>, с капачки на винт</w:t>
            </w:r>
          </w:p>
        </w:tc>
        <w:tc>
          <w:tcPr>
            <w:tcW w:w="992" w:type="dxa"/>
            <w:tcBorders>
              <w:top w:val="nil"/>
              <w:left w:val="nil"/>
              <w:bottom w:val="nil"/>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214</w:t>
            </w:r>
          </w:p>
        </w:tc>
        <w:tc>
          <w:tcPr>
            <w:tcW w:w="5812" w:type="dxa"/>
            <w:tcBorders>
              <w:top w:val="single" w:sz="4" w:space="0" w:color="auto"/>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Стъклени борсиликатни епруветки с обем </w:t>
            </w:r>
            <w:r w:rsidRPr="00994EEC">
              <w:rPr>
                <w:rFonts w:eastAsia="Times New Roman"/>
                <w:b/>
                <w:bCs/>
                <w:sz w:val="18"/>
                <w:szCs w:val="18"/>
                <w:lang w:eastAsia="bg-BG"/>
              </w:rPr>
              <w:t>до 15 мл</w:t>
            </w:r>
            <w:r w:rsidRPr="00994EEC">
              <w:rPr>
                <w:rFonts w:eastAsia="Times New Roman"/>
                <w:sz w:val="18"/>
                <w:szCs w:val="18"/>
                <w:lang w:eastAsia="bg-BG"/>
              </w:rPr>
              <w:t xml:space="preserve">, с височина не по-голяма от </w:t>
            </w:r>
            <w:r w:rsidRPr="00994EEC">
              <w:rPr>
                <w:rFonts w:eastAsia="Times New Roman"/>
                <w:b/>
                <w:bCs/>
                <w:sz w:val="18"/>
                <w:szCs w:val="18"/>
                <w:lang w:eastAsia="bg-BG"/>
              </w:rPr>
              <w:t>12 см</w:t>
            </w:r>
            <w:r w:rsidRPr="00994EEC">
              <w:rPr>
                <w:rFonts w:eastAsia="Times New Roman"/>
                <w:sz w:val="18"/>
                <w:szCs w:val="18"/>
                <w:lang w:eastAsia="bg-BG"/>
              </w:rPr>
              <w:t>, на винт, в комплект с капачки с тефлоново уплътниние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Водачи за игли за затворена система, 100 бр/оп</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216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Игли тип </w:t>
            </w:r>
            <w:r w:rsidRPr="00994EEC">
              <w:rPr>
                <w:rFonts w:eastAsia="Times New Roman"/>
                <w:b/>
                <w:bCs/>
                <w:sz w:val="18"/>
                <w:szCs w:val="18"/>
                <w:lang w:eastAsia="bg-BG"/>
              </w:rPr>
              <w:t>бътерфлай,</w:t>
            </w:r>
            <w:r w:rsidRPr="00994EEC">
              <w:rPr>
                <w:rFonts w:eastAsia="Times New Roman"/>
                <w:sz w:val="18"/>
                <w:szCs w:val="18"/>
                <w:lang w:eastAsia="bg-BG"/>
              </w:rPr>
              <w:t xml:space="preserve"> за вземане на кръв, затворена система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Епруветка с </w:t>
            </w:r>
            <w:r w:rsidRPr="00994EEC">
              <w:rPr>
                <w:rFonts w:eastAsia="Times New Roman"/>
                <w:b/>
                <w:bCs/>
                <w:sz w:val="18"/>
                <w:szCs w:val="18"/>
                <w:lang w:eastAsia="bg-BG"/>
              </w:rPr>
              <w:t>Heparine,</w:t>
            </w:r>
            <w:r w:rsidRPr="00994EEC">
              <w:rPr>
                <w:rFonts w:eastAsia="Times New Roman"/>
                <w:sz w:val="18"/>
                <w:szCs w:val="18"/>
                <w:lang w:eastAsia="bg-BG"/>
              </w:rPr>
              <w:t xml:space="preserve"> затворена система, в комплект с игла 21G  за вземане на кръв, стерилна, </w:t>
            </w:r>
            <w:r w:rsidRPr="00994EEC">
              <w:rPr>
                <w:rFonts w:eastAsia="Times New Roman"/>
                <w:b/>
                <w:bCs/>
                <w:sz w:val="18"/>
                <w:szCs w:val="18"/>
                <w:lang w:eastAsia="bg-BG"/>
              </w:rPr>
              <w:t>4ml</w:t>
            </w:r>
            <w:r w:rsidRPr="00994EEC">
              <w:rPr>
                <w:rFonts w:eastAsia="Times New Roman"/>
                <w:sz w:val="18"/>
                <w:szCs w:val="18"/>
                <w:lang w:eastAsia="bg-BG"/>
              </w:rPr>
              <w:t>, за еднократна употреба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Епруветка с </w:t>
            </w:r>
            <w:r w:rsidRPr="00994EEC">
              <w:rPr>
                <w:rFonts w:eastAsia="Times New Roman"/>
                <w:b/>
                <w:bCs/>
                <w:sz w:val="18"/>
                <w:szCs w:val="18"/>
                <w:lang w:eastAsia="bg-BG"/>
              </w:rPr>
              <w:t>K3 ЕDTA</w:t>
            </w:r>
            <w:r w:rsidRPr="00994EEC">
              <w:rPr>
                <w:rFonts w:eastAsia="Times New Roman"/>
                <w:sz w:val="18"/>
                <w:szCs w:val="18"/>
                <w:lang w:eastAsia="bg-BG"/>
              </w:rPr>
              <w:t xml:space="preserve"> </w:t>
            </w:r>
            <w:r w:rsidRPr="00994EEC">
              <w:rPr>
                <w:rFonts w:eastAsia="Times New Roman"/>
                <w:b/>
                <w:bCs/>
                <w:sz w:val="18"/>
                <w:szCs w:val="18"/>
                <w:lang w:eastAsia="bg-BG"/>
              </w:rPr>
              <w:t>3 ml</w:t>
            </w:r>
            <w:r w:rsidRPr="00994EEC">
              <w:rPr>
                <w:rFonts w:eastAsia="Times New Roman"/>
                <w:sz w:val="18"/>
                <w:szCs w:val="18"/>
                <w:lang w:eastAsia="bg-BG"/>
              </w:rPr>
              <w:t xml:space="preserve"> , затворена система в комплект с игла 21G</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219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Епруветка с </w:t>
            </w:r>
            <w:r w:rsidRPr="00994EEC">
              <w:rPr>
                <w:rFonts w:eastAsia="Times New Roman"/>
                <w:b/>
                <w:bCs/>
                <w:sz w:val="18"/>
                <w:szCs w:val="18"/>
                <w:lang w:eastAsia="bg-BG"/>
              </w:rPr>
              <w:t>K3 ЕDTA 5ml</w:t>
            </w:r>
            <w:r w:rsidRPr="00994EEC">
              <w:rPr>
                <w:rFonts w:eastAsia="Times New Roman"/>
                <w:sz w:val="18"/>
                <w:szCs w:val="18"/>
                <w:lang w:eastAsia="bg-BG"/>
              </w:rPr>
              <w:t>, затворена система, в комплект с игла, с пластмасова капачка в комплект с игла 21G</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Епруветка с </w:t>
            </w:r>
            <w:r w:rsidRPr="00994EEC">
              <w:rPr>
                <w:rFonts w:eastAsia="Times New Roman"/>
                <w:b/>
                <w:bCs/>
                <w:sz w:val="18"/>
                <w:szCs w:val="18"/>
                <w:lang w:eastAsia="bg-BG"/>
              </w:rPr>
              <w:t>K3 ЕDTA, 9ml</w:t>
            </w:r>
            <w:r w:rsidRPr="00994EEC">
              <w:rPr>
                <w:rFonts w:eastAsia="Times New Roman"/>
                <w:sz w:val="18"/>
                <w:szCs w:val="18"/>
                <w:lang w:eastAsia="bg-BG"/>
              </w:rPr>
              <w:t xml:space="preserve"> , затворена система, в комплект с игла 21G</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Епруветка с </w:t>
            </w:r>
            <w:r w:rsidRPr="00994EEC">
              <w:rPr>
                <w:rFonts w:eastAsia="Times New Roman"/>
                <w:b/>
                <w:bCs/>
                <w:sz w:val="18"/>
                <w:szCs w:val="18"/>
                <w:lang w:eastAsia="bg-BG"/>
              </w:rPr>
              <w:t>гел за серум</w:t>
            </w:r>
            <w:r w:rsidRPr="00994EEC">
              <w:rPr>
                <w:rFonts w:eastAsia="Times New Roman"/>
                <w:sz w:val="18"/>
                <w:szCs w:val="18"/>
                <w:lang w:eastAsia="bg-BG"/>
              </w:rPr>
              <w:t xml:space="preserve">, </w:t>
            </w:r>
            <w:r w:rsidRPr="00994EEC">
              <w:rPr>
                <w:rFonts w:eastAsia="Times New Roman"/>
                <w:b/>
                <w:bCs/>
                <w:sz w:val="18"/>
                <w:szCs w:val="18"/>
                <w:lang w:eastAsia="bg-BG"/>
              </w:rPr>
              <w:t>2.5ml</w:t>
            </w:r>
            <w:r w:rsidRPr="00994EEC">
              <w:rPr>
                <w:rFonts w:eastAsia="Times New Roman"/>
                <w:sz w:val="18"/>
                <w:szCs w:val="18"/>
                <w:lang w:eastAsia="bg-BG"/>
              </w:rPr>
              <w:t>, затворена система, в комплект с игла G21, с пластмасова капачка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23800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Микрокапилярни връхчета, плоски, за обеми до </w:t>
            </w:r>
            <w:r w:rsidRPr="00994EEC">
              <w:rPr>
                <w:rFonts w:eastAsia="Times New Roman"/>
                <w:b/>
                <w:bCs/>
                <w:sz w:val="18"/>
                <w:szCs w:val="18"/>
                <w:lang w:eastAsia="bg-BG"/>
              </w:rPr>
              <w:t>200 микролитра</w:t>
            </w:r>
            <w:r w:rsidRPr="00994EEC">
              <w:rPr>
                <w:rFonts w:eastAsia="Times New Roman"/>
                <w:sz w:val="18"/>
                <w:szCs w:val="18"/>
                <w:lang w:eastAsia="bg-BG"/>
              </w:rPr>
              <w:t xml:space="preserve">, 200 броя кутия за пипети тип </w:t>
            </w:r>
            <w:r w:rsidRPr="00994EEC">
              <w:rPr>
                <w:rFonts w:eastAsia="Times New Roman"/>
                <w:b/>
                <w:bCs/>
                <w:sz w:val="18"/>
                <w:szCs w:val="18"/>
                <w:lang w:eastAsia="bg-BG"/>
              </w:rPr>
              <w:t>Eppendorf</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Микрокапилярни връхчета, </w:t>
            </w:r>
            <w:r w:rsidRPr="00994EEC">
              <w:rPr>
                <w:rFonts w:eastAsia="Times New Roman"/>
                <w:b/>
                <w:bCs/>
                <w:sz w:val="18"/>
                <w:szCs w:val="18"/>
                <w:lang w:eastAsia="bg-BG"/>
              </w:rPr>
              <w:t>плоски,</w:t>
            </w:r>
            <w:r w:rsidRPr="00994EEC">
              <w:rPr>
                <w:rFonts w:eastAsia="Times New Roman"/>
                <w:sz w:val="18"/>
                <w:szCs w:val="18"/>
                <w:lang w:eastAsia="bg-BG"/>
              </w:rPr>
              <w:t xml:space="preserve"> за обеми до </w:t>
            </w:r>
            <w:r w:rsidRPr="00994EEC">
              <w:rPr>
                <w:rFonts w:eastAsia="Times New Roman"/>
                <w:b/>
                <w:bCs/>
                <w:sz w:val="18"/>
                <w:szCs w:val="18"/>
                <w:lang w:eastAsia="bg-BG"/>
              </w:rPr>
              <w:t>200 микролитра</w:t>
            </w:r>
            <w:r w:rsidRPr="00994EEC">
              <w:rPr>
                <w:rFonts w:eastAsia="Times New Roman"/>
                <w:sz w:val="18"/>
                <w:szCs w:val="18"/>
                <w:lang w:eastAsia="bg-BG"/>
              </w:rPr>
              <w:t xml:space="preserve">, 200 броя кутия за пипети тип </w:t>
            </w:r>
            <w:r w:rsidRPr="00994EEC">
              <w:rPr>
                <w:rFonts w:eastAsia="Times New Roman"/>
                <w:b/>
                <w:bCs/>
                <w:sz w:val="18"/>
                <w:szCs w:val="18"/>
                <w:lang w:eastAsia="bg-BG"/>
              </w:rPr>
              <w:t>Gilson</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до </w:t>
            </w:r>
            <w:r w:rsidRPr="00994EEC">
              <w:rPr>
                <w:rFonts w:eastAsia="Times New Roman"/>
                <w:b/>
                <w:bCs/>
                <w:sz w:val="18"/>
                <w:szCs w:val="18"/>
                <w:lang w:eastAsia="bg-BG"/>
              </w:rPr>
              <w:t xml:space="preserve">20 μl, градуирани, </w:t>
            </w:r>
            <w:r w:rsidRPr="00994EEC">
              <w:rPr>
                <w:rFonts w:eastAsia="Times New Roman"/>
                <w:sz w:val="18"/>
                <w:szCs w:val="18"/>
                <w:lang w:eastAsia="bg-BG"/>
              </w:rPr>
              <w:t xml:space="preserve">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154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229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 μl</w:t>
            </w:r>
            <w:r w:rsidRPr="00994EEC">
              <w:rPr>
                <w:rFonts w:eastAsia="Times New Roman"/>
                <w:sz w:val="18"/>
                <w:szCs w:val="18"/>
                <w:lang w:eastAsia="bg-BG"/>
              </w:rPr>
              <w:t xml:space="preserve"> с </w:t>
            </w:r>
            <w:r w:rsidRPr="00994EEC">
              <w:rPr>
                <w:rFonts w:eastAsia="Times New Roman"/>
                <w:b/>
                <w:bCs/>
                <w:sz w:val="18"/>
                <w:szCs w:val="18"/>
                <w:lang w:eastAsia="bg-BG"/>
              </w:rPr>
              <w:t>филтър</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кутия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с </w:t>
            </w:r>
            <w:r w:rsidRPr="00994EEC">
              <w:rPr>
                <w:rFonts w:eastAsia="Times New Roman"/>
                <w:b/>
                <w:bCs/>
                <w:sz w:val="18"/>
                <w:szCs w:val="18"/>
                <w:lang w:eastAsia="bg-BG"/>
              </w:rPr>
              <w:t>филтър</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кутия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Gilson</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Връхчета за обем  от (</w:t>
            </w:r>
            <w:r w:rsidRPr="00994EEC">
              <w:rPr>
                <w:rFonts w:eastAsia="Times New Roman"/>
                <w:b/>
                <w:bCs/>
                <w:sz w:val="18"/>
                <w:szCs w:val="18"/>
                <w:lang w:eastAsia="bg-BG"/>
              </w:rPr>
              <w:t>1000 - 5000 µl</w:t>
            </w:r>
            <w:r w:rsidRPr="00994EEC">
              <w:rPr>
                <w:rFonts w:eastAsia="Times New Roman"/>
                <w:sz w:val="18"/>
                <w:szCs w:val="18"/>
                <w:lang w:eastAsia="bg-BG"/>
              </w:rPr>
              <w:t xml:space="preserve">) тип Gilson, опаковка от 500 броя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 xml:space="preserve">до 1000 μl </w:t>
            </w:r>
            <w:r w:rsidRPr="00994EEC">
              <w:rPr>
                <w:rFonts w:eastAsia="Times New Roman"/>
                <w:sz w:val="18"/>
                <w:szCs w:val="18"/>
                <w:lang w:eastAsia="bg-BG"/>
              </w:rPr>
              <w:t xml:space="preserve">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239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 с филтър</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Socorex</w:t>
            </w:r>
            <w:r w:rsidRPr="00994EEC">
              <w:rPr>
                <w:rFonts w:eastAsia="Times New Roman"/>
                <w:sz w:val="18"/>
                <w:szCs w:val="18"/>
                <w:lang w:eastAsia="bg-BG"/>
              </w:rPr>
              <w:t xml:space="preserve"> - кутия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опаковка</w:t>
            </w:r>
            <w:r w:rsidRPr="00994EEC">
              <w:rPr>
                <w:rFonts w:eastAsia="Times New Roman"/>
                <w:sz w:val="18"/>
                <w:szCs w:val="18"/>
                <w:lang w:eastAsia="bg-BG"/>
              </w:rPr>
              <w:t xml:space="preserve"> от 1000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μl</w:t>
            </w:r>
            <w:r w:rsidRPr="00994EEC">
              <w:rPr>
                <w:rFonts w:eastAsia="Times New Roman"/>
                <w:sz w:val="18"/>
                <w:szCs w:val="18"/>
                <w:lang w:eastAsia="bg-BG"/>
              </w:rPr>
              <w:t xml:space="preserve"> с филтър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μl</w:t>
            </w:r>
            <w:r w:rsidRPr="00994EEC">
              <w:rPr>
                <w:rFonts w:eastAsia="Times New Roman"/>
                <w:sz w:val="18"/>
                <w:szCs w:val="18"/>
                <w:lang w:eastAsia="bg-BG"/>
              </w:rPr>
              <w:t xml:space="preserve"> с филтър за пипети тип </w:t>
            </w:r>
            <w:r w:rsidRPr="00994EEC">
              <w:rPr>
                <w:rFonts w:eastAsia="Times New Roman"/>
                <w:b/>
                <w:bCs/>
                <w:sz w:val="18"/>
                <w:szCs w:val="18"/>
                <w:lang w:eastAsia="bg-BG"/>
              </w:rPr>
              <w:t>Eppendorf</w:t>
            </w:r>
            <w:r w:rsidRPr="00994EEC">
              <w:rPr>
                <w:rFonts w:eastAsia="Times New Roman"/>
                <w:sz w:val="18"/>
                <w:szCs w:val="18"/>
                <w:lang w:eastAsia="bg-BG"/>
              </w:rPr>
              <w:t xml:space="preserve"> - </w:t>
            </w:r>
            <w:r w:rsidRPr="00994EEC">
              <w:rPr>
                <w:rFonts w:eastAsia="Times New Roman"/>
                <w:b/>
                <w:bCs/>
                <w:sz w:val="18"/>
                <w:szCs w:val="18"/>
                <w:lang w:eastAsia="bg-BG"/>
              </w:rPr>
              <w:t>кутия</w:t>
            </w:r>
            <w:r w:rsidRPr="00994EEC">
              <w:rPr>
                <w:rFonts w:eastAsia="Times New Roman"/>
                <w:sz w:val="18"/>
                <w:szCs w:val="18"/>
                <w:lang w:eastAsia="bg-BG"/>
              </w:rPr>
              <w:t xml:space="preserve">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Мерителни връхчета за пипета Ependorf до</w:t>
            </w:r>
            <w:r w:rsidRPr="00994EEC">
              <w:rPr>
                <w:rFonts w:eastAsia="Times New Roman"/>
                <w:b/>
                <w:bCs/>
                <w:sz w:val="18"/>
                <w:szCs w:val="18"/>
                <w:lang w:eastAsia="bg-BG"/>
              </w:rPr>
              <w:t xml:space="preserve"> 100</w:t>
            </w:r>
            <w:r w:rsidRPr="00994EEC">
              <w:rPr>
                <w:rFonts w:eastAsia="Times New Roman"/>
                <w:sz w:val="18"/>
                <w:szCs w:val="18"/>
                <w:lang w:eastAsia="bg-BG"/>
              </w:rPr>
              <w:t xml:space="preserve"> µl в кутия по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от </w:t>
            </w:r>
            <w:r w:rsidRPr="00994EEC">
              <w:rPr>
                <w:rFonts w:eastAsia="Times New Roman"/>
                <w:b/>
                <w:bCs/>
                <w:sz w:val="18"/>
                <w:szCs w:val="18"/>
                <w:lang w:eastAsia="bg-BG"/>
              </w:rPr>
              <w:t>2 до 100/200 ul</w:t>
            </w:r>
            <w:r w:rsidRPr="00994EEC">
              <w:rPr>
                <w:rFonts w:eastAsia="Times New Roman"/>
                <w:sz w:val="18"/>
                <w:szCs w:val="18"/>
                <w:lang w:eastAsia="bg-BG"/>
              </w:rPr>
              <w:t xml:space="preserve">, в </w:t>
            </w:r>
            <w:r w:rsidRPr="00994EEC">
              <w:rPr>
                <w:rFonts w:eastAsia="Times New Roman"/>
                <w:b/>
                <w:bCs/>
                <w:sz w:val="18"/>
                <w:szCs w:val="18"/>
                <w:lang w:eastAsia="bg-BG"/>
              </w:rPr>
              <w:t>кутии</w:t>
            </w:r>
            <w:r w:rsidRPr="00994EEC">
              <w:rPr>
                <w:rFonts w:eastAsia="Times New Roman"/>
                <w:sz w:val="18"/>
                <w:szCs w:val="18"/>
                <w:lang w:eastAsia="bg-BG"/>
              </w:rPr>
              <w:t xml:space="preserve"> по 96 броя, за </w:t>
            </w:r>
            <w:r w:rsidRPr="00994EEC">
              <w:rPr>
                <w:rFonts w:eastAsia="Times New Roman"/>
                <w:b/>
                <w:bCs/>
                <w:sz w:val="18"/>
                <w:szCs w:val="18"/>
                <w:lang w:eastAsia="bg-BG"/>
              </w:rPr>
              <w:t>многоканална</w:t>
            </w:r>
            <w:r w:rsidRPr="00994EEC">
              <w:rPr>
                <w:rFonts w:eastAsia="Times New Roman"/>
                <w:sz w:val="18"/>
                <w:szCs w:val="18"/>
                <w:lang w:eastAsia="bg-BG"/>
              </w:rPr>
              <w:t xml:space="preserve"> пипета  </w:t>
            </w:r>
            <w:r w:rsidRPr="00994EEC">
              <w:rPr>
                <w:rFonts w:eastAsia="Times New Roman"/>
                <w:b/>
                <w:bCs/>
                <w:sz w:val="18"/>
                <w:szCs w:val="18"/>
                <w:lang w:eastAsia="bg-BG"/>
              </w:rPr>
              <w:t>Biohit m100</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249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200 µl</w:t>
            </w:r>
            <w:r w:rsidRPr="00994EEC">
              <w:rPr>
                <w:rFonts w:eastAsia="Times New Roman"/>
                <w:sz w:val="18"/>
                <w:szCs w:val="18"/>
                <w:lang w:eastAsia="bg-BG"/>
              </w:rPr>
              <w:t xml:space="preserve"> за пипети, </w:t>
            </w:r>
            <w:r w:rsidRPr="00994EEC">
              <w:rPr>
                <w:rFonts w:eastAsia="Times New Roman"/>
                <w:b/>
                <w:bCs/>
                <w:sz w:val="18"/>
                <w:szCs w:val="18"/>
                <w:lang w:eastAsia="bg-BG"/>
              </w:rPr>
              <w:t>Biohit</w:t>
            </w:r>
            <w:r w:rsidRPr="00994EEC">
              <w:rPr>
                <w:rFonts w:eastAsia="Times New Roman"/>
                <w:sz w:val="18"/>
                <w:szCs w:val="18"/>
                <w:lang w:eastAsia="bg-BG"/>
              </w:rPr>
              <w:t xml:space="preserve"> 96 броя в кутия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обеми </w:t>
            </w:r>
            <w:r w:rsidRPr="00994EEC">
              <w:rPr>
                <w:rFonts w:eastAsia="Times New Roman"/>
                <w:b/>
                <w:bCs/>
                <w:sz w:val="18"/>
                <w:szCs w:val="18"/>
                <w:lang w:eastAsia="bg-BG"/>
              </w:rPr>
              <w:t>до 1000 µl</w:t>
            </w:r>
            <w:r w:rsidRPr="00994EEC">
              <w:rPr>
                <w:rFonts w:eastAsia="Times New Roman"/>
                <w:sz w:val="18"/>
                <w:szCs w:val="18"/>
                <w:lang w:eastAsia="bg-BG"/>
              </w:rPr>
              <w:t xml:space="preserve"> за пипети, </w:t>
            </w:r>
            <w:r w:rsidRPr="00994EEC">
              <w:rPr>
                <w:rFonts w:eastAsia="Times New Roman"/>
                <w:b/>
                <w:bCs/>
                <w:sz w:val="18"/>
                <w:szCs w:val="18"/>
                <w:lang w:eastAsia="bg-BG"/>
              </w:rPr>
              <w:t>Biohit</w:t>
            </w:r>
            <w:r w:rsidRPr="00994EEC">
              <w:rPr>
                <w:rFonts w:eastAsia="Times New Roman"/>
                <w:sz w:val="18"/>
                <w:szCs w:val="18"/>
                <w:lang w:eastAsia="bg-BG"/>
              </w:rPr>
              <w:t xml:space="preserve"> опаковка 1000 броя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автоматична пирета </w:t>
            </w:r>
            <w:r w:rsidRPr="00994EEC">
              <w:rPr>
                <w:rFonts w:eastAsia="Times New Roman"/>
                <w:b/>
                <w:bCs/>
                <w:sz w:val="18"/>
                <w:szCs w:val="18"/>
                <w:lang w:eastAsia="bg-BG"/>
              </w:rPr>
              <w:t>Proline+</w:t>
            </w:r>
            <w:r w:rsidRPr="00994EEC">
              <w:rPr>
                <w:rFonts w:eastAsia="Times New Roman"/>
                <w:sz w:val="18"/>
                <w:szCs w:val="18"/>
                <w:lang w:eastAsia="bg-BG"/>
              </w:rPr>
              <w:t xml:space="preserve">, за обеми от </w:t>
            </w:r>
            <w:r w:rsidRPr="00994EEC">
              <w:rPr>
                <w:rFonts w:eastAsia="Times New Roman"/>
                <w:b/>
                <w:bCs/>
                <w:sz w:val="18"/>
                <w:szCs w:val="18"/>
                <w:lang w:eastAsia="bg-BG"/>
              </w:rPr>
              <w:t>0.5 до 300 ul</w:t>
            </w:r>
            <w:r w:rsidRPr="00994EEC">
              <w:rPr>
                <w:rFonts w:eastAsia="Times New Roman"/>
                <w:sz w:val="18"/>
                <w:szCs w:val="18"/>
                <w:lang w:eastAsia="bg-BG"/>
              </w:rPr>
              <w:t>,  в кутия по 96 броя или ракове</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Връхчета за микропипета с обем </w:t>
            </w:r>
            <w:r w:rsidRPr="00994EEC">
              <w:rPr>
                <w:rFonts w:eastAsia="Times New Roman"/>
                <w:b/>
                <w:bCs/>
                <w:sz w:val="18"/>
                <w:szCs w:val="18"/>
                <w:lang w:eastAsia="bg-BG"/>
              </w:rPr>
              <w:t>0.5-10 μl - с филтър</w:t>
            </w:r>
            <w:r w:rsidRPr="00994EEC">
              <w:rPr>
                <w:rFonts w:eastAsia="Times New Roman"/>
                <w:sz w:val="18"/>
                <w:szCs w:val="18"/>
                <w:lang w:eastAsia="bg-BG"/>
              </w:rPr>
              <w:t>, ДНК/РНК свободни, в кутии по 96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Връхчета за обем  от (</w:t>
            </w:r>
            <w:r w:rsidRPr="00994EEC">
              <w:rPr>
                <w:rFonts w:eastAsia="Times New Roman"/>
                <w:b/>
                <w:bCs/>
                <w:sz w:val="18"/>
                <w:szCs w:val="18"/>
                <w:lang w:eastAsia="bg-BG"/>
              </w:rPr>
              <w:t>1000 - 5000 µl</w:t>
            </w:r>
            <w:r w:rsidRPr="00994EEC">
              <w:rPr>
                <w:rFonts w:eastAsia="Times New Roman"/>
                <w:sz w:val="18"/>
                <w:szCs w:val="18"/>
                <w:lang w:eastAsia="bg-BG"/>
              </w:rPr>
              <w:t>)  опаковка по 500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1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254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Автоматични вариабилна пипета с</w:t>
            </w:r>
            <w:r>
              <w:rPr>
                <w:rFonts w:eastAsia="Times New Roman"/>
                <w:sz w:val="18"/>
                <w:szCs w:val="18"/>
                <w:lang w:eastAsia="bg-BG"/>
              </w:rPr>
              <w:t xml:space="preserve"> </w:t>
            </w:r>
            <w:r w:rsidRPr="00994EEC">
              <w:rPr>
                <w:rFonts w:eastAsia="Times New Roman"/>
                <w:sz w:val="18"/>
                <w:szCs w:val="18"/>
                <w:lang w:eastAsia="bg-BG"/>
              </w:rPr>
              <w:t xml:space="preserve">обем от </w:t>
            </w:r>
            <w:r w:rsidRPr="00994EEC">
              <w:rPr>
                <w:rFonts w:eastAsia="Times New Roman"/>
                <w:b/>
                <w:bCs/>
                <w:sz w:val="18"/>
                <w:szCs w:val="18"/>
                <w:lang w:eastAsia="bg-BG"/>
              </w:rPr>
              <w:t>20- 200</w:t>
            </w:r>
            <w:r w:rsidRPr="00994EEC">
              <w:rPr>
                <w:rFonts w:eastAsia="Times New Roman"/>
                <w:sz w:val="18"/>
                <w:szCs w:val="18"/>
                <w:lang w:eastAsia="bg-BG"/>
              </w:rPr>
              <w:t xml:space="preserve"> мкл.</w:t>
            </w:r>
            <w:r w:rsidRPr="00994EEC">
              <w:rPr>
                <w:rFonts w:eastAsia="Times New Roman"/>
                <w:sz w:val="18"/>
                <w:szCs w:val="18"/>
                <w:lang w:eastAsia="bg-BG"/>
              </w:rPr>
              <w:br/>
              <w:t>-стъпка на регулиране 0,20 мкл.</w:t>
            </w:r>
            <w:r w:rsidRPr="00994EEC">
              <w:rPr>
                <w:rFonts w:eastAsia="Times New Roman"/>
                <w:sz w:val="18"/>
                <w:szCs w:val="18"/>
                <w:lang w:eastAsia="bg-BG"/>
              </w:rPr>
              <w:br/>
              <w:t>-регулируем цветово кодиран обем</w:t>
            </w:r>
            <w:r w:rsidRPr="00994EEC">
              <w:rPr>
                <w:rFonts w:eastAsia="Times New Roman"/>
                <w:sz w:val="18"/>
                <w:szCs w:val="18"/>
                <w:lang w:eastAsia="bg-BG"/>
              </w:rPr>
              <w:br/>
              <w:t xml:space="preserve">- заключващ механизъм предпазващ  промяната на обема по време на работа </w:t>
            </w:r>
            <w:r w:rsidRPr="00994EEC">
              <w:rPr>
                <w:rFonts w:eastAsia="Times New Roman"/>
                <w:sz w:val="18"/>
                <w:szCs w:val="18"/>
                <w:lang w:eastAsia="bg-BG"/>
              </w:rPr>
              <w:br/>
              <w:t>-напълно автоклавируеми , при 121 C</w:t>
            </w:r>
            <w:r w:rsidRPr="00994EEC">
              <w:rPr>
                <w:rFonts w:eastAsia="Times New Roman"/>
                <w:sz w:val="18"/>
                <w:szCs w:val="18"/>
                <w:lang w:eastAsia="bg-BG"/>
              </w:rPr>
              <w:br/>
              <w:t>-дисплей с голями цифри</w:t>
            </w:r>
            <w:r w:rsidRPr="00994EEC">
              <w:rPr>
                <w:rFonts w:eastAsia="Times New Roman"/>
                <w:sz w:val="18"/>
                <w:szCs w:val="18"/>
                <w:lang w:eastAsia="bg-BG"/>
              </w:rPr>
              <w:br/>
              <w:t>- сила на натиск на бутона  не повече от 12 N</w:t>
            </w:r>
            <w:r w:rsidRPr="00994EEC">
              <w:rPr>
                <w:rFonts w:eastAsia="Times New Roman"/>
                <w:sz w:val="18"/>
                <w:szCs w:val="18"/>
                <w:lang w:eastAsia="bg-BG"/>
              </w:rPr>
              <w:br/>
              <w:t>-изключителна здравина</w:t>
            </w:r>
            <w:r w:rsidRPr="00994EEC">
              <w:rPr>
                <w:rFonts w:eastAsia="Times New Roman"/>
                <w:sz w:val="18"/>
                <w:szCs w:val="18"/>
                <w:lang w:eastAsia="bg-BG"/>
              </w:rPr>
              <w:br/>
              <w:t>-добра UV и химическа устойчивост</w:t>
            </w:r>
            <w:r w:rsidRPr="00994EEC">
              <w:rPr>
                <w:rFonts w:eastAsia="Times New Roman"/>
                <w:sz w:val="18"/>
                <w:szCs w:val="18"/>
                <w:lang w:eastAsia="bg-BG"/>
              </w:rPr>
              <w:br/>
              <w:t>-топлоизолация на вътрешните компоненти</w:t>
            </w:r>
            <w:r w:rsidRPr="00994EEC">
              <w:rPr>
                <w:rFonts w:eastAsia="Times New Roman"/>
                <w:sz w:val="18"/>
                <w:szCs w:val="18"/>
                <w:lang w:eastAsia="bg-BG"/>
              </w:rPr>
              <w:br/>
              <w:t>- филтър за предотвратяване от  замърсяване</w:t>
            </w:r>
            <w:r w:rsidRPr="00994EEC">
              <w:rPr>
                <w:rFonts w:eastAsia="Times New Roman"/>
                <w:sz w:val="18"/>
                <w:szCs w:val="18"/>
                <w:lang w:eastAsia="bg-BG"/>
              </w:rPr>
              <w:br/>
              <w:t>- автоматично изхвърляне на филтрите</w:t>
            </w:r>
            <w:r w:rsidRPr="00994EEC">
              <w:rPr>
                <w:rFonts w:eastAsia="Times New Roman"/>
                <w:sz w:val="18"/>
                <w:szCs w:val="18"/>
                <w:lang w:eastAsia="bg-BG"/>
              </w:rPr>
              <w:br/>
              <w:t>- индивидуален сертификат за калибрация</w:t>
            </w:r>
            <w:r w:rsidRPr="00994EEC">
              <w:rPr>
                <w:rFonts w:eastAsia="Times New Roman"/>
                <w:sz w:val="18"/>
                <w:szCs w:val="18"/>
                <w:lang w:eastAsia="bg-BG"/>
              </w:rPr>
              <w:br/>
              <w:t xml:space="preserve"> -CE /IVD  маркирани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1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Автоматични вариабилни пипети с</w:t>
            </w:r>
            <w:r>
              <w:rPr>
                <w:rFonts w:eastAsia="Times New Roman"/>
                <w:sz w:val="18"/>
                <w:szCs w:val="18"/>
                <w:lang w:eastAsia="bg-BG"/>
              </w:rPr>
              <w:t xml:space="preserve"> </w:t>
            </w:r>
            <w:r w:rsidRPr="00994EEC">
              <w:rPr>
                <w:rFonts w:eastAsia="Times New Roman"/>
                <w:sz w:val="18"/>
                <w:szCs w:val="18"/>
                <w:lang w:eastAsia="bg-BG"/>
              </w:rPr>
              <w:t xml:space="preserve">обем от </w:t>
            </w:r>
            <w:r w:rsidRPr="00994EEC">
              <w:rPr>
                <w:rFonts w:eastAsia="Times New Roman"/>
                <w:b/>
                <w:bCs/>
                <w:sz w:val="18"/>
                <w:szCs w:val="18"/>
                <w:lang w:eastAsia="bg-BG"/>
              </w:rPr>
              <w:t xml:space="preserve">100- 1000 </w:t>
            </w:r>
            <w:r w:rsidRPr="00994EEC">
              <w:rPr>
                <w:rFonts w:eastAsia="Times New Roman"/>
                <w:sz w:val="18"/>
                <w:szCs w:val="18"/>
                <w:lang w:eastAsia="bg-BG"/>
              </w:rPr>
              <w:t>мкл.</w:t>
            </w:r>
            <w:r w:rsidRPr="00994EEC">
              <w:rPr>
                <w:rFonts w:eastAsia="Times New Roman"/>
                <w:sz w:val="18"/>
                <w:szCs w:val="18"/>
                <w:lang w:eastAsia="bg-BG"/>
              </w:rPr>
              <w:br/>
              <w:t>-стъпка на регулиране  1,00 мкл.</w:t>
            </w:r>
            <w:r w:rsidRPr="00994EEC">
              <w:rPr>
                <w:rFonts w:eastAsia="Times New Roman"/>
                <w:sz w:val="18"/>
                <w:szCs w:val="18"/>
                <w:lang w:eastAsia="bg-BG"/>
              </w:rPr>
              <w:br/>
              <w:t>-регулируем цветово кодиран обем</w:t>
            </w:r>
            <w:r w:rsidRPr="00994EEC">
              <w:rPr>
                <w:rFonts w:eastAsia="Times New Roman"/>
                <w:sz w:val="18"/>
                <w:szCs w:val="18"/>
                <w:lang w:eastAsia="bg-BG"/>
              </w:rPr>
              <w:br/>
              <w:t xml:space="preserve">- заключващ механизъм предпазващ  промяната на обема по време на работа </w:t>
            </w:r>
            <w:r w:rsidRPr="00994EEC">
              <w:rPr>
                <w:rFonts w:eastAsia="Times New Roman"/>
                <w:sz w:val="18"/>
                <w:szCs w:val="18"/>
                <w:lang w:eastAsia="bg-BG"/>
              </w:rPr>
              <w:br/>
              <w:t>-напълно автоклавируеми , при 121 C</w:t>
            </w:r>
            <w:r w:rsidRPr="00994EEC">
              <w:rPr>
                <w:rFonts w:eastAsia="Times New Roman"/>
                <w:sz w:val="18"/>
                <w:szCs w:val="18"/>
                <w:lang w:eastAsia="bg-BG"/>
              </w:rPr>
              <w:br/>
              <w:t>-дисплей с голями цифри</w:t>
            </w:r>
            <w:r w:rsidRPr="00994EEC">
              <w:rPr>
                <w:rFonts w:eastAsia="Times New Roman"/>
                <w:sz w:val="18"/>
                <w:szCs w:val="18"/>
                <w:lang w:eastAsia="bg-BG"/>
              </w:rPr>
              <w:br/>
              <w:t>- сила на натиск на бутона  не повече от 12 N</w:t>
            </w:r>
            <w:r w:rsidRPr="00994EEC">
              <w:rPr>
                <w:rFonts w:eastAsia="Times New Roman"/>
                <w:sz w:val="18"/>
                <w:szCs w:val="18"/>
                <w:lang w:eastAsia="bg-BG"/>
              </w:rPr>
              <w:br/>
              <w:t>-изключителна здравина</w:t>
            </w:r>
            <w:r w:rsidRPr="00994EEC">
              <w:rPr>
                <w:rFonts w:eastAsia="Times New Roman"/>
                <w:sz w:val="18"/>
                <w:szCs w:val="18"/>
                <w:lang w:eastAsia="bg-BG"/>
              </w:rPr>
              <w:br/>
              <w:t>-добра UV и химическа устойчивост</w:t>
            </w:r>
            <w:r w:rsidRPr="00994EEC">
              <w:rPr>
                <w:rFonts w:eastAsia="Times New Roman"/>
                <w:sz w:val="18"/>
                <w:szCs w:val="18"/>
                <w:lang w:eastAsia="bg-BG"/>
              </w:rPr>
              <w:br/>
              <w:t>-топлоизолация на вътрешните компоненти</w:t>
            </w:r>
            <w:r w:rsidRPr="00994EEC">
              <w:rPr>
                <w:rFonts w:eastAsia="Times New Roman"/>
                <w:sz w:val="18"/>
                <w:szCs w:val="18"/>
                <w:lang w:eastAsia="bg-BG"/>
              </w:rPr>
              <w:br/>
              <w:t>- филтър за предотвратяване от  замърсяване</w:t>
            </w:r>
            <w:r w:rsidRPr="00994EEC">
              <w:rPr>
                <w:rFonts w:eastAsia="Times New Roman"/>
                <w:sz w:val="18"/>
                <w:szCs w:val="18"/>
                <w:lang w:eastAsia="bg-BG"/>
              </w:rPr>
              <w:br/>
              <w:t>- автоматично изхвърляне на филтрите</w:t>
            </w:r>
            <w:r w:rsidRPr="00994EEC">
              <w:rPr>
                <w:rFonts w:eastAsia="Times New Roman"/>
                <w:sz w:val="18"/>
                <w:szCs w:val="18"/>
                <w:lang w:eastAsia="bg-BG"/>
              </w:rPr>
              <w:br/>
              <w:t>- индивидуален сертификат за калибрация</w:t>
            </w:r>
            <w:r w:rsidRPr="00994EEC">
              <w:rPr>
                <w:rFonts w:eastAsia="Times New Roman"/>
                <w:sz w:val="18"/>
                <w:szCs w:val="18"/>
                <w:lang w:eastAsia="bg-BG"/>
              </w:rPr>
              <w:br/>
              <w:t xml:space="preserve"> -CE /IVD  маркирани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Едноканална автоматична пипета (</w:t>
            </w:r>
            <w:r w:rsidRPr="00994EEC">
              <w:rPr>
                <w:rFonts w:eastAsia="Times New Roman"/>
                <w:b/>
                <w:bCs/>
                <w:sz w:val="18"/>
                <w:szCs w:val="18"/>
                <w:lang w:eastAsia="bg-BG"/>
              </w:rPr>
              <w:t>0.5-10 µl</w:t>
            </w:r>
            <w:r w:rsidRPr="00994EEC">
              <w:rPr>
                <w:rFonts w:eastAsia="Times New Roman"/>
                <w:sz w:val="18"/>
                <w:szCs w:val="18"/>
                <w:lang w:eastAsia="bg-BG"/>
              </w:rPr>
              <w:t>), тефлоново бутало, автоклавируема накапваща част, точност при 2μl ±5%, възпроизводимост &lt;1.5%; точност при 20μl ±1%, възпроизводимост &lt;0.3%, индивидуален калибрационен сертификат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Едноканална автоматична пипета (</w:t>
            </w:r>
            <w:r w:rsidRPr="00994EEC">
              <w:rPr>
                <w:rFonts w:eastAsia="Times New Roman"/>
                <w:b/>
                <w:bCs/>
                <w:sz w:val="18"/>
                <w:szCs w:val="18"/>
                <w:lang w:eastAsia="bg-BG"/>
              </w:rPr>
              <w:t>2-20 µl</w:t>
            </w:r>
            <w:r w:rsidRPr="00994EEC">
              <w:rPr>
                <w:rFonts w:eastAsia="Times New Roman"/>
                <w:sz w:val="18"/>
                <w:szCs w:val="18"/>
                <w:lang w:eastAsia="bg-BG"/>
              </w:rPr>
              <w:t>), тефлоново бутало, автоклавируема накапваща част, точност при 2μl ±5%, възпроизводимост &lt;1.5%; точност при 20μl ±1%, възпроизводимост &lt;0.3%, индивидуален калибрационен сертификат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Едноканална автоматична пипета (</w:t>
            </w:r>
            <w:r w:rsidRPr="00994EEC">
              <w:rPr>
                <w:rFonts w:eastAsia="Times New Roman"/>
                <w:b/>
                <w:bCs/>
                <w:sz w:val="18"/>
                <w:szCs w:val="18"/>
                <w:lang w:eastAsia="bg-BG"/>
              </w:rPr>
              <w:t>20-200 µl</w:t>
            </w:r>
            <w:r w:rsidRPr="00994EEC">
              <w:rPr>
                <w:rFonts w:eastAsia="Times New Roman"/>
                <w:sz w:val="18"/>
                <w:szCs w:val="18"/>
                <w:lang w:eastAsia="bg-BG"/>
              </w:rPr>
              <w:t>), тефлоново бутало, автоклавируема накапваща част, точност при 20μl ±2.5%, възпроизводимост &lt;0.7%; точност при 200μl ±0.6%, възпроизводимост &lt;0.2%, индивидуален калибрационен сертификат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7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259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Едноканална автоматична пипета (</w:t>
            </w:r>
            <w:r w:rsidRPr="00994EEC">
              <w:rPr>
                <w:rFonts w:eastAsia="Times New Roman"/>
                <w:b/>
                <w:bCs/>
                <w:sz w:val="18"/>
                <w:szCs w:val="18"/>
                <w:lang w:eastAsia="bg-BG"/>
              </w:rPr>
              <w:t>100-1000 µl</w:t>
            </w:r>
            <w:r w:rsidRPr="00994EEC">
              <w:rPr>
                <w:rFonts w:eastAsia="Times New Roman"/>
                <w:sz w:val="18"/>
                <w:szCs w:val="18"/>
                <w:lang w:eastAsia="bg-BG"/>
              </w:rPr>
              <w:t>), тефлоново бутало, автоклавируема накапваща част, точност при 100μl ±3%, възпроизводимост &lt;0.6%; точност при 1000μl ±0.6%, възпроизводимост &lt;0.2%, индивидуален калибрационен сертификат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9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Едноканална автоматична пипета с  фиксиран обем -</w:t>
            </w:r>
            <w:r w:rsidRPr="00994EEC">
              <w:rPr>
                <w:rFonts w:eastAsia="Times New Roman"/>
                <w:b/>
                <w:bCs/>
                <w:sz w:val="18"/>
                <w:szCs w:val="18"/>
                <w:lang w:eastAsia="bg-BG"/>
              </w:rPr>
              <w:t xml:space="preserve">200 </w:t>
            </w:r>
            <w:r w:rsidRPr="00994EEC">
              <w:rPr>
                <w:rFonts w:eastAsia="Times New Roman"/>
                <w:sz w:val="18"/>
                <w:szCs w:val="18"/>
                <w:lang w:eastAsia="bg-BG"/>
              </w:rPr>
              <w:t>мкл</w:t>
            </w:r>
            <w:r w:rsidRPr="00994EEC">
              <w:rPr>
                <w:rFonts w:eastAsia="Times New Roman"/>
                <w:sz w:val="18"/>
                <w:szCs w:val="18"/>
                <w:lang w:eastAsia="bg-BG"/>
              </w:rPr>
              <w:br/>
              <w:t>-филтър против замърсяване</w:t>
            </w:r>
            <w:r w:rsidRPr="00994EEC">
              <w:rPr>
                <w:rFonts w:eastAsia="Times New Roman"/>
                <w:sz w:val="18"/>
                <w:szCs w:val="18"/>
                <w:lang w:eastAsia="bg-BG"/>
              </w:rPr>
              <w:br/>
              <w:t>-напълно автоклавируеми</w:t>
            </w:r>
            <w:r w:rsidRPr="00994EEC">
              <w:rPr>
                <w:rFonts w:eastAsia="Times New Roman"/>
                <w:sz w:val="18"/>
                <w:szCs w:val="18"/>
                <w:lang w:eastAsia="bg-BG"/>
              </w:rPr>
              <w:br/>
              <w:t>-възможност за работа с лява и дясна ръка</w:t>
            </w:r>
            <w:r w:rsidRPr="00994EEC">
              <w:rPr>
                <w:rFonts w:eastAsia="Times New Roman"/>
                <w:sz w:val="18"/>
                <w:szCs w:val="18"/>
                <w:lang w:eastAsia="bg-BG"/>
              </w:rPr>
              <w:br/>
              <w:t>- сила на натиск на бутона  не повече от 15 N</w:t>
            </w:r>
            <w:r w:rsidRPr="00994EEC">
              <w:rPr>
                <w:rFonts w:eastAsia="Times New Roman"/>
                <w:sz w:val="18"/>
                <w:szCs w:val="18"/>
                <w:lang w:eastAsia="bg-BG"/>
              </w:rPr>
              <w:br/>
              <w:t>-изключителна здравина</w:t>
            </w:r>
            <w:r w:rsidRPr="00994EEC">
              <w:rPr>
                <w:rFonts w:eastAsia="Times New Roman"/>
                <w:sz w:val="18"/>
                <w:szCs w:val="18"/>
                <w:lang w:eastAsia="bg-BG"/>
              </w:rPr>
              <w:br/>
              <w:t>-добра UV и химическа устойчивост</w:t>
            </w:r>
            <w:r w:rsidRPr="00994EEC">
              <w:rPr>
                <w:rFonts w:eastAsia="Times New Roman"/>
                <w:sz w:val="18"/>
                <w:szCs w:val="18"/>
                <w:lang w:eastAsia="bg-BG"/>
              </w:rPr>
              <w:br/>
              <w:t>-сертификат за калибрация</w:t>
            </w:r>
            <w:r w:rsidRPr="00994EEC">
              <w:rPr>
                <w:rFonts w:eastAsia="Times New Roman"/>
                <w:sz w:val="18"/>
                <w:szCs w:val="18"/>
                <w:lang w:eastAsia="bg-BG"/>
              </w:rPr>
              <w:br/>
              <w:t>- CE /IVD  маркирани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Еднократни</w:t>
            </w:r>
            <w:r w:rsidRPr="00994EEC">
              <w:rPr>
                <w:rFonts w:eastAsia="Times New Roman"/>
                <w:sz w:val="18"/>
                <w:szCs w:val="18"/>
                <w:lang w:eastAsia="bg-BG"/>
              </w:rPr>
              <w:t xml:space="preserve"> пипети, стерилни, единично опаковани (комбинирана опаковка хартия/РР), полистирен, с </w:t>
            </w:r>
            <w:r w:rsidRPr="00994EEC">
              <w:rPr>
                <w:rFonts w:eastAsia="Times New Roman"/>
                <w:b/>
                <w:bCs/>
                <w:sz w:val="18"/>
                <w:szCs w:val="18"/>
                <w:lang w:eastAsia="bg-BG"/>
              </w:rPr>
              <w:t>остър</w:t>
            </w:r>
            <w:r w:rsidRPr="00994EEC">
              <w:rPr>
                <w:rFonts w:eastAsia="Times New Roman"/>
                <w:sz w:val="18"/>
                <w:szCs w:val="18"/>
                <w:lang w:eastAsia="bg-BG"/>
              </w:rPr>
              <w:t xml:space="preserve"> връх, </w:t>
            </w:r>
            <w:r w:rsidRPr="00994EEC">
              <w:rPr>
                <w:rFonts w:eastAsia="Times New Roman"/>
                <w:b/>
                <w:bCs/>
                <w:sz w:val="18"/>
                <w:szCs w:val="18"/>
                <w:lang w:eastAsia="bg-BG"/>
              </w:rPr>
              <w:t>10мл</w:t>
            </w:r>
            <w:r w:rsidRPr="00994EEC">
              <w:rPr>
                <w:rFonts w:eastAsia="Times New Roman"/>
                <w:sz w:val="18"/>
                <w:szCs w:val="18"/>
                <w:lang w:eastAsia="bg-BG"/>
              </w:rPr>
              <w:t>, в опаковки по 250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Еднократни</w:t>
            </w:r>
            <w:r w:rsidRPr="00994EEC">
              <w:rPr>
                <w:rFonts w:eastAsia="Times New Roman"/>
                <w:sz w:val="18"/>
                <w:szCs w:val="18"/>
                <w:lang w:eastAsia="bg-BG"/>
              </w:rPr>
              <w:t xml:space="preserve"> пипети, стерилни, единично опаковани, полистирен, с </w:t>
            </w:r>
            <w:r w:rsidRPr="00994EEC">
              <w:rPr>
                <w:rFonts w:eastAsia="Times New Roman"/>
                <w:b/>
                <w:bCs/>
                <w:sz w:val="18"/>
                <w:szCs w:val="18"/>
                <w:lang w:eastAsia="bg-BG"/>
              </w:rPr>
              <w:t>остър</w:t>
            </w:r>
            <w:r w:rsidRPr="00994EEC">
              <w:rPr>
                <w:rFonts w:eastAsia="Times New Roman"/>
                <w:sz w:val="18"/>
                <w:szCs w:val="18"/>
                <w:lang w:eastAsia="bg-BG"/>
              </w:rPr>
              <w:t xml:space="preserve"> връх, </w:t>
            </w:r>
            <w:r w:rsidRPr="00994EEC">
              <w:rPr>
                <w:rFonts w:eastAsia="Times New Roman"/>
                <w:b/>
                <w:bCs/>
                <w:sz w:val="18"/>
                <w:szCs w:val="18"/>
                <w:lang w:eastAsia="bg-BG"/>
              </w:rPr>
              <w:t>1мл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5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Еднократни</w:t>
            </w:r>
            <w:r w:rsidRPr="00994EEC">
              <w:rPr>
                <w:rFonts w:eastAsia="Times New Roman"/>
                <w:sz w:val="18"/>
                <w:szCs w:val="18"/>
                <w:lang w:eastAsia="bg-BG"/>
              </w:rPr>
              <w:t xml:space="preserve"> пипети, стерилни, единично опаковани, полистирен, с </w:t>
            </w:r>
            <w:r w:rsidRPr="00994EEC">
              <w:rPr>
                <w:rFonts w:eastAsia="Times New Roman"/>
                <w:b/>
                <w:bCs/>
                <w:sz w:val="18"/>
                <w:szCs w:val="18"/>
                <w:lang w:eastAsia="bg-BG"/>
              </w:rPr>
              <w:t>остър</w:t>
            </w:r>
            <w:r w:rsidRPr="00994EEC">
              <w:rPr>
                <w:rFonts w:eastAsia="Times New Roman"/>
                <w:sz w:val="18"/>
                <w:szCs w:val="18"/>
                <w:lang w:eastAsia="bg-BG"/>
              </w:rPr>
              <w:t xml:space="preserve"> връх, </w:t>
            </w:r>
            <w:r w:rsidRPr="00994EEC">
              <w:rPr>
                <w:rFonts w:eastAsia="Times New Roman"/>
                <w:b/>
                <w:bCs/>
                <w:sz w:val="18"/>
                <w:szCs w:val="18"/>
                <w:lang w:eastAsia="bg-BG"/>
              </w:rPr>
              <w:t>2мл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Еднократни</w:t>
            </w:r>
            <w:r w:rsidRPr="00994EEC">
              <w:rPr>
                <w:rFonts w:eastAsia="Times New Roman"/>
                <w:sz w:val="18"/>
                <w:szCs w:val="18"/>
                <w:lang w:eastAsia="bg-BG"/>
              </w:rPr>
              <w:t xml:space="preserve"> пипети, стерилни, единично опаковани (комбинирана опаковка хартия/РР), полистирен, с </w:t>
            </w:r>
            <w:r w:rsidRPr="00994EEC">
              <w:rPr>
                <w:rFonts w:eastAsia="Times New Roman"/>
                <w:b/>
                <w:bCs/>
                <w:sz w:val="18"/>
                <w:szCs w:val="18"/>
                <w:lang w:eastAsia="bg-BG"/>
              </w:rPr>
              <w:t>остър</w:t>
            </w:r>
            <w:r w:rsidRPr="00994EEC">
              <w:rPr>
                <w:rFonts w:eastAsia="Times New Roman"/>
                <w:sz w:val="18"/>
                <w:szCs w:val="18"/>
                <w:lang w:eastAsia="bg-BG"/>
              </w:rPr>
              <w:t xml:space="preserve"> връх, </w:t>
            </w:r>
            <w:r w:rsidRPr="00994EEC">
              <w:rPr>
                <w:rFonts w:eastAsia="Times New Roman"/>
                <w:b/>
                <w:bCs/>
                <w:sz w:val="18"/>
                <w:szCs w:val="18"/>
                <w:lang w:eastAsia="bg-BG"/>
              </w:rPr>
              <w:t>5мл</w:t>
            </w:r>
            <w:r w:rsidRPr="00994EEC">
              <w:rPr>
                <w:rFonts w:eastAsia="Times New Roman"/>
                <w:sz w:val="18"/>
                <w:szCs w:val="18"/>
                <w:lang w:eastAsia="bg-BG"/>
              </w:rPr>
              <w:t>, в опаковки по 250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Микропипета </w:t>
            </w:r>
            <w:r w:rsidRPr="00994EEC">
              <w:rPr>
                <w:rFonts w:eastAsia="Times New Roman"/>
                <w:b/>
                <w:bCs/>
                <w:sz w:val="18"/>
                <w:szCs w:val="18"/>
                <w:lang w:eastAsia="bg-BG"/>
              </w:rPr>
              <w:t>0,5 – 10 μl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Микропипета </w:t>
            </w:r>
            <w:r w:rsidRPr="00994EEC">
              <w:rPr>
                <w:rFonts w:eastAsia="Times New Roman"/>
                <w:b/>
                <w:bCs/>
                <w:sz w:val="18"/>
                <w:szCs w:val="18"/>
                <w:lang w:eastAsia="bg-BG"/>
              </w:rPr>
              <w:t>20 – 200 μl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Микропипета </w:t>
            </w:r>
            <w:r w:rsidRPr="00994EEC">
              <w:rPr>
                <w:rFonts w:eastAsia="Times New Roman"/>
                <w:b/>
                <w:bCs/>
                <w:sz w:val="18"/>
                <w:szCs w:val="18"/>
                <w:lang w:eastAsia="bg-BG"/>
              </w:rPr>
              <w:t>200 – 1000 μl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268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Резил-пипети, стъклени, градуирани, крайни, </w:t>
            </w:r>
            <w:r w:rsidRPr="00994EEC">
              <w:rPr>
                <w:rFonts w:eastAsia="Times New Roman"/>
                <w:b/>
                <w:bCs/>
                <w:sz w:val="18"/>
                <w:szCs w:val="18"/>
                <w:lang w:eastAsia="bg-BG"/>
              </w:rPr>
              <w:t>10-15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269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Статив за 5 или повече автоматични едноканални или многоканални вариабилни пипети  универсален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Готови гелове за електрофореза с концентрация на агарозата 2% опаковка от 20 гела, брой стартове 8, размери на гела 6х9,5 см, с концентрация на етидиев бромид 0,5 мг/мл, с ТВЕ буфер, обхват на разделяне 8 до 1000 бази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Бехерови чаши, </w:t>
            </w:r>
            <w:r w:rsidRPr="00994EEC">
              <w:rPr>
                <w:rFonts w:eastAsia="Times New Roman"/>
                <w:b/>
                <w:bCs/>
                <w:sz w:val="18"/>
                <w:szCs w:val="18"/>
                <w:lang w:eastAsia="bg-BG"/>
              </w:rPr>
              <w:t>100 мл</w:t>
            </w:r>
            <w:r w:rsidRPr="00994EEC">
              <w:rPr>
                <w:rFonts w:eastAsia="Times New Roman"/>
                <w:sz w:val="18"/>
                <w:szCs w:val="18"/>
                <w:lang w:eastAsia="bg-BG"/>
              </w:rPr>
              <w:t xml:space="preserve"> стъклени термоустойчиви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Бехерови чаши </w:t>
            </w:r>
            <w:r w:rsidRPr="00994EEC">
              <w:rPr>
                <w:rFonts w:eastAsia="Times New Roman"/>
                <w:b/>
                <w:bCs/>
                <w:sz w:val="18"/>
                <w:szCs w:val="18"/>
                <w:lang w:eastAsia="bg-BG"/>
              </w:rPr>
              <w:t xml:space="preserve">250 мл </w:t>
            </w:r>
            <w:r w:rsidRPr="00994EEC">
              <w:rPr>
                <w:rFonts w:eastAsia="Times New Roman"/>
                <w:sz w:val="18"/>
                <w:szCs w:val="18"/>
                <w:lang w:eastAsia="bg-BG"/>
              </w:rPr>
              <w:t xml:space="preserve">стъклени термоустойчиви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Бехерови чаши, </w:t>
            </w:r>
            <w:r w:rsidRPr="00994EEC">
              <w:rPr>
                <w:rFonts w:eastAsia="Times New Roman"/>
                <w:b/>
                <w:bCs/>
                <w:sz w:val="18"/>
                <w:szCs w:val="18"/>
                <w:lang w:eastAsia="bg-BG"/>
              </w:rPr>
              <w:t>500 мл</w:t>
            </w:r>
            <w:r w:rsidRPr="00994EEC">
              <w:rPr>
                <w:rFonts w:eastAsia="Times New Roman"/>
                <w:sz w:val="18"/>
                <w:szCs w:val="18"/>
                <w:lang w:eastAsia="bg-BG"/>
              </w:rPr>
              <w:t xml:space="preserve"> стъклени термоустойчиви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Бехерови чаши </w:t>
            </w:r>
            <w:r w:rsidRPr="00994EEC">
              <w:rPr>
                <w:rFonts w:eastAsia="Times New Roman"/>
                <w:b/>
                <w:bCs/>
                <w:sz w:val="18"/>
                <w:szCs w:val="18"/>
                <w:lang w:eastAsia="bg-BG"/>
              </w:rPr>
              <w:t>1000 мл</w:t>
            </w:r>
            <w:r w:rsidRPr="00994EEC">
              <w:rPr>
                <w:rFonts w:eastAsia="Times New Roman"/>
                <w:sz w:val="18"/>
                <w:szCs w:val="18"/>
                <w:lang w:eastAsia="bg-BG"/>
              </w:rPr>
              <w:t xml:space="preserve"> стъклени, термоустойчиви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Мерителна колба, стъклена, обем от 50 мл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Колби 100 мл, стъклени, с капачки на шлифт</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w:t>
            </w:r>
            <w:r w:rsidRPr="00994EEC">
              <w:rPr>
                <w:rFonts w:eastAsia="Times New Roman"/>
                <w:b/>
                <w:bCs/>
                <w:sz w:val="18"/>
                <w:szCs w:val="18"/>
                <w:lang w:eastAsia="bg-BG"/>
              </w:rPr>
              <w:t>50 мл</w:t>
            </w:r>
            <w:r w:rsidRPr="00994EEC">
              <w:rPr>
                <w:rFonts w:eastAsia="Times New Roman"/>
                <w:sz w:val="18"/>
                <w:szCs w:val="18"/>
                <w:lang w:eastAsia="bg-BG"/>
              </w:rPr>
              <w:t xml:space="preserve">  - </w:t>
            </w:r>
            <w:r w:rsidRPr="00994EEC">
              <w:rPr>
                <w:rFonts w:eastAsia="Times New Roman"/>
                <w:b/>
                <w:bCs/>
                <w:sz w:val="18"/>
                <w:szCs w:val="18"/>
                <w:lang w:eastAsia="bg-BG"/>
              </w:rPr>
              <w:t>стъклен</w:t>
            </w:r>
            <w:r w:rsidRPr="00994EEC">
              <w:rPr>
                <w:rFonts w:eastAsia="Times New Roman"/>
                <w:sz w:val="18"/>
                <w:szCs w:val="18"/>
                <w:lang w:eastAsia="bg-BG"/>
              </w:rPr>
              <w:t xml:space="preserve"> с  поставка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w:t>
            </w:r>
            <w:r w:rsidRPr="00994EEC">
              <w:rPr>
                <w:rFonts w:eastAsia="Times New Roman"/>
                <w:b/>
                <w:bCs/>
                <w:sz w:val="18"/>
                <w:szCs w:val="18"/>
                <w:lang w:eastAsia="bg-BG"/>
              </w:rPr>
              <w:t>100 мл</w:t>
            </w:r>
            <w:r w:rsidRPr="00994EEC">
              <w:rPr>
                <w:rFonts w:eastAsia="Times New Roman"/>
                <w:sz w:val="18"/>
                <w:szCs w:val="18"/>
                <w:lang w:eastAsia="bg-BG"/>
              </w:rPr>
              <w:t xml:space="preserve">  - </w:t>
            </w:r>
            <w:r w:rsidRPr="00994EEC">
              <w:rPr>
                <w:rFonts w:eastAsia="Times New Roman"/>
                <w:b/>
                <w:bCs/>
                <w:sz w:val="18"/>
                <w:szCs w:val="18"/>
                <w:lang w:eastAsia="bg-BG"/>
              </w:rPr>
              <w:t>стъклен</w:t>
            </w:r>
            <w:r w:rsidRPr="00994EEC">
              <w:rPr>
                <w:rFonts w:eastAsia="Times New Roman"/>
                <w:sz w:val="18"/>
                <w:szCs w:val="18"/>
                <w:lang w:eastAsia="bg-BG"/>
              </w:rPr>
              <w:t xml:space="preserve"> с  поставка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279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w:t>
            </w:r>
            <w:r w:rsidRPr="00994EEC">
              <w:rPr>
                <w:rFonts w:eastAsia="Times New Roman"/>
                <w:b/>
                <w:bCs/>
                <w:sz w:val="18"/>
                <w:szCs w:val="18"/>
                <w:lang w:eastAsia="bg-BG"/>
              </w:rPr>
              <w:t>250 мл</w:t>
            </w:r>
            <w:r w:rsidRPr="00994EEC">
              <w:rPr>
                <w:rFonts w:eastAsia="Times New Roman"/>
                <w:sz w:val="18"/>
                <w:szCs w:val="18"/>
                <w:lang w:eastAsia="bg-BG"/>
              </w:rPr>
              <w:t xml:space="preserve">  - </w:t>
            </w:r>
            <w:r w:rsidRPr="00994EEC">
              <w:rPr>
                <w:rFonts w:eastAsia="Times New Roman"/>
                <w:b/>
                <w:bCs/>
                <w:sz w:val="18"/>
                <w:szCs w:val="18"/>
                <w:lang w:eastAsia="bg-BG"/>
              </w:rPr>
              <w:t>стъклен</w:t>
            </w:r>
            <w:r w:rsidRPr="00994EEC">
              <w:rPr>
                <w:rFonts w:eastAsia="Times New Roman"/>
                <w:sz w:val="18"/>
                <w:szCs w:val="18"/>
                <w:lang w:eastAsia="bg-BG"/>
              </w:rPr>
              <w:t xml:space="preserve"> с  поставка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w:t>
            </w:r>
            <w:r w:rsidRPr="00994EEC">
              <w:rPr>
                <w:rFonts w:eastAsia="Times New Roman"/>
                <w:b/>
                <w:bCs/>
                <w:sz w:val="18"/>
                <w:szCs w:val="18"/>
                <w:lang w:eastAsia="bg-BG"/>
              </w:rPr>
              <w:t>500 мл</w:t>
            </w:r>
            <w:r w:rsidRPr="00994EEC">
              <w:rPr>
                <w:rFonts w:eastAsia="Times New Roman"/>
                <w:sz w:val="18"/>
                <w:szCs w:val="18"/>
                <w:lang w:eastAsia="bg-BG"/>
              </w:rPr>
              <w:t xml:space="preserve">  - </w:t>
            </w:r>
            <w:r w:rsidRPr="00994EEC">
              <w:rPr>
                <w:rFonts w:eastAsia="Times New Roman"/>
                <w:b/>
                <w:bCs/>
                <w:sz w:val="18"/>
                <w:szCs w:val="18"/>
                <w:lang w:eastAsia="bg-BG"/>
              </w:rPr>
              <w:t>стъклен</w:t>
            </w:r>
            <w:r w:rsidRPr="00994EEC">
              <w:rPr>
                <w:rFonts w:eastAsia="Times New Roman"/>
                <w:sz w:val="18"/>
                <w:szCs w:val="18"/>
                <w:lang w:eastAsia="bg-BG"/>
              </w:rPr>
              <w:t xml:space="preserve"> с поставка </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релефно градуиран с поставка , </w:t>
            </w:r>
            <w:r w:rsidRPr="00994EEC">
              <w:rPr>
                <w:rFonts w:eastAsia="Times New Roman"/>
                <w:b/>
                <w:bCs/>
                <w:sz w:val="18"/>
                <w:szCs w:val="18"/>
                <w:lang w:eastAsia="bg-BG"/>
              </w:rPr>
              <w:t>100 мл</w:t>
            </w:r>
            <w:r w:rsidRPr="00994EEC">
              <w:rPr>
                <w:rFonts w:eastAsia="Times New Roman"/>
                <w:sz w:val="18"/>
                <w:szCs w:val="18"/>
                <w:lang w:eastAsia="bg-BG"/>
              </w:rPr>
              <w:t xml:space="preserve"> полипропилен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Цилиндър мерителен, релефно градуиран с поставка , </w:t>
            </w:r>
            <w:r w:rsidRPr="00994EEC">
              <w:rPr>
                <w:rFonts w:eastAsia="Times New Roman"/>
                <w:b/>
                <w:bCs/>
                <w:sz w:val="18"/>
                <w:szCs w:val="18"/>
                <w:lang w:eastAsia="bg-BG"/>
              </w:rPr>
              <w:t>250 мл</w:t>
            </w:r>
            <w:r w:rsidRPr="00994EEC">
              <w:rPr>
                <w:rFonts w:eastAsia="Times New Roman"/>
                <w:sz w:val="18"/>
                <w:szCs w:val="18"/>
                <w:lang w:eastAsia="bg-BG"/>
              </w:rPr>
              <w:t xml:space="preserve"> полипропилен</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25cm</w:t>
            </w:r>
            <w:r w:rsidRPr="00994EEC">
              <w:rPr>
                <w:rFonts w:eastAsia="Times New Roman"/>
                <w:b/>
                <w:bCs/>
                <w:sz w:val="18"/>
                <w:szCs w:val="18"/>
                <w:vertAlign w:val="superscript"/>
                <w:lang w:eastAsia="bg-BG"/>
              </w:rPr>
              <w:t>2</w:t>
            </w:r>
            <w:r w:rsidRPr="00994EEC">
              <w:rPr>
                <w:rFonts w:eastAsia="Times New Roman"/>
                <w:sz w:val="18"/>
                <w:szCs w:val="18"/>
                <w:vertAlign w:val="superscript"/>
                <w:lang w:eastAsia="bg-BG"/>
              </w:rPr>
              <w:t xml:space="preserve"> </w:t>
            </w:r>
            <w:r w:rsidRPr="00994EEC">
              <w:rPr>
                <w:rFonts w:eastAsia="Times New Roman"/>
                <w:sz w:val="18"/>
                <w:szCs w:val="18"/>
                <w:lang w:eastAsia="bg-BG"/>
              </w:rPr>
              <w:t xml:space="preserve">фласки за клетъчно култивиране, стерилни от </w:t>
            </w:r>
            <w:r w:rsidRPr="00994EEC">
              <w:rPr>
                <w:rFonts w:eastAsia="Times New Roman"/>
                <w:b/>
                <w:bCs/>
                <w:sz w:val="18"/>
                <w:szCs w:val="18"/>
                <w:lang w:eastAsia="bg-BG"/>
              </w:rPr>
              <w:t>полистирен,</w:t>
            </w:r>
            <w:r w:rsidRPr="00994EEC">
              <w:rPr>
                <w:rFonts w:eastAsia="Times New Roman"/>
                <w:sz w:val="18"/>
                <w:szCs w:val="18"/>
                <w:lang w:eastAsia="bg-BG"/>
              </w:rPr>
              <w:t xml:space="preserve"> </w:t>
            </w:r>
            <w:r w:rsidRPr="00994EEC">
              <w:rPr>
                <w:rFonts w:eastAsia="Times New Roman"/>
                <w:b/>
                <w:bCs/>
                <w:sz w:val="18"/>
                <w:szCs w:val="18"/>
                <w:lang w:eastAsia="bg-BG"/>
              </w:rPr>
              <w:t>затворена</w:t>
            </w:r>
            <w:r w:rsidRPr="00994EEC">
              <w:rPr>
                <w:rFonts w:eastAsia="Times New Roman"/>
                <w:sz w:val="18"/>
                <w:szCs w:val="18"/>
                <w:lang w:eastAsia="bg-BG"/>
              </w:rPr>
              <w:t xml:space="preserve"> капачка, </w:t>
            </w:r>
            <w:r w:rsidRPr="00994EEC">
              <w:rPr>
                <w:rFonts w:eastAsia="Times New Roman"/>
                <w:b/>
                <w:bCs/>
                <w:sz w:val="18"/>
                <w:szCs w:val="18"/>
                <w:lang w:eastAsia="bg-BG"/>
              </w:rPr>
              <w:t>наклонено</w:t>
            </w:r>
            <w:r w:rsidRPr="00994EEC">
              <w:rPr>
                <w:rFonts w:eastAsia="Times New Roman"/>
                <w:sz w:val="18"/>
                <w:szCs w:val="18"/>
                <w:lang w:eastAsia="bg-BG"/>
              </w:rPr>
              <w:t xml:space="preserve"> гърло, градуирани 20бр в плик, 500 броя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25cm</w:t>
            </w:r>
            <w:r w:rsidRPr="00994EEC">
              <w:rPr>
                <w:rFonts w:eastAsia="Times New Roman"/>
                <w:b/>
                <w:bCs/>
                <w:sz w:val="18"/>
                <w:szCs w:val="18"/>
                <w:vertAlign w:val="superscript"/>
                <w:lang w:eastAsia="bg-BG"/>
              </w:rPr>
              <w:t>2</w:t>
            </w:r>
            <w:r w:rsidRPr="00994EEC">
              <w:rPr>
                <w:rFonts w:eastAsia="Times New Roman"/>
                <w:sz w:val="18"/>
                <w:szCs w:val="18"/>
                <w:lang w:eastAsia="bg-BG"/>
              </w:rPr>
              <w:t xml:space="preserve">, фласки за клетъчно култивиране, от </w:t>
            </w:r>
            <w:r w:rsidRPr="00994EEC">
              <w:rPr>
                <w:rFonts w:eastAsia="Times New Roman"/>
                <w:b/>
                <w:bCs/>
                <w:sz w:val="18"/>
                <w:szCs w:val="18"/>
                <w:lang w:eastAsia="bg-BG"/>
              </w:rPr>
              <w:t>полистирен,</w:t>
            </w:r>
            <w:r w:rsidRPr="00994EEC">
              <w:rPr>
                <w:rFonts w:eastAsia="Times New Roman"/>
                <w:sz w:val="18"/>
                <w:szCs w:val="18"/>
                <w:lang w:eastAsia="bg-BG"/>
              </w:rPr>
              <w:t xml:space="preserve"> </w:t>
            </w:r>
            <w:r w:rsidRPr="00994EEC">
              <w:rPr>
                <w:rFonts w:eastAsia="Times New Roman"/>
                <w:b/>
                <w:bCs/>
                <w:sz w:val="18"/>
                <w:szCs w:val="18"/>
                <w:lang w:eastAsia="bg-BG"/>
              </w:rPr>
              <w:t>вентилирана</w:t>
            </w:r>
            <w:r w:rsidRPr="00994EEC">
              <w:rPr>
                <w:rFonts w:eastAsia="Times New Roman"/>
                <w:sz w:val="18"/>
                <w:szCs w:val="18"/>
                <w:lang w:eastAsia="bg-BG"/>
              </w:rPr>
              <w:t xml:space="preserve"> капачка с филтър-големина на порите </w:t>
            </w:r>
            <w:r w:rsidRPr="00994EEC">
              <w:rPr>
                <w:rFonts w:eastAsia="Times New Roman"/>
                <w:b/>
                <w:bCs/>
                <w:sz w:val="18"/>
                <w:szCs w:val="18"/>
                <w:lang w:eastAsia="bg-BG"/>
              </w:rPr>
              <w:t>0,22 микрометър</w:t>
            </w:r>
            <w:r w:rsidRPr="00994EEC">
              <w:rPr>
                <w:rFonts w:eastAsia="Times New Roman"/>
                <w:sz w:val="18"/>
                <w:szCs w:val="18"/>
                <w:lang w:eastAsia="bg-BG"/>
              </w:rPr>
              <w:t xml:space="preserve">  500 броя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Ламели, </w:t>
            </w:r>
            <w:r w:rsidRPr="00994EEC">
              <w:rPr>
                <w:rFonts w:eastAsia="Times New Roman"/>
                <w:b/>
                <w:bCs/>
                <w:sz w:val="18"/>
                <w:szCs w:val="18"/>
                <w:lang w:eastAsia="bg-BG"/>
              </w:rPr>
              <w:t>кръгли,</w:t>
            </w:r>
            <w:r w:rsidRPr="00994EEC">
              <w:rPr>
                <w:rFonts w:eastAsia="Times New Roman"/>
                <w:sz w:val="18"/>
                <w:szCs w:val="18"/>
                <w:lang w:eastAsia="bg-BG"/>
              </w:rPr>
              <w:t xml:space="preserve"> </w:t>
            </w:r>
            <w:r w:rsidRPr="00994EEC">
              <w:rPr>
                <w:rFonts w:eastAsia="Times New Roman"/>
                <w:b/>
                <w:bCs/>
                <w:sz w:val="18"/>
                <w:szCs w:val="18"/>
                <w:lang w:eastAsia="bg-BG"/>
              </w:rPr>
              <w:t>25 mm</w:t>
            </w:r>
            <w:r w:rsidRPr="00994EEC">
              <w:rPr>
                <w:rFonts w:eastAsia="Times New Roman"/>
                <w:sz w:val="18"/>
                <w:szCs w:val="18"/>
                <w:lang w:eastAsia="bg-BG"/>
              </w:rPr>
              <w:t>, полистирен, стерилни, за пренатална диагностика, в опаковки по 500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Малки петрита диаметър </w:t>
            </w:r>
            <w:r w:rsidRPr="00994EEC">
              <w:rPr>
                <w:rFonts w:eastAsia="Times New Roman"/>
                <w:b/>
                <w:bCs/>
                <w:sz w:val="18"/>
                <w:szCs w:val="18"/>
                <w:lang w:eastAsia="bg-BG"/>
              </w:rPr>
              <w:t>35 mm</w:t>
            </w:r>
            <w:r w:rsidRPr="00994EEC">
              <w:rPr>
                <w:rFonts w:eastAsia="Times New Roman"/>
                <w:sz w:val="18"/>
                <w:szCs w:val="18"/>
                <w:lang w:eastAsia="bg-BG"/>
              </w:rPr>
              <w:t xml:space="preserve">, височина </w:t>
            </w:r>
            <w:r w:rsidRPr="00994EEC">
              <w:rPr>
                <w:rFonts w:eastAsia="Times New Roman"/>
                <w:b/>
                <w:bCs/>
                <w:sz w:val="18"/>
                <w:szCs w:val="18"/>
                <w:lang w:eastAsia="bg-BG"/>
              </w:rPr>
              <w:t>12 mm</w:t>
            </w:r>
            <w:r w:rsidRPr="00994EEC">
              <w:rPr>
                <w:rFonts w:eastAsia="Times New Roman"/>
                <w:sz w:val="18"/>
                <w:szCs w:val="18"/>
                <w:lang w:eastAsia="bg-BG"/>
              </w:rPr>
              <w:t>, полистирен, стерилни, за клетъчно култивиране</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Петрита диаметър </w:t>
            </w:r>
            <w:r w:rsidRPr="00994EEC">
              <w:rPr>
                <w:rFonts w:eastAsia="Times New Roman"/>
                <w:b/>
                <w:bCs/>
                <w:sz w:val="18"/>
                <w:szCs w:val="18"/>
                <w:lang w:eastAsia="bg-BG"/>
              </w:rPr>
              <w:t>100 mm</w:t>
            </w:r>
            <w:r w:rsidRPr="00994EEC">
              <w:rPr>
                <w:rFonts w:eastAsia="Times New Roman"/>
                <w:sz w:val="18"/>
                <w:szCs w:val="18"/>
                <w:lang w:eastAsia="bg-BG"/>
              </w:rPr>
              <w:t xml:space="preserve">, височина </w:t>
            </w:r>
            <w:r w:rsidRPr="00994EEC">
              <w:rPr>
                <w:rFonts w:eastAsia="Times New Roman"/>
                <w:b/>
                <w:bCs/>
                <w:sz w:val="18"/>
                <w:szCs w:val="18"/>
                <w:lang w:eastAsia="bg-BG"/>
              </w:rPr>
              <w:t>15 mm</w:t>
            </w:r>
            <w:r w:rsidRPr="00994EEC">
              <w:rPr>
                <w:rFonts w:eastAsia="Times New Roman"/>
                <w:sz w:val="18"/>
                <w:szCs w:val="18"/>
                <w:lang w:eastAsia="bg-BG"/>
              </w:rPr>
              <w:t>, полистирен, стерилни, за клетъчно култивиране, единично опаковани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Стъклени петрита </w:t>
            </w:r>
            <w:r w:rsidRPr="00994EEC">
              <w:rPr>
                <w:rFonts w:eastAsia="Times New Roman"/>
                <w:b/>
                <w:bCs/>
                <w:sz w:val="18"/>
                <w:szCs w:val="18"/>
                <w:lang w:eastAsia="bg-BG"/>
              </w:rPr>
              <w:t>120 х 20 mm</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289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Кювети за оцветяване, стъклени,</w:t>
            </w:r>
            <w:r w:rsidRPr="00994EEC">
              <w:rPr>
                <w:rFonts w:eastAsia="Times New Roman"/>
                <w:b/>
                <w:bCs/>
                <w:sz w:val="18"/>
                <w:szCs w:val="18"/>
                <w:lang w:eastAsia="bg-BG"/>
              </w:rPr>
              <w:t>120ммХ120мм Х75 мм</w:t>
            </w:r>
            <w:r w:rsidRPr="00994EEC">
              <w:rPr>
                <w:rFonts w:eastAsia="Times New Roman"/>
                <w:sz w:val="18"/>
                <w:szCs w:val="18"/>
                <w:lang w:eastAsia="bg-BG"/>
              </w:rPr>
              <w:t>, в комплект с държатели за стъкла, метални, неръждаеми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Кювети тип Хелендал, високи, </w:t>
            </w:r>
            <w:r w:rsidRPr="00994EEC">
              <w:rPr>
                <w:rFonts w:eastAsia="Times New Roman"/>
                <w:b/>
                <w:bCs/>
                <w:sz w:val="18"/>
                <w:szCs w:val="18"/>
                <w:lang w:eastAsia="bg-BG"/>
              </w:rPr>
              <w:t>50ml</w:t>
            </w:r>
            <w:r w:rsidRPr="00994EEC">
              <w:rPr>
                <w:rFonts w:eastAsia="Times New Roman"/>
                <w:sz w:val="18"/>
                <w:szCs w:val="18"/>
                <w:lang w:eastAsia="bg-BG"/>
              </w:rPr>
              <w:t>, стъклени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Кювети тип Хелендал, високи, </w:t>
            </w:r>
            <w:r w:rsidRPr="00994EEC">
              <w:rPr>
                <w:rFonts w:eastAsia="Times New Roman"/>
                <w:b/>
                <w:bCs/>
                <w:sz w:val="18"/>
                <w:szCs w:val="18"/>
                <w:lang w:eastAsia="bg-BG"/>
              </w:rPr>
              <w:t>100ml</w:t>
            </w:r>
            <w:r w:rsidRPr="00994EEC">
              <w:rPr>
                <w:rFonts w:eastAsia="Times New Roman"/>
                <w:sz w:val="18"/>
                <w:szCs w:val="18"/>
                <w:lang w:eastAsia="bg-BG"/>
              </w:rPr>
              <w:t>, стъклени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Кутии за предметни стъкла - за 100 броя стъкла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6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Пастьорки, пластмасови, стерилни, градуирани </w:t>
            </w:r>
            <w:r w:rsidRPr="00994EEC">
              <w:rPr>
                <w:rFonts w:eastAsia="Times New Roman"/>
                <w:b/>
                <w:bCs/>
                <w:sz w:val="18"/>
                <w:szCs w:val="18"/>
                <w:lang w:eastAsia="bg-BG"/>
              </w:rPr>
              <w:t>1ml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Пастьорки, пластмасови, стерилни, градуирани </w:t>
            </w:r>
            <w:r w:rsidRPr="00994EEC">
              <w:rPr>
                <w:rFonts w:eastAsia="Times New Roman"/>
                <w:b/>
                <w:bCs/>
                <w:sz w:val="18"/>
                <w:szCs w:val="18"/>
                <w:lang w:eastAsia="bg-BG"/>
              </w:rPr>
              <w:t>3 ml</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8500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Пастьорки, стъклени, дължина </w:t>
            </w:r>
            <w:r w:rsidRPr="00994EEC">
              <w:rPr>
                <w:rFonts w:eastAsia="Times New Roman"/>
                <w:b/>
                <w:bCs/>
                <w:sz w:val="18"/>
                <w:szCs w:val="18"/>
                <w:lang w:eastAsia="bg-BG"/>
              </w:rPr>
              <w:t>150 мм</w:t>
            </w:r>
            <w:r w:rsidRPr="00994EEC">
              <w:rPr>
                <w:rFonts w:eastAsia="Times New Roman"/>
                <w:sz w:val="18"/>
                <w:szCs w:val="18"/>
                <w:lang w:eastAsia="bg-BG"/>
              </w:rPr>
              <w:t>, 500 бр/опаковка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Предметни стъкла, с двустранно шлифован край </w:t>
            </w:r>
            <w:r w:rsidRPr="00994EEC">
              <w:rPr>
                <w:rFonts w:eastAsia="Times New Roman"/>
                <w:b/>
                <w:bCs/>
                <w:sz w:val="18"/>
                <w:szCs w:val="18"/>
                <w:lang w:eastAsia="bg-BG"/>
              </w:rPr>
              <w:t>76х26 mm</w:t>
            </w:r>
            <w:r w:rsidRPr="00994EEC">
              <w:rPr>
                <w:rFonts w:eastAsia="Times New Roman"/>
                <w:sz w:val="18"/>
                <w:szCs w:val="18"/>
                <w:lang w:eastAsia="bg-BG"/>
              </w:rPr>
              <w:t>, дебелина 1mm, в опаковки по 50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680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3"/>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HEPA -филтър за термостат Steri-Cult, Termoforma</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Изходящ филтър за наличен ламинарен бокс HB2448-Heraeus</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299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Капилярки 8-10 см дължина, обикновено стъкло</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96 гнездна плака</w:t>
            </w:r>
            <w:r w:rsidRPr="00994EEC">
              <w:rPr>
                <w:rFonts w:eastAsia="Times New Roman"/>
                <w:sz w:val="18"/>
                <w:szCs w:val="18"/>
                <w:lang w:eastAsia="bg-BG"/>
              </w:rPr>
              <w:t xml:space="preserve"> за секвенатор ABI 3130 - semi-skirted</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96 гнездна </w:t>
            </w:r>
            <w:r w:rsidRPr="00994EEC">
              <w:rPr>
                <w:rFonts w:eastAsia="Times New Roman"/>
                <w:b/>
                <w:bCs/>
                <w:sz w:val="18"/>
                <w:szCs w:val="18"/>
                <w:lang w:eastAsia="bg-BG"/>
              </w:rPr>
              <w:t>плака</w:t>
            </w:r>
            <w:r w:rsidRPr="00994EEC">
              <w:rPr>
                <w:rFonts w:eastAsia="Times New Roman"/>
                <w:sz w:val="18"/>
                <w:szCs w:val="18"/>
                <w:lang w:eastAsia="bg-BG"/>
              </w:rPr>
              <w:t xml:space="preserve"> за real time PCR ABI 7500, 500 броя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Оптично </w:t>
            </w:r>
            <w:r w:rsidRPr="00994EEC">
              <w:rPr>
                <w:rFonts w:eastAsia="Times New Roman"/>
                <w:b/>
                <w:bCs/>
                <w:sz w:val="18"/>
                <w:szCs w:val="18"/>
                <w:lang w:eastAsia="bg-BG"/>
              </w:rPr>
              <w:t>залепващо покривно фолио</w:t>
            </w:r>
            <w:r w:rsidRPr="00994EEC">
              <w:rPr>
                <w:rFonts w:eastAsia="Times New Roman"/>
                <w:sz w:val="18"/>
                <w:szCs w:val="18"/>
                <w:lang w:eastAsia="bg-BG"/>
              </w:rPr>
              <w:t>, съвместимо с горната позиция, 100 броя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Апликатор за залепващо покривно фолио за  PCR плаки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Стандартни </w:t>
            </w:r>
            <w:r w:rsidRPr="00994EEC">
              <w:rPr>
                <w:rFonts w:eastAsia="Times New Roman"/>
                <w:b/>
                <w:bCs/>
                <w:sz w:val="18"/>
                <w:szCs w:val="18"/>
                <w:lang w:eastAsia="bg-BG"/>
              </w:rPr>
              <w:t>ELISA плаки</w:t>
            </w:r>
            <w:r w:rsidRPr="00994EEC">
              <w:rPr>
                <w:rFonts w:eastAsia="Times New Roman"/>
                <w:sz w:val="18"/>
                <w:szCs w:val="18"/>
                <w:lang w:eastAsia="bg-BG"/>
              </w:rPr>
              <w:t xml:space="preserve"> - 96 ямкови, прозрачни, V- образни, индивидуално опаковани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Залепваща се лента, полиестерна, нестерилна,с дебелина 50 µm, на листа  за стандартни ELISA плаки, 96 гнезда, 80x140mm, термостабилна от -40 до 120С</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1200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Помпа за пипетиране с два бутона и зареждаща се батерия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Разливна тефлонова ваничка за автоматична 12-канална пипета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Сноп от </w:t>
            </w:r>
            <w:r w:rsidRPr="00994EEC">
              <w:rPr>
                <w:rFonts w:eastAsia="Times New Roman"/>
                <w:b/>
                <w:bCs/>
                <w:sz w:val="18"/>
                <w:szCs w:val="18"/>
                <w:lang w:eastAsia="bg-BG"/>
              </w:rPr>
              <w:t xml:space="preserve">4 капиляри </w:t>
            </w:r>
            <w:r w:rsidRPr="00994EEC">
              <w:rPr>
                <w:rFonts w:eastAsia="Times New Roman"/>
                <w:sz w:val="18"/>
                <w:szCs w:val="18"/>
                <w:lang w:eastAsia="bg-BG"/>
              </w:rPr>
              <w:t xml:space="preserve">за капилярен секвенатор </w:t>
            </w:r>
            <w:r w:rsidRPr="00994EEC">
              <w:rPr>
                <w:rFonts w:eastAsia="Times New Roman"/>
                <w:b/>
                <w:bCs/>
                <w:sz w:val="18"/>
                <w:szCs w:val="18"/>
                <w:lang w:eastAsia="bg-BG"/>
              </w:rPr>
              <w:t>ABI 3130 с работна дължина 36 см</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309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Сноп от </w:t>
            </w:r>
            <w:r w:rsidRPr="00994EEC">
              <w:rPr>
                <w:rFonts w:eastAsia="Times New Roman"/>
                <w:b/>
                <w:bCs/>
                <w:sz w:val="18"/>
                <w:szCs w:val="18"/>
                <w:lang w:eastAsia="bg-BG"/>
              </w:rPr>
              <w:t xml:space="preserve">16 капиляри </w:t>
            </w:r>
            <w:r w:rsidRPr="00994EEC">
              <w:rPr>
                <w:rFonts w:eastAsia="Times New Roman"/>
                <w:sz w:val="18"/>
                <w:szCs w:val="18"/>
                <w:lang w:eastAsia="bg-BG"/>
              </w:rPr>
              <w:t xml:space="preserve">за капилярен секвенатор </w:t>
            </w:r>
            <w:r w:rsidRPr="00994EEC">
              <w:rPr>
                <w:rFonts w:eastAsia="Times New Roman"/>
                <w:b/>
                <w:bCs/>
                <w:sz w:val="18"/>
                <w:szCs w:val="18"/>
                <w:lang w:eastAsia="bg-BG"/>
              </w:rPr>
              <w:t>ABI 3130xl с работна дължина 36 см</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Нитрилни</w:t>
            </w:r>
            <w:r w:rsidRPr="00994EEC">
              <w:rPr>
                <w:rFonts w:eastAsia="Times New Roman"/>
                <w:sz w:val="18"/>
                <w:szCs w:val="18"/>
                <w:lang w:eastAsia="bg-BG"/>
              </w:rPr>
              <w:t xml:space="preserve"> ръкавици без талк  размер S, 100 в кутия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Нитрилни</w:t>
            </w:r>
            <w:r w:rsidRPr="00994EEC">
              <w:rPr>
                <w:rFonts w:eastAsia="Times New Roman"/>
                <w:sz w:val="18"/>
                <w:szCs w:val="18"/>
                <w:lang w:eastAsia="bg-BG"/>
              </w:rPr>
              <w:t xml:space="preserve"> ръкавици, без талк, размер М, кутия, 100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0"/>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Ръкавици </w:t>
            </w:r>
            <w:r w:rsidRPr="00994EEC">
              <w:rPr>
                <w:rFonts w:eastAsia="Times New Roman"/>
                <w:b/>
                <w:bCs/>
                <w:sz w:val="18"/>
                <w:szCs w:val="18"/>
                <w:lang w:eastAsia="bg-BG"/>
              </w:rPr>
              <w:t>латексови,</w:t>
            </w:r>
            <w:r w:rsidRPr="00994EEC">
              <w:rPr>
                <w:rFonts w:eastAsia="Times New Roman"/>
                <w:sz w:val="18"/>
                <w:szCs w:val="18"/>
                <w:lang w:eastAsia="bg-BG"/>
              </w:rPr>
              <w:t xml:space="preserve"> размер S, без талк, 100 броя в кутия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Ръкавици </w:t>
            </w:r>
            <w:r w:rsidRPr="00994EEC">
              <w:rPr>
                <w:rFonts w:eastAsia="Times New Roman"/>
                <w:b/>
                <w:bCs/>
                <w:sz w:val="18"/>
                <w:szCs w:val="18"/>
                <w:lang w:eastAsia="bg-BG"/>
              </w:rPr>
              <w:t>латексови,</w:t>
            </w:r>
            <w:r w:rsidRPr="00994EEC">
              <w:rPr>
                <w:rFonts w:eastAsia="Times New Roman"/>
                <w:sz w:val="18"/>
                <w:szCs w:val="18"/>
                <w:lang w:eastAsia="bg-BG"/>
              </w:rPr>
              <w:t xml:space="preserve"> размер  М, кутия, 100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28</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lastRenderedPageBreak/>
              <w:t>314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Ръкавици </w:t>
            </w:r>
            <w:r w:rsidRPr="00994EEC">
              <w:rPr>
                <w:rFonts w:eastAsia="Times New Roman"/>
                <w:b/>
                <w:bCs/>
                <w:sz w:val="18"/>
                <w:szCs w:val="18"/>
                <w:lang w:eastAsia="bg-BG"/>
              </w:rPr>
              <w:t>латексови,</w:t>
            </w:r>
            <w:r w:rsidRPr="00994EEC">
              <w:rPr>
                <w:rFonts w:eastAsia="Times New Roman"/>
                <w:sz w:val="18"/>
                <w:szCs w:val="18"/>
                <w:lang w:eastAsia="bg-BG"/>
              </w:rPr>
              <w:t xml:space="preserve"> размер L,  без талк, 100 броя в кутия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кутия</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Пинсети, очни, с извит връх</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Пинсети очни хирургични, с дължина до 12 см</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Пинсети хирургични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Ножички, хирургични очни, с извит връх</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6</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7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319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Комплект хирургически инструменти, съдържащи пинсети, ножици, скалпел</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Лабораторни </w:t>
            </w:r>
            <w:r w:rsidRPr="00994EEC">
              <w:rPr>
                <w:rFonts w:eastAsia="Times New Roman"/>
                <w:b/>
                <w:bCs/>
                <w:sz w:val="18"/>
                <w:szCs w:val="18"/>
                <w:lang w:eastAsia="bg-BG"/>
              </w:rPr>
              <w:t>живачни</w:t>
            </w:r>
            <w:r w:rsidRPr="00994EEC">
              <w:rPr>
                <w:rFonts w:eastAsia="Times New Roman"/>
                <w:sz w:val="18"/>
                <w:szCs w:val="18"/>
                <w:lang w:eastAsia="bg-BG"/>
              </w:rPr>
              <w:t xml:space="preserve"> термометри до </w:t>
            </w:r>
            <w:r w:rsidRPr="00994EEC">
              <w:rPr>
                <w:rFonts w:eastAsia="Times New Roman"/>
                <w:b/>
                <w:bCs/>
                <w:sz w:val="18"/>
                <w:szCs w:val="18"/>
                <w:lang w:eastAsia="bg-BG"/>
              </w:rPr>
              <w:t>100oC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Лабораторни </w:t>
            </w:r>
            <w:r w:rsidRPr="00994EEC">
              <w:rPr>
                <w:rFonts w:eastAsia="Times New Roman"/>
                <w:b/>
                <w:bCs/>
                <w:sz w:val="18"/>
                <w:szCs w:val="18"/>
                <w:lang w:eastAsia="bg-BG"/>
              </w:rPr>
              <w:t>спиртни</w:t>
            </w:r>
            <w:r w:rsidRPr="00994EEC">
              <w:rPr>
                <w:rFonts w:eastAsia="Times New Roman"/>
                <w:sz w:val="18"/>
                <w:szCs w:val="18"/>
                <w:lang w:eastAsia="bg-BG"/>
              </w:rPr>
              <w:t xml:space="preserve"> термометри до </w:t>
            </w:r>
            <w:r w:rsidRPr="00994EEC">
              <w:rPr>
                <w:rFonts w:eastAsia="Times New Roman"/>
                <w:b/>
                <w:bCs/>
                <w:sz w:val="18"/>
                <w:szCs w:val="18"/>
                <w:lang w:eastAsia="bg-BG"/>
              </w:rPr>
              <w:t>100oC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Дигитален</w:t>
            </w:r>
            <w:r w:rsidRPr="00994EEC">
              <w:rPr>
                <w:rFonts w:eastAsia="Times New Roman"/>
                <w:sz w:val="18"/>
                <w:szCs w:val="18"/>
                <w:lang w:eastAsia="bg-BG"/>
              </w:rPr>
              <w:t xml:space="preserve"> термометър със сонда, обхват </w:t>
            </w:r>
            <w:r w:rsidRPr="00994EEC">
              <w:rPr>
                <w:rFonts w:eastAsia="Times New Roman"/>
                <w:b/>
                <w:bCs/>
                <w:sz w:val="18"/>
                <w:szCs w:val="18"/>
                <w:lang w:eastAsia="bg-BG"/>
              </w:rPr>
              <w:t>-50/ + 300</w:t>
            </w:r>
            <w:r w:rsidRPr="00994EEC">
              <w:rPr>
                <w:rFonts w:eastAsia="Times New Roman"/>
                <w:sz w:val="18"/>
                <w:szCs w:val="18"/>
                <w:lang w:eastAsia="bg-BG"/>
              </w:rPr>
              <w:t xml:space="preserve"> градуса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Лабораторни термометри, </w:t>
            </w:r>
            <w:r w:rsidRPr="00994EEC">
              <w:rPr>
                <w:rFonts w:eastAsia="Times New Roman"/>
                <w:b/>
                <w:bCs/>
                <w:sz w:val="18"/>
                <w:szCs w:val="18"/>
                <w:lang w:eastAsia="bg-BG"/>
              </w:rPr>
              <w:t>спиртна</w:t>
            </w:r>
            <w:r w:rsidRPr="00994EEC">
              <w:rPr>
                <w:rFonts w:eastAsia="Times New Roman"/>
                <w:sz w:val="18"/>
                <w:szCs w:val="18"/>
                <w:lang w:eastAsia="bg-BG"/>
              </w:rPr>
              <w:t xml:space="preserve"> скала, обхват -30/+50 градуса C</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324</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Таймер, електронен, триканален, с възможност за отброяване на 99 часа, 99 минути и 99 секунди</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9</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3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325</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Колонки за пречистване и концентрация на ДНК, с </w:t>
            </w:r>
            <w:r w:rsidRPr="00994EEC">
              <w:rPr>
                <w:rFonts w:eastAsia="Times New Roman"/>
                <w:b/>
                <w:bCs/>
                <w:sz w:val="18"/>
                <w:szCs w:val="18"/>
                <w:lang w:eastAsia="bg-BG"/>
              </w:rPr>
              <w:t>целулозна мембрана</w:t>
            </w:r>
            <w:r w:rsidRPr="00994EEC">
              <w:rPr>
                <w:rFonts w:eastAsia="Times New Roman"/>
                <w:sz w:val="18"/>
                <w:szCs w:val="18"/>
                <w:lang w:eastAsia="bg-BG"/>
              </w:rPr>
              <w:t>, с обем на стартовия материал 500 µl, диаметър на порите 30 кDa, 96 броя в опаковка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Парафилм 4 in, x 125 ft, Ролка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1"/>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Филтри за стерилизация syringe </w:t>
            </w:r>
            <w:r w:rsidRPr="00994EEC">
              <w:rPr>
                <w:rFonts w:eastAsia="Times New Roman"/>
                <w:b/>
                <w:bCs/>
                <w:sz w:val="18"/>
                <w:szCs w:val="18"/>
                <w:lang w:eastAsia="bg-BG"/>
              </w:rPr>
              <w:t>0,22 микрометра</w:t>
            </w:r>
            <w:r w:rsidRPr="00994EEC">
              <w:rPr>
                <w:rFonts w:eastAsia="Times New Roman"/>
                <w:sz w:val="18"/>
                <w:szCs w:val="18"/>
                <w:lang w:eastAsia="bg-BG"/>
              </w:rPr>
              <w:t>, диаметър 25 mm, в опаковка по 50 броя</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328</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Филтърна хартия, </w:t>
            </w:r>
            <w:r w:rsidRPr="00994EEC">
              <w:rPr>
                <w:rFonts w:eastAsia="Times New Roman"/>
                <w:b/>
                <w:bCs/>
                <w:sz w:val="18"/>
                <w:szCs w:val="18"/>
                <w:lang w:eastAsia="bg-BG"/>
              </w:rPr>
              <w:t>50Х50 см</w:t>
            </w:r>
            <w:r w:rsidRPr="00994EEC">
              <w:rPr>
                <w:rFonts w:eastAsia="Times New Roman"/>
                <w:sz w:val="18"/>
                <w:szCs w:val="18"/>
                <w:lang w:eastAsia="bg-BG"/>
              </w:rPr>
              <w:t>, 5 kg в опаковка гладка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13</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2"/>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329</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Филтърна хартия, </w:t>
            </w:r>
            <w:r w:rsidRPr="00994EEC">
              <w:rPr>
                <w:rFonts w:eastAsia="Times New Roman"/>
                <w:b/>
                <w:bCs/>
                <w:sz w:val="18"/>
                <w:szCs w:val="18"/>
                <w:lang w:eastAsia="bg-BG"/>
              </w:rPr>
              <w:t>диаметър 10 см</w:t>
            </w:r>
            <w:r w:rsidRPr="00994EEC">
              <w:rPr>
                <w:rFonts w:eastAsia="Times New Roman"/>
                <w:sz w:val="18"/>
                <w:szCs w:val="18"/>
                <w:lang w:eastAsia="bg-BG"/>
              </w:rPr>
              <w:t xml:space="preserve"> опаковка 100 листа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опаковка</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330</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Пипетор за проби за апарат Delfiaxpress</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331</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Спринцовка за DelfiaXpress апарат </w:t>
            </w:r>
            <w:r w:rsidRPr="00994EEC">
              <w:rPr>
                <w:rFonts w:eastAsia="Times New Roman"/>
                <w:b/>
                <w:bCs/>
                <w:sz w:val="18"/>
                <w:szCs w:val="18"/>
                <w:lang w:eastAsia="bg-BG"/>
              </w:rPr>
              <w:t>250</w:t>
            </w:r>
            <w:r w:rsidRPr="00994EEC">
              <w:rPr>
                <w:rFonts w:eastAsia="Times New Roman"/>
                <w:sz w:val="18"/>
                <w:szCs w:val="18"/>
                <w:lang w:eastAsia="bg-BG"/>
              </w:rPr>
              <w:t xml:space="preserve"> микролитра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6"/>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332</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Спринцовка за DelfiaXpress апарат </w:t>
            </w:r>
            <w:r w:rsidRPr="00994EEC">
              <w:rPr>
                <w:rFonts w:eastAsia="Times New Roman"/>
                <w:b/>
                <w:bCs/>
                <w:sz w:val="18"/>
                <w:szCs w:val="18"/>
                <w:lang w:eastAsia="bg-BG"/>
              </w:rPr>
              <w:t>500</w:t>
            </w:r>
            <w:r w:rsidRPr="00994EEC">
              <w:rPr>
                <w:rFonts w:eastAsia="Times New Roman"/>
                <w:sz w:val="18"/>
                <w:szCs w:val="18"/>
                <w:lang w:eastAsia="bg-BG"/>
              </w:rPr>
              <w:t xml:space="preserve"> микролитра</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2</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8"/>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333</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Филтър - предпазен за апарат Delfia Washer</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4</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7"/>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334</w:t>
            </w:r>
          </w:p>
        </w:tc>
        <w:tc>
          <w:tcPr>
            <w:tcW w:w="5812" w:type="dxa"/>
            <w:tcBorders>
              <w:top w:val="nil"/>
              <w:left w:val="nil"/>
              <w:bottom w:val="nil"/>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Филтър за тандем мас спектрометър  - PEEK prefilter, 5 um, 5 бр/опаковка</w:t>
            </w:r>
          </w:p>
        </w:tc>
        <w:tc>
          <w:tcPr>
            <w:tcW w:w="992" w:type="dxa"/>
            <w:tcBorders>
              <w:top w:val="nil"/>
              <w:left w:val="nil"/>
              <w:bottom w:val="nil"/>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9"/>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335</w:t>
            </w:r>
          </w:p>
        </w:tc>
        <w:tc>
          <w:tcPr>
            <w:tcW w:w="5812" w:type="dxa"/>
            <w:tcBorders>
              <w:top w:val="single" w:sz="4" w:space="0" w:color="auto"/>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Копмлект:  MS сертифицирани шишета с обем </w:t>
            </w:r>
            <w:r w:rsidRPr="00994EEC">
              <w:rPr>
                <w:rFonts w:eastAsia="Times New Roman"/>
                <w:b/>
                <w:bCs/>
                <w:sz w:val="18"/>
                <w:szCs w:val="18"/>
                <w:lang w:eastAsia="bg-BG"/>
              </w:rPr>
              <w:t>2 мл</w:t>
            </w:r>
            <w:r w:rsidRPr="00994EEC">
              <w:rPr>
                <w:rFonts w:eastAsia="Times New Roman"/>
                <w:sz w:val="18"/>
                <w:szCs w:val="18"/>
                <w:lang w:eastAsia="bg-BG"/>
              </w:rPr>
              <w:t>, капачки с тефлонова септа ( Clear PTFE/Clear Silicone Septum) и стъклени вложки  за обем от 100- 350 ul за autosapmler Agilent 7683B -100 бр.комплект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комплект</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5</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336</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sz w:val="18"/>
                <w:szCs w:val="18"/>
                <w:lang w:eastAsia="bg-BG"/>
              </w:rPr>
            </w:pPr>
            <w:r w:rsidRPr="00994EEC">
              <w:rPr>
                <w:rFonts w:eastAsia="Times New Roman"/>
                <w:sz w:val="18"/>
                <w:szCs w:val="18"/>
                <w:lang w:eastAsia="bg-BG"/>
              </w:rPr>
              <w:t xml:space="preserve">Спинцовка за GC Injector Agilent 7683B  с обем </w:t>
            </w:r>
            <w:r w:rsidRPr="00994EEC">
              <w:rPr>
                <w:rFonts w:eastAsia="Times New Roman"/>
                <w:b/>
                <w:bCs/>
                <w:sz w:val="18"/>
                <w:szCs w:val="18"/>
                <w:lang w:eastAsia="bg-BG"/>
              </w:rPr>
              <w:t>10ul</w:t>
            </w:r>
            <w:r w:rsidRPr="00994EEC">
              <w:rPr>
                <w:rFonts w:eastAsia="Times New Roman"/>
                <w:sz w:val="18"/>
                <w:szCs w:val="18"/>
                <w:lang w:eastAsia="bg-BG"/>
              </w:rPr>
              <w:t>, точност ±1%; възпроизводимост -±1%, дължина (от края на иглата до върха) 126.5mm±0.5mm; дължина на скалата 54.1 mm ±0.1 mm</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1</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r w:rsidR="007D3839" w:rsidRPr="00994EEC" w:rsidTr="0067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5"/>
        </w:trPr>
        <w:tc>
          <w:tcPr>
            <w:tcW w:w="426" w:type="dxa"/>
            <w:tcBorders>
              <w:top w:val="nil"/>
              <w:left w:val="single" w:sz="4" w:space="0" w:color="auto"/>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sz w:val="18"/>
                <w:szCs w:val="18"/>
                <w:lang w:eastAsia="bg-BG"/>
              </w:rPr>
            </w:pPr>
            <w:r w:rsidRPr="00994EEC">
              <w:rPr>
                <w:rFonts w:eastAsia="Times New Roman"/>
                <w:sz w:val="18"/>
                <w:szCs w:val="18"/>
                <w:lang w:eastAsia="bg-BG"/>
              </w:rPr>
              <w:t>337</w:t>
            </w:r>
          </w:p>
        </w:tc>
        <w:tc>
          <w:tcPr>
            <w:tcW w:w="581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left"/>
              <w:rPr>
                <w:rFonts w:eastAsia="Times New Roman"/>
                <w:b/>
                <w:bCs/>
                <w:sz w:val="18"/>
                <w:szCs w:val="18"/>
                <w:lang w:eastAsia="bg-BG"/>
              </w:rPr>
            </w:pPr>
            <w:r w:rsidRPr="00994EEC">
              <w:rPr>
                <w:rFonts w:eastAsia="Times New Roman"/>
                <w:b/>
                <w:bCs/>
                <w:sz w:val="18"/>
                <w:szCs w:val="18"/>
                <w:lang w:eastAsia="bg-BG"/>
              </w:rPr>
              <w:t>Филтърни бланки</w:t>
            </w:r>
            <w:r w:rsidRPr="00994EEC">
              <w:rPr>
                <w:rFonts w:eastAsia="Times New Roman"/>
                <w:sz w:val="18"/>
                <w:szCs w:val="18"/>
                <w:lang w:eastAsia="bg-BG"/>
              </w:rPr>
              <w:t xml:space="preserve"> за масов скрининг по образец с филтърна хартия S/S 903</w:t>
            </w:r>
          </w:p>
        </w:tc>
        <w:tc>
          <w:tcPr>
            <w:tcW w:w="992" w:type="dxa"/>
            <w:tcBorders>
              <w:top w:val="nil"/>
              <w:left w:val="nil"/>
              <w:bottom w:val="single" w:sz="4" w:space="0" w:color="auto"/>
              <w:right w:val="single" w:sz="4" w:space="0" w:color="auto"/>
            </w:tcBorders>
            <w:shd w:val="clear" w:color="auto" w:fill="auto"/>
            <w:vAlign w:val="center"/>
            <w:hideMark/>
          </w:tcPr>
          <w:p w:rsidR="007D3839" w:rsidRPr="00994EEC" w:rsidRDefault="007D3839" w:rsidP="00677F33">
            <w:pPr>
              <w:spacing w:line="20" w:lineRule="atLeast"/>
              <w:jc w:val="center"/>
              <w:rPr>
                <w:rFonts w:eastAsia="Times New Roman"/>
                <w:sz w:val="18"/>
                <w:szCs w:val="18"/>
                <w:lang w:eastAsia="bg-BG"/>
              </w:rPr>
            </w:pPr>
            <w:r w:rsidRPr="00994EEC">
              <w:rPr>
                <w:rFonts w:eastAsia="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hideMark/>
          </w:tcPr>
          <w:p w:rsidR="007D3839" w:rsidRPr="00994EEC" w:rsidRDefault="007D3839" w:rsidP="00677F33">
            <w:pPr>
              <w:spacing w:line="20" w:lineRule="atLeast"/>
              <w:jc w:val="right"/>
              <w:rPr>
                <w:rFonts w:eastAsia="Times New Roman"/>
                <w:b/>
                <w:bCs/>
                <w:sz w:val="18"/>
                <w:szCs w:val="18"/>
                <w:lang w:eastAsia="bg-BG"/>
              </w:rPr>
            </w:pPr>
            <w:r w:rsidRPr="00994EEC">
              <w:rPr>
                <w:rFonts w:eastAsia="Times New Roman"/>
                <w:b/>
                <w:bCs/>
                <w:sz w:val="18"/>
                <w:szCs w:val="18"/>
                <w:lang w:eastAsia="bg-BG"/>
              </w:rPr>
              <w:t>70000</w:t>
            </w:r>
          </w:p>
        </w:tc>
        <w:tc>
          <w:tcPr>
            <w:tcW w:w="1985" w:type="dxa"/>
            <w:tcBorders>
              <w:top w:val="nil"/>
              <w:left w:val="nil"/>
              <w:bottom w:val="single" w:sz="4" w:space="0" w:color="auto"/>
              <w:right w:val="single" w:sz="4" w:space="0" w:color="auto"/>
            </w:tcBorders>
          </w:tcPr>
          <w:p w:rsidR="007D3839" w:rsidRPr="00994EEC" w:rsidRDefault="007D3839" w:rsidP="00677F33">
            <w:pPr>
              <w:spacing w:line="20" w:lineRule="atLeast"/>
              <w:jc w:val="right"/>
              <w:rPr>
                <w:rFonts w:eastAsia="Times New Roman"/>
                <w:b/>
                <w:bCs/>
                <w:sz w:val="18"/>
                <w:szCs w:val="18"/>
                <w:lang w:eastAsia="bg-BG"/>
              </w:rPr>
            </w:pPr>
          </w:p>
        </w:tc>
      </w:tr>
    </w:tbl>
    <w:p w:rsidR="007D3839" w:rsidRDefault="007D3839" w:rsidP="007D3839">
      <w:pPr>
        <w:tabs>
          <w:tab w:val="left" w:pos="915"/>
          <w:tab w:val="right" w:pos="9639"/>
        </w:tabs>
        <w:spacing w:line="20" w:lineRule="atLeast"/>
        <w:rPr>
          <w:bCs/>
          <w:i/>
          <w:iCs/>
          <w:sz w:val="24"/>
          <w:szCs w:val="24"/>
        </w:rPr>
      </w:pPr>
    </w:p>
    <w:p w:rsidR="007D3839" w:rsidRDefault="007D3839" w:rsidP="007D3839">
      <w:pPr>
        <w:tabs>
          <w:tab w:val="left" w:pos="915"/>
          <w:tab w:val="right" w:pos="9639"/>
        </w:tabs>
        <w:spacing w:line="20" w:lineRule="atLeast"/>
        <w:rPr>
          <w:bCs/>
          <w:i/>
          <w:iCs/>
          <w:sz w:val="24"/>
          <w:szCs w:val="24"/>
        </w:rPr>
      </w:pPr>
    </w:p>
    <w:p w:rsidR="007D3839" w:rsidRDefault="007D3839" w:rsidP="007D3839">
      <w:pPr>
        <w:tabs>
          <w:tab w:val="left" w:pos="915"/>
          <w:tab w:val="right" w:pos="9639"/>
        </w:tabs>
        <w:spacing w:line="20" w:lineRule="atLeast"/>
        <w:rPr>
          <w:bCs/>
          <w:i/>
          <w:iCs/>
          <w:sz w:val="24"/>
          <w:szCs w:val="24"/>
        </w:rPr>
      </w:pPr>
      <w:r w:rsidRPr="00BF502B">
        <w:rPr>
          <w:bCs/>
          <w:i/>
          <w:iCs/>
          <w:sz w:val="24"/>
          <w:szCs w:val="24"/>
        </w:rPr>
        <w:t>*Ненужните редове от таблицата се изтриват</w:t>
      </w:r>
      <w:r>
        <w:rPr>
          <w:bCs/>
          <w:i/>
          <w:iCs/>
          <w:sz w:val="24"/>
          <w:szCs w:val="24"/>
        </w:rPr>
        <w:t>!</w:t>
      </w:r>
    </w:p>
    <w:p w:rsidR="007D3839" w:rsidRDefault="007D3839" w:rsidP="007D3839">
      <w:pPr>
        <w:tabs>
          <w:tab w:val="left" w:pos="709"/>
        </w:tabs>
        <w:spacing w:line="20" w:lineRule="atLeast"/>
        <w:rPr>
          <w:bCs/>
          <w:sz w:val="24"/>
          <w:szCs w:val="24"/>
        </w:rPr>
      </w:pPr>
    </w:p>
    <w:p w:rsidR="007D3839" w:rsidRDefault="007D3839" w:rsidP="007D3839">
      <w:pPr>
        <w:tabs>
          <w:tab w:val="left" w:pos="709"/>
        </w:tabs>
        <w:spacing w:line="20" w:lineRule="atLeast"/>
        <w:rPr>
          <w:rFonts w:eastAsia="Times New Roman"/>
          <w:sz w:val="24"/>
          <w:szCs w:val="24"/>
        </w:rPr>
      </w:pPr>
      <w:r w:rsidRPr="004F2729">
        <w:rPr>
          <w:bCs/>
          <w:sz w:val="24"/>
          <w:szCs w:val="24"/>
        </w:rPr>
        <w:tab/>
      </w:r>
      <w:r>
        <w:rPr>
          <w:rFonts w:eastAsia="Times New Roman"/>
          <w:sz w:val="24"/>
          <w:szCs w:val="24"/>
        </w:rPr>
        <w:t>Декларираме, че м</w:t>
      </w:r>
      <w:r w:rsidRPr="00A64D99">
        <w:rPr>
          <w:rFonts w:eastAsia="Times New Roman"/>
          <w:sz w:val="24"/>
          <w:szCs w:val="24"/>
        </w:rPr>
        <w:t>едицински</w:t>
      </w:r>
      <w:r>
        <w:rPr>
          <w:rFonts w:eastAsia="Times New Roman"/>
          <w:sz w:val="24"/>
          <w:szCs w:val="24"/>
        </w:rPr>
        <w:t>те</w:t>
      </w:r>
      <w:r w:rsidRPr="00A64D99">
        <w:rPr>
          <w:rFonts w:eastAsia="Times New Roman"/>
          <w:sz w:val="24"/>
          <w:szCs w:val="24"/>
        </w:rPr>
        <w:t xml:space="preserve"> изделия отговарят на Закона за медицинските изделия (ЗМИ).</w:t>
      </w:r>
    </w:p>
    <w:p w:rsidR="007D3839" w:rsidRDefault="007D3839" w:rsidP="007D3839">
      <w:pPr>
        <w:pStyle w:val="ListParagraph"/>
        <w:suppressAutoHyphens w:val="0"/>
        <w:ind w:firstLine="708"/>
        <w:contextualSpacing/>
        <w:rPr>
          <w:rFonts w:ascii="Times New Roman" w:hAnsi="Times New Roman" w:cs="Times New Roman"/>
          <w:sz w:val="24"/>
          <w:szCs w:val="24"/>
        </w:rPr>
      </w:pPr>
      <w:r>
        <w:rPr>
          <w:rFonts w:ascii="Times New Roman" w:hAnsi="Times New Roman" w:cs="Times New Roman"/>
          <w:sz w:val="24"/>
          <w:szCs w:val="24"/>
        </w:rPr>
        <w:t>Декларираме, че п</w:t>
      </w:r>
      <w:r w:rsidRPr="004755AF">
        <w:rPr>
          <w:rFonts w:ascii="Times New Roman" w:hAnsi="Times New Roman" w:cs="Times New Roman"/>
          <w:sz w:val="24"/>
          <w:szCs w:val="24"/>
        </w:rPr>
        <w:t>редлаганите</w:t>
      </w:r>
      <w:r>
        <w:rPr>
          <w:rFonts w:ascii="Times New Roman" w:hAnsi="Times New Roman" w:cs="Times New Roman"/>
          <w:sz w:val="24"/>
          <w:szCs w:val="24"/>
        </w:rPr>
        <w:t xml:space="preserve"> изделия са </w:t>
      </w:r>
      <w:r w:rsidRPr="004755AF">
        <w:rPr>
          <w:rFonts w:ascii="Times New Roman" w:hAnsi="Times New Roman" w:cs="Times New Roman"/>
          <w:sz w:val="24"/>
          <w:szCs w:val="24"/>
        </w:rPr>
        <w:t>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r>
        <w:rPr>
          <w:rFonts w:ascii="Times New Roman" w:hAnsi="Times New Roman" w:cs="Times New Roman"/>
          <w:sz w:val="24"/>
          <w:szCs w:val="24"/>
        </w:rPr>
        <w:t>.</w:t>
      </w:r>
    </w:p>
    <w:p w:rsidR="007D3839" w:rsidRDefault="007D3839" w:rsidP="007D3839">
      <w:pPr>
        <w:pStyle w:val="ListParagraph"/>
        <w:suppressAutoHyphens w:val="0"/>
        <w:ind w:firstLine="708"/>
        <w:contextualSpacing/>
        <w:rPr>
          <w:rFonts w:ascii="Times New Roman" w:hAnsi="Times New Roman" w:cs="Times New Roman"/>
          <w:sz w:val="24"/>
          <w:szCs w:val="24"/>
        </w:rPr>
      </w:pPr>
      <w:r w:rsidRPr="00475F53">
        <w:rPr>
          <w:rFonts w:ascii="Times New Roman" w:hAnsi="Times New Roman" w:cs="Times New Roman"/>
          <w:sz w:val="24"/>
          <w:szCs w:val="24"/>
        </w:rPr>
        <w:t>Декларирам</w:t>
      </w:r>
      <w:r>
        <w:rPr>
          <w:rFonts w:ascii="Times New Roman" w:hAnsi="Times New Roman" w:cs="Times New Roman"/>
          <w:sz w:val="24"/>
          <w:szCs w:val="24"/>
        </w:rPr>
        <w:t>е</w:t>
      </w:r>
      <w:r w:rsidRPr="00475F53">
        <w:rPr>
          <w:rFonts w:ascii="Times New Roman" w:hAnsi="Times New Roman" w:cs="Times New Roman"/>
          <w:sz w:val="24"/>
          <w:szCs w:val="24"/>
        </w:rPr>
        <w:t>, че срокът на годност</w:t>
      </w:r>
      <w:r>
        <w:rPr>
          <w:rFonts w:ascii="Times New Roman" w:hAnsi="Times New Roman" w:cs="Times New Roman"/>
          <w:sz w:val="24"/>
          <w:szCs w:val="24"/>
        </w:rPr>
        <w:t xml:space="preserve"> на предлаганите изделия,</w:t>
      </w:r>
      <w:r w:rsidRPr="00475F53">
        <w:rPr>
          <w:rFonts w:ascii="Times New Roman" w:hAnsi="Times New Roman" w:cs="Times New Roman"/>
          <w:sz w:val="24"/>
          <w:szCs w:val="24"/>
        </w:rPr>
        <w:t xml:space="preserve"> </w:t>
      </w:r>
      <w:r w:rsidRPr="00343F00">
        <w:rPr>
          <w:rFonts w:ascii="Times New Roman" w:hAnsi="Times New Roman" w:cs="Times New Roman"/>
          <w:sz w:val="24"/>
          <w:szCs w:val="24"/>
        </w:rPr>
        <w:t xml:space="preserve">към датата на доставка </w:t>
      </w:r>
      <w:r>
        <w:rPr>
          <w:rFonts w:ascii="Times New Roman" w:hAnsi="Times New Roman" w:cs="Times New Roman"/>
          <w:sz w:val="24"/>
          <w:szCs w:val="24"/>
        </w:rPr>
        <w:t>ще</w:t>
      </w:r>
      <w:r w:rsidRPr="00343F00">
        <w:rPr>
          <w:rFonts w:ascii="Times New Roman" w:hAnsi="Times New Roman" w:cs="Times New Roman"/>
          <w:sz w:val="24"/>
          <w:szCs w:val="24"/>
        </w:rPr>
        <w:t xml:space="preserve"> бъдат с остатъчен срок на годност не по-малък от 75% от обявения от производителя</w:t>
      </w:r>
      <w:r>
        <w:rPr>
          <w:rFonts w:ascii="Times New Roman" w:hAnsi="Times New Roman" w:cs="Times New Roman"/>
          <w:sz w:val="24"/>
          <w:szCs w:val="24"/>
        </w:rPr>
        <w:t>.</w:t>
      </w:r>
    </w:p>
    <w:p w:rsidR="007D3839" w:rsidRPr="003B25CF" w:rsidRDefault="007D3839" w:rsidP="007D3839">
      <w:pPr>
        <w:ind w:firstLine="708"/>
        <w:rPr>
          <w:sz w:val="24"/>
          <w:szCs w:val="24"/>
        </w:rPr>
      </w:pPr>
      <w:r w:rsidRPr="00112178">
        <w:rPr>
          <w:sz w:val="24"/>
          <w:szCs w:val="24"/>
        </w:rPr>
        <w:t>Декларирам</w:t>
      </w:r>
      <w:r>
        <w:rPr>
          <w:sz w:val="24"/>
          <w:szCs w:val="24"/>
        </w:rPr>
        <w:t>е</w:t>
      </w:r>
      <w:r w:rsidRPr="00112178">
        <w:rPr>
          <w:sz w:val="24"/>
          <w:szCs w:val="24"/>
        </w:rPr>
        <w:t xml:space="preserve">, че към </w:t>
      </w:r>
      <w:r>
        <w:rPr>
          <w:sz w:val="24"/>
          <w:szCs w:val="24"/>
        </w:rPr>
        <w:t xml:space="preserve">момента на доставка ще представяме </w:t>
      </w:r>
      <w:r w:rsidRPr="003B25CF">
        <w:rPr>
          <w:sz w:val="24"/>
          <w:szCs w:val="24"/>
        </w:rPr>
        <w:t>сертификат за качество на медицинските изделия за всяка отделна партида, издаден от производителя.</w:t>
      </w:r>
    </w:p>
    <w:p w:rsidR="007D3839" w:rsidRPr="003B25CF" w:rsidRDefault="007D3839" w:rsidP="007D3839">
      <w:pPr>
        <w:tabs>
          <w:tab w:val="left" w:pos="993"/>
        </w:tabs>
        <w:autoSpaceDE w:val="0"/>
        <w:autoSpaceDN w:val="0"/>
        <w:ind w:firstLine="720"/>
        <w:rPr>
          <w:noProof/>
          <w:sz w:val="24"/>
          <w:szCs w:val="24"/>
        </w:rPr>
      </w:pPr>
      <w:r>
        <w:rPr>
          <w:rFonts w:eastAsia="Times New Roman"/>
          <w:noProof/>
          <w:sz w:val="24"/>
          <w:szCs w:val="24"/>
        </w:rPr>
        <w:t xml:space="preserve">Декларираме, че към момента на доставка ще предоставим </w:t>
      </w:r>
      <w:r w:rsidRPr="003B25CF">
        <w:rPr>
          <w:noProof/>
          <w:sz w:val="24"/>
          <w:szCs w:val="24"/>
        </w:rPr>
        <w:t>сертификат за анализ издаден от производителя, удостоверяващ датата на производство и срока на годност.</w:t>
      </w:r>
    </w:p>
    <w:p w:rsidR="007D3839" w:rsidRDefault="007D3839" w:rsidP="007D3839">
      <w:pPr>
        <w:spacing w:after="200" w:line="276" w:lineRule="auto"/>
        <w:rPr>
          <w:b/>
          <w:sz w:val="24"/>
          <w:szCs w:val="24"/>
        </w:rPr>
      </w:pPr>
    </w:p>
    <w:p w:rsidR="007D3839" w:rsidRPr="0003723F" w:rsidRDefault="007D3839" w:rsidP="007D3839">
      <w:pPr>
        <w:tabs>
          <w:tab w:val="left" w:pos="426"/>
          <w:tab w:val="left" w:pos="993"/>
        </w:tabs>
        <w:autoSpaceDE w:val="0"/>
        <w:autoSpaceDN w:val="0"/>
        <w:adjustRightInd w:val="0"/>
        <w:jc w:val="left"/>
        <w:rPr>
          <w:color w:val="000000"/>
          <w:sz w:val="23"/>
          <w:szCs w:val="23"/>
          <w:lang w:eastAsia="bg-BG"/>
        </w:rPr>
      </w:pPr>
    </w:p>
    <w:p w:rsidR="007D3839" w:rsidRDefault="007D3839" w:rsidP="007D3839">
      <w:pPr>
        <w:rPr>
          <w:rFonts w:eastAsia="Batang"/>
          <w:iCs/>
          <w:color w:val="000000"/>
          <w:sz w:val="24"/>
          <w:szCs w:val="24"/>
          <w:highlight w:val="yellow"/>
          <w:lang w:val="ru-RU"/>
        </w:rPr>
      </w:pPr>
    </w:p>
    <w:p w:rsidR="007D3839" w:rsidRPr="0003723F" w:rsidRDefault="007D3839" w:rsidP="007D3839">
      <w:pPr>
        <w:rPr>
          <w:rFonts w:eastAsia="Batang"/>
          <w:iCs/>
          <w:color w:val="000000"/>
          <w:sz w:val="24"/>
          <w:szCs w:val="24"/>
          <w:highlight w:val="yellow"/>
          <w:lang w:val="ru-RU"/>
        </w:rPr>
      </w:pPr>
    </w:p>
    <w:p w:rsidR="007D3839" w:rsidRDefault="007D3839" w:rsidP="007D3839">
      <w:pPr>
        <w:autoSpaceDE w:val="0"/>
        <w:autoSpaceDN w:val="0"/>
        <w:adjustRightInd w:val="0"/>
        <w:rPr>
          <w:rFonts w:eastAsia="Verdana-Bold"/>
          <w:sz w:val="24"/>
          <w:szCs w:val="24"/>
        </w:rPr>
      </w:pPr>
      <w:r w:rsidRPr="0003723F">
        <w:rPr>
          <w:rFonts w:eastAsia="Verdana-Bold"/>
          <w:sz w:val="24"/>
          <w:szCs w:val="24"/>
        </w:rPr>
        <w:t xml:space="preserve">Дата: ……………  г. </w:t>
      </w:r>
      <w:r w:rsidRPr="0003723F">
        <w:rPr>
          <w:rFonts w:eastAsia="Verdana-Bold"/>
          <w:sz w:val="24"/>
          <w:szCs w:val="24"/>
        </w:rPr>
        <w:tab/>
      </w:r>
      <w:r w:rsidRPr="0003723F">
        <w:rPr>
          <w:rFonts w:eastAsia="Verdana-Bold"/>
          <w:sz w:val="24"/>
          <w:szCs w:val="24"/>
        </w:rPr>
        <w:tab/>
      </w:r>
      <w:r w:rsidRPr="0003723F">
        <w:rPr>
          <w:rFonts w:eastAsia="Verdana-Bold"/>
          <w:sz w:val="24"/>
          <w:szCs w:val="24"/>
        </w:rPr>
        <w:tab/>
      </w:r>
      <w:r w:rsidRPr="0003723F">
        <w:rPr>
          <w:rFonts w:eastAsia="Verdana-Bold"/>
          <w:sz w:val="24"/>
          <w:szCs w:val="24"/>
        </w:rPr>
        <w:tab/>
        <w:t>Подпис и печат: ....................................</w:t>
      </w:r>
    </w:p>
    <w:p w:rsidR="007D3839" w:rsidRPr="0003723F" w:rsidRDefault="007D3839" w:rsidP="007D3839">
      <w:pPr>
        <w:autoSpaceDE w:val="0"/>
        <w:autoSpaceDN w:val="0"/>
        <w:adjustRightInd w:val="0"/>
        <w:rPr>
          <w:rFonts w:eastAsia="Verdana-Bold"/>
          <w:sz w:val="24"/>
          <w:szCs w:val="24"/>
        </w:rPr>
      </w:pPr>
    </w:p>
    <w:p w:rsidR="007D3839" w:rsidRPr="0003723F" w:rsidRDefault="007D3839" w:rsidP="007D3839">
      <w:pPr>
        <w:autoSpaceDE w:val="0"/>
        <w:autoSpaceDN w:val="0"/>
        <w:adjustRightInd w:val="0"/>
        <w:rPr>
          <w:rFonts w:eastAsia="Verdana-Bold"/>
          <w:sz w:val="24"/>
          <w:szCs w:val="24"/>
          <w:u w:val="single"/>
        </w:rPr>
      </w:pPr>
    </w:p>
    <w:p w:rsidR="007D3839" w:rsidRDefault="007D3839" w:rsidP="007D3839">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7D3839" w:rsidRPr="00907430" w:rsidRDefault="007D3839" w:rsidP="007D3839">
      <w:pPr>
        <w:tabs>
          <w:tab w:val="left" w:leader="dot" w:pos="2131"/>
          <w:tab w:val="left" w:pos="4997"/>
          <w:tab w:val="left" w:leader="dot" w:pos="8582"/>
        </w:tabs>
        <w:jc w:val="right"/>
        <w:rPr>
          <w:sz w:val="24"/>
          <w:szCs w:val="24"/>
        </w:rPr>
      </w:pPr>
      <w:r>
        <w:rPr>
          <w:b/>
          <w:bCs/>
          <w:sz w:val="24"/>
          <w:szCs w:val="24"/>
        </w:rPr>
        <w:br w:type="page"/>
      </w:r>
      <w:r w:rsidRPr="00907430">
        <w:rPr>
          <w:b/>
          <w:bCs/>
          <w:i/>
          <w:iCs/>
          <w:sz w:val="24"/>
          <w:szCs w:val="24"/>
        </w:rPr>
        <w:lastRenderedPageBreak/>
        <w:t>ОБРАЗЕЦ</w:t>
      </w:r>
    </w:p>
    <w:p w:rsidR="007D3839" w:rsidRPr="00907430" w:rsidRDefault="007D3839" w:rsidP="007D3839">
      <w:pPr>
        <w:autoSpaceDE w:val="0"/>
        <w:autoSpaceDN w:val="0"/>
        <w:adjustRightInd w:val="0"/>
        <w:jc w:val="center"/>
        <w:rPr>
          <w:rFonts w:eastAsia="Verdana-Bold"/>
          <w:b/>
          <w:bCs/>
          <w:sz w:val="24"/>
          <w:szCs w:val="24"/>
        </w:rPr>
      </w:pPr>
    </w:p>
    <w:p w:rsidR="007D3839" w:rsidRPr="00907430" w:rsidRDefault="007D3839" w:rsidP="007D3839">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7D3839" w:rsidRPr="00907430" w:rsidRDefault="007D3839" w:rsidP="007D3839">
      <w:pPr>
        <w:jc w:val="center"/>
        <w:rPr>
          <w:b/>
          <w:bCs/>
          <w:color w:val="000000"/>
          <w:spacing w:val="2"/>
          <w:sz w:val="24"/>
          <w:szCs w:val="24"/>
        </w:rPr>
      </w:pPr>
    </w:p>
    <w:p w:rsidR="007D3839" w:rsidRPr="00907430" w:rsidRDefault="007D3839" w:rsidP="007D3839">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7D3839" w:rsidRPr="00907430" w:rsidRDefault="007D3839" w:rsidP="007D3839">
      <w:pPr>
        <w:jc w:val="center"/>
        <w:rPr>
          <w:b/>
          <w:bCs/>
          <w:color w:val="000000"/>
          <w:spacing w:val="2"/>
          <w:sz w:val="24"/>
          <w:szCs w:val="24"/>
        </w:rPr>
      </w:pPr>
    </w:p>
    <w:p w:rsidR="007D3839" w:rsidRPr="00907430" w:rsidRDefault="007D3839" w:rsidP="007D3839">
      <w:pPr>
        <w:tabs>
          <w:tab w:val="left" w:pos="0"/>
        </w:tabs>
        <w:rPr>
          <w:b/>
          <w:i/>
          <w:sz w:val="24"/>
          <w:szCs w:val="24"/>
        </w:rPr>
      </w:pP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p>
    <w:p w:rsidR="007D3839" w:rsidRPr="00907430" w:rsidRDefault="007D3839" w:rsidP="007D3839">
      <w:pPr>
        <w:tabs>
          <w:tab w:val="left" w:pos="0"/>
        </w:tabs>
        <w:rPr>
          <w:sz w:val="24"/>
          <w:szCs w:val="24"/>
        </w:rPr>
      </w:pPr>
      <w:r w:rsidRPr="00907430">
        <w:rPr>
          <w:sz w:val="24"/>
          <w:szCs w:val="24"/>
        </w:rPr>
        <w:t>ДО:_____________________________________________________________</w:t>
      </w:r>
    </w:p>
    <w:p w:rsidR="007D3839" w:rsidRPr="00907430" w:rsidRDefault="007D3839" w:rsidP="007D3839">
      <w:pPr>
        <w:jc w:val="center"/>
        <w:rPr>
          <w:i/>
          <w:sz w:val="24"/>
          <w:szCs w:val="24"/>
        </w:rPr>
      </w:pPr>
      <w:r w:rsidRPr="00907430">
        <w:rPr>
          <w:i/>
          <w:sz w:val="24"/>
          <w:szCs w:val="24"/>
        </w:rPr>
        <w:t>(наименование и адрес на възложителя)</w:t>
      </w:r>
    </w:p>
    <w:p w:rsidR="007D3839" w:rsidRPr="00907430" w:rsidRDefault="007D3839" w:rsidP="007D3839">
      <w:pPr>
        <w:rPr>
          <w:sz w:val="24"/>
          <w:szCs w:val="24"/>
        </w:rPr>
      </w:pPr>
      <w:r w:rsidRPr="00907430">
        <w:rPr>
          <w:sz w:val="24"/>
          <w:szCs w:val="24"/>
        </w:rPr>
        <w:t>От:_____________________________________________________________</w:t>
      </w:r>
    </w:p>
    <w:p w:rsidR="007D3839" w:rsidRPr="00907430" w:rsidRDefault="007D3839" w:rsidP="007D3839">
      <w:pPr>
        <w:jc w:val="center"/>
        <w:rPr>
          <w:i/>
          <w:sz w:val="24"/>
          <w:szCs w:val="24"/>
        </w:rPr>
      </w:pPr>
      <w:r w:rsidRPr="00907430">
        <w:rPr>
          <w:i/>
          <w:sz w:val="24"/>
          <w:szCs w:val="24"/>
        </w:rPr>
        <w:t>(наименование на участника)</w:t>
      </w:r>
    </w:p>
    <w:p w:rsidR="007D3839" w:rsidRPr="00907430" w:rsidRDefault="007D3839" w:rsidP="007D3839">
      <w:pPr>
        <w:rPr>
          <w:sz w:val="24"/>
          <w:szCs w:val="24"/>
        </w:rPr>
      </w:pPr>
      <w:r w:rsidRPr="00907430">
        <w:rPr>
          <w:sz w:val="24"/>
          <w:szCs w:val="24"/>
        </w:rPr>
        <w:t xml:space="preserve">с адрес: гр. _____________________ ул._______________________, № _______, </w:t>
      </w:r>
    </w:p>
    <w:p w:rsidR="007D3839" w:rsidRPr="00907430" w:rsidRDefault="007D3839" w:rsidP="007D3839">
      <w:pPr>
        <w:rPr>
          <w:sz w:val="24"/>
          <w:szCs w:val="24"/>
        </w:rPr>
      </w:pPr>
      <w:r w:rsidRPr="00907430">
        <w:rPr>
          <w:sz w:val="24"/>
          <w:szCs w:val="24"/>
        </w:rPr>
        <w:t>тел.: __________________ , факс: ________________, e-mail: _______________</w:t>
      </w:r>
    </w:p>
    <w:p w:rsidR="007D3839" w:rsidRPr="00907430" w:rsidRDefault="007D3839" w:rsidP="007D3839">
      <w:pPr>
        <w:rPr>
          <w:sz w:val="24"/>
          <w:szCs w:val="24"/>
        </w:rPr>
      </w:pPr>
      <w:r w:rsidRPr="00907430">
        <w:rPr>
          <w:sz w:val="24"/>
          <w:szCs w:val="24"/>
        </w:rPr>
        <w:t xml:space="preserve">ЕИК   /  Булстат: _____________________________, </w:t>
      </w:r>
    </w:p>
    <w:p w:rsidR="007D3839" w:rsidRPr="00907430" w:rsidRDefault="007D3839" w:rsidP="007D3839">
      <w:pPr>
        <w:rPr>
          <w:sz w:val="24"/>
          <w:szCs w:val="24"/>
        </w:rPr>
      </w:pPr>
      <w:r w:rsidRPr="00907430">
        <w:rPr>
          <w:sz w:val="24"/>
          <w:szCs w:val="24"/>
        </w:rPr>
        <w:t>Разплащателна сметка:</w:t>
      </w:r>
      <w:r w:rsidRPr="00907430">
        <w:rPr>
          <w:sz w:val="24"/>
          <w:szCs w:val="24"/>
        </w:rPr>
        <w:tab/>
      </w:r>
      <w:r w:rsidRPr="00907430">
        <w:rPr>
          <w:sz w:val="24"/>
          <w:szCs w:val="24"/>
        </w:rPr>
        <w:tab/>
      </w:r>
      <w:r w:rsidRPr="00907430">
        <w:rPr>
          <w:sz w:val="24"/>
          <w:szCs w:val="24"/>
        </w:rPr>
        <w:tab/>
      </w:r>
      <w:r w:rsidRPr="00907430">
        <w:rPr>
          <w:sz w:val="24"/>
          <w:szCs w:val="24"/>
        </w:rPr>
        <w:tab/>
      </w:r>
    </w:p>
    <w:p w:rsidR="007D3839" w:rsidRPr="00907430" w:rsidRDefault="007D3839" w:rsidP="007D3839">
      <w:pPr>
        <w:rPr>
          <w:sz w:val="24"/>
          <w:szCs w:val="24"/>
        </w:rPr>
      </w:pPr>
      <w:r w:rsidRPr="00907430">
        <w:rPr>
          <w:sz w:val="24"/>
          <w:szCs w:val="24"/>
        </w:rPr>
        <w:t xml:space="preserve">банков код:___________________;                               </w:t>
      </w:r>
    </w:p>
    <w:p w:rsidR="007D3839" w:rsidRPr="00907430" w:rsidRDefault="007D3839" w:rsidP="007D3839">
      <w:pPr>
        <w:rPr>
          <w:sz w:val="24"/>
          <w:szCs w:val="24"/>
        </w:rPr>
      </w:pPr>
      <w:r w:rsidRPr="00907430">
        <w:rPr>
          <w:sz w:val="24"/>
          <w:szCs w:val="24"/>
        </w:rPr>
        <w:t xml:space="preserve">банкова сметка:_______________ ;            </w:t>
      </w:r>
      <w:r w:rsidRPr="00907430">
        <w:rPr>
          <w:sz w:val="24"/>
          <w:szCs w:val="24"/>
        </w:rPr>
        <w:tab/>
        <w:t xml:space="preserve">                  </w:t>
      </w:r>
    </w:p>
    <w:p w:rsidR="007D3839" w:rsidRPr="00907430" w:rsidRDefault="007D3839" w:rsidP="007D3839">
      <w:pPr>
        <w:rPr>
          <w:sz w:val="24"/>
          <w:szCs w:val="24"/>
        </w:rPr>
      </w:pPr>
      <w:r w:rsidRPr="00907430">
        <w:rPr>
          <w:sz w:val="24"/>
          <w:szCs w:val="24"/>
        </w:rPr>
        <w:t>банка: _______________________ ;</w:t>
      </w:r>
      <w:r w:rsidRPr="00907430">
        <w:rPr>
          <w:sz w:val="24"/>
          <w:szCs w:val="24"/>
        </w:rPr>
        <w:tab/>
      </w:r>
      <w:r w:rsidRPr="00907430">
        <w:rPr>
          <w:sz w:val="24"/>
          <w:szCs w:val="24"/>
        </w:rPr>
        <w:tab/>
        <w:t xml:space="preserve">                  </w:t>
      </w:r>
    </w:p>
    <w:p w:rsidR="007D3839" w:rsidRPr="00907430" w:rsidRDefault="007D3839" w:rsidP="007D3839">
      <w:pPr>
        <w:rPr>
          <w:sz w:val="24"/>
          <w:szCs w:val="24"/>
        </w:rPr>
      </w:pPr>
      <w:r w:rsidRPr="00907430">
        <w:rPr>
          <w:sz w:val="24"/>
          <w:szCs w:val="24"/>
        </w:rPr>
        <w:t>град/клон/офис: _______________;</w:t>
      </w:r>
    </w:p>
    <w:p w:rsidR="007D3839" w:rsidRPr="00907430" w:rsidRDefault="007D3839" w:rsidP="007D3839">
      <w:pPr>
        <w:rPr>
          <w:sz w:val="24"/>
          <w:szCs w:val="24"/>
        </w:rPr>
      </w:pPr>
      <w:r w:rsidRPr="00907430">
        <w:rPr>
          <w:sz w:val="24"/>
          <w:szCs w:val="24"/>
        </w:rPr>
        <w:tab/>
      </w:r>
    </w:p>
    <w:p w:rsidR="007D3839" w:rsidRPr="00907430" w:rsidRDefault="007D3839" w:rsidP="007D3839">
      <w:pPr>
        <w:rPr>
          <w:sz w:val="24"/>
          <w:szCs w:val="24"/>
        </w:rPr>
      </w:pPr>
    </w:p>
    <w:p w:rsidR="007D3839" w:rsidRPr="00907430" w:rsidRDefault="007D3839" w:rsidP="007D3839">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7D3839" w:rsidRPr="00907430" w:rsidRDefault="007D3839" w:rsidP="007D3839">
      <w:pPr>
        <w:autoSpaceDE w:val="0"/>
        <w:autoSpaceDN w:val="0"/>
        <w:adjustRightInd w:val="0"/>
        <w:rPr>
          <w:rFonts w:eastAsia="Verdana-Bold"/>
          <w:b/>
          <w:bCs/>
          <w:sz w:val="24"/>
          <w:szCs w:val="24"/>
        </w:rPr>
      </w:pPr>
    </w:p>
    <w:p w:rsidR="007D3839" w:rsidRPr="00A64D99" w:rsidRDefault="007D3839" w:rsidP="007D3839">
      <w:pPr>
        <w:tabs>
          <w:tab w:val="left" w:pos="0"/>
        </w:tabs>
        <w:rPr>
          <w:b/>
          <w:i/>
          <w:sz w:val="24"/>
          <w:szCs w:val="24"/>
        </w:rPr>
      </w:pPr>
      <w:r w:rsidRPr="00907430">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F152B1">
        <w:rPr>
          <w:b/>
          <w:i/>
          <w:sz w:val="24"/>
          <w:szCs w:val="24"/>
        </w:rPr>
        <w:t xml:space="preserve">„Доставка на реактиви и консумативи за дейности по Наредба № 26/2007 г., за предоставяне на акушерска помощ на здравно неосигурени жени и за извършване </w:t>
      </w:r>
      <w:r>
        <w:rPr>
          <w:b/>
          <w:i/>
          <w:sz w:val="24"/>
          <w:szCs w:val="24"/>
        </w:rPr>
        <w:t xml:space="preserve">на </w:t>
      </w:r>
      <w:r w:rsidRPr="00F152B1">
        <w:rPr>
          <w:b/>
          <w:i/>
          <w:sz w:val="24"/>
          <w:szCs w:val="24"/>
        </w:rPr>
        <w:t>изследвания извън обхвата на задължителното здравно осигуряване на деца и бременни жени“</w:t>
      </w:r>
      <w:r w:rsidRPr="00DD4851">
        <w:rPr>
          <w:b/>
          <w:i/>
          <w:sz w:val="24"/>
          <w:szCs w:val="24"/>
        </w:rPr>
        <w:t xml:space="preserve"> </w:t>
      </w:r>
      <w:r>
        <w:rPr>
          <w:b/>
          <w:i/>
          <w:sz w:val="24"/>
          <w:szCs w:val="24"/>
        </w:rPr>
        <w:t>по обособена/и позиция/и…………………</w:t>
      </w:r>
      <w:r w:rsidRPr="00ED59CE">
        <w:rPr>
          <w:b/>
          <w:i/>
          <w:sz w:val="24"/>
          <w:szCs w:val="24"/>
        </w:rPr>
        <w:t>.</w:t>
      </w:r>
    </w:p>
    <w:p w:rsidR="007D3839" w:rsidRDefault="007D3839" w:rsidP="007D3839">
      <w:pPr>
        <w:rPr>
          <w:b/>
          <w:i/>
          <w:sz w:val="24"/>
          <w:szCs w:val="24"/>
        </w:rPr>
      </w:pPr>
    </w:p>
    <w:p w:rsidR="007D3839" w:rsidRPr="00907430" w:rsidRDefault="007D3839" w:rsidP="007D3839">
      <w:pPr>
        <w:widowControl w:val="0"/>
        <w:tabs>
          <w:tab w:val="left" w:pos="-720"/>
        </w:tabs>
        <w:suppressAutoHyphens/>
        <w:rPr>
          <w:rFonts w:eastAsia="Batang"/>
          <w:bCs/>
          <w:sz w:val="24"/>
          <w:szCs w:val="24"/>
        </w:rPr>
      </w:pPr>
      <w:r w:rsidRPr="00907430">
        <w:rPr>
          <w:rFonts w:eastAsia="Verdana-Bold"/>
          <w:sz w:val="24"/>
          <w:szCs w:val="24"/>
        </w:rPr>
        <w:t>във връзка с което Ви представяме нашата оферта, както следва:</w:t>
      </w:r>
    </w:p>
    <w:p w:rsidR="007D3839" w:rsidRPr="00907430" w:rsidRDefault="007D3839" w:rsidP="007D3839">
      <w:pPr>
        <w:rPr>
          <w:rFonts w:eastAsia="Verdana-Bold"/>
          <w:sz w:val="24"/>
          <w:szCs w:val="24"/>
        </w:rPr>
      </w:pPr>
    </w:p>
    <w:p w:rsidR="007D3839" w:rsidRPr="00907430" w:rsidRDefault="007D3839" w:rsidP="007D3839">
      <w:pPr>
        <w:autoSpaceDE w:val="0"/>
        <w:autoSpaceDN w:val="0"/>
        <w:adjustRightInd w:val="0"/>
        <w:spacing w:after="200" w:line="276" w:lineRule="auto"/>
        <w:jc w:val="left"/>
        <w:rPr>
          <w:rFonts w:eastAsia="Verdana-Bold"/>
          <w:sz w:val="24"/>
          <w:szCs w:val="24"/>
        </w:rPr>
      </w:pPr>
      <w:r w:rsidRPr="00907430">
        <w:rPr>
          <w:rFonts w:eastAsia="Verdana-Bold"/>
          <w:sz w:val="24"/>
          <w:szCs w:val="24"/>
        </w:rPr>
        <w:t>Единична цена по обособена позиция ………. в размер :</w:t>
      </w: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rPr>
        <w:t xml:space="preserve"> ……………………. лв. (словом…………………………………………лв.) без ДДС </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7D3839" w:rsidRPr="003501B5" w:rsidRDefault="007D3839" w:rsidP="007D3839">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rPr>
        <w:t>Общата цена за изпълнение на всички дейности от предмета на обособената позиция</w:t>
      </w:r>
      <w:r>
        <w:rPr>
          <w:rFonts w:eastAsia="Verdana-Bold"/>
          <w:sz w:val="24"/>
          <w:szCs w:val="24"/>
        </w:rPr>
        <w:t>/комплескно обособените позиции</w:t>
      </w:r>
      <w:r w:rsidRPr="00907430">
        <w:rPr>
          <w:rFonts w:eastAsia="Verdana-Bold"/>
          <w:sz w:val="24"/>
          <w:szCs w:val="24"/>
        </w:rPr>
        <w:t xml:space="preserve"> е:</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rPr>
        <w:t xml:space="preserve"> ……………………. лв. (словом…………………………………………лв.) без ДДС </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lang w:val="ru-RU"/>
        </w:rPr>
        <w:t>Така предложената цена включва всички разходи за изпълнение предмета на поръчката.</w:t>
      </w: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u w:val="single"/>
          <w:lang w:val="ru-RU"/>
        </w:rPr>
        <w:t xml:space="preserve">Посочената обща цена </w:t>
      </w:r>
      <w:r w:rsidRPr="00907430">
        <w:rPr>
          <w:rFonts w:eastAsia="Verdana-Bold"/>
          <w:b/>
          <w:bCs/>
          <w:sz w:val="24"/>
          <w:szCs w:val="24"/>
          <w:u w:val="single"/>
          <w:lang w:val="ru-RU"/>
        </w:rPr>
        <w:t>не подлежи на промяна</w:t>
      </w:r>
      <w:r w:rsidRPr="00907430">
        <w:rPr>
          <w:rFonts w:eastAsia="Verdana-Bold"/>
          <w:sz w:val="24"/>
          <w:szCs w:val="24"/>
          <w:u w:val="single"/>
          <w:lang w:val="ru-RU"/>
        </w:rPr>
        <w:t xml:space="preserve"> през целия срок на действие на договора за изпълнение на поръчката</w:t>
      </w:r>
      <w:r w:rsidRPr="00907430">
        <w:rPr>
          <w:rFonts w:eastAsia="Verdana-Bold"/>
          <w:sz w:val="24"/>
          <w:szCs w:val="24"/>
          <w:lang w:val="ru-RU"/>
        </w:rPr>
        <w:t>.</w:t>
      </w: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lang w:val="ru-RU"/>
        </w:rPr>
        <w:lastRenderedPageBreak/>
        <w:tab/>
        <w:t>Предложените цени са определени при пълно съответствие с условията от документацията по процедурата.</w:t>
      </w: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7D3839" w:rsidRPr="00907430" w:rsidRDefault="007D3839" w:rsidP="007D3839">
      <w:pPr>
        <w:autoSpaceDE w:val="0"/>
        <w:autoSpaceDN w:val="0"/>
        <w:adjustRightInd w:val="0"/>
        <w:rPr>
          <w:rFonts w:eastAsia="Verdana-Bold"/>
          <w:sz w:val="24"/>
          <w:szCs w:val="24"/>
          <w:lang w:val="ru-RU"/>
        </w:rPr>
      </w:pPr>
      <w:r w:rsidRPr="00907430">
        <w:rPr>
          <w:rFonts w:eastAsia="Verdana-Bold"/>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D3839" w:rsidRPr="00907430" w:rsidRDefault="007D3839" w:rsidP="007D3839">
      <w:pPr>
        <w:autoSpaceDE w:val="0"/>
        <w:autoSpaceDN w:val="0"/>
        <w:adjustRightInd w:val="0"/>
        <w:rPr>
          <w:rFonts w:eastAsia="Verdana-Bold"/>
          <w:sz w:val="24"/>
          <w:szCs w:val="24"/>
          <w:lang w:val="x-none"/>
        </w:rPr>
      </w:pPr>
      <w:r w:rsidRPr="00907430">
        <w:rPr>
          <w:rFonts w:eastAsia="Verdana-Bold"/>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7D3839" w:rsidRDefault="007D3839" w:rsidP="007D3839">
      <w:pPr>
        <w:autoSpaceDE w:val="0"/>
        <w:autoSpaceDN w:val="0"/>
        <w:adjustRightInd w:val="0"/>
        <w:rPr>
          <w:rFonts w:eastAsia="Verdana-Bold"/>
          <w:sz w:val="24"/>
          <w:szCs w:val="24"/>
          <w:lang w:val="ru-RU"/>
        </w:rPr>
      </w:pPr>
    </w:p>
    <w:p w:rsidR="007D3839" w:rsidRPr="00907430" w:rsidRDefault="007D3839" w:rsidP="007D3839">
      <w:pPr>
        <w:autoSpaceDE w:val="0"/>
        <w:autoSpaceDN w:val="0"/>
        <w:adjustRightInd w:val="0"/>
        <w:rPr>
          <w:rFonts w:eastAsia="Verdana-Bold"/>
          <w:sz w:val="24"/>
          <w:szCs w:val="24"/>
          <w:lang w:val="ru-RU"/>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lang w:val="ru-RU"/>
        </w:rPr>
        <w:tab/>
      </w:r>
    </w:p>
    <w:p w:rsidR="007D3839" w:rsidRPr="00907430" w:rsidRDefault="007D3839" w:rsidP="007D3839">
      <w:pPr>
        <w:tabs>
          <w:tab w:val="left" w:leader="dot" w:pos="1289"/>
          <w:tab w:val="left" w:pos="4820"/>
          <w:tab w:val="left" w:leader="dot" w:pos="8150"/>
        </w:tabs>
        <w:rPr>
          <w:b/>
          <w:sz w:val="24"/>
          <w:szCs w:val="24"/>
        </w:rPr>
      </w:pPr>
      <w:r w:rsidRPr="00907430">
        <w:rPr>
          <w:b/>
          <w:spacing w:val="-16"/>
          <w:w w:val="111"/>
          <w:sz w:val="24"/>
          <w:szCs w:val="24"/>
        </w:rPr>
        <w:t xml:space="preserve">Дата: </w:t>
      </w:r>
      <w:r w:rsidRPr="00907430">
        <w:rPr>
          <w:b/>
          <w:spacing w:val="-16"/>
          <w:w w:val="111"/>
          <w:sz w:val="24"/>
          <w:szCs w:val="24"/>
        </w:rPr>
        <w:tab/>
        <w:t>............</w:t>
      </w:r>
      <w:r w:rsidRPr="00907430">
        <w:rPr>
          <w:b/>
          <w:spacing w:val="-16"/>
          <w:w w:val="111"/>
          <w:sz w:val="24"/>
          <w:szCs w:val="24"/>
        </w:rPr>
        <w:tab/>
        <w:t xml:space="preserve">              </w:t>
      </w:r>
      <w:r w:rsidRPr="00907430">
        <w:rPr>
          <w:b/>
          <w:sz w:val="24"/>
          <w:szCs w:val="24"/>
        </w:rPr>
        <w:tab/>
      </w:r>
    </w:p>
    <w:p w:rsidR="007D3839" w:rsidRPr="00907430" w:rsidRDefault="007D3839" w:rsidP="007D3839">
      <w:pPr>
        <w:rPr>
          <w:b/>
          <w:sz w:val="24"/>
          <w:szCs w:val="24"/>
        </w:rPr>
      </w:pP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t xml:space="preserve">    </w:t>
      </w:r>
      <w:r w:rsidRPr="00907430">
        <w:rPr>
          <w:b/>
          <w:spacing w:val="-4"/>
          <w:sz w:val="24"/>
          <w:szCs w:val="24"/>
        </w:rPr>
        <w:t>(подпис, печат)</w:t>
      </w:r>
    </w:p>
    <w:p w:rsidR="007D3839" w:rsidRDefault="007D3839" w:rsidP="007D3839">
      <w:pPr>
        <w:autoSpaceDE w:val="0"/>
        <w:autoSpaceDN w:val="0"/>
        <w:adjustRightInd w:val="0"/>
        <w:rPr>
          <w:rFonts w:eastAsia="Verdana-Bold"/>
          <w:sz w:val="24"/>
          <w:szCs w:val="24"/>
          <w:u w:val="single"/>
        </w:rPr>
      </w:pPr>
    </w:p>
    <w:p w:rsidR="007D3839" w:rsidRDefault="007D3839" w:rsidP="007D3839">
      <w:pPr>
        <w:autoSpaceDE w:val="0"/>
        <w:autoSpaceDN w:val="0"/>
        <w:adjustRightInd w:val="0"/>
        <w:rPr>
          <w:rFonts w:eastAsia="Verdana-Bold"/>
          <w:sz w:val="24"/>
          <w:szCs w:val="24"/>
          <w:u w:val="single"/>
        </w:rPr>
      </w:pPr>
    </w:p>
    <w:p w:rsidR="007D3839" w:rsidRPr="00907430" w:rsidRDefault="007D3839" w:rsidP="007D3839">
      <w:pPr>
        <w:autoSpaceDE w:val="0"/>
        <w:autoSpaceDN w:val="0"/>
        <w:adjustRightInd w:val="0"/>
        <w:rPr>
          <w:rFonts w:eastAsia="Verdana-Bold"/>
          <w:sz w:val="24"/>
          <w:szCs w:val="24"/>
          <w:u w:val="single"/>
        </w:rPr>
      </w:pP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u w:val="single"/>
        </w:rPr>
        <w:t>Забележка 1:</w:t>
      </w:r>
      <w:r w:rsidRPr="00907430">
        <w:rPr>
          <w:rFonts w:eastAsia="Verdana-Bold"/>
          <w:sz w:val="24"/>
          <w:szCs w:val="24"/>
        </w:rPr>
        <w:t xml:space="preserve"> Участниците, регистрирани по ДДС, отбелязват наличието на такава регистрация.</w:t>
      </w:r>
    </w:p>
    <w:p w:rsidR="007D3839" w:rsidRPr="00907430" w:rsidRDefault="007D3839" w:rsidP="007D3839">
      <w:pPr>
        <w:autoSpaceDE w:val="0"/>
        <w:autoSpaceDN w:val="0"/>
        <w:adjustRightInd w:val="0"/>
        <w:rPr>
          <w:rFonts w:eastAsia="Verdana-Bold"/>
          <w:sz w:val="24"/>
          <w:szCs w:val="24"/>
        </w:rPr>
      </w:pPr>
      <w:r w:rsidRPr="00907430">
        <w:rPr>
          <w:rFonts w:eastAsia="Verdana-Bold"/>
          <w:sz w:val="24"/>
          <w:szCs w:val="24"/>
          <w:u w:val="single"/>
        </w:rPr>
        <w:t>Забележка 2:</w:t>
      </w:r>
      <w:r w:rsidRPr="00B43069">
        <w:rPr>
          <w:rFonts w:eastAsia="Verdana-Bold"/>
          <w:sz w:val="24"/>
          <w:szCs w:val="24"/>
        </w:rPr>
        <w:t xml:space="preserve"> </w:t>
      </w:r>
      <w:r w:rsidRPr="00907430">
        <w:rPr>
          <w:rFonts w:eastAsia="Verdana-Bold"/>
          <w:sz w:val="24"/>
          <w:szCs w:val="24"/>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7D3839" w:rsidRPr="00907430" w:rsidRDefault="007D3839" w:rsidP="007D3839">
      <w:pPr>
        <w:autoSpaceDE w:val="0"/>
        <w:autoSpaceDN w:val="0"/>
        <w:adjustRightInd w:val="0"/>
        <w:rPr>
          <w:rFonts w:eastAsia="Verdana-Bold"/>
          <w:sz w:val="24"/>
          <w:szCs w:val="24"/>
        </w:rPr>
      </w:pPr>
    </w:p>
    <w:p w:rsidR="007D3839" w:rsidRPr="00907430" w:rsidRDefault="007D3839" w:rsidP="007D3839">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7D3839" w:rsidRDefault="007D3839" w:rsidP="007D3839">
      <w:pPr>
        <w:jc w:val="center"/>
        <w:rPr>
          <w:b/>
          <w:i/>
          <w:sz w:val="24"/>
          <w:szCs w:val="24"/>
        </w:rPr>
      </w:pPr>
    </w:p>
    <w:p w:rsidR="007D3839" w:rsidRDefault="007D3839" w:rsidP="007D3839">
      <w:pPr>
        <w:tabs>
          <w:tab w:val="left" w:pos="8265"/>
        </w:tabs>
        <w:autoSpaceDE w:val="0"/>
        <w:autoSpaceDN w:val="0"/>
        <w:adjustRightInd w:val="0"/>
        <w:rPr>
          <w:b/>
          <w:i/>
          <w:sz w:val="24"/>
          <w:szCs w:val="24"/>
        </w:rPr>
      </w:pPr>
      <w:r>
        <w:rPr>
          <w:b/>
          <w:i/>
          <w:sz w:val="24"/>
          <w:szCs w:val="24"/>
        </w:rPr>
        <w:tab/>
      </w:r>
    </w:p>
    <w:p w:rsidR="007D3839" w:rsidRDefault="007D3839" w:rsidP="007D3839">
      <w:pPr>
        <w:tabs>
          <w:tab w:val="left" w:pos="8265"/>
        </w:tabs>
        <w:autoSpaceDE w:val="0"/>
        <w:autoSpaceDN w:val="0"/>
        <w:adjustRightInd w:val="0"/>
        <w:ind w:left="231" w:firstLine="8265"/>
        <w:rPr>
          <w:rFonts w:eastAsia="Batang"/>
          <w:b/>
          <w:bCs/>
          <w:sz w:val="24"/>
          <w:szCs w:val="24"/>
          <w:lang w:eastAsia="bg-BG"/>
        </w:rPr>
      </w:pPr>
      <w:r>
        <w:rPr>
          <w:b/>
          <w:i/>
          <w:sz w:val="24"/>
          <w:szCs w:val="24"/>
        </w:rPr>
        <w:br w:type="page"/>
      </w:r>
      <w:r>
        <w:rPr>
          <w:i/>
          <w:sz w:val="24"/>
          <w:szCs w:val="24"/>
        </w:rPr>
        <w:lastRenderedPageBreak/>
        <w:t>О</w:t>
      </w:r>
      <w:r w:rsidRPr="0075729C">
        <w:rPr>
          <w:i/>
          <w:sz w:val="24"/>
          <w:szCs w:val="24"/>
        </w:rPr>
        <w:t xml:space="preserve">БРАЗЕЦ </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ПРОЕКТ НА ДОГОВОР</w:t>
      </w:r>
    </w:p>
    <w:p w:rsidR="007D3839" w:rsidRPr="00544CBE" w:rsidRDefault="007D3839" w:rsidP="007D3839">
      <w:pPr>
        <w:autoSpaceDE w:val="0"/>
        <w:autoSpaceDN w:val="0"/>
        <w:adjustRightInd w:val="0"/>
        <w:spacing w:line="20" w:lineRule="atLeast"/>
        <w:jc w:val="center"/>
        <w:rPr>
          <w:rFonts w:eastAsia="Batang"/>
          <w:b/>
          <w:bCs/>
          <w:sz w:val="24"/>
          <w:szCs w:val="24"/>
          <w:lang w:val="ru-RU" w:eastAsia="bg-BG"/>
        </w:rPr>
      </w:pPr>
      <w:r w:rsidRPr="00544CBE">
        <w:rPr>
          <w:rFonts w:eastAsia="Batang"/>
          <w:b/>
          <w:bCs/>
          <w:sz w:val="24"/>
          <w:szCs w:val="24"/>
          <w:lang w:eastAsia="bg-BG"/>
        </w:rPr>
        <w:t>№РД-11-........../.....................2015</w:t>
      </w:r>
      <w:r w:rsidRPr="00544CBE">
        <w:rPr>
          <w:rFonts w:eastAsia="Batang"/>
          <w:b/>
          <w:bCs/>
          <w:sz w:val="24"/>
          <w:szCs w:val="24"/>
          <w:lang w:val="ru-RU" w:eastAsia="bg-BG"/>
        </w:rPr>
        <w:t xml:space="preserve"> </w:t>
      </w:r>
      <w:r w:rsidRPr="00544CBE">
        <w:rPr>
          <w:rFonts w:eastAsia="Batang"/>
          <w:b/>
          <w:bCs/>
          <w:sz w:val="24"/>
          <w:szCs w:val="24"/>
          <w:lang w:eastAsia="bg-BG"/>
        </w:rPr>
        <w:t>г.</w:t>
      </w:r>
    </w:p>
    <w:p w:rsidR="007D3839" w:rsidRPr="00544CBE" w:rsidRDefault="007D3839" w:rsidP="007D3839">
      <w:pPr>
        <w:autoSpaceDE w:val="0"/>
        <w:autoSpaceDN w:val="0"/>
        <w:adjustRightInd w:val="0"/>
        <w:spacing w:line="20" w:lineRule="atLeast"/>
        <w:jc w:val="center"/>
        <w:rPr>
          <w:rFonts w:eastAsia="Batang"/>
          <w:sz w:val="24"/>
          <w:szCs w:val="24"/>
          <w:lang w:eastAsia="bg-BG"/>
        </w:rPr>
      </w:pPr>
    </w:p>
    <w:p w:rsidR="007D3839" w:rsidRPr="00544CBE" w:rsidRDefault="007D3839" w:rsidP="007D3839">
      <w:pPr>
        <w:autoSpaceDE w:val="0"/>
        <w:autoSpaceDN w:val="0"/>
        <w:adjustRightInd w:val="0"/>
        <w:spacing w:line="20" w:lineRule="atLeast"/>
        <w:ind w:firstLine="708"/>
        <w:rPr>
          <w:rFonts w:eastAsia="Batang"/>
          <w:sz w:val="24"/>
          <w:szCs w:val="24"/>
          <w:lang w:eastAsia="bg-BG"/>
        </w:rPr>
      </w:pPr>
      <w:r w:rsidRPr="00544CBE">
        <w:rPr>
          <w:rFonts w:eastAsia="Batang"/>
          <w:sz w:val="24"/>
          <w:szCs w:val="24"/>
          <w:lang w:eastAsia="bg-BG"/>
        </w:rPr>
        <w:t>Днес, ........................... 2015</w:t>
      </w:r>
      <w:r w:rsidRPr="00544CBE">
        <w:rPr>
          <w:rFonts w:eastAsia="Batang"/>
          <w:sz w:val="24"/>
          <w:szCs w:val="24"/>
          <w:lang w:val="ru-RU" w:eastAsia="bg-BG"/>
        </w:rPr>
        <w:t xml:space="preserve"> </w:t>
      </w:r>
      <w:r w:rsidRPr="00544CBE">
        <w:rPr>
          <w:rFonts w:eastAsia="Batang"/>
          <w:sz w:val="24"/>
          <w:szCs w:val="24"/>
          <w:lang w:eastAsia="bg-BG"/>
        </w:rPr>
        <w:t xml:space="preserve">г., в гр. София, между: </w:t>
      </w:r>
    </w:p>
    <w:p w:rsidR="007D3839" w:rsidRPr="00544CBE" w:rsidRDefault="007D3839" w:rsidP="007D3839">
      <w:pPr>
        <w:autoSpaceDE w:val="0"/>
        <w:autoSpaceDN w:val="0"/>
        <w:adjustRightInd w:val="0"/>
        <w:spacing w:line="20" w:lineRule="atLeast"/>
        <w:rPr>
          <w:rFonts w:eastAsia="Batang"/>
          <w:b/>
          <w:bCs/>
          <w:sz w:val="24"/>
          <w:szCs w:val="24"/>
          <w:lang w:eastAsia="bg-BG"/>
        </w:rPr>
      </w:pPr>
    </w:p>
    <w:p w:rsidR="007D3839" w:rsidRPr="00544CBE" w:rsidRDefault="007D3839" w:rsidP="007D3839">
      <w:pPr>
        <w:spacing w:line="20" w:lineRule="atLeast"/>
        <w:ind w:firstLine="708"/>
        <w:rPr>
          <w:sz w:val="24"/>
          <w:szCs w:val="24"/>
        </w:rPr>
      </w:pPr>
      <w:r w:rsidRPr="00544CBE">
        <w:rPr>
          <w:b/>
          <w:bCs/>
          <w:sz w:val="24"/>
          <w:szCs w:val="24"/>
        </w:rPr>
        <w:t>МИНИСТЕРСТВОТО НА ЗДРАВЕОПАЗВАНЕТО</w:t>
      </w:r>
      <w:r w:rsidRPr="00544CBE">
        <w:rPr>
          <w:sz w:val="24"/>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w:t>
      </w:r>
      <w:r>
        <w:rPr>
          <w:sz w:val="24"/>
          <w:szCs w:val="24"/>
        </w:rPr>
        <w:t>Марин Налбански</w:t>
      </w:r>
      <w:r w:rsidRPr="00544CBE">
        <w:rPr>
          <w:sz w:val="24"/>
          <w:szCs w:val="24"/>
        </w:rPr>
        <w:t xml:space="preserve">, директор на дирекция „ФСДУС”, наричано по-долу за краткост </w:t>
      </w:r>
      <w:r w:rsidRPr="00544CBE">
        <w:rPr>
          <w:b/>
          <w:bCs/>
          <w:sz w:val="24"/>
          <w:szCs w:val="24"/>
        </w:rPr>
        <w:t xml:space="preserve">“ВЪЗЛОЖИТЕЛ” </w:t>
      </w:r>
      <w:r w:rsidRPr="00544CBE">
        <w:rPr>
          <w:sz w:val="24"/>
          <w:szCs w:val="24"/>
        </w:rPr>
        <w:t xml:space="preserve">от една страна </w:t>
      </w:r>
    </w:p>
    <w:p w:rsidR="007D3839" w:rsidRPr="00544CBE" w:rsidRDefault="007D3839" w:rsidP="007D3839">
      <w:pPr>
        <w:autoSpaceDE w:val="0"/>
        <w:autoSpaceDN w:val="0"/>
        <w:adjustRightInd w:val="0"/>
        <w:spacing w:line="20" w:lineRule="atLeast"/>
        <w:ind w:firstLine="708"/>
        <w:rPr>
          <w:rFonts w:eastAsia="Batang"/>
          <w:sz w:val="24"/>
          <w:szCs w:val="24"/>
          <w:lang w:eastAsia="bg-BG"/>
        </w:rPr>
      </w:pPr>
      <w:r w:rsidRPr="00544CBE">
        <w:rPr>
          <w:rFonts w:eastAsia="Batang"/>
          <w:sz w:val="24"/>
          <w:szCs w:val="24"/>
          <w:lang w:eastAsia="bg-BG"/>
        </w:rPr>
        <w:t xml:space="preserve">и </w:t>
      </w:r>
    </w:p>
    <w:p w:rsidR="007D3839" w:rsidRPr="00544CBE" w:rsidRDefault="007D3839" w:rsidP="007D3839">
      <w:pPr>
        <w:spacing w:line="20" w:lineRule="atLeast"/>
        <w:ind w:firstLine="720"/>
        <w:rPr>
          <w:b/>
          <w:bCs/>
          <w:sz w:val="24"/>
          <w:szCs w:val="24"/>
        </w:rPr>
      </w:pPr>
      <w:r w:rsidRPr="00544CBE">
        <w:rPr>
          <w:b/>
          <w:sz w:val="24"/>
          <w:szCs w:val="24"/>
        </w:rPr>
        <w:t>„..............................................................”</w:t>
      </w:r>
      <w:r w:rsidRPr="00544CBE">
        <w:rPr>
          <w:bCs/>
          <w:sz w:val="24"/>
          <w:szCs w:val="24"/>
        </w:rPr>
        <w:t>,</w:t>
      </w:r>
      <w:r w:rsidRPr="00544CBE">
        <w:rPr>
          <w:sz w:val="24"/>
          <w:szCs w:val="24"/>
        </w:rPr>
        <w:t xml:space="preserve"> със седалище и адрес на управление: гр......................................................................, ЕИК ...................................., представлявано от ................................................................, наричано по-долу за краткост </w:t>
      </w:r>
      <w:r w:rsidRPr="00544CBE">
        <w:rPr>
          <w:b/>
          <w:bCs/>
          <w:sz w:val="24"/>
          <w:szCs w:val="24"/>
        </w:rPr>
        <w:t>“ИЗПЪЛНИТЕЛ”</w:t>
      </w:r>
    </w:p>
    <w:p w:rsidR="007D3839" w:rsidRPr="00544CBE" w:rsidRDefault="007D3839" w:rsidP="007D3839">
      <w:pPr>
        <w:autoSpaceDE w:val="0"/>
        <w:autoSpaceDN w:val="0"/>
        <w:adjustRightInd w:val="0"/>
        <w:spacing w:line="20" w:lineRule="atLeast"/>
        <w:ind w:firstLine="708"/>
        <w:rPr>
          <w:rFonts w:eastAsia="Batang"/>
          <w:sz w:val="24"/>
          <w:szCs w:val="24"/>
          <w:lang w:eastAsia="bg-BG"/>
        </w:rPr>
      </w:pPr>
    </w:p>
    <w:p w:rsidR="007D3839" w:rsidRPr="00544CBE" w:rsidRDefault="007D3839" w:rsidP="007D3839">
      <w:pPr>
        <w:spacing w:line="20" w:lineRule="atLeast"/>
        <w:rPr>
          <w:rFonts w:eastAsia="Batang"/>
          <w:sz w:val="24"/>
          <w:szCs w:val="24"/>
          <w:lang w:eastAsia="bg-BG"/>
        </w:rPr>
      </w:pPr>
      <w:r w:rsidRPr="00544CBE">
        <w:rPr>
          <w:rFonts w:eastAsia="Batang"/>
          <w:bCs/>
          <w:sz w:val="24"/>
          <w:szCs w:val="24"/>
          <w:lang w:eastAsia="bg-BG"/>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544CBE">
        <w:rPr>
          <w:rFonts w:eastAsia="Batang"/>
          <w:sz w:val="24"/>
          <w:szCs w:val="24"/>
          <w:lang w:eastAsia="bg-BG"/>
        </w:rPr>
        <w:t xml:space="preserve">: </w:t>
      </w:r>
      <w:r w:rsidRPr="00544CBE">
        <w:rPr>
          <w:b/>
          <w:i/>
          <w:sz w:val="24"/>
          <w:szCs w:val="24"/>
        </w:rPr>
        <w:t>„Доставка на реактиви и консумативи за дейности по Наредба № 26/2007 г., за предоставяне на акушерска помощ на здравно неосигурени жени и за извършване</w:t>
      </w:r>
      <w:r>
        <w:rPr>
          <w:b/>
          <w:i/>
          <w:sz w:val="24"/>
          <w:szCs w:val="24"/>
        </w:rPr>
        <w:t xml:space="preserve"> на</w:t>
      </w:r>
      <w:r w:rsidRPr="00544CBE">
        <w:rPr>
          <w:b/>
          <w:i/>
          <w:sz w:val="24"/>
          <w:szCs w:val="24"/>
        </w:rPr>
        <w:t xml:space="preserve"> изследвания извън обхвата на задължителното здравно осигуряване на деца и бременни жени“,</w:t>
      </w:r>
      <w:r w:rsidRPr="00544CBE">
        <w:rPr>
          <w:rFonts w:eastAsia="Batang"/>
          <w:bCs/>
          <w:sz w:val="24"/>
          <w:szCs w:val="24"/>
          <w:lang w:eastAsia="bg-BG"/>
        </w:rPr>
        <w:t xml:space="preserve">се сключи настоящият договор за следното: </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I. ПРЕДМЕТ НА ДОГОВОРА</w:t>
      </w:r>
    </w:p>
    <w:p w:rsidR="007D3839" w:rsidRPr="00544CBE" w:rsidRDefault="007D3839" w:rsidP="007D3839">
      <w:pPr>
        <w:spacing w:line="20" w:lineRule="atLeast"/>
        <w:ind w:firstLine="709"/>
        <w:rPr>
          <w:sz w:val="24"/>
          <w:szCs w:val="24"/>
        </w:rPr>
      </w:pPr>
      <w:r w:rsidRPr="00921288">
        <w:rPr>
          <w:sz w:val="24"/>
          <w:szCs w:val="24"/>
        </w:rPr>
        <w:t>1.</w:t>
      </w:r>
      <w:r w:rsidRPr="00544CBE">
        <w:rPr>
          <w:b/>
          <w:bCs/>
          <w:sz w:val="24"/>
          <w:szCs w:val="24"/>
        </w:rPr>
        <w:t xml:space="preserve"> </w:t>
      </w:r>
      <w:r w:rsidRPr="006739AA">
        <w:rPr>
          <w:sz w:val="24"/>
          <w:szCs w:val="24"/>
        </w:rPr>
        <w:t>ВЪЗЛОЖИТЕЛЯТ възлага, а ИЗПЪЛНИТЕЛЯТ</w:t>
      </w:r>
      <w:r w:rsidRPr="00544CBE">
        <w:rPr>
          <w:b/>
          <w:bCs/>
          <w:sz w:val="24"/>
          <w:szCs w:val="24"/>
        </w:rPr>
        <w:t xml:space="preserve"> </w:t>
      </w:r>
      <w:r w:rsidRPr="00544CBE">
        <w:rPr>
          <w:sz w:val="24"/>
          <w:szCs w:val="24"/>
        </w:rPr>
        <w:t xml:space="preserve">се задължава да извърши доставка на </w:t>
      </w:r>
      <w:r>
        <w:rPr>
          <w:sz w:val="24"/>
          <w:szCs w:val="24"/>
        </w:rPr>
        <w:t xml:space="preserve">реактиви </w:t>
      </w:r>
      <w:r w:rsidRPr="00544CBE">
        <w:rPr>
          <w:sz w:val="24"/>
          <w:szCs w:val="24"/>
        </w:rPr>
        <w:t>и консумативи за д</w:t>
      </w:r>
      <w:r>
        <w:rPr>
          <w:sz w:val="24"/>
          <w:szCs w:val="24"/>
        </w:rPr>
        <w:t>ейности по Наредба № 26/2007 г.</w:t>
      </w:r>
      <w:r w:rsidRPr="00544CBE">
        <w:rPr>
          <w:sz w:val="24"/>
          <w:szCs w:val="24"/>
        </w:rPr>
        <w:t xml:space="preserve"> за предоставяне на акушерска помощ на здравно неосигурени жени и за извършване</w:t>
      </w:r>
      <w:r>
        <w:rPr>
          <w:sz w:val="24"/>
          <w:szCs w:val="24"/>
        </w:rPr>
        <w:t xml:space="preserve"> на</w:t>
      </w:r>
      <w:r w:rsidRPr="00544CBE">
        <w:rPr>
          <w:sz w:val="24"/>
          <w:szCs w:val="24"/>
        </w:rPr>
        <w:t xml:space="preserve"> изследвания извън обхвата на задължителното здравно осигуряване на деца и бременни жени, наричани по-долу “стоки”, както следва:</w:t>
      </w:r>
    </w:p>
    <w:p w:rsidR="007D3839" w:rsidRPr="00544CBE" w:rsidRDefault="007D3839" w:rsidP="007D3839">
      <w:pPr>
        <w:spacing w:line="20" w:lineRule="atLeast"/>
        <w:ind w:firstLine="709"/>
        <w:rPr>
          <w:sz w:val="24"/>
          <w:szCs w:val="24"/>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46"/>
        <w:gridCol w:w="2948"/>
        <w:gridCol w:w="1493"/>
        <w:gridCol w:w="2091"/>
        <w:gridCol w:w="2655"/>
      </w:tblGrid>
      <w:tr w:rsidR="007D3839" w:rsidRPr="00544CBE" w:rsidTr="00677F33">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7D3839" w:rsidRPr="005F4997" w:rsidRDefault="007D3839" w:rsidP="00677F33">
            <w:pPr>
              <w:spacing w:line="20" w:lineRule="atLeast"/>
              <w:jc w:val="center"/>
              <w:rPr>
                <w:rFonts w:eastAsia="Times New Roman"/>
                <w:b/>
                <w:bCs/>
                <w:sz w:val="20"/>
                <w:szCs w:val="20"/>
                <w:lang w:eastAsia="bg-BG"/>
              </w:rPr>
            </w:pPr>
            <w:r w:rsidRPr="005F4997">
              <w:rPr>
                <w:rFonts w:eastAsia="Times New Roman"/>
                <w:b/>
                <w:sz w:val="20"/>
                <w:szCs w:val="20"/>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7D3839" w:rsidRPr="005F4997" w:rsidRDefault="007D3839" w:rsidP="00677F33">
            <w:pPr>
              <w:spacing w:line="20" w:lineRule="atLeast"/>
              <w:jc w:val="center"/>
              <w:rPr>
                <w:rFonts w:eastAsia="Times New Roman"/>
                <w:b/>
                <w:sz w:val="20"/>
                <w:szCs w:val="20"/>
                <w:lang w:eastAsia="bg-BG"/>
              </w:rPr>
            </w:pPr>
            <w:r w:rsidRPr="005F4997">
              <w:rPr>
                <w:rFonts w:eastAsia="Times New Roman"/>
                <w:b/>
                <w:sz w:val="20"/>
                <w:szCs w:val="20"/>
                <w:lang w:eastAsia="bg-BG"/>
              </w:rPr>
              <w:t>НАИМЕНОВАНИЕ НА МЕДИЦИНСКОТО ИЗДЕЛИЕ/РЕАКТИВ/ КОНСУМАТИВ</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7D3839" w:rsidRPr="005F4997" w:rsidRDefault="007D3839" w:rsidP="00677F33">
            <w:pPr>
              <w:spacing w:line="20" w:lineRule="atLeast"/>
              <w:jc w:val="center"/>
              <w:rPr>
                <w:b/>
                <w:sz w:val="20"/>
                <w:szCs w:val="20"/>
              </w:rPr>
            </w:pPr>
            <w:r w:rsidRPr="005F4997">
              <w:rPr>
                <w:b/>
                <w:sz w:val="20"/>
                <w:szCs w:val="20"/>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7D3839" w:rsidRPr="005F4997" w:rsidRDefault="007D3839" w:rsidP="00677F33">
            <w:pPr>
              <w:spacing w:line="20" w:lineRule="atLeast"/>
              <w:jc w:val="center"/>
              <w:rPr>
                <w:b/>
                <w:sz w:val="20"/>
                <w:szCs w:val="20"/>
              </w:rPr>
            </w:pPr>
            <w:r w:rsidRPr="005F4997">
              <w:rPr>
                <w:b/>
                <w:sz w:val="20"/>
                <w:szCs w:val="20"/>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7D3839" w:rsidRPr="005F4997" w:rsidRDefault="007D3839" w:rsidP="00677F33">
            <w:pPr>
              <w:spacing w:line="20" w:lineRule="atLeast"/>
              <w:jc w:val="center"/>
              <w:rPr>
                <w:rFonts w:eastAsia="Times New Roman"/>
                <w:b/>
                <w:sz w:val="20"/>
                <w:szCs w:val="20"/>
                <w:lang w:eastAsia="bg-BG"/>
              </w:rPr>
            </w:pPr>
            <w:r w:rsidRPr="005F4997">
              <w:rPr>
                <w:rFonts w:eastAsia="Times New Roman"/>
                <w:b/>
                <w:sz w:val="20"/>
                <w:szCs w:val="20"/>
                <w:lang w:eastAsia="bg-BG"/>
              </w:rPr>
              <w:t>ПРЕДЛОЖЕНИЕ НА УЧАСТНИКА</w:t>
            </w:r>
          </w:p>
          <w:p w:rsidR="007D3839" w:rsidRPr="005F4997" w:rsidRDefault="007D3839" w:rsidP="00677F33">
            <w:pPr>
              <w:spacing w:line="20" w:lineRule="atLeast"/>
              <w:jc w:val="center"/>
              <w:rPr>
                <w:rFonts w:eastAsia="Times New Roman"/>
                <w:b/>
                <w:bCs/>
                <w:sz w:val="20"/>
                <w:szCs w:val="20"/>
                <w:lang w:eastAsia="bg-BG"/>
              </w:rPr>
            </w:pPr>
            <w:r w:rsidRPr="005F4997">
              <w:rPr>
                <w:rFonts w:eastAsia="Times New Roman"/>
                <w:b/>
                <w:sz w:val="20"/>
                <w:szCs w:val="20"/>
                <w:lang w:eastAsia="bg-BG"/>
              </w:rPr>
              <w:t xml:space="preserve">МАРКА, МОДЕЛ и КАТ. №, </w:t>
            </w:r>
          </w:p>
        </w:tc>
      </w:tr>
      <w:tr w:rsidR="007D3839" w:rsidRPr="00544CBE" w:rsidTr="00677F33">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b/>
                <w:sz w:val="24"/>
                <w:szCs w:val="24"/>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7D3839" w:rsidRPr="00544CBE" w:rsidRDefault="007D3839" w:rsidP="00677F33">
            <w:pPr>
              <w:spacing w:line="20" w:lineRule="atLeast"/>
              <w:jc w:val="center"/>
              <w:rPr>
                <w:b/>
                <w:sz w:val="24"/>
                <w:szCs w:val="24"/>
              </w:rPr>
            </w:pPr>
          </w:p>
        </w:tc>
        <w:tc>
          <w:tcPr>
            <w:tcW w:w="1364" w:type="pct"/>
            <w:tcBorders>
              <w:top w:val="single" w:sz="4" w:space="0" w:color="auto"/>
              <w:left w:val="nil"/>
              <w:bottom w:val="single" w:sz="4" w:space="0" w:color="auto"/>
              <w:right w:val="single" w:sz="8"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r>
      <w:tr w:rsidR="007D3839" w:rsidRPr="00544CBE" w:rsidTr="00677F33">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D3839" w:rsidRPr="00544CBE" w:rsidRDefault="007D3839" w:rsidP="00677F33">
            <w:pPr>
              <w:spacing w:line="20" w:lineRule="atLeast"/>
              <w:jc w:val="center"/>
              <w:rPr>
                <w:b/>
                <w:sz w:val="24"/>
                <w:szCs w:val="24"/>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7D3839" w:rsidRPr="00544CBE" w:rsidRDefault="007D3839" w:rsidP="00677F33">
            <w:pPr>
              <w:spacing w:line="20" w:lineRule="atLeast"/>
              <w:jc w:val="center"/>
              <w:rPr>
                <w:b/>
                <w:sz w:val="24"/>
                <w:szCs w:val="24"/>
              </w:rPr>
            </w:pPr>
          </w:p>
        </w:tc>
        <w:tc>
          <w:tcPr>
            <w:tcW w:w="1364" w:type="pct"/>
            <w:tcBorders>
              <w:top w:val="single" w:sz="4" w:space="0" w:color="auto"/>
              <w:left w:val="nil"/>
              <w:bottom w:val="single" w:sz="4" w:space="0" w:color="auto"/>
              <w:right w:val="single" w:sz="8" w:space="0" w:color="auto"/>
            </w:tcBorders>
            <w:shd w:val="clear" w:color="auto" w:fill="FFFFFF"/>
          </w:tcPr>
          <w:p w:rsidR="007D3839" w:rsidRPr="00544CBE" w:rsidRDefault="007D3839" w:rsidP="00677F33">
            <w:pPr>
              <w:spacing w:line="20" w:lineRule="atLeast"/>
              <w:jc w:val="center"/>
              <w:rPr>
                <w:rFonts w:eastAsia="Times New Roman"/>
                <w:b/>
                <w:sz w:val="24"/>
                <w:szCs w:val="24"/>
                <w:lang w:eastAsia="bg-BG"/>
              </w:rPr>
            </w:pPr>
          </w:p>
        </w:tc>
      </w:tr>
    </w:tbl>
    <w:p w:rsidR="007D3839" w:rsidRPr="00544CBE" w:rsidRDefault="007D3839" w:rsidP="007D3839">
      <w:pPr>
        <w:spacing w:line="20" w:lineRule="atLeast"/>
        <w:rPr>
          <w:sz w:val="24"/>
          <w:szCs w:val="24"/>
          <w:lang w:val="ru-RU"/>
        </w:rPr>
      </w:pPr>
    </w:p>
    <w:p w:rsidR="007D3839" w:rsidRPr="00544CBE" w:rsidRDefault="007D3839" w:rsidP="007D3839">
      <w:pPr>
        <w:autoSpaceDE w:val="0"/>
        <w:autoSpaceDN w:val="0"/>
        <w:adjustRightInd w:val="0"/>
        <w:spacing w:line="20" w:lineRule="atLeast"/>
        <w:jc w:val="center"/>
        <w:rPr>
          <w:rFonts w:eastAsia="Batang"/>
          <w:sz w:val="24"/>
          <w:szCs w:val="24"/>
          <w:lang w:eastAsia="bg-BG"/>
        </w:rPr>
      </w:pPr>
      <w:r w:rsidRPr="00544CBE">
        <w:rPr>
          <w:rFonts w:eastAsia="Batang"/>
          <w:b/>
          <w:bCs/>
          <w:sz w:val="24"/>
          <w:szCs w:val="24"/>
          <w:lang w:eastAsia="bg-BG"/>
        </w:rPr>
        <w:t>II. ЦЕНИ И ОБЩА СТОЙНОСТ НА</w:t>
      </w:r>
    </w:p>
    <w:p w:rsidR="007D3839" w:rsidRPr="00544CBE" w:rsidRDefault="007D3839" w:rsidP="007D3839">
      <w:pPr>
        <w:autoSpaceDE w:val="0"/>
        <w:autoSpaceDN w:val="0"/>
        <w:adjustRightInd w:val="0"/>
        <w:spacing w:line="20" w:lineRule="atLeast"/>
        <w:jc w:val="center"/>
        <w:rPr>
          <w:rFonts w:eastAsia="Batang"/>
          <w:sz w:val="24"/>
          <w:szCs w:val="24"/>
          <w:lang w:eastAsia="bg-BG"/>
        </w:rPr>
      </w:pPr>
      <w:r w:rsidRPr="00544CBE">
        <w:rPr>
          <w:rFonts w:eastAsia="Batang"/>
          <w:b/>
          <w:bCs/>
          <w:sz w:val="24"/>
          <w:szCs w:val="24"/>
          <w:lang w:eastAsia="bg-BG"/>
        </w:rPr>
        <w:t>ДОСТАВКИТЕ ПО ДОГОВОРА</w:t>
      </w:r>
    </w:p>
    <w:p w:rsidR="007D3839" w:rsidRPr="00544CBE" w:rsidRDefault="007D3839" w:rsidP="007D3839">
      <w:pPr>
        <w:spacing w:line="20" w:lineRule="atLeast"/>
        <w:ind w:firstLine="708"/>
        <w:rPr>
          <w:b/>
          <w:bCs/>
          <w:sz w:val="24"/>
          <w:szCs w:val="24"/>
        </w:rPr>
      </w:pPr>
    </w:p>
    <w:p w:rsidR="007D3839" w:rsidRPr="00544CBE" w:rsidRDefault="007D3839" w:rsidP="007D3839">
      <w:pPr>
        <w:spacing w:line="20" w:lineRule="atLeast"/>
        <w:ind w:firstLine="708"/>
        <w:rPr>
          <w:sz w:val="24"/>
          <w:szCs w:val="24"/>
        </w:rPr>
      </w:pPr>
      <w:r w:rsidRPr="00921288">
        <w:rPr>
          <w:sz w:val="24"/>
          <w:szCs w:val="24"/>
        </w:rPr>
        <w:t>2.1.</w:t>
      </w:r>
      <w:r w:rsidRPr="00544CBE">
        <w:rPr>
          <w:b/>
          <w:bCs/>
          <w:sz w:val="24"/>
          <w:szCs w:val="24"/>
        </w:rPr>
        <w:t xml:space="preserve"> Цената </w:t>
      </w:r>
      <w:r w:rsidRPr="00544CBE">
        <w:rPr>
          <w:sz w:val="24"/>
          <w:szCs w:val="24"/>
        </w:rPr>
        <w:t>на стоките по чл.1., съгласно представено ценово предложение, неразделна част от договора е както следва:</w:t>
      </w:r>
    </w:p>
    <w:p w:rsidR="007D3839" w:rsidRPr="00544CBE" w:rsidRDefault="007D3839" w:rsidP="007D3839">
      <w:pPr>
        <w:spacing w:line="20" w:lineRule="atLeast"/>
        <w:ind w:firstLine="708"/>
        <w:rPr>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7D3839" w:rsidRPr="00544CBE" w:rsidTr="00677F33">
        <w:trPr>
          <w:trHeight w:val="379"/>
          <w:jc w:val="center"/>
        </w:trPr>
        <w:tc>
          <w:tcPr>
            <w:tcW w:w="562" w:type="dxa"/>
            <w:shd w:val="clear" w:color="auto" w:fill="B2B2B2"/>
            <w:hideMark/>
          </w:tcPr>
          <w:p w:rsidR="007D3839" w:rsidRPr="005F4997" w:rsidRDefault="007D3839" w:rsidP="00677F33">
            <w:pPr>
              <w:spacing w:line="20" w:lineRule="atLeast"/>
              <w:jc w:val="center"/>
              <w:rPr>
                <w:b/>
                <w:bCs/>
                <w:sz w:val="20"/>
                <w:szCs w:val="20"/>
                <w:lang w:eastAsia="bg-BG"/>
              </w:rPr>
            </w:pPr>
            <w:r w:rsidRPr="005F4997">
              <w:rPr>
                <w:b/>
                <w:bCs/>
                <w:sz w:val="20"/>
                <w:szCs w:val="20"/>
                <w:lang w:eastAsia="bg-BG"/>
              </w:rPr>
              <w:t>Поз.№</w:t>
            </w:r>
          </w:p>
        </w:tc>
        <w:tc>
          <w:tcPr>
            <w:tcW w:w="5245" w:type="dxa"/>
            <w:shd w:val="clear" w:color="auto" w:fill="B2B2B2"/>
            <w:hideMark/>
          </w:tcPr>
          <w:p w:rsidR="007D3839" w:rsidRPr="005F4997" w:rsidRDefault="007D3839" w:rsidP="00677F33">
            <w:pPr>
              <w:spacing w:line="20" w:lineRule="atLeast"/>
              <w:jc w:val="center"/>
              <w:rPr>
                <w:b/>
                <w:bCs/>
                <w:sz w:val="20"/>
                <w:szCs w:val="20"/>
                <w:lang w:eastAsia="bg-BG"/>
              </w:rPr>
            </w:pPr>
            <w:r w:rsidRPr="005F4997">
              <w:rPr>
                <w:b/>
                <w:bCs/>
                <w:sz w:val="20"/>
                <w:szCs w:val="20"/>
                <w:lang w:eastAsia="bg-BG"/>
              </w:rPr>
              <w:t>НАИМЕНОВАНИЕ НА МЕДИЦИНСКОТО ИЗДЕЛИЕ</w:t>
            </w:r>
            <w:r w:rsidRPr="005F4997">
              <w:rPr>
                <w:rFonts w:eastAsia="Times New Roman"/>
                <w:b/>
                <w:sz w:val="20"/>
                <w:szCs w:val="20"/>
                <w:lang w:eastAsia="bg-BG"/>
              </w:rPr>
              <w:t>/РЕАКТИВ/ КОНСУМАТИВ</w:t>
            </w:r>
          </w:p>
        </w:tc>
        <w:tc>
          <w:tcPr>
            <w:tcW w:w="992" w:type="dxa"/>
            <w:tcBorders>
              <w:right w:val="single" w:sz="4" w:space="0" w:color="auto"/>
            </w:tcBorders>
            <w:shd w:val="clear" w:color="auto" w:fill="B2B2B2"/>
          </w:tcPr>
          <w:p w:rsidR="007D3839" w:rsidRPr="005F4997" w:rsidRDefault="007D3839" w:rsidP="00677F33">
            <w:pPr>
              <w:spacing w:line="20" w:lineRule="atLeast"/>
              <w:jc w:val="center"/>
              <w:rPr>
                <w:b/>
                <w:bCs/>
                <w:sz w:val="20"/>
                <w:szCs w:val="20"/>
                <w:lang w:eastAsia="bg-BG"/>
              </w:rPr>
            </w:pPr>
            <w:r w:rsidRPr="005F4997">
              <w:rPr>
                <w:b/>
                <w:bCs/>
                <w:sz w:val="20"/>
                <w:szCs w:val="20"/>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7D3839" w:rsidRPr="005F4997" w:rsidRDefault="007D3839" w:rsidP="00677F33">
            <w:pPr>
              <w:spacing w:line="20" w:lineRule="atLeast"/>
              <w:jc w:val="center"/>
              <w:rPr>
                <w:b/>
                <w:bCs/>
                <w:sz w:val="20"/>
                <w:szCs w:val="20"/>
                <w:lang w:eastAsia="bg-BG"/>
              </w:rPr>
            </w:pPr>
            <w:r w:rsidRPr="005F4997">
              <w:rPr>
                <w:b/>
                <w:bCs/>
                <w:sz w:val="20"/>
                <w:szCs w:val="20"/>
                <w:lang w:eastAsia="bg-BG"/>
              </w:rPr>
              <w:t>Ед. цена без ДДС</w:t>
            </w:r>
          </w:p>
        </w:tc>
        <w:tc>
          <w:tcPr>
            <w:tcW w:w="1559" w:type="dxa"/>
            <w:tcBorders>
              <w:left w:val="single" w:sz="4" w:space="0" w:color="auto"/>
            </w:tcBorders>
            <w:shd w:val="clear" w:color="auto" w:fill="B2B2B2"/>
            <w:hideMark/>
          </w:tcPr>
          <w:p w:rsidR="007D3839" w:rsidRPr="005F4997" w:rsidRDefault="007D3839" w:rsidP="00677F33">
            <w:pPr>
              <w:spacing w:line="20" w:lineRule="atLeast"/>
              <w:jc w:val="center"/>
              <w:rPr>
                <w:b/>
                <w:bCs/>
                <w:sz w:val="20"/>
                <w:szCs w:val="20"/>
                <w:lang w:eastAsia="bg-BG"/>
              </w:rPr>
            </w:pPr>
            <w:r w:rsidRPr="005F4997">
              <w:rPr>
                <w:b/>
                <w:bCs/>
                <w:sz w:val="20"/>
                <w:szCs w:val="20"/>
                <w:lang w:eastAsia="bg-BG"/>
              </w:rPr>
              <w:t>Обща ст-т в лева без ДДС</w:t>
            </w:r>
          </w:p>
        </w:tc>
      </w:tr>
      <w:tr w:rsidR="007D3839" w:rsidRPr="00544CBE" w:rsidTr="00677F33">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7D3839" w:rsidRPr="00544CBE" w:rsidRDefault="007D3839" w:rsidP="00677F33">
            <w:pPr>
              <w:spacing w:line="20" w:lineRule="atLeast"/>
              <w:rPr>
                <w:color w:val="000000"/>
                <w:sz w:val="24"/>
                <w:szCs w:val="24"/>
              </w:rPr>
            </w:pPr>
          </w:p>
        </w:tc>
        <w:tc>
          <w:tcPr>
            <w:tcW w:w="5245" w:type="dxa"/>
            <w:tcBorders>
              <w:top w:val="single" w:sz="8" w:space="0" w:color="auto"/>
              <w:left w:val="nil"/>
              <w:bottom w:val="single" w:sz="8" w:space="0" w:color="auto"/>
              <w:right w:val="single" w:sz="4" w:space="0" w:color="auto"/>
            </w:tcBorders>
            <w:shd w:val="clear" w:color="000000" w:fill="FFFFFF"/>
          </w:tcPr>
          <w:p w:rsidR="007D3839" w:rsidRPr="00544CBE" w:rsidRDefault="007D3839" w:rsidP="00677F33">
            <w:pPr>
              <w:spacing w:line="20" w:lineRule="atLeast"/>
              <w:rPr>
                <w:sz w:val="24"/>
                <w:szCs w:val="24"/>
              </w:rPr>
            </w:pPr>
          </w:p>
        </w:tc>
        <w:tc>
          <w:tcPr>
            <w:tcW w:w="992" w:type="dxa"/>
            <w:tcBorders>
              <w:top w:val="nil"/>
              <w:left w:val="nil"/>
              <w:bottom w:val="single" w:sz="4" w:space="0" w:color="auto"/>
              <w:right w:val="single" w:sz="4" w:space="0" w:color="auto"/>
            </w:tcBorders>
            <w:shd w:val="clear" w:color="auto" w:fill="auto"/>
          </w:tcPr>
          <w:p w:rsidR="007D3839" w:rsidRPr="00544CBE" w:rsidRDefault="007D3839" w:rsidP="00677F33">
            <w:pPr>
              <w:spacing w:line="20" w:lineRule="atLeast"/>
              <w:jc w:val="right"/>
              <w:rPr>
                <w:rFonts w:eastAsia="Times New Roman"/>
                <w:color w:val="000000"/>
                <w:sz w:val="24"/>
                <w:szCs w:val="24"/>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3839" w:rsidRPr="00544CBE" w:rsidRDefault="007D3839" w:rsidP="00677F33">
            <w:pPr>
              <w:spacing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D3839" w:rsidRPr="00544CBE" w:rsidRDefault="007D3839" w:rsidP="00677F33">
            <w:pPr>
              <w:spacing w:line="20" w:lineRule="atLeast"/>
              <w:jc w:val="right"/>
              <w:rPr>
                <w:sz w:val="24"/>
                <w:szCs w:val="24"/>
                <w:lang w:eastAsia="bg-BG"/>
              </w:rPr>
            </w:pPr>
          </w:p>
        </w:tc>
      </w:tr>
      <w:tr w:rsidR="007D3839" w:rsidRPr="00544CBE" w:rsidTr="00677F33">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7D3839" w:rsidRPr="00544CBE" w:rsidRDefault="007D3839" w:rsidP="00677F33">
            <w:pPr>
              <w:spacing w:line="20" w:lineRule="atLeast"/>
              <w:rPr>
                <w:color w:val="000000"/>
                <w:sz w:val="24"/>
                <w:szCs w:val="24"/>
              </w:rPr>
            </w:pPr>
          </w:p>
        </w:tc>
        <w:tc>
          <w:tcPr>
            <w:tcW w:w="5245" w:type="dxa"/>
            <w:tcBorders>
              <w:top w:val="single" w:sz="8" w:space="0" w:color="auto"/>
              <w:left w:val="nil"/>
              <w:bottom w:val="single" w:sz="8" w:space="0" w:color="auto"/>
              <w:right w:val="single" w:sz="4" w:space="0" w:color="auto"/>
            </w:tcBorders>
            <w:shd w:val="clear" w:color="000000" w:fill="FFFFFF"/>
          </w:tcPr>
          <w:p w:rsidR="007D3839" w:rsidRPr="00544CBE" w:rsidRDefault="007D3839" w:rsidP="00677F33">
            <w:pPr>
              <w:spacing w:line="20" w:lineRule="atLeast"/>
              <w:rPr>
                <w:sz w:val="24"/>
                <w:szCs w:val="24"/>
              </w:rPr>
            </w:pPr>
          </w:p>
        </w:tc>
        <w:tc>
          <w:tcPr>
            <w:tcW w:w="992" w:type="dxa"/>
            <w:tcBorders>
              <w:top w:val="nil"/>
              <w:left w:val="nil"/>
              <w:bottom w:val="single" w:sz="4" w:space="0" w:color="auto"/>
              <w:right w:val="single" w:sz="4" w:space="0" w:color="auto"/>
            </w:tcBorders>
            <w:shd w:val="clear" w:color="auto" w:fill="auto"/>
          </w:tcPr>
          <w:p w:rsidR="007D3839" w:rsidRPr="00544CBE" w:rsidRDefault="007D3839" w:rsidP="00677F33">
            <w:pPr>
              <w:spacing w:line="20" w:lineRule="atLeast"/>
              <w:jc w:val="right"/>
              <w:rPr>
                <w:rFonts w:eastAsia="Times New Roman"/>
                <w:color w:val="000000"/>
                <w:sz w:val="24"/>
                <w:szCs w:val="24"/>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3839" w:rsidRPr="00544CBE" w:rsidRDefault="007D3839" w:rsidP="00677F33">
            <w:pPr>
              <w:spacing w:line="20" w:lineRule="atLeast"/>
              <w:jc w:val="right"/>
              <w:rPr>
                <w:sz w:val="24"/>
                <w:szCs w:val="24"/>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D3839" w:rsidRPr="00544CBE" w:rsidRDefault="007D3839" w:rsidP="00677F33">
            <w:pPr>
              <w:spacing w:line="20" w:lineRule="atLeast"/>
              <w:jc w:val="right"/>
              <w:rPr>
                <w:sz w:val="24"/>
                <w:szCs w:val="24"/>
                <w:lang w:eastAsia="bg-BG"/>
              </w:rPr>
            </w:pPr>
          </w:p>
        </w:tc>
      </w:tr>
      <w:tr w:rsidR="007D3839" w:rsidRPr="00544CBE" w:rsidTr="00677F33">
        <w:trPr>
          <w:jc w:val="center"/>
        </w:trPr>
        <w:tc>
          <w:tcPr>
            <w:tcW w:w="8359" w:type="dxa"/>
            <w:gridSpan w:val="4"/>
          </w:tcPr>
          <w:p w:rsidR="007D3839" w:rsidRPr="005F4997" w:rsidRDefault="007D3839" w:rsidP="00677F33">
            <w:pPr>
              <w:pStyle w:val="Default"/>
              <w:spacing w:line="20" w:lineRule="atLeast"/>
              <w:jc w:val="right"/>
              <w:rPr>
                <w:b/>
                <w:bCs/>
                <w:color w:val="auto"/>
                <w:sz w:val="20"/>
                <w:szCs w:val="20"/>
              </w:rPr>
            </w:pPr>
            <w:r w:rsidRPr="005F4997">
              <w:rPr>
                <w:b/>
                <w:bCs/>
                <w:color w:val="auto"/>
                <w:sz w:val="20"/>
                <w:szCs w:val="20"/>
              </w:rPr>
              <w:t>ОБЩА СТОЙНОСТ БЕЗ ДДС:</w:t>
            </w:r>
          </w:p>
        </w:tc>
        <w:tc>
          <w:tcPr>
            <w:tcW w:w="1559" w:type="dxa"/>
          </w:tcPr>
          <w:p w:rsidR="007D3839" w:rsidRPr="005F4997" w:rsidRDefault="007D3839" w:rsidP="00677F33">
            <w:pPr>
              <w:pStyle w:val="Default"/>
              <w:spacing w:line="20" w:lineRule="atLeast"/>
              <w:jc w:val="right"/>
              <w:rPr>
                <w:b/>
                <w:bCs/>
                <w:color w:val="auto"/>
                <w:sz w:val="20"/>
                <w:szCs w:val="20"/>
              </w:rPr>
            </w:pPr>
          </w:p>
        </w:tc>
      </w:tr>
      <w:tr w:rsidR="007D3839" w:rsidRPr="00544CBE" w:rsidTr="00677F33">
        <w:trPr>
          <w:trHeight w:val="129"/>
          <w:jc w:val="center"/>
        </w:trPr>
        <w:tc>
          <w:tcPr>
            <w:tcW w:w="8359" w:type="dxa"/>
            <w:gridSpan w:val="4"/>
          </w:tcPr>
          <w:p w:rsidR="007D3839" w:rsidRPr="005F4997" w:rsidRDefault="007D3839" w:rsidP="00677F33">
            <w:pPr>
              <w:pStyle w:val="Default"/>
              <w:spacing w:line="20" w:lineRule="atLeast"/>
              <w:jc w:val="right"/>
              <w:rPr>
                <w:b/>
                <w:bCs/>
                <w:color w:val="auto"/>
                <w:sz w:val="20"/>
                <w:szCs w:val="20"/>
              </w:rPr>
            </w:pPr>
            <w:r w:rsidRPr="005F4997">
              <w:rPr>
                <w:b/>
                <w:bCs/>
                <w:color w:val="auto"/>
                <w:sz w:val="20"/>
                <w:szCs w:val="20"/>
              </w:rPr>
              <w:t>ДДС 20%:</w:t>
            </w:r>
          </w:p>
        </w:tc>
        <w:tc>
          <w:tcPr>
            <w:tcW w:w="1559" w:type="dxa"/>
          </w:tcPr>
          <w:p w:rsidR="007D3839" w:rsidRPr="005F4997" w:rsidRDefault="007D3839" w:rsidP="00677F33">
            <w:pPr>
              <w:pStyle w:val="Default"/>
              <w:spacing w:line="20" w:lineRule="atLeast"/>
              <w:jc w:val="right"/>
              <w:rPr>
                <w:b/>
                <w:bCs/>
                <w:color w:val="auto"/>
                <w:sz w:val="20"/>
                <w:szCs w:val="20"/>
              </w:rPr>
            </w:pPr>
          </w:p>
        </w:tc>
      </w:tr>
      <w:tr w:rsidR="007D3839" w:rsidRPr="00544CBE" w:rsidTr="00677F33">
        <w:trPr>
          <w:jc w:val="center"/>
        </w:trPr>
        <w:tc>
          <w:tcPr>
            <w:tcW w:w="8359" w:type="dxa"/>
            <w:gridSpan w:val="4"/>
          </w:tcPr>
          <w:p w:rsidR="007D3839" w:rsidRPr="005F4997" w:rsidRDefault="007D3839" w:rsidP="00677F33">
            <w:pPr>
              <w:pStyle w:val="Default"/>
              <w:spacing w:line="20" w:lineRule="atLeast"/>
              <w:jc w:val="right"/>
              <w:rPr>
                <w:b/>
                <w:bCs/>
                <w:color w:val="auto"/>
                <w:sz w:val="20"/>
                <w:szCs w:val="20"/>
              </w:rPr>
            </w:pPr>
            <w:r w:rsidRPr="005F4997">
              <w:rPr>
                <w:b/>
                <w:bCs/>
                <w:color w:val="auto"/>
                <w:sz w:val="20"/>
                <w:szCs w:val="20"/>
              </w:rPr>
              <w:t>ОБЩА СТОЙНОСТ С ДДС:</w:t>
            </w:r>
          </w:p>
        </w:tc>
        <w:tc>
          <w:tcPr>
            <w:tcW w:w="1559" w:type="dxa"/>
          </w:tcPr>
          <w:p w:rsidR="007D3839" w:rsidRPr="005F4997" w:rsidRDefault="007D3839" w:rsidP="00677F33">
            <w:pPr>
              <w:pStyle w:val="Default"/>
              <w:spacing w:line="20" w:lineRule="atLeast"/>
              <w:jc w:val="right"/>
              <w:rPr>
                <w:b/>
                <w:bCs/>
                <w:color w:val="auto"/>
                <w:sz w:val="20"/>
                <w:szCs w:val="20"/>
              </w:rPr>
            </w:pPr>
          </w:p>
        </w:tc>
      </w:tr>
    </w:tbl>
    <w:p w:rsidR="007D3839" w:rsidRPr="00544CBE" w:rsidRDefault="007D3839" w:rsidP="007D3839">
      <w:pPr>
        <w:spacing w:line="20" w:lineRule="atLeast"/>
        <w:ind w:firstLine="708"/>
        <w:rPr>
          <w:sz w:val="24"/>
          <w:szCs w:val="24"/>
        </w:rPr>
      </w:pPr>
    </w:p>
    <w:p w:rsidR="007D3839" w:rsidRPr="00544CBE" w:rsidRDefault="007D3839" w:rsidP="007D3839">
      <w:pPr>
        <w:numPr>
          <w:ilvl w:val="1"/>
          <w:numId w:val="32"/>
        </w:numPr>
        <w:spacing w:line="20" w:lineRule="atLeast"/>
        <w:ind w:left="0" w:firstLine="709"/>
        <w:rPr>
          <w:sz w:val="24"/>
          <w:szCs w:val="24"/>
        </w:rPr>
      </w:pPr>
      <w:r w:rsidRPr="00544CBE">
        <w:rPr>
          <w:sz w:val="24"/>
          <w:szCs w:val="24"/>
        </w:rPr>
        <w:t>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75 /седемдесет и пет/ на сто от обявения от производителя към датата на всяка доставка.</w:t>
      </w:r>
    </w:p>
    <w:p w:rsidR="007D3839" w:rsidRPr="00544CBE" w:rsidRDefault="007D3839" w:rsidP="007D3839">
      <w:pPr>
        <w:spacing w:line="20" w:lineRule="atLeast"/>
        <w:ind w:firstLine="709"/>
        <w:rPr>
          <w:sz w:val="24"/>
          <w:szCs w:val="24"/>
        </w:rPr>
      </w:pPr>
      <w:r w:rsidRPr="00921288">
        <w:rPr>
          <w:bCs/>
          <w:sz w:val="24"/>
          <w:szCs w:val="24"/>
        </w:rPr>
        <w:lastRenderedPageBreak/>
        <w:t>2.3.</w:t>
      </w:r>
      <w:r w:rsidRPr="00544CBE">
        <w:rPr>
          <w:sz w:val="24"/>
          <w:szCs w:val="24"/>
        </w:rPr>
        <w:t xml:space="preserve"> Общата стойност на договора е до .......... (....................................) лева без включен ДДС, до .......... (....................................) лева, с включен ДДС.</w:t>
      </w:r>
    </w:p>
    <w:p w:rsidR="007D3839" w:rsidRPr="00544CBE" w:rsidRDefault="007D3839" w:rsidP="007D3839">
      <w:pPr>
        <w:spacing w:line="20" w:lineRule="atLeast"/>
        <w:ind w:firstLine="709"/>
        <w:rPr>
          <w:sz w:val="24"/>
          <w:szCs w:val="24"/>
        </w:rPr>
      </w:pPr>
      <w:r w:rsidRPr="00921288">
        <w:rPr>
          <w:bCs/>
          <w:sz w:val="24"/>
          <w:szCs w:val="24"/>
        </w:rPr>
        <w:t>2.4.</w:t>
      </w:r>
      <w:r w:rsidRPr="00544CBE">
        <w:rPr>
          <w:sz w:val="24"/>
          <w:szCs w:val="24"/>
        </w:rPr>
        <w:t xml:space="preserve"> Цената по договора е фиксирана, не подлежи на промяна за срока на действие на договора, освен в случаите на чл. 43, ал. 2 от ЗОП.</w:t>
      </w:r>
    </w:p>
    <w:p w:rsidR="007D3839" w:rsidRPr="00544CBE" w:rsidRDefault="007D3839" w:rsidP="007D3839">
      <w:pPr>
        <w:spacing w:line="20" w:lineRule="atLeast"/>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ІII. УСЛОВИЯ И НАЧИН НА ПЛАЩАНЕ</w:t>
      </w:r>
    </w:p>
    <w:p w:rsidR="007D3839" w:rsidRPr="00544CBE" w:rsidRDefault="007D3839" w:rsidP="007D3839">
      <w:pPr>
        <w:tabs>
          <w:tab w:val="left" w:pos="1134"/>
        </w:tabs>
        <w:autoSpaceDE w:val="0"/>
        <w:autoSpaceDN w:val="0"/>
        <w:spacing w:line="20" w:lineRule="atLeast"/>
        <w:ind w:firstLine="720"/>
        <w:rPr>
          <w:rFonts w:eastAsia="Times New Roman"/>
          <w:sz w:val="24"/>
          <w:szCs w:val="24"/>
        </w:rPr>
      </w:pPr>
      <w:r w:rsidRPr="00544CBE">
        <w:rPr>
          <w:rFonts w:eastAsia="Times New Roman"/>
          <w:sz w:val="24"/>
          <w:szCs w:val="24"/>
        </w:rPr>
        <w:t>3.1. Заплащането на стоките по сключения договор за доставка се извършва в български лева, по банков път, в срок до 30 дни след представяне на следните документи:</w:t>
      </w:r>
    </w:p>
    <w:p w:rsidR="007D3839" w:rsidRPr="00544CBE" w:rsidRDefault="007D3839" w:rsidP="007D3839">
      <w:pPr>
        <w:tabs>
          <w:tab w:val="left" w:pos="993"/>
        </w:tabs>
        <w:autoSpaceDE w:val="0"/>
        <w:autoSpaceDN w:val="0"/>
        <w:spacing w:line="20" w:lineRule="atLeast"/>
        <w:ind w:firstLine="720"/>
        <w:rPr>
          <w:rFonts w:eastAsia="Times New Roman"/>
          <w:sz w:val="24"/>
          <w:szCs w:val="24"/>
        </w:rPr>
      </w:pPr>
      <w:r w:rsidRPr="00544CBE">
        <w:rPr>
          <w:rFonts w:eastAsia="Times New Roman"/>
          <w:sz w:val="24"/>
          <w:szCs w:val="24"/>
        </w:rPr>
        <w:t>3.1.1. доставна фактура, съставена съгласно изискванията на ЗДДС и ППЗДДС (оригинал и два броя заверени копия);</w:t>
      </w:r>
    </w:p>
    <w:p w:rsidR="007D3839" w:rsidRPr="00544CBE" w:rsidRDefault="007D3839" w:rsidP="007D3839">
      <w:pPr>
        <w:tabs>
          <w:tab w:val="left" w:pos="993"/>
        </w:tabs>
        <w:autoSpaceDE w:val="0"/>
        <w:autoSpaceDN w:val="0"/>
        <w:spacing w:line="20" w:lineRule="atLeast"/>
        <w:ind w:firstLine="720"/>
        <w:rPr>
          <w:rFonts w:eastAsia="Times New Roman"/>
          <w:b/>
          <w:sz w:val="24"/>
          <w:szCs w:val="24"/>
        </w:rPr>
      </w:pPr>
      <w:r w:rsidRPr="00544CBE">
        <w:rPr>
          <w:rFonts w:eastAsia="Times New Roman"/>
          <w:sz w:val="24"/>
          <w:szCs w:val="24"/>
        </w:rPr>
        <w:t xml:space="preserve">3.1.2 </w:t>
      </w:r>
      <w:r w:rsidRPr="00365029">
        <w:rPr>
          <w:rFonts w:eastAsia="Times New Roman"/>
          <w:sz w:val="24"/>
          <w:szCs w:val="24"/>
        </w:rPr>
        <w:t>приемателно-предавателни протоколи, подписани от крайните получатели и директора на лечебното заведение/ректорa на медицинския университет съгласувани от, дирекция „Медицински дейности“;</w:t>
      </w:r>
    </w:p>
    <w:p w:rsidR="007D3839" w:rsidRPr="00544CBE" w:rsidRDefault="007D3839" w:rsidP="007D3839">
      <w:pPr>
        <w:tabs>
          <w:tab w:val="left" w:pos="993"/>
          <w:tab w:val="center" w:pos="1276"/>
        </w:tabs>
        <w:autoSpaceDE w:val="0"/>
        <w:autoSpaceDN w:val="0"/>
        <w:spacing w:line="20" w:lineRule="atLeast"/>
        <w:ind w:firstLine="720"/>
        <w:rPr>
          <w:rFonts w:eastAsia="Times New Roman"/>
          <w:b/>
          <w:sz w:val="24"/>
          <w:szCs w:val="24"/>
        </w:rPr>
      </w:pPr>
      <w:r w:rsidRPr="00544CBE">
        <w:rPr>
          <w:rFonts w:eastAsia="Times New Roman"/>
          <w:sz w:val="24"/>
          <w:szCs w:val="24"/>
        </w:rPr>
        <w:t xml:space="preserve">3.1.3. </w:t>
      </w:r>
      <w:r w:rsidRPr="007E75C8">
        <w:rPr>
          <w:rFonts w:eastAsia="Times New Roman"/>
          <w:noProof/>
          <w:sz w:val="24"/>
          <w:szCs w:val="24"/>
        </w:rPr>
        <w:t>писмени заявки-разпределения, съгласувани от Министерство на здравеопазването, дирекция „Медицински дейности“;</w:t>
      </w:r>
    </w:p>
    <w:p w:rsidR="007D3839" w:rsidRPr="00544CBE" w:rsidRDefault="007D3839" w:rsidP="007D3839">
      <w:pPr>
        <w:tabs>
          <w:tab w:val="left" w:pos="993"/>
        </w:tabs>
        <w:autoSpaceDE w:val="0"/>
        <w:autoSpaceDN w:val="0"/>
        <w:spacing w:line="20" w:lineRule="atLeast"/>
        <w:ind w:firstLine="720"/>
        <w:rPr>
          <w:rFonts w:eastAsia="Times New Roman"/>
          <w:b/>
          <w:sz w:val="24"/>
          <w:szCs w:val="24"/>
        </w:rPr>
      </w:pPr>
      <w:r w:rsidRPr="00544CBE">
        <w:rPr>
          <w:rFonts w:eastAsia="Times New Roman"/>
          <w:sz w:val="24"/>
          <w:szCs w:val="24"/>
        </w:rPr>
        <w:t>3.1.4. обобщен опис на приемателно-предавателните протоколи;</w:t>
      </w:r>
    </w:p>
    <w:p w:rsidR="007D3839" w:rsidRDefault="007D3839" w:rsidP="007D3839">
      <w:pPr>
        <w:tabs>
          <w:tab w:val="left" w:pos="993"/>
        </w:tabs>
        <w:autoSpaceDE w:val="0"/>
        <w:autoSpaceDN w:val="0"/>
        <w:spacing w:line="20" w:lineRule="atLeast"/>
        <w:ind w:firstLine="720"/>
        <w:rPr>
          <w:rFonts w:eastAsia="Times New Roman"/>
          <w:sz w:val="24"/>
          <w:szCs w:val="24"/>
        </w:rPr>
      </w:pPr>
      <w:r w:rsidRPr="00544CBE">
        <w:rPr>
          <w:rFonts w:eastAsia="Times New Roman"/>
          <w:sz w:val="24"/>
          <w:szCs w:val="24"/>
        </w:rPr>
        <w:t>3.1.5. декларация за съответствие от производителя или негов упълномощен представител и/или Сертификат за качество – „СЕ” маркировка.</w:t>
      </w:r>
    </w:p>
    <w:p w:rsidR="007D3839" w:rsidRPr="007E75C8" w:rsidRDefault="007D3839" w:rsidP="007D3839">
      <w:pPr>
        <w:tabs>
          <w:tab w:val="left" w:pos="993"/>
        </w:tabs>
        <w:autoSpaceDE w:val="0"/>
        <w:autoSpaceDN w:val="0"/>
        <w:ind w:firstLine="720"/>
        <w:rPr>
          <w:rFonts w:eastAsia="Times New Roman"/>
          <w:noProof/>
          <w:sz w:val="24"/>
          <w:szCs w:val="24"/>
        </w:rPr>
      </w:pPr>
      <w:r>
        <w:rPr>
          <w:rFonts w:eastAsia="Times New Roman"/>
          <w:noProof/>
          <w:sz w:val="24"/>
          <w:szCs w:val="24"/>
        </w:rPr>
        <w:t>3.</w:t>
      </w:r>
      <w:r w:rsidRPr="007E75C8">
        <w:rPr>
          <w:rFonts w:eastAsia="Times New Roman"/>
          <w:noProof/>
          <w:sz w:val="24"/>
          <w:szCs w:val="24"/>
        </w:rPr>
        <w:t>1.6. сертификат за качество на медицинските изделия за всяка отделна партида, издаден от производителя.</w:t>
      </w:r>
    </w:p>
    <w:p w:rsidR="007D3839" w:rsidRPr="007E75C8" w:rsidRDefault="007D3839" w:rsidP="007D3839">
      <w:pPr>
        <w:ind w:firstLine="709"/>
        <w:rPr>
          <w:noProof/>
          <w:sz w:val="24"/>
          <w:szCs w:val="24"/>
        </w:rPr>
      </w:pPr>
      <w:r>
        <w:rPr>
          <w:noProof/>
          <w:sz w:val="24"/>
          <w:szCs w:val="24"/>
        </w:rPr>
        <w:t>3.</w:t>
      </w:r>
      <w:r w:rsidRPr="007E75C8">
        <w:rPr>
          <w:noProof/>
          <w:sz w:val="24"/>
          <w:szCs w:val="24"/>
        </w:rPr>
        <w:t>1.7. сертификат за анализ издаден от производителя, удостоверяващ датата на производство и срока на годност.</w:t>
      </w:r>
    </w:p>
    <w:p w:rsidR="007D3839" w:rsidRPr="00544CBE" w:rsidRDefault="007D3839" w:rsidP="007D3839">
      <w:pPr>
        <w:spacing w:line="20" w:lineRule="atLeast"/>
        <w:ind w:firstLine="720"/>
        <w:rPr>
          <w:rFonts w:eastAsia="PMingLiU"/>
          <w:sz w:val="24"/>
          <w:szCs w:val="24"/>
        </w:rPr>
      </w:pPr>
      <w:r w:rsidRPr="00544CBE">
        <w:rPr>
          <w:rFonts w:eastAsia="PMingLiU"/>
          <w:sz w:val="24"/>
          <w:szCs w:val="24"/>
        </w:rPr>
        <w:t>3.2. В случай, че посочените по-горе документи са нередовни или не са комплектовани, същите се връщат на ИЗПЪЛНИТЕЛЯ с приемно-предавателен протокол за отстраняване на нередностите.</w:t>
      </w:r>
    </w:p>
    <w:p w:rsidR="007D3839" w:rsidRPr="00544CBE" w:rsidRDefault="007D3839" w:rsidP="007D3839">
      <w:pPr>
        <w:spacing w:line="20" w:lineRule="atLeast"/>
        <w:ind w:firstLine="720"/>
        <w:rPr>
          <w:rFonts w:eastAsia="PMingLiU"/>
          <w:sz w:val="24"/>
          <w:szCs w:val="24"/>
        </w:rPr>
      </w:pPr>
      <w:r w:rsidRPr="00544CBE">
        <w:rPr>
          <w:rFonts w:eastAsia="PMingLiU"/>
          <w:sz w:val="24"/>
          <w:szCs w:val="24"/>
        </w:rPr>
        <w:t>3.3. Срокът за плащане започва да тече от датата на представянето на последния изискуем документ.</w:t>
      </w:r>
    </w:p>
    <w:p w:rsidR="007D3839" w:rsidRDefault="007D3839" w:rsidP="007D3839">
      <w:pPr>
        <w:tabs>
          <w:tab w:val="left" w:pos="993"/>
        </w:tabs>
        <w:autoSpaceDE w:val="0"/>
        <w:autoSpaceDN w:val="0"/>
        <w:ind w:firstLine="720"/>
        <w:rPr>
          <w:rFonts w:eastAsia="Times New Roman"/>
          <w:noProof/>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IV. СРОК НА ДОСТАВЯНЕ</w:t>
      </w:r>
    </w:p>
    <w:p w:rsidR="007D3839" w:rsidRPr="00544CBE" w:rsidRDefault="007D3839" w:rsidP="007D3839">
      <w:pPr>
        <w:spacing w:line="20" w:lineRule="atLeast"/>
        <w:ind w:firstLine="709"/>
        <w:rPr>
          <w:sz w:val="24"/>
          <w:szCs w:val="24"/>
        </w:rPr>
      </w:pPr>
      <w:r w:rsidRPr="00544CBE">
        <w:rPr>
          <w:sz w:val="24"/>
          <w:szCs w:val="24"/>
        </w:rPr>
        <w:t xml:space="preserve">4.1. Всяка доставка следва да бъде </w:t>
      </w:r>
      <w:r>
        <w:rPr>
          <w:sz w:val="24"/>
          <w:szCs w:val="24"/>
        </w:rPr>
        <w:t>изпълнена</w:t>
      </w:r>
      <w:r w:rsidRPr="00544CBE">
        <w:rPr>
          <w:sz w:val="24"/>
          <w:szCs w:val="24"/>
        </w:rPr>
        <w:t xml:space="preserve"> в срок до 10 (десет) работни дни след получаване на писмена заявка от </w:t>
      </w:r>
      <w:r>
        <w:rPr>
          <w:sz w:val="24"/>
          <w:szCs w:val="24"/>
        </w:rPr>
        <w:t>Възложителя</w:t>
      </w:r>
      <w:r w:rsidRPr="00544CBE">
        <w:rPr>
          <w:sz w:val="24"/>
          <w:szCs w:val="24"/>
        </w:rPr>
        <w:t xml:space="preserve">. </w:t>
      </w:r>
    </w:p>
    <w:p w:rsidR="007D3839" w:rsidRPr="00544CBE" w:rsidRDefault="007D3839" w:rsidP="007D3839">
      <w:pPr>
        <w:spacing w:line="20" w:lineRule="atLeast"/>
        <w:ind w:firstLine="709"/>
        <w:rPr>
          <w:sz w:val="24"/>
          <w:szCs w:val="24"/>
        </w:rPr>
      </w:pPr>
      <w:r w:rsidRPr="00544CBE">
        <w:rPr>
          <w:sz w:val="24"/>
          <w:szCs w:val="24"/>
        </w:rPr>
        <w:t>4.2.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7D3839" w:rsidRPr="00544CBE" w:rsidRDefault="007D3839" w:rsidP="007D3839">
      <w:pPr>
        <w:spacing w:line="20" w:lineRule="atLeast"/>
        <w:ind w:firstLine="709"/>
        <w:rPr>
          <w:sz w:val="24"/>
          <w:szCs w:val="24"/>
        </w:rPr>
      </w:pPr>
      <w:r w:rsidRPr="00544CBE">
        <w:rPr>
          <w:sz w:val="24"/>
          <w:szCs w:val="24"/>
        </w:rPr>
        <w:t>4.3. За количества доставени извън заявката – разпределение по т. 4.1, ВЪЗЛОЖИТЕЛЯТ няма задължение за плащане.</w:t>
      </w:r>
    </w:p>
    <w:p w:rsidR="007D3839" w:rsidRPr="00544CBE" w:rsidRDefault="007D3839" w:rsidP="007D3839">
      <w:pPr>
        <w:spacing w:line="20" w:lineRule="atLeast"/>
        <w:ind w:firstLine="709"/>
        <w:rPr>
          <w:sz w:val="24"/>
          <w:szCs w:val="24"/>
        </w:rPr>
      </w:pPr>
      <w:r w:rsidRPr="00544CBE">
        <w:rPr>
          <w:sz w:val="24"/>
          <w:szCs w:val="24"/>
        </w:rPr>
        <w:t>4.4.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7D3839" w:rsidRPr="00544CBE" w:rsidRDefault="007D3839" w:rsidP="007D3839">
      <w:pPr>
        <w:spacing w:line="20" w:lineRule="atLeast"/>
        <w:ind w:firstLine="709"/>
        <w:rPr>
          <w:sz w:val="24"/>
          <w:szCs w:val="24"/>
        </w:rPr>
      </w:pPr>
      <w:r w:rsidRPr="00544CBE">
        <w:rPr>
          <w:sz w:val="24"/>
          <w:szCs w:val="24"/>
        </w:rPr>
        <w:t>4.5. В случаите по т. 10.3 от договора, срокът по т. 4.1 започва да тече от датата на писменото съгласие на ВЪЗЛОЖИТЕЛЯ.</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V. МЯСТО НА ДОСТАВЯНЕ</w:t>
      </w:r>
    </w:p>
    <w:p w:rsidR="007D3839" w:rsidRPr="00544CBE" w:rsidRDefault="007D3839" w:rsidP="007D3839">
      <w:pPr>
        <w:spacing w:line="20" w:lineRule="atLeast"/>
        <w:ind w:firstLine="709"/>
        <w:rPr>
          <w:sz w:val="24"/>
          <w:szCs w:val="24"/>
        </w:rPr>
      </w:pPr>
      <w:r w:rsidRPr="00544CBE">
        <w:rPr>
          <w:sz w:val="24"/>
          <w:szCs w:val="24"/>
        </w:rPr>
        <w:t>5.1. За място на доставяне на стоките по този договор се определят крайните получатели на територията на цялата страната съгласно конкретните Заявки на Възложителя.</w:t>
      </w:r>
    </w:p>
    <w:p w:rsidR="007D3839" w:rsidRPr="00544CBE" w:rsidRDefault="007D3839" w:rsidP="007D3839">
      <w:pPr>
        <w:spacing w:line="20" w:lineRule="atLeast"/>
        <w:ind w:firstLine="709"/>
        <w:rPr>
          <w:sz w:val="24"/>
          <w:szCs w:val="24"/>
        </w:rPr>
      </w:pPr>
      <w:r w:rsidRPr="00544CBE">
        <w:rPr>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VI. ДАТА НА ДОСТАВЯНЕ НА СТОКИТЕ</w:t>
      </w:r>
    </w:p>
    <w:p w:rsidR="007D3839" w:rsidRPr="00544CBE" w:rsidRDefault="007D3839" w:rsidP="007D3839">
      <w:pPr>
        <w:spacing w:line="20" w:lineRule="atLeast"/>
        <w:ind w:firstLine="709"/>
        <w:rPr>
          <w:sz w:val="24"/>
          <w:szCs w:val="24"/>
        </w:rPr>
      </w:pPr>
      <w:r w:rsidRPr="00544CBE">
        <w:rPr>
          <w:sz w:val="24"/>
          <w:szCs w:val="24"/>
        </w:rPr>
        <w:t>6. За дата на доставяне се счита датата, на която стоките са доставени до крайните получатели, при условията на т. 9.2.</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VII . ЗАДЪЛЖЕНИЯ НА ИЗПЪЛНИТЕЛЯ</w:t>
      </w:r>
    </w:p>
    <w:p w:rsidR="007D3839" w:rsidRPr="00544CBE" w:rsidRDefault="007D3839" w:rsidP="007D3839">
      <w:pPr>
        <w:spacing w:line="20" w:lineRule="atLeast"/>
        <w:ind w:firstLine="709"/>
        <w:rPr>
          <w:sz w:val="24"/>
          <w:szCs w:val="24"/>
        </w:rPr>
      </w:pPr>
      <w:r w:rsidRPr="00544CBE">
        <w:rPr>
          <w:sz w:val="24"/>
          <w:szCs w:val="24"/>
        </w:rPr>
        <w:lastRenderedPageBreak/>
        <w:t>7. ИЗПЪЛНИТЕЛЯТ се задължава:</w:t>
      </w:r>
    </w:p>
    <w:p w:rsidR="007D3839" w:rsidRPr="00544CBE" w:rsidRDefault="007D3839" w:rsidP="007D3839">
      <w:pPr>
        <w:spacing w:line="20" w:lineRule="atLeast"/>
        <w:ind w:firstLine="709"/>
        <w:rPr>
          <w:sz w:val="24"/>
          <w:szCs w:val="24"/>
        </w:rPr>
      </w:pPr>
      <w:r w:rsidRPr="00544CBE">
        <w:rPr>
          <w:sz w:val="24"/>
          <w:szCs w:val="24"/>
        </w:rPr>
        <w:t>7.1. Да достави стоките в договорения срок и да ги предаде на крайните получатели.</w:t>
      </w:r>
    </w:p>
    <w:p w:rsidR="007D3839" w:rsidRPr="00544CBE" w:rsidRDefault="007D3839" w:rsidP="007D3839">
      <w:pPr>
        <w:spacing w:line="20" w:lineRule="atLeast"/>
        <w:ind w:firstLine="709"/>
        <w:rPr>
          <w:sz w:val="24"/>
          <w:szCs w:val="24"/>
        </w:rPr>
      </w:pPr>
      <w:r w:rsidRPr="00544CBE">
        <w:rPr>
          <w:sz w:val="24"/>
          <w:szCs w:val="24"/>
        </w:rPr>
        <w:t>7.2. Да предаде стоките, пакетирани и маркирани в съответния вид, количество и качество на мястото на доставяне.</w:t>
      </w:r>
    </w:p>
    <w:p w:rsidR="007D3839" w:rsidRPr="00544CBE" w:rsidRDefault="007D3839" w:rsidP="007D3839">
      <w:pPr>
        <w:spacing w:line="20" w:lineRule="atLeast"/>
        <w:ind w:firstLine="709"/>
        <w:rPr>
          <w:sz w:val="24"/>
          <w:szCs w:val="24"/>
        </w:rPr>
      </w:pPr>
      <w:r w:rsidRPr="00544CBE">
        <w:rPr>
          <w:sz w:val="24"/>
          <w:szCs w:val="24"/>
        </w:rPr>
        <w:t>7.3. При подписването на договора да представи:</w:t>
      </w:r>
    </w:p>
    <w:p w:rsidR="007D3839" w:rsidRPr="00544CBE" w:rsidRDefault="007D3839" w:rsidP="007D3839">
      <w:pPr>
        <w:spacing w:line="20" w:lineRule="atLeast"/>
        <w:ind w:firstLine="709"/>
        <w:rPr>
          <w:sz w:val="24"/>
          <w:szCs w:val="24"/>
        </w:rPr>
      </w:pPr>
      <w:r w:rsidRPr="00544CBE">
        <w:rPr>
          <w:sz w:val="24"/>
          <w:szCs w:val="24"/>
        </w:rPr>
        <w:t xml:space="preserve">а) </w:t>
      </w:r>
      <w:r w:rsidRPr="00544CBE">
        <w:rPr>
          <w:bCs/>
          <w:sz w:val="24"/>
          <w:szCs w:val="24"/>
        </w:rPr>
        <w:t>документи по чл. 47, ал. 10 от ЗОП</w:t>
      </w:r>
      <w:r w:rsidRPr="00544CBE">
        <w:rPr>
          <w:sz w:val="24"/>
          <w:szCs w:val="24"/>
        </w:rPr>
        <w:t xml:space="preserve"> издадени от компетентните органи;   </w:t>
      </w:r>
    </w:p>
    <w:p w:rsidR="007D3839" w:rsidRPr="00544CBE" w:rsidRDefault="007D3839" w:rsidP="007D3839">
      <w:pPr>
        <w:spacing w:line="20" w:lineRule="atLeast"/>
        <w:ind w:firstLine="709"/>
        <w:rPr>
          <w:sz w:val="24"/>
          <w:szCs w:val="24"/>
        </w:rPr>
      </w:pPr>
      <w:r w:rsidRPr="00544CBE">
        <w:rPr>
          <w:sz w:val="24"/>
          <w:szCs w:val="24"/>
        </w:rPr>
        <w:t>б) гаранция за изпълнение, в една от формите, определени в чл. 60 от ЗОП, която се освобождава 60 дни след приключване изпълнението на договора. Гаранцията е в размер на 3 % от стойността на договора без ДДС и възлиза на .................... лева.</w:t>
      </w:r>
    </w:p>
    <w:p w:rsidR="007D3839" w:rsidRPr="00544CBE" w:rsidRDefault="007D3839" w:rsidP="007D3839">
      <w:pPr>
        <w:spacing w:line="20" w:lineRule="atLeast"/>
        <w:ind w:firstLine="709"/>
        <w:rPr>
          <w:sz w:val="24"/>
          <w:szCs w:val="24"/>
        </w:rPr>
      </w:pPr>
      <w:r w:rsidRPr="00544CBE">
        <w:rPr>
          <w:sz w:val="24"/>
          <w:szCs w:val="24"/>
        </w:rPr>
        <w:t>7.4. Да доставя изделия, които имат „СЕ” маркировка, съгласно изискванията на действащото законодателство.</w:t>
      </w:r>
    </w:p>
    <w:p w:rsidR="007D3839" w:rsidRDefault="007D3839" w:rsidP="007D3839">
      <w:pPr>
        <w:spacing w:line="20" w:lineRule="atLeast"/>
        <w:ind w:firstLine="709"/>
        <w:rPr>
          <w:sz w:val="24"/>
          <w:szCs w:val="24"/>
        </w:rPr>
      </w:pPr>
      <w:r w:rsidRPr="00544CBE">
        <w:rPr>
          <w:sz w:val="24"/>
          <w:szCs w:val="24"/>
        </w:rPr>
        <w:t>7.5. Да доставя</w:t>
      </w:r>
      <w:r w:rsidRPr="00544CBE">
        <w:rPr>
          <w:sz w:val="24"/>
          <w:szCs w:val="24"/>
          <w:lang w:val="en-US"/>
        </w:rPr>
        <w:t xml:space="preserve"> </w:t>
      </w:r>
      <w:r w:rsidRPr="00544CBE">
        <w:rPr>
          <w:sz w:val="24"/>
          <w:szCs w:val="24"/>
        </w:rPr>
        <w:t>стоките със сертификат за качество от производителя, издаден за всяка отделна партида.</w:t>
      </w:r>
    </w:p>
    <w:p w:rsidR="007D3839" w:rsidRPr="007E75C8" w:rsidRDefault="007D3839" w:rsidP="007D3839">
      <w:pPr>
        <w:ind w:firstLine="709"/>
        <w:rPr>
          <w:noProof/>
          <w:sz w:val="24"/>
          <w:szCs w:val="24"/>
        </w:rPr>
      </w:pPr>
      <w:r>
        <w:rPr>
          <w:sz w:val="24"/>
          <w:szCs w:val="24"/>
        </w:rPr>
        <w:t>7.6.</w:t>
      </w:r>
      <w:r w:rsidRPr="00544CBE">
        <w:rPr>
          <w:sz w:val="24"/>
          <w:szCs w:val="24"/>
        </w:rPr>
        <w:t xml:space="preserve"> Да доставя</w:t>
      </w:r>
      <w:r w:rsidRPr="00544CBE">
        <w:rPr>
          <w:sz w:val="24"/>
          <w:szCs w:val="24"/>
          <w:lang w:val="en-US"/>
        </w:rPr>
        <w:t xml:space="preserve"> </w:t>
      </w:r>
      <w:r w:rsidRPr="00544CBE">
        <w:rPr>
          <w:sz w:val="24"/>
          <w:szCs w:val="24"/>
        </w:rPr>
        <w:t>стоките със</w:t>
      </w:r>
      <w:r>
        <w:rPr>
          <w:sz w:val="24"/>
          <w:szCs w:val="24"/>
        </w:rPr>
        <w:t xml:space="preserve"> </w:t>
      </w:r>
      <w:r w:rsidRPr="007E75C8">
        <w:rPr>
          <w:noProof/>
          <w:sz w:val="24"/>
          <w:szCs w:val="24"/>
        </w:rPr>
        <w:t>сертификат за анализ издаден от производителя, удостоверяващ датата на производство и срока на годност.</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VIII. ЗАДЪЛЖЕНИЯ НА ВЪЗЛОЖИТЕЛЯ</w:t>
      </w:r>
    </w:p>
    <w:p w:rsidR="007D3839" w:rsidRPr="00544CBE" w:rsidRDefault="007D3839" w:rsidP="007D3839">
      <w:pPr>
        <w:spacing w:line="20" w:lineRule="atLeast"/>
        <w:ind w:firstLine="709"/>
        <w:rPr>
          <w:sz w:val="24"/>
          <w:szCs w:val="24"/>
        </w:rPr>
      </w:pPr>
      <w:r w:rsidRPr="00544CBE">
        <w:rPr>
          <w:sz w:val="24"/>
          <w:szCs w:val="24"/>
        </w:rPr>
        <w:t>8. ВЪЗЛОЖИТЕЛЯТ се задължава:</w:t>
      </w:r>
    </w:p>
    <w:p w:rsidR="007D3839" w:rsidRPr="00544CBE" w:rsidRDefault="007D3839" w:rsidP="007D3839">
      <w:pPr>
        <w:spacing w:line="20" w:lineRule="atLeast"/>
        <w:ind w:firstLine="709"/>
        <w:rPr>
          <w:sz w:val="24"/>
          <w:szCs w:val="24"/>
        </w:rPr>
      </w:pPr>
      <w:r w:rsidRPr="00544CBE">
        <w:rPr>
          <w:sz w:val="24"/>
          <w:szCs w:val="24"/>
        </w:rPr>
        <w:t>8.1. Да приеме доставените в срок и на място стоки, съответстващи по вид, количество и качество на описаното в настоящия договор.</w:t>
      </w:r>
    </w:p>
    <w:p w:rsidR="007D3839" w:rsidRPr="00544CBE" w:rsidRDefault="007D3839" w:rsidP="007D3839">
      <w:pPr>
        <w:spacing w:line="20" w:lineRule="atLeast"/>
        <w:ind w:firstLine="709"/>
        <w:rPr>
          <w:sz w:val="24"/>
          <w:szCs w:val="24"/>
        </w:rPr>
      </w:pPr>
      <w:r w:rsidRPr="00544CBE">
        <w:rPr>
          <w:sz w:val="24"/>
          <w:szCs w:val="24"/>
        </w:rPr>
        <w:t>8.2. Да заплати доставените стоки по реда на т. 3 от настоящия договор.</w:t>
      </w:r>
    </w:p>
    <w:p w:rsidR="007D3839" w:rsidRPr="00544CBE" w:rsidRDefault="007D3839" w:rsidP="007D3839">
      <w:pPr>
        <w:spacing w:line="20" w:lineRule="atLeast"/>
        <w:ind w:firstLine="709"/>
        <w:rPr>
          <w:sz w:val="24"/>
          <w:szCs w:val="24"/>
        </w:rPr>
      </w:pPr>
      <w:r w:rsidRPr="00544CBE">
        <w:rPr>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D3839" w:rsidRPr="00544CBE" w:rsidRDefault="007D3839" w:rsidP="007D3839">
      <w:pPr>
        <w:spacing w:line="20" w:lineRule="atLeast"/>
        <w:ind w:firstLine="709"/>
        <w:rPr>
          <w:sz w:val="24"/>
          <w:szCs w:val="24"/>
        </w:rPr>
      </w:pPr>
      <w:r w:rsidRPr="00544CBE">
        <w:rPr>
          <w:sz w:val="24"/>
          <w:szCs w:val="24"/>
        </w:rPr>
        <w:tab/>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IX. ПРИЕМАНЕ И ПРЕДАВАНЕ НА СТОКИТЕ</w:t>
      </w:r>
    </w:p>
    <w:p w:rsidR="007D3839" w:rsidRPr="00544CBE" w:rsidRDefault="007D3839" w:rsidP="007D3839">
      <w:pPr>
        <w:spacing w:line="20" w:lineRule="atLeast"/>
        <w:ind w:firstLine="709"/>
        <w:rPr>
          <w:sz w:val="24"/>
          <w:szCs w:val="24"/>
        </w:rPr>
      </w:pPr>
      <w:r w:rsidRPr="00544CBE">
        <w:rPr>
          <w:sz w:val="24"/>
          <w:szCs w:val="24"/>
        </w:rPr>
        <w:t>9.1. Приемането на стоките се извършва на мястото на доставяне от  представител на крайните получатели.</w:t>
      </w:r>
    </w:p>
    <w:p w:rsidR="007D3839" w:rsidRPr="00544CBE" w:rsidRDefault="007D3839" w:rsidP="007D3839">
      <w:pPr>
        <w:spacing w:line="20" w:lineRule="atLeast"/>
        <w:ind w:firstLine="709"/>
        <w:rPr>
          <w:sz w:val="24"/>
          <w:szCs w:val="24"/>
        </w:rPr>
      </w:pPr>
      <w:r w:rsidRPr="00544CBE">
        <w:rPr>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7D3839" w:rsidRPr="00544CBE" w:rsidRDefault="007D3839" w:rsidP="007D3839">
      <w:pPr>
        <w:spacing w:line="20" w:lineRule="atLeast"/>
        <w:ind w:firstLine="709"/>
        <w:rPr>
          <w:sz w:val="24"/>
          <w:szCs w:val="24"/>
        </w:rPr>
      </w:pPr>
      <w:r w:rsidRPr="00544CBE">
        <w:rPr>
          <w:sz w:val="24"/>
          <w:szCs w:val="24"/>
        </w:rPr>
        <w:t xml:space="preserve"> </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Х. КАЧЕСТВО, ГАРАНЦИИ И СРОК НА ГОДНОСТ</w:t>
      </w:r>
    </w:p>
    <w:p w:rsidR="007D3839" w:rsidRPr="00544CBE" w:rsidRDefault="007D3839" w:rsidP="007D3839">
      <w:pPr>
        <w:spacing w:line="20" w:lineRule="atLeast"/>
        <w:ind w:firstLine="709"/>
        <w:rPr>
          <w:sz w:val="24"/>
          <w:szCs w:val="24"/>
        </w:rPr>
      </w:pPr>
      <w:r w:rsidRPr="00544CBE">
        <w:rPr>
          <w:sz w:val="24"/>
          <w:szCs w:val="24"/>
        </w:rPr>
        <w:t>10.1.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7D3839" w:rsidRPr="00544CBE" w:rsidRDefault="007D3839" w:rsidP="007D3839">
      <w:pPr>
        <w:spacing w:line="20" w:lineRule="atLeast"/>
        <w:ind w:firstLine="709"/>
        <w:rPr>
          <w:sz w:val="24"/>
          <w:szCs w:val="24"/>
        </w:rPr>
      </w:pPr>
      <w:r w:rsidRPr="00544CBE">
        <w:rPr>
          <w:sz w:val="24"/>
          <w:szCs w:val="24"/>
        </w:rPr>
        <w:t xml:space="preserve">10.2. Към датата на доставката, остатъчният срок на годност на стоките предмет на настоящия договор, следва да бъде не по–малък от 75% (седемдесет и пет процента) от обявения от производителя. </w:t>
      </w:r>
    </w:p>
    <w:p w:rsidR="007D3839" w:rsidRPr="00544CBE" w:rsidRDefault="007D3839" w:rsidP="007D3839">
      <w:pPr>
        <w:spacing w:line="20" w:lineRule="atLeast"/>
        <w:ind w:firstLine="709"/>
        <w:rPr>
          <w:sz w:val="24"/>
          <w:szCs w:val="24"/>
          <w:lang w:val="en-US"/>
        </w:rPr>
      </w:pPr>
      <w:r w:rsidRPr="00544CBE">
        <w:rPr>
          <w:sz w:val="24"/>
          <w:szCs w:val="24"/>
        </w:rPr>
        <w:t xml:space="preserve">10.3. Доставка с остатъчен срок на годност по-малък от 75 на сто от обявения от производителя се извършва само с писмено съгласие на ВЪЗЛОЖИТЕЛЯ, като при липса на такова, възложителят не дължи плащане. </w:t>
      </w:r>
    </w:p>
    <w:p w:rsidR="007D3839" w:rsidRPr="00544CBE" w:rsidRDefault="007D3839" w:rsidP="007D3839">
      <w:pPr>
        <w:spacing w:line="20" w:lineRule="atLeast"/>
        <w:ind w:firstLine="709"/>
        <w:rPr>
          <w:sz w:val="24"/>
          <w:szCs w:val="24"/>
        </w:rPr>
      </w:pPr>
      <w:r w:rsidRPr="00544CBE">
        <w:rPr>
          <w:sz w:val="24"/>
          <w:szCs w:val="24"/>
          <w:lang w:val="en-US"/>
        </w:rPr>
        <w:t xml:space="preserve">10.4. </w:t>
      </w:r>
      <w:r w:rsidRPr="00544CBE">
        <w:rPr>
          <w:sz w:val="24"/>
          <w:szCs w:val="24"/>
        </w:rPr>
        <w:t>При доставка на медицински изделия с остатъчен срок на годност по-малък от 75 на сто обявения от производителя, ИЗПЪЛНИТЕЛЯТ дължи неустойка, както следва:</w:t>
      </w:r>
    </w:p>
    <w:p w:rsidR="007D3839" w:rsidRPr="00544CBE" w:rsidRDefault="007D3839" w:rsidP="007D3839">
      <w:pPr>
        <w:spacing w:line="20" w:lineRule="atLeast"/>
        <w:ind w:firstLine="709"/>
        <w:rPr>
          <w:sz w:val="24"/>
          <w:szCs w:val="24"/>
        </w:rPr>
      </w:pPr>
      <w:r w:rsidRPr="00544CBE">
        <w:rPr>
          <w:sz w:val="24"/>
          <w:szCs w:val="24"/>
        </w:rPr>
        <w:t>10.4.1. 74,99 % - 60 % - 20 % върху стойността на доставката;</w:t>
      </w:r>
    </w:p>
    <w:p w:rsidR="007D3839" w:rsidRPr="00544CBE" w:rsidRDefault="007D3839" w:rsidP="007D3839">
      <w:pPr>
        <w:spacing w:line="20" w:lineRule="atLeast"/>
        <w:ind w:firstLine="709"/>
        <w:rPr>
          <w:sz w:val="24"/>
          <w:szCs w:val="24"/>
        </w:rPr>
      </w:pPr>
      <w:r w:rsidRPr="00544CBE">
        <w:rPr>
          <w:sz w:val="24"/>
          <w:szCs w:val="24"/>
        </w:rPr>
        <w:t>10.4.2. 59,99 % - 50 % - 30 % върху стойността на доставката;</w:t>
      </w:r>
    </w:p>
    <w:p w:rsidR="007D3839" w:rsidRPr="00544CBE" w:rsidRDefault="007D3839" w:rsidP="007D3839">
      <w:pPr>
        <w:spacing w:line="20" w:lineRule="atLeast"/>
        <w:ind w:firstLine="709"/>
        <w:rPr>
          <w:sz w:val="24"/>
          <w:szCs w:val="24"/>
        </w:rPr>
      </w:pPr>
      <w:r w:rsidRPr="00544CBE">
        <w:rPr>
          <w:sz w:val="24"/>
          <w:szCs w:val="24"/>
        </w:rPr>
        <w:t>10.4.3. 49,99 % - 40 % - 60 % върху стойността на доставката;</w:t>
      </w:r>
    </w:p>
    <w:p w:rsidR="007D3839" w:rsidRPr="00544CBE" w:rsidRDefault="007D3839" w:rsidP="007D3839">
      <w:pPr>
        <w:spacing w:line="20" w:lineRule="atLeast"/>
        <w:ind w:firstLine="709"/>
        <w:rPr>
          <w:sz w:val="24"/>
          <w:szCs w:val="24"/>
        </w:rPr>
      </w:pPr>
      <w:r w:rsidRPr="00544CBE">
        <w:rPr>
          <w:sz w:val="24"/>
          <w:szCs w:val="24"/>
        </w:rPr>
        <w:t>10.4.4. 39,99 % - 30 % - 75 % върху стойността на доставката;</w:t>
      </w:r>
    </w:p>
    <w:p w:rsidR="007D3839" w:rsidRDefault="007D3839" w:rsidP="007D3839">
      <w:pPr>
        <w:spacing w:line="20" w:lineRule="atLeast"/>
        <w:ind w:firstLine="709"/>
        <w:rPr>
          <w:sz w:val="24"/>
          <w:szCs w:val="24"/>
        </w:rPr>
      </w:pPr>
    </w:p>
    <w:p w:rsidR="007D3839" w:rsidRPr="00544CBE" w:rsidRDefault="007D3839" w:rsidP="007D3839">
      <w:pPr>
        <w:spacing w:line="20" w:lineRule="atLeast"/>
        <w:ind w:firstLine="709"/>
        <w:rPr>
          <w:sz w:val="24"/>
          <w:szCs w:val="24"/>
        </w:rPr>
      </w:pPr>
      <w:r w:rsidRPr="00544CBE">
        <w:rPr>
          <w:sz w:val="24"/>
          <w:szCs w:val="24"/>
        </w:rPr>
        <w:t>10.</w:t>
      </w:r>
      <w:r w:rsidRPr="00544CBE">
        <w:rPr>
          <w:sz w:val="24"/>
          <w:szCs w:val="24"/>
          <w:lang w:val="en-US"/>
        </w:rPr>
        <w:t>5</w:t>
      </w:r>
      <w:r w:rsidRPr="00544CBE">
        <w:rPr>
          <w:sz w:val="24"/>
          <w:szCs w:val="24"/>
        </w:rPr>
        <w:t>. ВЪЗЛОЖИТЕЛЯТ може да откаже приемането на стоките, ако в деня на тяхното пристигане или приемане остатъчният срок на годност е по – малък от определения в т. 10.2. минимален срок на годност.</w:t>
      </w:r>
    </w:p>
    <w:p w:rsidR="007D3839" w:rsidRPr="00544CBE" w:rsidRDefault="007D3839" w:rsidP="007D3839">
      <w:pPr>
        <w:spacing w:line="20" w:lineRule="atLeast"/>
        <w:ind w:firstLine="709"/>
        <w:rPr>
          <w:sz w:val="24"/>
          <w:szCs w:val="24"/>
        </w:rPr>
      </w:pPr>
      <w:r w:rsidRPr="00544CBE">
        <w:rPr>
          <w:sz w:val="24"/>
          <w:szCs w:val="24"/>
        </w:rPr>
        <w:t>10.</w:t>
      </w:r>
      <w:r w:rsidRPr="00544CBE">
        <w:rPr>
          <w:sz w:val="24"/>
          <w:szCs w:val="24"/>
          <w:lang w:val="en-US"/>
        </w:rPr>
        <w:t>6</w:t>
      </w:r>
      <w:r w:rsidRPr="00544CBE">
        <w:rPr>
          <w:sz w:val="24"/>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10.2. и 4.1.</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sz w:val="24"/>
          <w:szCs w:val="24"/>
          <w:lang w:eastAsia="bg-BG"/>
        </w:rPr>
      </w:pPr>
      <w:r w:rsidRPr="00544CBE">
        <w:rPr>
          <w:rFonts w:eastAsia="Batang"/>
          <w:b/>
          <w:bCs/>
          <w:sz w:val="24"/>
          <w:szCs w:val="24"/>
          <w:lang w:eastAsia="bg-BG"/>
        </w:rPr>
        <w:lastRenderedPageBreak/>
        <w:t>ХІ. ОТГОВОРНОСТ ЗА НЕТОЧНО ИЗПЪЛНЕНИЕ. РЕКЛАМАЦИИ</w:t>
      </w:r>
    </w:p>
    <w:p w:rsidR="007D3839" w:rsidRPr="00544CBE" w:rsidRDefault="007D3839" w:rsidP="007D3839">
      <w:pPr>
        <w:spacing w:line="20" w:lineRule="atLeast"/>
        <w:ind w:firstLine="709"/>
        <w:rPr>
          <w:sz w:val="24"/>
          <w:szCs w:val="24"/>
        </w:rPr>
      </w:pPr>
      <w:r w:rsidRPr="00544CBE">
        <w:rPr>
          <w:sz w:val="24"/>
          <w:szCs w:val="24"/>
        </w:rPr>
        <w:t>11.1. ВЪЗЛОЖИТЕЛЯТ може да предявява рекламации пред ИЗПЪЛНИТЕЛЯ за:</w:t>
      </w:r>
    </w:p>
    <w:p w:rsidR="007D3839" w:rsidRPr="00544CBE" w:rsidRDefault="007D3839" w:rsidP="007D3839">
      <w:pPr>
        <w:spacing w:line="20" w:lineRule="atLeast"/>
        <w:ind w:firstLine="709"/>
        <w:rPr>
          <w:sz w:val="24"/>
          <w:szCs w:val="24"/>
        </w:rPr>
      </w:pPr>
      <w:r w:rsidRPr="00544CBE">
        <w:rPr>
          <w:sz w:val="24"/>
          <w:szCs w:val="24"/>
        </w:rPr>
        <w:t>а) количество и некомплектност на стоките или техническата документация (явни недостатъци);</w:t>
      </w:r>
    </w:p>
    <w:p w:rsidR="007D3839" w:rsidRPr="00544CBE" w:rsidRDefault="007D3839" w:rsidP="007D3839">
      <w:pPr>
        <w:spacing w:line="20" w:lineRule="atLeast"/>
        <w:ind w:firstLine="709"/>
        <w:rPr>
          <w:sz w:val="24"/>
          <w:szCs w:val="24"/>
        </w:rPr>
      </w:pPr>
      <w:r w:rsidRPr="00544CBE">
        <w:rPr>
          <w:sz w:val="24"/>
          <w:szCs w:val="24"/>
        </w:rPr>
        <w:t>б) качество (скрити недостатъци):</w:t>
      </w:r>
    </w:p>
    <w:p w:rsidR="007D3839" w:rsidRPr="00544CBE" w:rsidRDefault="007D3839" w:rsidP="007D3839">
      <w:pPr>
        <w:spacing w:line="20" w:lineRule="atLeast"/>
        <w:ind w:firstLine="993"/>
        <w:rPr>
          <w:sz w:val="24"/>
          <w:szCs w:val="24"/>
        </w:rPr>
      </w:pPr>
      <w:r w:rsidRPr="00544CBE">
        <w:rPr>
          <w:sz w:val="24"/>
          <w:szCs w:val="24"/>
        </w:rPr>
        <w:t>- при доставяне на стоки не от договорения вид, посочен в т. 1;</w:t>
      </w:r>
    </w:p>
    <w:p w:rsidR="007D3839" w:rsidRPr="00544CBE" w:rsidRDefault="007D3839" w:rsidP="007D3839">
      <w:pPr>
        <w:spacing w:line="20" w:lineRule="atLeast"/>
        <w:ind w:firstLine="993"/>
        <w:rPr>
          <w:sz w:val="24"/>
          <w:szCs w:val="24"/>
        </w:rPr>
      </w:pPr>
      <w:r w:rsidRPr="00544CBE">
        <w:rPr>
          <w:sz w:val="24"/>
          <w:szCs w:val="24"/>
        </w:rPr>
        <w:t>- при констатиране на дефекти при употреба на стоките.</w:t>
      </w:r>
    </w:p>
    <w:p w:rsidR="007D3839" w:rsidRPr="00544CBE" w:rsidRDefault="007D3839" w:rsidP="007D3839">
      <w:pPr>
        <w:spacing w:line="20" w:lineRule="atLeast"/>
        <w:ind w:firstLine="709"/>
        <w:rPr>
          <w:sz w:val="24"/>
          <w:szCs w:val="24"/>
        </w:rPr>
      </w:pPr>
      <w:r w:rsidRPr="00544CBE">
        <w:rPr>
          <w:sz w:val="24"/>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7D3839" w:rsidRPr="00544CBE" w:rsidRDefault="007D3839" w:rsidP="007D3839">
      <w:pPr>
        <w:spacing w:line="20" w:lineRule="atLeast"/>
        <w:ind w:firstLine="709"/>
        <w:rPr>
          <w:sz w:val="24"/>
          <w:szCs w:val="24"/>
        </w:rPr>
      </w:pPr>
      <w:r w:rsidRPr="00544CBE">
        <w:rPr>
          <w:sz w:val="24"/>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D3839" w:rsidRPr="00544CBE" w:rsidRDefault="007D3839" w:rsidP="007D3839">
      <w:pPr>
        <w:spacing w:line="20" w:lineRule="atLeast"/>
        <w:ind w:firstLine="709"/>
        <w:rPr>
          <w:sz w:val="24"/>
          <w:szCs w:val="24"/>
        </w:rPr>
      </w:pPr>
      <w:r w:rsidRPr="00544CBE">
        <w:rPr>
          <w:sz w:val="24"/>
          <w:szCs w:val="24"/>
        </w:rPr>
        <w:t>11.4. ВЪЗЛОЖИТЕЛЯТ е длъжен да уведоми писмено ИЗПЪЛ</w:t>
      </w:r>
      <w:r>
        <w:rPr>
          <w:sz w:val="24"/>
          <w:szCs w:val="24"/>
        </w:rPr>
        <w:t xml:space="preserve">НИТЕЛЯ за установените дефекти </w:t>
      </w:r>
      <w:r w:rsidRPr="00544CBE">
        <w:rPr>
          <w:sz w:val="24"/>
          <w:szCs w:val="24"/>
        </w:rPr>
        <w:t>в 15 (петнадесет) дневен срок от констатирането им.</w:t>
      </w:r>
    </w:p>
    <w:p w:rsidR="007D3839" w:rsidRPr="00544CBE" w:rsidRDefault="007D3839" w:rsidP="007D3839">
      <w:pPr>
        <w:spacing w:line="20" w:lineRule="atLeast"/>
        <w:ind w:firstLine="709"/>
        <w:rPr>
          <w:sz w:val="24"/>
          <w:szCs w:val="24"/>
        </w:rPr>
      </w:pPr>
      <w:r w:rsidRPr="00544CBE">
        <w:rPr>
          <w:sz w:val="24"/>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7D3839" w:rsidRPr="00544CBE" w:rsidRDefault="007D3839" w:rsidP="007D3839">
      <w:pPr>
        <w:spacing w:line="20" w:lineRule="atLeast"/>
        <w:ind w:firstLine="709"/>
        <w:rPr>
          <w:sz w:val="24"/>
          <w:szCs w:val="24"/>
        </w:rPr>
      </w:pPr>
      <w:r w:rsidRPr="00544CBE">
        <w:rPr>
          <w:sz w:val="24"/>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7D3839" w:rsidRPr="00544CBE" w:rsidRDefault="007D3839" w:rsidP="007D3839">
      <w:pPr>
        <w:spacing w:line="20" w:lineRule="atLeast"/>
        <w:ind w:firstLine="709"/>
        <w:rPr>
          <w:sz w:val="24"/>
          <w:szCs w:val="24"/>
        </w:rPr>
      </w:pPr>
      <w:r w:rsidRPr="00544CBE">
        <w:rPr>
          <w:sz w:val="24"/>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7D3839" w:rsidRPr="00544CBE" w:rsidRDefault="007D3839" w:rsidP="007D3839">
      <w:pPr>
        <w:spacing w:line="20" w:lineRule="atLeast"/>
        <w:ind w:firstLine="709"/>
        <w:rPr>
          <w:sz w:val="24"/>
          <w:szCs w:val="24"/>
        </w:rPr>
      </w:pPr>
      <w:r w:rsidRPr="00544CBE">
        <w:rPr>
          <w:sz w:val="24"/>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7D3839" w:rsidRPr="00544CBE" w:rsidRDefault="007D3839" w:rsidP="007D3839">
      <w:pPr>
        <w:spacing w:line="20" w:lineRule="atLeast"/>
        <w:ind w:firstLine="709"/>
        <w:rPr>
          <w:sz w:val="24"/>
          <w:szCs w:val="24"/>
        </w:rPr>
      </w:pPr>
      <w:r w:rsidRPr="00544CBE">
        <w:rPr>
          <w:sz w:val="24"/>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7D3839" w:rsidRPr="00544CBE" w:rsidRDefault="007D3839" w:rsidP="007D3839">
      <w:pPr>
        <w:spacing w:line="20" w:lineRule="atLeast"/>
        <w:ind w:firstLine="709"/>
        <w:rPr>
          <w:sz w:val="24"/>
          <w:szCs w:val="24"/>
        </w:rPr>
      </w:pPr>
      <w:r w:rsidRPr="00544CBE">
        <w:rPr>
          <w:sz w:val="24"/>
          <w:szCs w:val="24"/>
        </w:rPr>
        <w:t>11.10. Рекламираните стоки се съхраняват от съответния краен получател до уреждане на рекламациите.</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ХІІ. ОТГОВОРНОСТ ПРИ НЕИЗПЪЛНЕНИЕ</w:t>
      </w:r>
    </w:p>
    <w:p w:rsidR="007D3839" w:rsidRPr="00544CBE" w:rsidRDefault="007D3839" w:rsidP="007D3839">
      <w:pPr>
        <w:spacing w:line="20" w:lineRule="atLeast"/>
        <w:ind w:firstLine="709"/>
        <w:rPr>
          <w:sz w:val="24"/>
          <w:szCs w:val="24"/>
        </w:rPr>
      </w:pPr>
      <w:r w:rsidRPr="00544CBE">
        <w:rPr>
          <w:sz w:val="24"/>
          <w:szCs w:val="24"/>
        </w:rPr>
        <w:t>12.1. За неизпълнение на задълженията си по настоящия договор с изключение на тези по т. 10.2 и т. 10.3, ИЗПЪЛНИТЕЛЯТ дължи неустойка в размер на 0.1 % на ден върху стойността на неизпълненото в договорените срокове задължение, но не повече от 10 %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7D3839" w:rsidRPr="00544CBE" w:rsidRDefault="007D3839" w:rsidP="007D3839">
      <w:pPr>
        <w:spacing w:line="20" w:lineRule="atLeast"/>
        <w:ind w:firstLine="709"/>
        <w:rPr>
          <w:sz w:val="24"/>
          <w:szCs w:val="24"/>
        </w:rPr>
      </w:pPr>
      <w:r w:rsidRPr="00544CBE">
        <w:rPr>
          <w:sz w:val="24"/>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7D3839" w:rsidRPr="00544CBE" w:rsidRDefault="007D3839" w:rsidP="007D3839">
      <w:pPr>
        <w:spacing w:line="20" w:lineRule="atLeast"/>
        <w:ind w:firstLine="709"/>
        <w:rPr>
          <w:sz w:val="24"/>
          <w:szCs w:val="24"/>
        </w:rPr>
      </w:pPr>
      <w:r w:rsidRPr="00544CBE">
        <w:rPr>
          <w:sz w:val="24"/>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т. 7.3, бук. “б” от договора.</w:t>
      </w:r>
    </w:p>
    <w:p w:rsidR="007D3839" w:rsidRPr="00544CBE" w:rsidRDefault="007D3839" w:rsidP="007D3839">
      <w:pPr>
        <w:spacing w:line="20" w:lineRule="atLeast"/>
        <w:ind w:firstLine="709"/>
        <w:rPr>
          <w:sz w:val="24"/>
          <w:szCs w:val="24"/>
        </w:rPr>
      </w:pPr>
      <w:r w:rsidRPr="00544CBE">
        <w:rPr>
          <w:sz w:val="24"/>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30-дневно предизвестие.</w:t>
      </w:r>
    </w:p>
    <w:p w:rsidR="007D3839" w:rsidRPr="00544CBE" w:rsidRDefault="007D3839" w:rsidP="007D3839">
      <w:pPr>
        <w:spacing w:line="20" w:lineRule="atLeast"/>
        <w:ind w:firstLine="709"/>
        <w:rPr>
          <w:sz w:val="24"/>
          <w:szCs w:val="24"/>
        </w:rPr>
      </w:pPr>
      <w:r w:rsidRPr="00544CBE">
        <w:rPr>
          <w:sz w:val="24"/>
          <w:szCs w:val="24"/>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7D3839" w:rsidRPr="00544CBE" w:rsidRDefault="007D3839" w:rsidP="007D3839">
      <w:pPr>
        <w:spacing w:line="20" w:lineRule="atLeast"/>
        <w:ind w:firstLine="709"/>
        <w:rPr>
          <w:sz w:val="24"/>
          <w:szCs w:val="24"/>
        </w:rPr>
      </w:pPr>
      <w:r w:rsidRPr="00544CBE">
        <w:rPr>
          <w:sz w:val="24"/>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XIII. ФОРСМАЖОРНИ ОБСТОЯТЕЛСТВА</w:t>
      </w:r>
    </w:p>
    <w:p w:rsidR="007D3839" w:rsidRPr="00544CBE" w:rsidRDefault="007D3839" w:rsidP="007D3839">
      <w:pPr>
        <w:spacing w:line="20" w:lineRule="atLeast"/>
        <w:ind w:firstLine="709"/>
        <w:rPr>
          <w:sz w:val="24"/>
          <w:szCs w:val="24"/>
        </w:rPr>
      </w:pPr>
      <w:r w:rsidRPr="00544CBE">
        <w:rPr>
          <w:sz w:val="24"/>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7D3839" w:rsidRPr="00544CBE" w:rsidRDefault="007D3839" w:rsidP="007D3839">
      <w:pPr>
        <w:spacing w:line="20" w:lineRule="atLeast"/>
        <w:ind w:firstLine="709"/>
        <w:rPr>
          <w:sz w:val="24"/>
          <w:szCs w:val="24"/>
        </w:rPr>
      </w:pPr>
      <w:r w:rsidRPr="00544CBE">
        <w:rPr>
          <w:sz w:val="24"/>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7D3839" w:rsidRPr="00544CBE" w:rsidRDefault="007D3839" w:rsidP="007D3839">
      <w:pPr>
        <w:spacing w:line="20" w:lineRule="atLeast"/>
        <w:ind w:firstLine="709"/>
        <w:rPr>
          <w:sz w:val="24"/>
          <w:szCs w:val="24"/>
        </w:rPr>
      </w:pPr>
      <w:r w:rsidRPr="00544CBE">
        <w:rPr>
          <w:sz w:val="24"/>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D3839" w:rsidRPr="00544CBE" w:rsidRDefault="007D3839" w:rsidP="007D3839">
      <w:pPr>
        <w:spacing w:line="20" w:lineRule="atLeast"/>
        <w:ind w:firstLine="709"/>
        <w:rPr>
          <w:sz w:val="24"/>
          <w:szCs w:val="24"/>
        </w:rPr>
      </w:pPr>
      <w:r w:rsidRPr="00544CBE">
        <w:rPr>
          <w:sz w:val="24"/>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D3839" w:rsidRPr="00544CBE" w:rsidRDefault="007D3839" w:rsidP="007D3839">
      <w:pPr>
        <w:spacing w:line="20" w:lineRule="atLeast"/>
        <w:ind w:firstLine="709"/>
        <w:rPr>
          <w:sz w:val="24"/>
          <w:szCs w:val="24"/>
        </w:rPr>
      </w:pPr>
      <w:r w:rsidRPr="00544CBE">
        <w:rPr>
          <w:sz w:val="24"/>
          <w:szCs w:val="24"/>
        </w:rPr>
        <w:t>13.5. Докато трае непреодолимата сила, изпълнението на задълженията и свързаните с тях насрещни задължения се спира.</w:t>
      </w:r>
    </w:p>
    <w:p w:rsidR="007D3839" w:rsidRDefault="007D3839" w:rsidP="007D3839">
      <w:pPr>
        <w:spacing w:line="20" w:lineRule="atLeast"/>
        <w:ind w:firstLine="709"/>
        <w:rPr>
          <w:sz w:val="24"/>
          <w:szCs w:val="24"/>
        </w:rPr>
      </w:pPr>
      <w:r w:rsidRPr="00544CBE">
        <w:rPr>
          <w:sz w:val="24"/>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w:t>
      </w:r>
      <w:bookmarkStart w:id="0" w:name="_GoBack"/>
      <w:bookmarkEnd w:id="0"/>
      <w:r w:rsidRPr="00544CBE">
        <w:rPr>
          <w:sz w:val="24"/>
          <w:szCs w:val="24"/>
        </w:rPr>
        <w:t>ва на ВЪЗЛОЖИТЕЛЯ.</w:t>
      </w:r>
    </w:p>
    <w:p w:rsidR="007D3839" w:rsidRDefault="007D3839" w:rsidP="007D3839">
      <w:pPr>
        <w:spacing w:line="20" w:lineRule="atLeast"/>
        <w:ind w:firstLine="709"/>
        <w:rPr>
          <w:sz w:val="24"/>
          <w:szCs w:val="24"/>
        </w:rPr>
      </w:pPr>
    </w:p>
    <w:p w:rsidR="007D3839" w:rsidRPr="00703C32" w:rsidRDefault="007D3839" w:rsidP="007D3839">
      <w:pPr>
        <w:spacing w:line="20" w:lineRule="atLeast"/>
        <w:ind w:firstLine="709"/>
        <w:jc w:val="center"/>
        <w:rPr>
          <w:b/>
          <w:bCs/>
          <w:sz w:val="24"/>
          <w:szCs w:val="24"/>
        </w:rPr>
      </w:pPr>
      <w:r w:rsidRPr="00544CBE">
        <w:rPr>
          <w:rFonts w:eastAsia="Batang"/>
          <w:b/>
          <w:bCs/>
          <w:sz w:val="24"/>
          <w:szCs w:val="24"/>
          <w:lang w:eastAsia="bg-BG"/>
        </w:rPr>
        <w:t>ХІV</w:t>
      </w:r>
      <w:r w:rsidRPr="00703C32">
        <w:rPr>
          <w:b/>
          <w:bCs/>
          <w:sz w:val="24"/>
          <w:szCs w:val="24"/>
        </w:rPr>
        <w:t>. ПОДИЗПЪЛНИТЕЛИ</w:t>
      </w:r>
    </w:p>
    <w:p w:rsidR="007D3839" w:rsidRPr="00703C32" w:rsidRDefault="007D3839" w:rsidP="007D3839">
      <w:pPr>
        <w:ind w:firstLine="709"/>
        <w:rPr>
          <w:sz w:val="24"/>
          <w:szCs w:val="24"/>
        </w:rPr>
      </w:pPr>
      <w:r w:rsidRPr="00703C32">
        <w:rPr>
          <w:bCs/>
          <w:sz w:val="24"/>
          <w:szCs w:val="24"/>
          <w:lang w:val="en-US"/>
        </w:rPr>
        <w:t>1</w:t>
      </w:r>
      <w:r>
        <w:rPr>
          <w:bCs/>
          <w:sz w:val="24"/>
          <w:szCs w:val="24"/>
        </w:rPr>
        <w:t>4</w:t>
      </w:r>
      <w:r w:rsidRPr="00703C32">
        <w:rPr>
          <w:bCs/>
          <w:sz w:val="24"/>
          <w:szCs w:val="24"/>
          <w:lang w:val="en-US"/>
        </w:rPr>
        <w:t>.1.</w:t>
      </w:r>
      <w:r w:rsidRPr="00703C32">
        <w:rPr>
          <w:bCs/>
          <w:sz w:val="24"/>
          <w:szCs w:val="24"/>
        </w:rPr>
        <w:t xml:space="preserve"> </w:t>
      </w:r>
      <w:r w:rsidRPr="00703C32">
        <w:rPr>
          <w:sz w:val="24"/>
          <w:szCs w:val="24"/>
        </w:rPr>
        <w:t>ИЗПЪЛНИТЕЛЯТ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7D3839" w:rsidRPr="00703C32" w:rsidRDefault="007D3839" w:rsidP="007D3839">
      <w:pPr>
        <w:ind w:firstLine="709"/>
        <w:rPr>
          <w:sz w:val="24"/>
          <w:szCs w:val="24"/>
        </w:rPr>
      </w:pPr>
      <w:r w:rsidRPr="00703C32">
        <w:rPr>
          <w:sz w:val="24"/>
          <w:szCs w:val="24"/>
        </w:rPr>
        <w:t>1</w:t>
      </w:r>
      <w:r>
        <w:rPr>
          <w:sz w:val="24"/>
          <w:szCs w:val="24"/>
        </w:rPr>
        <w:t>4</w:t>
      </w:r>
      <w:r w:rsidRPr="00703C32">
        <w:rPr>
          <w:sz w:val="24"/>
          <w:szCs w:val="24"/>
        </w:rPr>
        <w:t>.2. ИЗПЪЛНИТЕЛЯТ няма право да:</w:t>
      </w:r>
    </w:p>
    <w:p w:rsidR="007D3839" w:rsidRPr="007D3839" w:rsidRDefault="007D3839" w:rsidP="007D3839">
      <w:pPr>
        <w:ind w:firstLine="709"/>
        <w:rPr>
          <w:sz w:val="22"/>
          <w:szCs w:val="22"/>
        </w:rPr>
      </w:pPr>
      <w:r w:rsidRPr="00703C32">
        <w:rPr>
          <w:sz w:val="24"/>
          <w:szCs w:val="24"/>
        </w:rPr>
        <w:t xml:space="preserve">1. сключва договор за подизпълнение с лице, за което е налице обстоятелство </w:t>
      </w:r>
      <w:r w:rsidRPr="007D3839">
        <w:rPr>
          <w:sz w:val="22"/>
          <w:szCs w:val="22"/>
        </w:rPr>
        <w:t xml:space="preserve">по </w:t>
      </w:r>
      <w:hyperlink r:id="rId18" w:history="1">
        <w:r w:rsidRPr="007D3839">
          <w:rPr>
            <w:rStyle w:val="Hyperlink"/>
            <w:sz w:val="22"/>
            <w:szCs w:val="22"/>
          </w:rPr>
          <w:t>чл. 47, ал. 1 или 5</w:t>
        </w:r>
      </w:hyperlink>
      <w:r w:rsidRPr="007D3839">
        <w:rPr>
          <w:sz w:val="22"/>
          <w:szCs w:val="22"/>
        </w:rPr>
        <w:t xml:space="preserve"> от ЗОП;</w:t>
      </w:r>
    </w:p>
    <w:p w:rsidR="007D3839" w:rsidRPr="00703C32" w:rsidRDefault="007D3839" w:rsidP="007D3839">
      <w:pPr>
        <w:ind w:firstLine="709"/>
        <w:rPr>
          <w:sz w:val="24"/>
          <w:szCs w:val="24"/>
        </w:rPr>
      </w:pPr>
      <w:r w:rsidRPr="00703C32">
        <w:rPr>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7D3839" w:rsidRPr="00703C32" w:rsidRDefault="007D3839" w:rsidP="007D3839">
      <w:pPr>
        <w:ind w:firstLine="709"/>
        <w:rPr>
          <w:sz w:val="24"/>
          <w:szCs w:val="24"/>
        </w:rPr>
      </w:pPr>
      <w:r w:rsidRPr="00703C32">
        <w:rPr>
          <w:sz w:val="24"/>
          <w:szCs w:val="24"/>
        </w:rPr>
        <w:t>3. заменя посочен в офертата подизпълнител, освен когато:</w:t>
      </w:r>
    </w:p>
    <w:p w:rsidR="007D3839" w:rsidRPr="00703C32" w:rsidRDefault="007D3839" w:rsidP="007D3839">
      <w:pPr>
        <w:ind w:firstLine="709"/>
        <w:rPr>
          <w:sz w:val="24"/>
          <w:szCs w:val="24"/>
        </w:rPr>
      </w:pPr>
      <w:r w:rsidRPr="00703C32">
        <w:rPr>
          <w:sz w:val="24"/>
          <w:szCs w:val="24"/>
        </w:rPr>
        <w:t>а) за предложения подизпълнител е налице или възникне обстоятелство по чл. 47, ал. 1 или 5 от ЗОП;</w:t>
      </w:r>
    </w:p>
    <w:p w:rsidR="007D3839" w:rsidRPr="00703C32" w:rsidRDefault="007D3839" w:rsidP="007D3839">
      <w:pPr>
        <w:ind w:firstLine="709"/>
        <w:rPr>
          <w:sz w:val="24"/>
          <w:szCs w:val="24"/>
        </w:rPr>
      </w:pPr>
      <w:r w:rsidRPr="00703C32">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7D3839" w:rsidRPr="00703C32" w:rsidRDefault="007D3839" w:rsidP="007D3839">
      <w:pPr>
        <w:ind w:firstLine="709"/>
        <w:rPr>
          <w:sz w:val="24"/>
          <w:szCs w:val="24"/>
        </w:rPr>
      </w:pPr>
      <w:r w:rsidRPr="00703C32">
        <w:rPr>
          <w:sz w:val="24"/>
          <w:szCs w:val="24"/>
        </w:rPr>
        <w:t xml:space="preserve">в) договорът за подизпълнение е прекратен по вина на подизпълнителя, включително в случаите по </w:t>
      </w:r>
      <w:r w:rsidRPr="00703C32">
        <w:rPr>
          <w:sz w:val="24"/>
          <w:szCs w:val="24"/>
          <w:lang w:val="en-US"/>
        </w:rPr>
        <w:t>1</w:t>
      </w:r>
      <w:r>
        <w:rPr>
          <w:sz w:val="24"/>
          <w:szCs w:val="24"/>
        </w:rPr>
        <w:t>4</w:t>
      </w:r>
      <w:r w:rsidRPr="00703C32">
        <w:rPr>
          <w:sz w:val="24"/>
          <w:szCs w:val="24"/>
          <w:lang w:val="en-US"/>
        </w:rPr>
        <w:t>.</w:t>
      </w:r>
      <w:r w:rsidRPr="00703C32">
        <w:rPr>
          <w:sz w:val="24"/>
          <w:szCs w:val="24"/>
        </w:rPr>
        <w:t>6.</w:t>
      </w:r>
    </w:p>
    <w:p w:rsidR="007D3839" w:rsidRPr="00703C32" w:rsidRDefault="007D3839" w:rsidP="007D3839">
      <w:pPr>
        <w:ind w:firstLine="709"/>
        <w:rPr>
          <w:sz w:val="24"/>
          <w:szCs w:val="24"/>
        </w:rPr>
      </w:pPr>
      <w:r>
        <w:rPr>
          <w:sz w:val="24"/>
          <w:szCs w:val="24"/>
          <w:lang w:val="en-US"/>
        </w:rPr>
        <w:t>14</w:t>
      </w:r>
      <w:r w:rsidRPr="00703C32">
        <w:rPr>
          <w:sz w:val="24"/>
          <w:szCs w:val="24"/>
          <w:lang w:val="en-US"/>
        </w:rPr>
        <w:t>.3.</w:t>
      </w:r>
      <w:r w:rsidRPr="00703C32">
        <w:rPr>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703C32">
        <w:rPr>
          <w:sz w:val="24"/>
          <w:szCs w:val="24"/>
          <w:lang w:val="en-US"/>
        </w:rPr>
        <w:t>1</w:t>
      </w:r>
      <w:r>
        <w:rPr>
          <w:sz w:val="24"/>
          <w:szCs w:val="24"/>
        </w:rPr>
        <w:t>4</w:t>
      </w:r>
      <w:r w:rsidRPr="00703C32">
        <w:rPr>
          <w:sz w:val="24"/>
          <w:szCs w:val="24"/>
          <w:lang w:val="en-US"/>
        </w:rPr>
        <w:t>.</w:t>
      </w:r>
      <w:r w:rsidRPr="00703C32">
        <w:rPr>
          <w:sz w:val="24"/>
          <w:szCs w:val="24"/>
        </w:rPr>
        <w:t>2.</w:t>
      </w:r>
    </w:p>
    <w:p w:rsidR="007D3839" w:rsidRPr="00703C32" w:rsidRDefault="007D3839" w:rsidP="007D3839">
      <w:pPr>
        <w:ind w:firstLine="709"/>
        <w:rPr>
          <w:sz w:val="24"/>
          <w:szCs w:val="24"/>
        </w:rPr>
      </w:pPr>
      <w:r w:rsidRPr="00703C32">
        <w:rPr>
          <w:sz w:val="24"/>
          <w:szCs w:val="24"/>
          <w:lang w:val="en-US"/>
        </w:rPr>
        <w:t>1</w:t>
      </w:r>
      <w:r>
        <w:rPr>
          <w:sz w:val="24"/>
          <w:szCs w:val="24"/>
        </w:rPr>
        <w:t>4</w:t>
      </w:r>
      <w:r w:rsidRPr="00703C32">
        <w:rPr>
          <w:sz w:val="24"/>
          <w:szCs w:val="24"/>
          <w:lang w:val="en-US"/>
        </w:rPr>
        <w:t>.4.</w:t>
      </w:r>
      <w:r w:rsidRPr="00703C32">
        <w:rPr>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7D3839" w:rsidRPr="00703C32" w:rsidRDefault="007D3839" w:rsidP="007D3839">
      <w:pPr>
        <w:ind w:firstLine="709"/>
        <w:rPr>
          <w:sz w:val="24"/>
          <w:szCs w:val="24"/>
        </w:rPr>
      </w:pPr>
      <w:r w:rsidRPr="00703C32">
        <w:rPr>
          <w:sz w:val="24"/>
          <w:szCs w:val="24"/>
          <w:lang w:val="en-US"/>
        </w:rPr>
        <w:t>1</w:t>
      </w:r>
      <w:r>
        <w:rPr>
          <w:sz w:val="24"/>
          <w:szCs w:val="24"/>
        </w:rPr>
        <w:t>4</w:t>
      </w:r>
      <w:r w:rsidRPr="00703C32">
        <w:rPr>
          <w:sz w:val="24"/>
          <w:szCs w:val="24"/>
          <w:lang w:val="en-US"/>
        </w:rPr>
        <w:t>.5.</w:t>
      </w:r>
      <w:r w:rsidRPr="00703C32">
        <w:rPr>
          <w:sz w:val="24"/>
          <w:szCs w:val="24"/>
        </w:rPr>
        <w:t xml:space="preserve"> Не е нарушение на забраната по </w:t>
      </w:r>
      <w:r w:rsidRPr="00703C32">
        <w:rPr>
          <w:sz w:val="24"/>
          <w:szCs w:val="24"/>
          <w:lang w:val="en-US"/>
        </w:rPr>
        <w:t>1</w:t>
      </w:r>
      <w:r>
        <w:rPr>
          <w:sz w:val="24"/>
          <w:szCs w:val="24"/>
        </w:rPr>
        <w:t>4</w:t>
      </w:r>
      <w:r w:rsidRPr="00703C32">
        <w:rPr>
          <w:sz w:val="24"/>
          <w:szCs w:val="24"/>
          <w:lang w:val="en-US"/>
        </w:rPr>
        <w:t>.</w:t>
      </w:r>
      <w:r w:rsidRPr="00703C32">
        <w:rPr>
          <w:sz w:val="24"/>
          <w:szCs w:val="24"/>
        </w:rPr>
        <w:t>2</w:t>
      </w:r>
      <w:r w:rsidRPr="00703C32">
        <w:rPr>
          <w:sz w:val="24"/>
          <w:szCs w:val="24"/>
          <w:lang w:val="en-US"/>
        </w:rPr>
        <w:t>.</w:t>
      </w:r>
      <w:r w:rsidRPr="00703C32">
        <w:rPr>
          <w:sz w:val="24"/>
          <w:szCs w:val="24"/>
        </w:rPr>
        <w:t xml:space="preserve">, т. 2 и по </w:t>
      </w:r>
      <w:r w:rsidRPr="00703C32">
        <w:rPr>
          <w:sz w:val="24"/>
          <w:szCs w:val="24"/>
          <w:lang w:val="en-US"/>
        </w:rPr>
        <w:t>1</w:t>
      </w:r>
      <w:r>
        <w:rPr>
          <w:sz w:val="24"/>
          <w:szCs w:val="24"/>
        </w:rPr>
        <w:t>4</w:t>
      </w:r>
      <w:r w:rsidRPr="00703C32">
        <w:rPr>
          <w:sz w:val="24"/>
          <w:szCs w:val="24"/>
          <w:lang w:val="en-US"/>
        </w:rPr>
        <w:t>.</w:t>
      </w:r>
      <w:r w:rsidRPr="00703C32">
        <w:rPr>
          <w:sz w:val="24"/>
          <w:szCs w:val="24"/>
        </w:rPr>
        <w:t>4</w:t>
      </w:r>
      <w:r w:rsidRPr="00703C32">
        <w:rPr>
          <w:sz w:val="24"/>
          <w:szCs w:val="24"/>
          <w:lang w:val="en-US"/>
        </w:rPr>
        <w:t>.</w:t>
      </w:r>
      <w:r w:rsidRPr="00703C32">
        <w:rPr>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7D3839" w:rsidRPr="00703C32" w:rsidRDefault="007D3839" w:rsidP="007D3839">
      <w:pPr>
        <w:ind w:firstLine="709"/>
        <w:rPr>
          <w:sz w:val="24"/>
          <w:szCs w:val="24"/>
        </w:rPr>
      </w:pPr>
      <w:r w:rsidRPr="00703C32">
        <w:rPr>
          <w:sz w:val="24"/>
          <w:szCs w:val="24"/>
          <w:lang w:val="en-US"/>
        </w:rPr>
        <w:t>1</w:t>
      </w:r>
      <w:r>
        <w:rPr>
          <w:sz w:val="24"/>
          <w:szCs w:val="24"/>
        </w:rPr>
        <w:t>4</w:t>
      </w:r>
      <w:r w:rsidRPr="00703C32">
        <w:rPr>
          <w:sz w:val="24"/>
          <w:szCs w:val="24"/>
          <w:lang w:val="en-US"/>
        </w:rPr>
        <w:t>.6.</w:t>
      </w:r>
      <w:r w:rsidRPr="00703C32">
        <w:rPr>
          <w:sz w:val="24"/>
          <w:szCs w:val="24"/>
        </w:rPr>
        <w:t xml:space="preserve"> ИЗПЪЛНИТЕЛЯТ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1</w:t>
      </w:r>
      <w:r>
        <w:rPr>
          <w:sz w:val="24"/>
          <w:szCs w:val="24"/>
        </w:rPr>
        <w:t>4</w:t>
      </w:r>
      <w:r w:rsidRPr="00703C32">
        <w:rPr>
          <w:sz w:val="24"/>
          <w:szCs w:val="24"/>
        </w:rPr>
        <w:t xml:space="preserve">.4. в 14-дневен срок от узнаването. В тези случаи изпълнителят сключва нов договор за подизпълнение при спазване на условията и изискванията на </w:t>
      </w:r>
      <w:r w:rsidRPr="00703C32">
        <w:rPr>
          <w:sz w:val="24"/>
          <w:szCs w:val="24"/>
          <w:lang w:val="en-US"/>
        </w:rPr>
        <w:t>1</w:t>
      </w:r>
      <w:r>
        <w:rPr>
          <w:sz w:val="24"/>
          <w:szCs w:val="24"/>
        </w:rPr>
        <w:t>4</w:t>
      </w:r>
      <w:r w:rsidRPr="00703C32">
        <w:rPr>
          <w:sz w:val="24"/>
          <w:szCs w:val="24"/>
          <w:lang w:val="en-US"/>
        </w:rPr>
        <w:t>.</w:t>
      </w:r>
      <w:r w:rsidRPr="00703C32">
        <w:rPr>
          <w:sz w:val="24"/>
          <w:szCs w:val="24"/>
        </w:rPr>
        <w:t>1</w:t>
      </w:r>
      <w:r w:rsidRPr="00703C32">
        <w:rPr>
          <w:sz w:val="24"/>
          <w:szCs w:val="24"/>
          <w:lang w:val="en-US"/>
        </w:rPr>
        <w:t>.</w:t>
      </w:r>
      <w:r w:rsidRPr="00703C32">
        <w:rPr>
          <w:sz w:val="24"/>
          <w:szCs w:val="24"/>
        </w:rPr>
        <w:t xml:space="preserve"> – </w:t>
      </w:r>
      <w:r w:rsidRPr="00703C32">
        <w:rPr>
          <w:sz w:val="24"/>
          <w:szCs w:val="24"/>
          <w:lang w:val="en-US"/>
        </w:rPr>
        <w:t>1</w:t>
      </w:r>
      <w:r>
        <w:rPr>
          <w:sz w:val="24"/>
          <w:szCs w:val="24"/>
        </w:rPr>
        <w:t>4</w:t>
      </w:r>
      <w:r w:rsidRPr="00703C32">
        <w:rPr>
          <w:sz w:val="24"/>
          <w:szCs w:val="24"/>
          <w:lang w:val="en-US"/>
        </w:rPr>
        <w:t>.</w:t>
      </w:r>
      <w:r w:rsidRPr="00703C32">
        <w:rPr>
          <w:sz w:val="24"/>
          <w:szCs w:val="24"/>
        </w:rPr>
        <w:t>5.</w:t>
      </w:r>
    </w:p>
    <w:p w:rsidR="007D3839" w:rsidRPr="00703C32" w:rsidRDefault="007D3839" w:rsidP="007D3839">
      <w:pPr>
        <w:ind w:firstLine="709"/>
        <w:rPr>
          <w:sz w:val="24"/>
          <w:szCs w:val="24"/>
        </w:rPr>
      </w:pPr>
      <w:r w:rsidRPr="00703C32">
        <w:rPr>
          <w:bCs/>
          <w:sz w:val="24"/>
          <w:szCs w:val="24"/>
          <w:lang w:val="en-US"/>
        </w:rPr>
        <w:lastRenderedPageBreak/>
        <w:t>1</w:t>
      </w:r>
      <w:r>
        <w:rPr>
          <w:bCs/>
          <w:sz w:val="24"/>
          <w:szCs w:val="24"/>
        </w:rPr>
        <w:t>4</w:t>
      </w:r>
      <w:r w:rsidRPr="00703C32">
        <w:rPr>
          <w:bCs/>
          <w:sz w:val="24"/>
          <w:szCs w:val="24"/>
          <w:lang w:val="en-US"/>
        </w:rPr>
        <w:t>.7.</w:t>
      </w:r>
      <w:r w:rsidRPr="00703C32">
        <w:rPr>
          <w:bCs/>
          <w:sz w:val="24"/>
          <w:szCs w:val="24"/>
        </w:rPr>
        <w:t xml:space="preserve"> </w:t>
      </w:r>
      <w:r w:rsidRPr="00703C32">
        <w:rPr>
          <w:sz w:val="24"/>
          <w:szCs w:val="24"/>
        </w:rPr>
        <w:t>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w:t>
      </w:r>
    </w:p>
    <w:p w:rsidR="007D3839" w:rsidRPr="00703C32" w:rsidRDefault="007D3839" w:rsidP="007D3839">
      <w:pPr>
        <w:ind w:firstLine="709"/>
        <w:rPr>
          <w:sz w:val="24"/>
          <w:szCs w:val="24"/>
        </w:rPr>
      </w:pPr>
      <w:r w:rsidRPr="00703C32">
        <w:rPr>
          <w:sz w:val="24"/>
          <w:szCs w:val="24"/>
          <w:lang w:val="en-US"/>
        </w:rPr>
        <w:t>1</w:t>
      </w:r>
      <w:r>
        <w:rPr>
          <w:sz w:val="24"/>
          <w:szCs w:val="24"/>
        </w:rPr>
        <w:t>4</w:t>
      </w:r>
      <w:r w:rsidRPr="00703C32">
        <w:rPr>
          <w:sz w:val="24"/>
          <w:szCs w:val="24"/>
          <w:lang w:val="en-US"/>
        </w:rPr>
        <w:t>.8.</w:t>
      </w:r>
      <w:r w:rsidRPr="00703C32">
        <w:rPr>
          <w:sz w:val="24"/>
          <w:szCs w:val="24"/>
        </w:rPr>
        <w:t xml:space="preserve">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7D3839" w:rsidRPr="00703C32" w:rsidRDefault="007D3839" w:rsidP="007D3839">
      <w:pPr>
        <w:ind w:firstLine="709"/>
        <w:rPr>
          <w:sz w:val="24"/>
          <w:szCs w:val="24"/>
        </w:rPr>
      </w:pPr>
      <w:r w:rsidRPr="00703C32">
        <w:rPr>
          <w:sz w:val="24"/>
          <w:szCs w:val="24"/>
          <w:lang w:val="en-US"/>
        </w:rPr>
        <w:t>1</w:t>
      </w:r>
      <w:r>
        <w:rPr>
          <w:sz w:val="24"/>
          <w:szCs w:val="24"/>
        </w:rPr>
        <w:t>4</w:t>
      </w:r>
      <w:r w:rsidRPr="00703C32">
        <w:rPr>
          <w:sz w:val="24"/>
          <w:szCs w:val="24"/>
          <w:lang w:val="en-US"/>
        </w:rPr>
        <w:t>.9.</w:t>
      </w:r>
      <w:r w:rsidRPr="00703C32">
        <w:rPr>
          <w:sz w:val="24"/>
          <w:szCs w:val="24"/>
        </w:rPr>
        <w:t xml:space="preserve">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1</w:t>
      </w:r>
      <w:r>
        <w:rPr>
          <w:sz w:val="24"/>
          <w:szCs w:val="24"/>
        </w:rPr>
        <w:t>4</w:t>
      </w:r>
      <w:r w:rsidRPr="00703C32">
        <w:rPr>
          <w:sz w:val="24"/>
          <w:szCs w:val="24"/>
        </w:rPr>
        <w:t>.</w:t>
      </w:r>
      <w:r>
        <w:rPr>
          <w:sz w:val="24"/>
          <w:szCs w:val="24"/>
        </w:rPr>
        <w:t>7</w:t>
      </w:r>
      <w:r w:rsidRPr="00703C32">
        <w:rPr>
          <w:sz w:val="24"/>
          <w:szCs w:val="24"/>
        </w:rPr>
        <w:t>.</w:t>
      </w:r>
    </w:p>
    <w:p w:rsidR="007D3839" w:rsidRDefault="007D3839" w:rsidP="007D3839">
      <w:pPr>
        <w:ind w:firstLine="709"/>
        <w:rPr>
          <w:sz w:val="24"/>
          <w:szCs w:val="24"/>
          <w:lang w:val="en-US"/>
        </w:rPr>
      </w:pPr>
      <w:r w:rsidRPr="00703C32">
        <w:rPr>
          <w:sz w:val="24"/>
          <w:szCs w:val="24"/>
          <w:lang w:val="en-US"/>
        </w:rPr>
        <w:t>1</w:t>
      </w:r>
      <w:r>
        <w:rPr>
          <w:sz w:val="24"/>
          <w:szCs w:val="24"/>
        </w:rPr>
        <w:t>4</w:t>
      </w:r>
      <w:r w:rsidRPr="00703C32">
        <w:rPr>
          <w:sz w:val="24"/>
          <w:szCs w:val="24"/>
          <w:lang w:val="en-US"/>
        </w:rPr>
        <w:t>.10.</w:t>
      </w:r>
      <w:r w:rsidRPr="00703C32">
        <w:rPr>
          <w:sz w:val="24"/>
          <w:szCs w:val="24"/>
        </w:rPr>
        <w:t xml:space="preserve"> Алинея </w:t>
      </w:r>
      <w:r w:rsidRPr="00703C32">
        <w:rPr>
          <w:sz w:val="24"/>
          <w:szCs w:val="24"/>
          <w:lang w:val="en-US"/>
        </w:rPr>
        <w:t>1</w:t>
      </w:r>
      <w:r>
        <w:rPr>
          <w:sz w:val="24"/>
          <w:szCs w:val="24"/>
        </w:rPr>
        <w:t>4</w:t>
      </w:r>
      <w:r w:rsidRPr="00703C32">
        <w:rPr>
          <w:sz w:val="24"/>
          <w:szCs w:val="24"/>
          <w:lang w:val="en-US"/>
        </w:rPr>
        <w:t>.9.</w:t>
      </w:r>
      <w:r w:rsidRPr="00703C32">
        <w:rPr>
          <w:sz w:val="24"/>
          <w:szCs w:val="24"/>
        </w:rPr>
        <w:t xml:space="preserve"> не се прилага в случаите по </w:t>
      </w:r>
      <w:r w:rsidRPr="00703C32">
        <w:rPr>
          <w:sz w:val="24"/>
          <w:szCs w:val="24"/>
          <w:lang w:val="en-US"/>
        </w:rPr>
        <w:t>1</w:t>
      </w:r>
      <w:r>
        <w:rPr>
          <w:sz w:val="24"/>
          <w:szCs w:val="24"/>
        </w:rPr>
        <w:t>4</w:t>
      </w:r>
      <w:r w:rsidRPr="00703C32">
        <w:rPr>
          <w:sz w:val="24"/>
          <w:szCs w:val="24"/>
          <w:lang w:val="en-US"/>
        </w:rPr>
        <w:t>.8.</w:t>
      </w:r>
    </w:p>
    <w:p w:rsidR="007D3839" w:rsidRPr="00703C32" w:rsidRDefault="007D3839" w:rsidP="007D3839">
      <w:pPr>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ХV. СПОРОВЕ</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5</w:t>
      </w:r>
      <w:r w:rsidRPr="00544CBE">
        <w:rPr>
          <w:sz w:val="24"/>
          <w:szCs w:val="24"/>
        </w:rPr>
        <w:t>.1.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5</w:t>
      </w:r>
      <w:r w:rsidRPr="00544CBE">
        <w:rPr>
          <w:sz w:val="24"/>
          <w:szCs w:val="24"/>
        </w:rPr>
        <w:t>.2.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ХVІ. СЪОБЩЕНИЯ</w:t>
      </w:r>
    </w:p>
    <w:p w:rsidR="007D3839" w:rsidRPr="00544CBE" w:rsidRDefault="007D3839" w:rsidP="007D3839">
      <w:pPr>
        <w:spacing w:line="20" w:lineRule="atLeast"/>
        <w:ind w:firstLine="709"/>
        <w:rPr>
          <w:sz w:val="24"/>
          <w:szCs w:val="24"/>
        </w:rPr>
      </w:pPr>
      <w:r>
        <w:rPr>
          <w:sz w:val="24"/>
          <w:szCs w:val="24"/>
        </w:rPr>
        <w:t>16</w:t>
      </w:r>
      <w:r w:rsidRPr="00544CBE">
        <w:rPr>
          <w:sz w:val="24"/>
          <w:szCs w:val="24"/>
        </w:rPr>
        <w:t>.1.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6</w:t>
      </w:r>
      <w:r w:rsidRPr="00544CBE">
        <w:rPr>
          <w:sz w:val="24"/>
          <w:szCs w:val="24"/>
        </w:rPr>
        <w:t>.2. За дата на съобщението се смята:</w:t>
      </w:r>
    </w:p>
    <w:p w:rsidR="007D3839" w:rsidRPr="00544CBE" w:rsidRDefault="007D3839" w:rsidP="007D3839">
      <w:pPr>
        <w:numPr>
          <w:ilvl w:val="2"/>
          <w:numId w:val="46"/>
        </w:numPr>
        <w:spacing w:line="20" w:lineRule="atLeast"/>
        <w:ind w:left="0" w:firstLine="709"/>
        <w:rPr>
          <w:sz w:val="24"/>
          <w:szCs w:val="24"/>
        </w:rPr>
      </w:pPr>
      <w:r w:rsidRPr="00544CBE">
        <w:rPr>
          <w:sz w:val="24"/>
          <w:szCs w:val="24"/>
        </w:rPr>
        <w:t>датата на предаването – при ръчно предаване на съобщението;</w:t>
      </w:r>
    </w:p>
    <w:p w:rsidR="007D3839" w:rsidRPr="00544CBE" w:rsidRDefault="007D3839" w:rsidP="007D3839">
      <w:pPr>
        <w:numPr>
          <w:ilvl w:val="2"/>
          <w:numId w:val="46"/>
        </w:numPr>
        <w:spacing w:line="20" w:lineRule="atLeast"/>
        <w:ind w:left="0" w:firstLine="709"/>
        <w:rPr>
          <w:sz w:val="24"/>
          <w:szCs w:val="24"/>
        </w:rPr>
      </w:pPr>
      <w:r w:rsidRPr="00544CBE">
        <w:rPr>
          <w:sz w:val="24"/>
          <w:szCs w:val="24"/>
        </w:rPr>
        <w:t>датата на пощенското клеймо на обратната разписка – при изпращане по пощата;</w:t>
      </w:r>
    </w:p>
    <w:p w:rsidR="007D3839" w:rsidRPr="00544CBE" w:rsidRDefault="007D3839" w:rsidP="007D3839">
      <w:pPr>
        <w:numPr>
          <w:ilvl w:val="2"/>
          <w:numId w:val="46"/>
        </w:numPr>
        <w:spacing w:line="20" w:lineRule="atLeast"/>
        <w:ind w:left="0" w:firstLine="709"/>
        <w:rPr>
          <w:sz w:val="24"/>
          <w:szCs w:val="24"/>
        </w:rPr>
      </w:pPr>
      <w:r w:rsidRPr="00544CBE">
        <w:rPr>
          <w:sz w:val="24"/>
          <w:szCs w:val="24"/>
        </w:rPr>
        <w:t>датата на приемането – при изпращане по факс или e-mail.</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6</w:t>
      </w:r>
      <w:r w:rsidRPr="00544CBE">
        <w:rPr>
          <w:sz w:val="24"/>
          <w:szCs w:val="24"/>
        </w:rPr>
        <w:t>.3. За валидни адреси за приемане на съобщения и банкови сметки, свързани с настоящия договор се смятат:</w:t>
      </w:r>
    </w:p>
    <w:p w:rsidR="007D3839" w:rsidRPr="00544CBE" w:rsidRDefault="007D3839" w:rsidP="007D3839">
      <w:pPr>
        <w:spacing w:line="20" w:lineRule="atLeast"/>
        <w:ind w:firstLine="709"/>
        <w:rPr>
          <w:sz w:val="24"/>
          <w:szCs w:val="24"/>
        </w:rPr>
      </w:pPr>
    </w:p>
    <w:p w:rsidR="007D3839" w:rsidRPr="00544CBE" w:rsidRDefault="007D3839" w:rsidP="007D3839">
      <w:pPr>
        <w:spacing w:line="20" w:lineRule="atLeast"/>
        <w:ind w:firstLine="709"/>
        <w:rPr>
          <w:sz w:val="24"/>
          <w:szCs w:val="24"/>
        </w:rPr>
      </w:pPr>
      <w:r w:rsidRPr="00544CBE">
        <w:rPr>
          <w:sz w:val="24"/>
          <w:szCs w:val="24"/>
        </w:rPr>
        <w:t>ЗА ИЗПЪЛНИТЕЛЯ:</w:t>
      </w:r>
      <w:r w:rsidRPr="00544CBE">
        <w:rPr>
          <w:sz w:val="24"/>
          <w:szCs w:val="24"/>
        </w:rPr>
        <w:tab/>
      </w:r>
      <w:r w:rsidRPr="00544CBE">
        <w:rPr>
          <w:sz w:val="24"/>
          <w:szCs w:val="24"/>
          <w:lang w:val="en-US"/>
        </w:rPr>
        <w:tab/>
      </w:r>
      <w:r w:rsidRPr="00544CBE">
        <w:rPr>
          <w:sz w:val="24"/>
          <w:szCs w:val="24"/>
          <w:lang w:val="en-US"/>
        </w:rPr>
        <w:tab/>
      </w:r>
      <w:r w:rsidRPr="00544CBE">
        <w:rPr>
          <w:sz w:val="24"/>
          <w:szCs w:val="24"/>
        </w:rPr>
        <w:t xml:space="preserve">ЗА ВЪЗЛОЖИТЕЛЯ: </w:t>
      </w:r>
    </w:p>
    <w:p w:rsidR="007D3839" w:rsidRPr="00544CBE" w:rsidRDefault="007D3839" w:rsidP="007D3839">
      <w:pPr>
        <w:spacing w:line="20" w:lineRule="atLeast"/>
        <w:ind w:firstLine="709"/>
        <w:rPr>
          <w:sz w:val="24"/>
          <w:szCs w:val="24"/>
        </w:rPr>
      </w:pPr>
      <w:r w:rsidRPr="00544CBE">
        <w:rPr>
          <w:sz w:val="24"/>
          <w:szCs w:val="24"/>
        </w:rPr>
        <w:t xml:space="preserve">“...........................” </w:t>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rPr>
        <w:t>Министерство на здравеопазването</w:t>
      </w:r>
    </w:p>
    <w:p w:rsidR="007D3839" w:rsidRPr="00544CBE" w:rsidRDefault="007D3839" w:rsidP="007D3839">
      <w:pPr>
        <w:spacing w:line="20" w:lineRule="atLeast"/>
        <w:ind w:firstLine="709"/>
        <w:rPr>
          <w:sz w:val="24"/>
          <w:szCs w:val="24"/>
        </w:rPr>
      </w:pPr>
      <w:r w:rsidRPr="00544CBE">
        <w:rPr>
          <w:sz w:val="24"/>
          <w:szCs w:val="24"/>
        </w:rPr>
        <w:t>гр. София</w:t>
      </w:r>
      <w:r w:rsidRPr="00544CBE">
        <w:rPr>
          <w:sz w:val="24"/>
          <w:szCs w:val="24"/>
        </w:rPr>
        <w:tab/>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rPr>
        <w:t xml:space="preserve">гр. София 1000 </w:t>
      </w:r>
    </w:p>
    <w:p w:rsidR="007D3839" w:rsidRPr="00544CBE" w:rsidRDefault="007D3839" w:rsidP="007D3839">
      <w:pPr>
        <w:spacing w:line="20" w:lineRule="atLeast"/>
        <w:ind w:firstLine="709"/>
        <w:rPr>
          <w:sz w:val="24"/>
          <w:szCs w:val="24"/>
        </w:rPr>
      </w:pPr>
      <w:r w:rsidRPr="00544CBE">
        <w:rPr>
          <w:sz w:val="24"/>
          <w:szCs w:val="24"/>
        </w:rPr>
        <w:t>ул.”..” № ..</w:t>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lang w:val="en-US"/>
        </w:rPr>
        <w:tab/>
      </w:r>
      <w:r w:rsidRPr="00544CBE">
        <w:rPr>
          <w:sz w:val="24"/>
          <w:szCs w:val="24"/>
        </w:rPr>
        <w:t>пл. “Света Неделя” № 5</w:t>
      </w:r>
    </w:p>
    <w:p w:rsidR="007D3839" w:rsidRPr="00544CBE" w:rsidRDefault="007D3839" w:rsidP="007D3839">
      <w:pPr>
        <w:spacing w:line="20" w:lineRule="atLeast"/>
        <w:ind w:firstLine="709"/>
        <w:rPr>
          <w:sz w:val="24"/>
          <w:szCs w:val="24"/>
        </w:rPr>
      </w:pPr>
      <w:r w:rsidRPr="00544CBE">
        <w:rPr>
          <w:sz w:val="24"/>
          <w:szCs w:val="24"/>
        </w:rPr>
        <w:t>тел</w:t>
      </w:r>
      <w:r w:rsidRPr="00544CBE">
        <w:rPr>
          <w:sz w:val="24"/>
          <w:szCs w:val="24"/>
        </w:rPr>
        <w:tab/>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lang w:val="en-US"/>
        </w:rPr>
        <w:tab/>
      </w:r>
      <w:r w:rsidRPr="00544CBE">
        <w:rPr>
          <w:sz w:val="24"/>
          <w:szCs w:val="24"/>
        </w:rPr>
        <w:t>тел.</w:t>
      </w:r>
      <w:r>
        <w:rPr>
          <w:sz w:val="24"/>
          <w:szCs w:val="24"/>
        </w:rPr>
        <w:t xml:space="preserve"> 02 9301306</w:t>
      </w:r>
    </w:p>
    <w:p w:rsidR="007D3839" w:rsidRPr="00544CBE" w:rsidRDefault="007D3839" w:rsidP="007D3839">
      <w:pPr>
        <w:spacing w:line="20" w:lineRule="atLeast"/>
        <w:ind w:firstLine="709"/>
        <w:rPr>
          <w:sz w:val="24"/>
          <w:szCs w:val="24"/>
        </w:rPr>
      </w:pPr>
      <w:r w:rsidRPr="00544CBE">
        <w:rPr>
          <w:sz w:val="24"/>
          <w:szCs w:val="24"/>
        </w:rPr>
        <w:t>факс</w:t>
      </w:r>
      <w:r w:rsidRPr="00544CBE">
        <w:rPr>
          <w:sz w:val="24"/>
          <w:szCs w:val="24"/>
        </w:rPr>
        <w:tab/>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lang w:val="en-US"/>
        </w:rPr>
        <w:tab/>
      </w:r>
      <w:r w:rsidRPr="00544CBE">
        <w:rPr>
          <w:sz w:val="24"/>
          <w:szCs w:val="24"/>
        </w:rPr>
        <w:t>факс...........</w:t>
      </w:r>
    </w:p>
    <w:p w:rsidR="007D3839" w:rsidRPr="00544CBE" w:rsidRDefault="007D3839" w:rsidP="007D3839">
      <w:pPr>
        <w:spacing w:line="20" w:lineRule="atLeast"/>
        <w:ind w:firstLine="709"/>
        <w:rPr>
          <w:sz w:val="24"/>
          <w:szCs w:val="24"/>
        </w:rPr>
      </w:pPr>
      <w:r w:rsidRPr="00544CBE">
        <w:rPr>
          <w:sz w:val="24"/>
          <w:szCs w:val="24"/>
        </w:rPr>
        <w:t>е-mail</w:t>
      </w:r>
      <w:r w:rsidRPr="00544CBE">
        <w:rPr>
          <w:sz w:val="24"/>
          <w:szCs w:val="24"/>
        </w:rPr>
        <w:tab/>
      </w:r>
      <w:r w:rsidRPr="00544CBE">
        <w:rPr>
          <w:sz w:val="24"/>
          <w:szCs w:val="24"/>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rPr>
        <w:tab/>
        <w:t>е-mail…………..</w:t>
      </w:r>
    </w:p>
    <w:p w:rsidR="007D3839" w:rsidRPr="00544CBE" w:rsidRDefault="007D3839" w:rsidP="007D3839">
      <w:pPr>
        <w:spacing w:line="20" w:lineRule="atLeast"/>
        <w:ind w:firstLine="709"/>
        <w:rPr>
          <w:sz w:val="24"/>
          <w:szCs w:val="24"/>
        </w:rPr>
      </w:pPr>
      <w:r w:rsidRPr="00544CBE">
        <w:rPr>
          <w:sz w:val="24"/>
          <w:szCs w:val="24"/>
        </w:rPr>
        <w:t xml:space="preserve">Банкова сметка </w:t>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rPr>
        <w:t>Банкова сметка</w:t>
      </w:r>
    </w:p>
    <w:p w:rsidR="007D3839" w:rsidRPr="00544CBE" w:rsidRDefault="007D3839" w:rsidP="007D3839">
      <w:pPr>
        <w:spacing w:line="20" w:lineRule="atLeast"/>
        <w:ind w:firstLine="709"/>
        <w:rPr>
          <w:sz w:val="24"/>
          <w:szCs w:val="24"/>
        </w:rPr>
      </w:pPr>
      <w:r w:rsidRPr="00544CBE">
        <w:rPr>
          <w:sz w:val="24"/>
          <w:szCs w:val="24"/>
        </w:rPr>
        <w:t>ТБ</w:t>
      </w:r>
      <w:r w:rsidRPr="00544CBE">
        <w:rPr>
          <w:sz w:val="24"/>
          <w:szCs w:val="24"/>
          <w:lang w:val="en-US"/>
        </w:rPr>
        <w:tab/>
      </w:r>
      <w:r w:rsidRPr="00544CBE">
        <w:rPr>
          <w:sz w:val="24"/>
          <w:szCs w:val="24"/>
        </w:rPr>
        <w:tab/>
      </w:r>
      <w:r w:rsidRPr="00544CBE">
        <w:rPr>
          <w:sz w:val="24"/>
          <w:szCs w:val="24"/>
        </w:rPr>
        <w:tab/>
      </w:r>
      <w:r w:rsidRPr="00544CBE">
        <w:rPr>
          <w:sz w:val="24"/>
          <w:szCs w:val="24"/>
        </w:rPr>
        <w:tab/>
      </w:r>
      <w:r w:rsidRPr="00544CBE">
        <w:rPr>
          <w:sz w:val="24"/>
          <w:szCs w:val="24"/>
          <w:lang w:val="en-US"/>
        </w:rPr>
        <w:tab/>
      </w:r>
      <w:r w:rsidRPr="00544CBE">
        <w:rPr>
          <w:sz w:val="24"/>
          <w:szCs w:val="24"/>
          <w:lang w:val="en-US"/>
        </w:rPr>
        <w:tab/>
      </w:r>
      <w:r w:rsidRPr="00544CBE">
        <w:rPr>
          <w:sz w:val="24"/>
          <w:szCs w:val="24"/>
        </w:rPr>
        <w:t>БНБ Централно управление</w:t>
      </w:r>
    </w:p>
    <w:p w:rsidR="007D3839" w:rsidRDefault="007D3839" w:rsidP="007D3839">
      <w:pPr>
        <w:spacing w:line="20" w:lineRule="atLeast"/>
        <w:ind w:left="709"/>
        <w:rPr>
          <w:sz w:val="24"/>
          <w:szCs w:val="24"/>
        </w:rPr>
      </w:pPr>
      <w:r w:rsidRPr="00544CBE">
        <w:rPr>
          <w:sz w:val="24"/>
          <w:szCs w:val="24"/>
        </w:rPr>
        <w:t>IBAN</w:t>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rPr>
        <w:t>IBAN: BG</w:t>
      </w:r>
      <w:r>
        <w:rPr>
          <w:sz w:val="24"/>
          <w:szCs w:val="24"/>
        </w:rPr>
        <w:t>21</w:t>
      </w:r>
      <w:r w:rsidRPr="00544CBE">
        <w:rPr>
          <w:sz w:val="24"/>
          <w:szCs w:val="24"/>
        </w:rPr>
        <w:t xml:space="preserve"> BNBG 9661 3</w:t>
      </w:r>
      <w:r>
        <w:rPr>
          <w:sz w:val="24"/>
          <w:szCs w:val="24"/>
        </w:rPr>
        <w:t>3</w:t>
      </w:r>
      <w:r w:rsidRPr="00544CBE">
        <w:rPr>
          <w:sz w:val="24"/>
          <w:szCs w:val="24"/>
        </w:rPr>
        <w:t>00 1293 01</w:t>
      </w:r>
      <w:r>
        <w:rPr>
          <w:sz w:val="24"/>
          <w:szCs w:val="24"/>
        </w:rPr>
        <w:t xml:space="preserve">- </w:t>
      </w:r>
      <w:r w:rsidRPr="0027240E">
        <w:rPr>
          <w:sz w:val="20"/>
          <w:szCs w:val="20"/>
        </w:rPr>
        <w:t>депозити</w:t>
      </w:r>
      <w:r w:rsidRPr="00544CBE">
        <w:rPr>
          <w:sz w:val="24"/>
          <w:szCs w:val="24"/>
        </w:rPr>
        <w:t>,</w:t>
      </w:r>
    </w:p>
    <w:p w:rsidR="007D3839" w:rsidRPr="00544CBE" w:rsidRDefault="007D3839" w:rsidP="007D3839">
      <w:pPr>
        <w:spacing w:line="20" w:lineRule="atLeast"/>
        <w:ind w:left="709"/>
        <w:rPr>
          <w:sz w:val="24"/>
          <w:szCs w:val="24"/>
        </w:rPr>
      </w:pPr>
      <w:r w:rsidRPr="00544CBE">
        <w:rPr>
          <w:sz w:val="24"/>
          <w:szCs w:val="24"/>
        </w:rPr>
        <w:t>BIC код</w:t>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rPr>
        <w:tab/>
        <w:t xml:space="preserve">BIC код на БНБ – BNBG BGSD </w:t>
      </w:r>
    </w:p>
    <w:p w:rsidR="007D3839" w:rsidRPr="00544CBE" w:rsidRDefault="007D3839" w:rsidP="007D3839">
      <w:pPr>
        <w:spacing w:line="20" w:lineRule="atLeast"/>
        <w:ind w:firstLine="709"/>
        <w:rPr>
          <w:sz w:val="24"/>
          <w:szCs w:val="24"/>
          <w:lang w:val="en-US"/>
        </w:rPr>
      </w:pP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r w:rsidRPr="00544CBE">
        <w:rPr>
          <w:sz w:val="24"/>
          <w:szCs w:val="24"/>
          <w:lang w:val="en-US"/>
        </w:rPr>
        <w:tab/>
      </w:r>
    </w:p>
    <w:p w:rsidR="007D3839" w:rsidRPr="00544CBE" w:rsidRDefault="007D3839" w:rsidP="007D3839">
      <w:pPr>
        <w:spacing w:line="20" w:lineRule="atLeast"/>
        <w:ind w:firstLine="709"/>
        <w:rPr>
          <w:sz w:val="24"/>
          <w:szCs w:val="24"/>
        </w:rPr>
      </w:pPr>
      <w:r w:rsidRPr="00544CBE">
        <w:rPr>
          <w:sz w:val="24"/>
          <w:szCs w:val="24"/>
        </w:rPr>
        <w:t>1</w:t>
      </w:r>
      <w:r>
        <w:rPr>
          <w:sz w:val="24"/>
          <w:szCs w:val="24"/>
        </w:rPr>
        <w:t>6</w:t>
      </w:r>
      <w:r w:rsidRPr="00544CBE">
        <w:rPr>
          <w:sz w:val="24"/>
          <w:szCs w:val="24"/>
        </w:rPr>
        <w:t>.4. При промяна на посочения по т. 1</w:t>
      </w:r>
      <w:r>
        <w:rPr>
          <w:sz w:val="24"/>
          <w:szCs w:val="24"/>
        </w:rPr>
        <w:t>6</w:t>
      </w:r>
      <w:r w:rsidRPr="00544CBE">
        <w:rPr>
          <w:sz w:val="24"/>
          <w:szCs w:val="24"/>
        </w:rPr>
        <w:t>.3 адрес съответната страна е длъжна да уведоми другата в тридневен срок от промяната.</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XVІІ. ДРУГИ УСЛОВИЯ</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7</w:t>
      </w:r>
      <w:r w:rsidRPr="00544CBE">
        <w:rPr>
          <w:sz w:val="24"/>
          <w:szCs w:val="24"/>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7</w:t>
      </w:r>
      <w:r w:rsidRPr="00544CBE">
        <w:rPr>
          <w:sz w:val="24"/>
          <w:szCs w:val="24"/>
        </w:rPr>
        <w:t>.2. За неуредените въпроси в настоящия договор се прилага действащото българско законодателство.</w:t>
      </w: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jc w:val="center"/>
        <w:rPr>
          <w:rFonts w:eastAsia="Batang"/>
          <w:b/>
          <w:bCs/>
          <w:sz w:val="24"/>
          <w:szCs w:val="24"/>
          <w:lang w:eastAsia="bg-BG"/>
        </w:rPr>
      </w:pPr>
      <w:r w:rsidRPr="00544CBE">
        <w:rPr>
          <w:rFonts w:eastAsia="Batang"/>
          <w:b/>
          <w:bCs/>
          <w:sz w:val="24"/>
          <w:szCs w:val="24"/>
          <w:lang w:eastAsia="bg-BG"/>
        </w:rPr>
        <w:t>XVІІІ. ЗАКЛЮЧИТЕЛНИ РАЗПОРЕДБИ</w:t>
      </w:r>
    </w:p>
    <w:p w:rsidR="007D3839" w:rsidRPr="00544CBE" w:rsidRDefault="007D3839" w:rsidP="007D3839">
      <w:pPr>
        <w:spacing w:line="20" w:lineRule="atLeast"/>
        <w:ind w:firstLine="709"/>
        <w:rPr>
          <w:sz w:val="24"/>
          <w:szCs w:val="24"/>
        </w:rPr>
      </w:pPr>
      <w:r>
        <w:rPr>
          <w:sz w:val="24"/>
          <w:szCs w:val="24"/>
        </w:rPr>
        <w:lastRenderedPageBreak/>
        <w:t>18</w:t>
      </w:r>
      <w:r w:rsidRPr="00544CBE">
        <w:rPr>
          <w:sz w:val="24"/>
          <w:szCs w:val="24"/>
        </w:rPr>
        <w:t>.1. Договорът влиза в сила от датата на подписването му от двете страни и е със срок една година от датата на подписването му. По отношение на “Условия, начин на плащане и срок на плащане” срокът на действие е съгласно договореното в Раздел ІІІ от настоящия договор.</w:t>
      </w:r>
    </w:p>
    <w:p w:rsidR="007D3839" w:rsidRPr="00544CBE" w:rsidRDefault="007D3839" w:rsidP="007D3839">
      <w:pPr>
        <w:spacing w:line="20" w:lineRule="atLeast"/>
        <w:ind w:firstLine="709"/>
        <w:rPr>
          <w:sz w:val="24"/>
          <w:szCs w:val="24"/>
        </w:rPr>
      </w:pPr>
      <w:r w:rsidRPr="00544CBE">
        <w:rPr>
          <w:sz w:val="24"/>
          <w:szCs w:val="24"/>
        </w:rPr>
        <w:t>1</w:t>
      </w:r>
      <w:r>
        <w:rPr>
          <w:sz w:val="24"/>
          <w:szCs w:val="24"/>
        </w:rPr>
        <w:t>8</w:t>
      </w:r>
      <w:r w:rsidRPr="00544CBE">
        <w:rPr>
          <w:sz w:val="24"/>
          <w:szCs w:val="24"/>
        </w:rPr>
        <w:t>.2. При съставянето на настоящия договор се представиха следните документи:</w:t>
      </w:r>
    </w:p>
    <w:p w:rsidR="007D3839" w:rsidRPr="00544CBE" w:rsidRDefault="007D3839" w:rsidP="007D3839">
      <w:pPr>
        <w:spacing w:line="20" w:lineRule="atLeast"/>
        <w:ind w:firstLine="709"/>
        <w:jc w:val="left"/>
        <w:rPr>
          <w:sz w:val="24"/>
          <w:szCs w:val="24"/>
        </w:rPr>
      </w:pPr>
      <w:r>
        <w:rPr>
          <w:sz w:val="24"/>
          <w:szCs w:val="24"/>
        </w:rPr>
        <w:t xml:space="preserve">18.2.1. </w:t>
      </w:r>
      <w:r w:rsidRPr="00544CBE">
        <w:rPr>
          <w:sz w:val="24"/>
          <w:szCs w:val="24"/>
        </w:rPr>
        <w:t xml:space="preserve">Документи по </w:t>
      </w:r>
      <w:r w:rsidRPr="00544CBE">
        <w:rPr>
          <w:bCs/>
          <w:sz w:val="24"/>
          <w:szCs w:val="24"/>
        </w:rPr>
        <w:t>чл.47, ал.10 от ЗОП</w:t>
      </w:r>
      <w:r w:rsidRPr="00544CBE">
        <w:rPr>
          <w:sz w:val="24"/>
          <w:szCs w:val="24"/>
        </w:rPr>
        <w:t>;</w:t>
      </w:r>
    </w:p>
    <w:p w:rsidR="007D3839" w:rsidRPr="00544CBE" w:rsidRDefault="007D3839" w:rsidP="007D3839">
      <w:pPr>
        <w:spacing w:line="20" w:lineRule="atLeast"/>
        <w:ind w:firstLine="709"/>
        <w:jc w:val="left"/>
        <w:rPr>
          <w:sz w:val="24"/>
          <w:szCs w:val="24"/>
        </w:rPr>
      </w:pPr>
      <w:r>
        <w:rPr>
          <w:sz w:val="24"/>
          <w:szCs w:val="24"/>
        </w:rPr>
        <w:t xml:space="preserve">18.2.2. </w:t>
      </w:r>
      <w:r w:rsidRPr="00544CBE">
        <w:rPr>
          <w:sz w:val="24"/>
          <w:szCs w:val="24"/>
        </w:rPr>
        <w:t>Техническо предложение</w:t>
      </w:r>
      <w:r>
        <w:rPr>
          <w:sz w:val="24"/>
          <w:szCs w:val="24"/>
        </w:rPr>
        <w:t>,</w:t>
      </w:r>
      <w:r w:rsidRPr="00296DE7">
        <w:rPr>
          <w:sz w:val="24"/>
          <w:szCs w:val="24"/>
        </w:rPr>
        <w:t xml:space="preserve"> </w:t>
      </w:r>
      <w:r w:rsidRPr="00544CBE">
        <w:rPr>
          <w:sz w:val="24"/>
          <w:szCs w:val="24"/>
        </w:rPr>
        <w:t>неразделна част</w:t>
      </w:r>
      <w:r>
        <w:rPr>
          <w:sz w:val="24"/>
          <w:szCs w:val="24"/>
        </w:rPr>
        <w:t xml:space="preserve"> от договора</w:t>
      </w:r>
      <w:r w:rsidRPr="00544CBE">
        <w:rPr>
          <w:sz w:val="24"/>
          <w:szCs w:val="24"/>
        </w:rPr>
        <w:t>;</w:t>
      </w:r>
    </w:p>
    <w:p w:rsidR="007D3839" w:rsidRPr="00544CBE" w:rsidRDefault="007D3839" w:rsidP="007D3839">
      <w:pPr>
        <w:spacing w:line="20" w:lineRule="atLeast"/>
        <w:ind w:firstLine="709"/>
        <w:jc w:val="left"/>
        <w:rPr>
          <w:sz w:val="24"/>
          <w:szCs w:val="24"/>
        </w:rPr>
      </w:pPr>
      <w:r>
        <w:rPr>
          <w:sz w:val="24"/>
          <w:szCs w:val="24"/>
        </w:rPr>
        <w:t>18.2.3.</w:t>
      </w:r>
      <w:r w:rsidRPr="00544CBE">
        <w:rPr>
          <w:sz w:val="24"/>
          <w:szCs w:val="24"/>
        </w:rPr>
        <w:t xml:space="preserve"> Ценово предложение</w:t>
      </w:r>
      <w:r>
        <w:rPr>
          <w:sz w:val="24"/>
          <w:szCs w:val="24"/>
        </w:rPr>
        <w:t>,</w:t>
      </w:r>
      <w:r w:rsidRPr="00296DE7">
        <w:rPr>
          <w:sz w:val="24"/>
          <w:szCs w:val="24"/>
        </w:rPr>
        <w:t xml:space="preserve"> </w:t>
      </w:r>
      <w:r w:rsidRPr="00544CBE">
        <w:rPr>
          <w:sz w:val="24"/>
          <w:szCs w:val="24"/>
        </w:rPr>
        <w:t>неразделна част</w:t>
      </w:r>
      <w:r>
        <w:rPr>
          <w:sz w:val="24"/>
          <w:szCs w:val="24"/>
        </w:rPr>
        <w:t xml:space="preserve"> от договора</w:t>
      </w:r>
      <w:r w:rsidRPr="00544CBE">
        <w:rPr>
          <w:sz w:val="24"/>
          <w:szCs w:val="24"/>
        </w:rPr>
        <w:t>;</w:t>
      </w:r>
    </w:p>
    <w:p w:rsidR="007D3839" w:rsidRPr="00544CBE" w:rsidRDefault="007D3839" w:rsidP="007D3839">
      <w:pPr>
        <w:spacing w:line="20" w:lineRule="atLeast"/>
        <w:ind w:left="1430"/>
        <w:rPr>
          <w:sz w:val="24"/>
          <w:szCs w:val="24"/>
        </w:rPr>
      </w:pPr>
    </w:p>
    <w:p w:rsidR="007D3839" w:rsidRPr="00544CBE" w:rsidRDefault="007D3839" w:rsidP="007D3839">
      <w:pPr>
        <w:spacing w:line="20" w:lineRule="atLeast"/>
        <w:ind w:hanging="1134"/>
        <w:rPr>
          <w:sz w:val="24"/>
          <w:szCs w:val="24"/>
        </w:rPr>
      </w:pPr>
      <w:r w:rsidRPr="00544CBE">
        <w:rPr>
          <w:sz w:val="24"/>
          <w:szCs w:val="24"/>
        </w:rPr>
        <w:tab/>
      </w:r>
      <w:r w:rsidRPr="00544CBE">
        <w:rPr>
          <w:sz w:val="24"/>
          <w:szCs w:val="24"/>
        </w:rPr>
        <w:tab/>
        <w:t>1</w:t>
      </w:r>
      <w:r>
        <w:rPr>
          <w:sz w:val="24"/>
          <w:szCs w:val="24"/>
        </w:rPr>
        <w:t>8</w:t>
      </w:r>
      <w:r w:rsidRPr="00544CBE">
        <w:rPr>
          <w:sz w:val="24"/>
          <w:szCs w:val="24"/>
        </w:rPr>
        <w:t>.</w:t>
      </w:r>
      <w:r>
        <w:rPr>
          <w:sz w:val="24"/>
          <w:szCs w:val="24"/>
        </w:rPr>
        <w:t>3</w:t>
      </w:r>
      <w:r w:rsidRPr="00544CBE">
        <w:rPr>
          <w:sz w:val="24"/>
          <w:szCs w:val="24"/>
        </w:rPr>
        <w:t>. Настоящият договор се състави в три еднообразни екземпляра на български език – един за ИЗПЪЛНИТЕЛЯ и два за ВЪЗЛОЖИТЕЛЯ.</w:t>
      </w:r>
    </w:p>
    <w:p w:rsidR="007D3839" w:rsidRPr="00544CBE" w:rsidRDefault="007D3839" w:rsidP="007D3839">
      <w:pPr>
        <w:spacing w:line="20" w:lineRule="atLeast"/>
        <w:ind w:firstLine="709"/>
        <w:rPr>
          <w:sz w:val="24"/>
          <w:szCs w:val="24"/>
        </w:rPr>
      </w:pPr>
    </w:p>
    <w:p w:rsidR="007D3839" w:rsidRPr="00544CBE" w:rsidRDefault="007D3839" w:rsidP="007D3839">
      <w:pPr>
        <w:spacing w:line="20" w:lineRule="atLeast"/>
        <w:ind w:firstLine="709"/>
        <w:rPr>
          <w:sz w:val="24"/>
          <w:szCs w:val="24"/>
        </w:rPr>
      </w:pPr>
    </w:p>
    <w:p w:rsidR="007D3839" w:rsidRPr="00544CBE" w:rsidRDefault="007D3839" w:rsidP="007D3839">
      <w:pPr>
        <w:autoSpaceDE w:val="0"/>
        <w:autoSpaceDN w:val="0"/>
        <w:adjustRightInd w:val="0"/>
        <w:spacing w:line="20" w:lineRule="atLeast"/>
        <w:rPr>
          <w:rFonts w:eastAsia="Batang"/>
          <w:b/>
          <w:bCs/>
          <w:sz w:val="24"/>
          <w:szCs w:val="24"/>
          <w:lang w:eastAsia="bg-BG"/>
        </w:rPr>
      </w:pPr>
      <w:r w:rsidRPr="00544CBE">
        <w:rPr>
          <w:rFonts w:eastAsia="Batang"/>
          <w:b/>
          <w:bCs/>
          <w:sz w:val="24"/>
          <w:szCs w:val="24"/>
          <w:lang w:eastAsia="bg-BG"/>
        </w:rPr>
        <w:t>ВЪЗЛОЖИТЕЛ</w:t>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eastAsia="bg-BG"/>
        </w:rPr>
        <w:tab/>
      </w:r>
      <w:r w:rsidRPr="00544CBE">
        <w:rPr>
          <w:rFonts w:eastAsia="Batang"/>
          <w:b/>
          <w:bCs/>
          <w:sz w:val="24"/>
          <w:szCs w:val="24"/>
          <w:lang w:eastAsia="bg-BG"/>
        </w:rPr>
        <w:tab/>
        <w:t xml:space="preserve">ИЗПЪЛНИТЕЛ: </w:t>
      </w:r>
    </w:p>
    <w:p w:rsidR="007D3839" w:rsidRPr="00544CBE" w:rsidRDefault="007D3839" w:rsidP="007D3839">
      <w:pPr>
        <w:autoSpaceDE w:val="0"/>
        <w:autoSpaceDN w:val="0"/>
        <w:adjustRightInd w:val="0"/>
        <w:spacing w:line="20" w:lineRule="atLeast"/>
        <w:rPr>
          <w:rFonts w:eastAsia="Batang"/>
          <w:b/>
          <w:bCs/>
          <w:sz w:val="24"/>
          <w:szCs w:val="24"/>
          <w:lang w:eastAsia="bg-BG"/>
        </w:rPr>
      </w:pPr>
      <w:r w:rsidRPr="00544CBE">
        <w:rPr>
          <w:rFonts w:eastAsia="Batang"/>
          <w:b/>
          <w:bCs/>
          <w:sz w:val="24"/>
          <w:szCs w:val="24"/>
          <w:lang w:eastAsia="bg-BG"/>
        </w:rPr>
        <w:t>____________________</w:t>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val="en-US" w:eastAsia="bg-BG"/>
        </w:rPr>
        <w:tab/>
      </w:r>
      <w:r w:rsidRPr="00544CBE">
        <w:rPr>
          <w:rFonts w:eastAsia="Batang"/>
          <w:b/>
          <w:bCs/>
          <w:sz w:val="24"/>
          <w:szCs w:val="24"/>
          <w:lang w:eastAsia="bg-BG"/>
        </w:rPr>
        <w:t>_________________</w:t>
      </w:r>
    </w:p>
    <w:p w:rsidR="00696C73" w:rsidRDefault="00696C73"/>
    <w:sectPr w:rsidR="00696C73" w:rsidSect="001945B5">
      <w:footerReference w:type="default" r:id="rId19"/>
      <w:headerReference w:type="first" r:id="rId20"/>
      <w:pgSz w:w="11906" w:h="16838" w:code="9"/>
      <w:pgMar w:top="-709" w:right="1134" w:bottom="567" w:left="1134" w:header="425" w:footer="397"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08" w:rsidRDefault="00964408" w:rsidP="007D3839">
      <w:r>
        <w:separator/>
      </w:r>
    </w:p>
  </w:endnote>
  <w:endnote w:type="continuationSeparator" w:id="0">
    <w:p w:rsidR="00964408" w:rsidRDefault="00964408" w:rsidP="007D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333">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29" w:rsidRDefault="00964408">
    <w:pPr>
      <w:pStyle w:val="Footer"/>
      <w:jc w:val="right"/>
    </w:pPr>
    <w:r>
      <w:fldChar w:fldCharType="begin"/>
    </w:r>
    <w:r>
      <w:instrText xml:space="preserve"> PAGE   \* MERGEFORMAT </w:instrText>
    </w:r>
    <w:r>
      <w:fldChar w:fldCharType="separate"/>
    </w:r>
    <w:r w:rsidR="007D3839">
      <w:rPr>
        <w:noProof/>
      </w:rPr>
      <w:t>29</w:t>
    </w:r>
    <w:r>
      <w:rPr>
        <w:noProof/>
      </w:rPr>
      <w:fldChar w:fldCharType="end"/>
    </w:r>
  </w:p>
  <w:p w:rsidR="00365029" w:rsidRDefault="00964408" w:rsidP="0018146F">
    <w:pPr>
      <w:pStyle w:val="Footer"/>
      <w:tabs>
        <w:tab w:val="clear" w:pos="4536"/>
        <w:tab w:val="left" w:pos="90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08" w:rsidRDefault="00964408" w:rsidP="007D3839">
      <w:r>
        <w:separator/>
      </w:r>
    </w:p>
  </w:footnote>
  <w:footnote w:type="continuationSeparator" w:id="0">
    <w:p w:rsidR="00964408" w:rsidRDefault="00964408" w:rsidP="007D3839">
      <w:r>
        <w:continuationSeparator/>
      </w:r>
    </w:p>
  </w:footnote>
  <w:footnote w:id="1">
    <w:p w:rsidR="007D3839" w:rsidRPr="00FC5446" w:rsidRDefault="007D3839" w:rsidP="007D3839">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7D3839" w:rsidRPr="00553A9B" w:rsidRDefault="007D3839" w:rsidP="007D3839">
      <w:pPr>
        <w:pStyle w:val="FootnoteText"/>
        <w:rPr>
          <w:rFonts w:ascii="Cambria" w:hAnsi="Cambria"/>
          <w:lang w:val="ru-RU"/>
        </w:rPr>
      </w:pPr>
    </w:p>
  </w:footnote>
  <w:footnote w:id="2">
    <w:p w:rsidR="007D3839" w:rsidRPr="00671709" w:rsidRDefault="007D3839" w:rsidP="007D383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29" w:rsidRDefault="00964408">
    <w:pPr>
      <w:pStyle w:val="Header"/>
    </w:pPr>
  </w:p>
  <w:p w:rsidR="00365029" w:rsidRDefault="00964408"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31854C3"/>
    <w:multiLevelType w:val="multilevel"/>
    <w:tmpl w:val="166206E6"/>
    <w:lvl w:ilvl="0">
      <w:start w:val="17"/>
      <w:numFmt w:val="decimal"/>
      <w:lvlText w:val="%1."/>
      <w:lvlJc w:val="left"/>
      <w:pPr>
        <w:ind w:left="660" w:hanging="660"/>
      </w:pPr>
      <w:rPr>
        <w:rFonts w:hint="default"/>
      </w:rPr>
    </w:lvl>
    <w:lvl w:ilvl="1">
      <w:start w:val="2"/>
      <w:numFmt w:val="decimal"/>
      <w:lvlText w:val="%1.%2."/>
      <w:lvlJc w:val="left"/>
      <w:pPr>
        <w:ind w:left="137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070C003A"/>
    <w:multiLevelType w:val="hybridMultilevel"/>
    <w:tmpl w:val="BBA40AFA"/>
    <w:lvl w:ilvl="0" w:tplc="CD605106">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5" w15:restartNumberingAfterBreak="0">
    <w:nsid w:val="0DD96F02"/>
    <w:multiLevelType w:val="hybridMultilevel"/>
    <w:tmpl w:val="1C7409EC"/>
    <w:lvl w:ilvl="0" w:tplc="04020001">
      <w:start w:val="1"/>
      <w:numFmt w:val="bullet"/>
      <w:lvlText w:val=""/>
      <w:lvlJc w:val="left"/>
      <w:pPr>
        <w:tabs>
          <w:tab w:val="num" w:pos="863"/>
        </w:tabs>
        <w:ind w:left="863" w:hanging="360"/>
      </w:pPr>
      <w:rPr>
        <w:rFonts w:ascii="Symbol" w:hAnsi="Symbol" w:hint="default"/>
      </w:rPr>
    </w:lvl>
    <w:lvl w:ilvl="1" w:tplc="973C7F38">
      <w:start w:val="7"/>
      <w:numFmt w:val="decimal"/>
      <w:lvlText w:val="%2."/>
      <w:lvlJc w:val="left"/>
      <w:pPr>
        <w:tabs>
          <w:tab w:val="num" w:pos="1583"/>
        </w:tabs>
        <w:ind w:left="1583" w:hanging="360"/>
      </w:pPr>
      <w:rPr>
        <w:rFonts w:hint="default"/>
      </w:rPr>
    </w:lvl>
    <w:lvl w:ilvl="2" w:tplc="D8C0F49C">
      <w:start w:val="1"/>
      <w:numFmt w:val="decimal"/>
      <w:lvlText w:val="9.%3."/>
      <w:lvlJc w:val="left"/>
      <w:pPr>
        <w:tabs>
          <w:tab w:val="num" w:pos="2483"/>
        </w:tabs>
        <w:ind w:left="2483" w:hanging="360"/>
      </w:pPr>
      <w:rPr>
        <w:rFonts w:hint="default"/>
        <w:sz w:val="28"/>
        <w:szCs w:val="28"/>
      </w:rPr>
    </w:lvl>
    <w:lvl w:ilvl="3" w:tplc="0402000F">
      <w:start w:val="1"/>
      <w:numFmt w:val="decimal"/>
      <w:lvlText w:val="%4."/>
      <w:lvlJc w:val="left"/>
      <w:pPr>
        <w:tabs>
          <w:tab w:val="num" w:pos="3023"/>
        </w:tabs>
        <w:ind w:left="3023" w:hanging="360"/>
      </w:pPr>
    </w:lvl>
    <w:lvl w:ilvl="4" w:tplc="04020019" w:tentative="1">
      <w:start w:val="1"/>
      <w:numFmt w:val="lowerLetter"/>
      <w:lvlText w:val="%5."/>
      <w:lvlJc w:val="left"/>
      <w:pPr>
        <w:tabs>
          <w:tab w:val="num" w:pos="3743"/>
        </w:tabs>
        <w:ind w:left="3743" w:hanging="360"/>
      </w:pPr>
    </w:lvl>
    <w:lvl w:ilvl="5" w:tplc="0402001B" w:tentative="1">
      <w:start w:val="1"/>
      <w:numFmt w:val="lowerRoman"/>
      <w:lvlText w:val="%6."/>
      <w:lvlJc w:val="right"/>
      <w:pPr>
        <w:tabs>
          <w:tab w:val="num" w:pos="4463"/>
        </w:tabs>
        <w:ind w:left="4463" w:hanging="180"/>
      </w:pPr>
    </w:lvl>
    <w:lvl w:ilvl="6" w:tplc="0402000F" w:tentative="1">
      <w:start w:val="1"/>
      <w:numFmt w:val="decimal"/>
      <w:lvlText w:val="%7."/>
      <w:lvlJc w:val="left"/>
      <w:pPr>
        <w:tabs>
          <w:tab w:val="num" w:pos="5183"/>
        </w:tabs>
        <w:ind w:left="5183" w:hanging="360"/>
      </w:pPr>
    </w:lvl>
    <w:lvl w:ilvl="7" w:tplc="04020019" w:tentative="1">
      <w:start w:val="1"/>
      <w:numFmt w:val="lowerLetter"/>
      <w:lvlText w:val="%8."/>
      <w:lvlJc w:val="left"/>
      <w:pPr>
        <w:tabs>
          <w:tab w:val="num" w:pos="5903"/>
        </w:tabs>
        <w:ind w:left="5903" w:hanging="360"/>
      </w:pPr>
    </w:lvl>
    <w:lvl w:ilvl="8" w:tplc="0402001B" w:tentative="1">
      <w:start w:val="1"/>
      <w:numFmt w:val="lowerRoman"/>
      <w:lvlText w:val="%9."/>
      <w:lvlJc w:val="right"/>
      <w:pPr>
        <w:tabs>
          <w:tab w:val="num" w:pos="6623"/>
        </w:tabs>
        <w:ind w:left="6623" w:hanging="180"/>
      </w:pPr>
    </w:lvl>
  </w:abstractNum>
  <w:abstractNum w:abstractNumId="6"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0054C1"/>
    <w:multiLevelType w:val="multilevel"/>
    <w:tmpl w:val="1206C8A4"/>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15:restartNumberingAfterBreak="0">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15:restartNumberingAfterBreak="0">
    <w:nsid w:val="3414267C"/>
    <w:multiLevelType w:val="hybridMultilevel"/>
    <w:tmpl w:val="316C503E"/>
    <w:lvl w:ilvl="0" w:tplc="68BA0ADE">
      <w:start w:val="1"/>
      <w:numFmt w:val="decimal"/>
      <w:lvlText w:val="2.3.%1."/>
      <w:lvlJc w:val="left"/>
      <w:pPr>
        <w:ind w:left="720" w:hanging="360"/>
      </w:pPr>
      <w:rPr>
        <w:rFonts w:ascii="Times New Roman" w:hAnsi="Times New Roman" w:hint="default"/>
        <w:b w:val="0"/>
        <w:sz w:val="2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4D4295"/>
    <w:multiLevelType w:val="multilevel"/>
    <w:tmpl w:val="74C631CE"/>
    <w:lvl w:ilvl="0">
      <w:start w:val="1"/>
      <w:numFmt w:val="decimal"/>
      <w:lvlText w:val="%1."/>
      <w:lvlJc w:val="left"/>
      <w:pPr>
        <w:tabs>
          <w:tab w:val="num" w:pos="1065"/>
        </w:tabs>
        <w:ind w:left="1065" w:hanging="705"/>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42A384D"/>
    <w:multiLevelType w:val="hybridMultilevel"/>
    <w:tmpl w:val="EA7AF0FC"/>
    <w:lvl w:ilvl="0" w:tplc="ADC03BB0">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15:restartNumberingAfterBreak="0">
    <w:nsid w:val="48FC3DD8"/>
    <w:multiLevelType w:val="multilevel"/>
    <w:tmpl w:val="A160521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CE816C0"/>
    <w:multiLevelType w:val="multilevel"/>
    <w:tmpl w:val="0CF46AFA"/>
    <w:lvl w:ilvl="0">
      <w:start w:val="16"/>
      <w:numFmt w:val="decimal"/>
      <w:lvlText w:val="%1."/>
      <w:lvlJc w:val="left"/>
      <w:pPr>
        <w:ind w:left="660" w:hanging="660"/>
      </w:pPr>
      <w:rPr>
        <w:rFonts w:hint="default"/>
      </w:rPr>
    </w:lvl>
    <w:lvl w:ilvl="1">
      <w:start w:val="2"/>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4FBE6DC3"/>
    <w:multiLevelType w:val="multilevel"/>
    <w:tmpl w:val="3A6EDB8A"/>
    <w:lvl w:ilvl="0">
      <w:start w:val="15"/>
      <w:numFmt w:val="decimal"/>
      <w:lvlText w:val="%1."/>
      <w:lvlJc w:val="left"/>
      <w:pPr>
        <w:ind w:left="660" w:hanging="660"/>
      </w:pPr>
      <w:rPr>
        <w:rFonts w:hint="default"/>
      </w:rPr>
    </w:lvl>
    <w:lvl w:ilvl="1">
      <w:start w:val="2"/>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8" w15:restartNumberingAfterBreak="0">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890804"/>
    <w:multiLevelType w:val="hybridMultilevel"/>
    <w:tmpl w:val="E9D8BD50"/>
    <w:lvl w:ilvl="0" w:tplc="4EE6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47244B5"/>
    <w:multiLevelType w:val="hybridMultilevel"/>
    <w:tmpl w:val="A9E09414"/>
    <w:lvl w:ilvl="0" w:tplc="0C1A0005">
      <w:start w:val="1"/>
      <w:numFmt w:val="bullet"/>
      <w:lvlText w:val=""/>
      <w:lvlJc w:val="left"/>
      <w:pPr>
        <w:tabs>
          <w:tab w:val="num" w:pos="1776"/>
        </w:tabs>
        <w:ind w:left="1776" w:hanging="360"/>
      </w:pPr>
      <w:rPr>
        <w:rFonts w:ascii="Wingdings" w:hAnsi="Wingdings" w:hint="default"/>
      </w:rPr>
    </w:lvl>
    <w:lvl w:ilvl="1" w:tplc="0C1A0003">
      <w:start w:val="1"/>
      <w:numFmt w:val="bullet"/>
      <w:lvlText w:val="o"/>
      <w:lvlJc w:val="left"/>
      <w:pPr>
        <w:tabs>
          <w:tab w:val="num" w:pos="2496"/>
        </w:tabs>
        <w:ind w:left="2496" w:hanging="360"/>
      </w:pPr>
      <w:rPr>
        <w:rFonts w:ascii="Courier New" w:hAnsi="Courier New" w:cs="Courier New" w:hint="default"/>
      </w:rPr>
    </w:lvl>
    <w:lvl w:ilvl="2" w:tplc="0C1A0005" w:tentative="1">
      <w:start w:val="1"/>
      <w:numFmt w:val="bullet"/>
      <w:lvlText w:val=""/>
      <w:lvlJc w:val="left"/>
      <w:pPr>
        <w:tabs>
          <w:tab w:val="num" w:pos="3216"/>
        </w:tabs>
        <w:ind w:left="3216" w:hanging="360"/>
      </w:pPr>
      <w:rPr>
        <w:rFonts w:ascii="Wingdings" w:hAnsi="Wingdings" w:hint="default"/>
      </w:rPr>
    </w:lvl>
    <w:lvl w:ilvl="3" w:tplc="0C1A0001" w:tentative="1">
      <w:start w:val="1"/>
      <w:numFmt w:val="bullet"/>
      <w:lvlText w:val=""/>
      <w:lvlJc w:val="left"/>
      <w:pPr>
        <w:tabs>
          <w:tab w:val="num" w:pos="3936"/>
        </w:tabs>
        <w:ind w:left="3936" w:hanging="360"/>
      </w:pPr>
      <w:rPr>
        <w:rFonts w:ascii="Symbol" w:hAnsi="Symbol" w:hint="default"/>
      </w:rPr>
    </w:lvl>
    <w:lvl w:ilvl="4" w:tplc="0C1A0003" w:tentative="1">
      <w:start w:val="1"/>
      <w:numFmt w:val="bullet"/>
      <w:lvlText w:val="o"/>
      <w:lvlJc w:val="left"/>
      <w:pPr>
        <w:tabs>
          <w:tab w:val="num" w:pos="4656"/>
        </w:tabs>
        <w:ind w:left="4656" w:hanging="360"/>
      </w:pPr>
      <w:rPr>
        <w:rFonts w:ascii="Courier New" w:hAnsi="Courier New" w:cs="Courier New" w:hint="default"/>
      </w:rPr>
    </w:lvl>
    <w:lvl w:ilvl="5" w:tplc="0C1A0005" w:tentative="1">
      <w:start w:val="1"/>
      <w:numFmt w:val="bullet"/>
      <w:lvlText w:val=""/>
      <w:lvlJc w:val="left"/>
      <w:pPr>
        <w:tabs>
          <w:tab w:val="num" w:pos="5376"/>
        </w:tabs>
        <w:ind w:left="5376" w:hanging="360"/>
      </w:pPr>
      <w:rPr>
        <w:rFonts w:ascii="Wingdings" w:hAnsi="Wingdings" w:hint="default"/>
      </w:rPr>
    </w:lvl>
    <w:lvl w:ilvl="6" w:tplc="0C1A0001" w:tentative="1">
      <w:start w:val="1"/>
      <w:numFmt w:val="bullet"/>
      <w:lvlText w:val=""/>
      <w:lvlJc w:val="left"/>
      <w:pPr>
        <w:tabs>
          <w:tab w:val="num" w:pos="6096"/>
        </w:tabs>
        <w:ind w:left="6096" w:hanging="360"/>
      </w:pPr>
      <w:rPr>
        <w:rFonts w:ascii="Symbol" w:hAnsi="Symbol" w:hint="default"/>
      </w:rPr>
    </w:lvl>
    <w:lvl w:ilvl="7" w:tplc="0C1A0003" w:tentative="1">
      <w:start w:val="1"/>
      <w:numFmt w:val="bullet"/>
      <w:lvlText w:val="o"/>
      <w:lvlJc w:val="left"/>
      <w:pPr>
        <w:tabs>
          <w:tab w:val="num" w:pos="6816"/>
        </w:tabs>
        <w:ind w:left="6816" w:hanging="360"/>
      </w:pPr>
      <w:rPr>
        <w:rFonts w:ascii="Courier New" w:hAnsi="Courier New" w:cs="Courier New" w:hint="default"/>
      </w:rPr>
    </w:lvl>
    <w:lvl w:ilvl="8" w:tplc="0C1A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6A051A"/>
    <w:multiLevelType w:val="hybridMultilevel"/>
    <w:tmpl w:val="5630F6A6"/>
    <w:lvl w:ilvl="0" w:tplc="36F23CAE">
      <w:start w:val="1"/>
      <w:numFmt w:val="decimal"/>
      <w:lvlText w:val="3.%1."/>
      <w:lvlJc w:val="left"/>
      <w:pPr>
        <w:ind w:left="720" w:hanging="360"/>
      </w:pPr>
      <w:rPr>
        <w:rFonts w:ascii="Times New Roman" w:hAnsi="Times New Roman"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8A46AD2"/>
    <w:multiLevelType w:val="multilevel"/>
    <w:tmpl w:val="8A5EE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0A3469"/>
    <w:multiLevelType w:val="hybridMultilevel"/>
    <w:tmpl w:val="E3B88C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C535A33"/>
    <w:multiLevelType w:val="hybridMultilevel"/>
    <w:tmpl w:val="A68017A8"/>
    <w:lvl w:ilvl="0" w:tplc="09F8D7A0">
      <w:numFmt w:val="bullet"/>
      <w:lvlText w:val="-"/>
      <w:lvlJc w:val="left"/>
      <w:pPr>
        <w:ind w:left="720" w:hanging="360"/>
      </w:pPr>
      <w:rPr>
        <w:rFonts w:ascii="Times New Roman" w:eastAsia="Times New Roman"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6"/>
  </w:num>
  <w:num w:numId="3">
    <w:abstractNumId w:val="37"/>
  </w:num>
  <w:num w:numId="4">
    <w:abstractNumId w:val="2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3"/>
  </w:num>
  <w:num w:numId="8">
    <w:abstractNumId w:val="17"/>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6"/>
  </w:num>
  <w:num w:numId="13">
    <w:abstractNumId w:val="31"/>
  </w:num>
  <w:num w:numId="14">
    <w:abstractNumId w:val="19"/>
  </w:num>
  <w:num w:numId="15">
    <w:abstractNumId w:val="15"/>
  </w:num>
  <w:num w:numId="16">
    <w:abstractNumId w:val="11"/>
  </w:num>
  <w:num w:numId="17">
    <w:abstractNumId w:val="7"/>
  </w:num>
  <w:num w:numId="18">
    <w:abstractNumId w:val="16"/>
  </w:num>
  <w:num w:numId="19">
    <w:abstractNumId w:val="33"/>
  </w:num>
  <w:num w:numId="20">
    <w:abstractNumId w:val="9"/>
  </w:num>
  <w:num w:numId="21">
    <w:abstractNumId w:val="4"/>
  </w:num>
  <w:num w:numId="22">
    <w:abstractNumId w:val="3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43"/>
  </w:num>
  <w:num w:numId="27">
    <w:abstractNumId w:val="18"/>
  </w:num>
  <w:num w:numId="28">
    <w:abstractNumId w:val="38"/>
  </w:num>
  <w:num w:numId="29">
    <w:abstractNumId w:val="39"/>
  </w:num>
  <w:num w:numId="30">
    <w:abstractNumId w:val="5"/>
  </w:num>
  <w:num w:numId="31">
    <w:abstractNumId w:val="21"/>
  </w:num>
  <w:num w:numId="32">
    <w:abstractNumId w:val="13"/>
  </w:num>
  <w:num w:numId="33">
    <w:abstractNumId w:val="30"/>
  </w:num>
  <w:num w:numId="34">
    <w:abstractNumId w:val="20"/>
  </w:num>
  <w:num w:numId="35">
    <w:abstractNumId w:val="24"/>
  </w:num>
  <w:num w:numId="36">
    <w:abstractNumId w:val="32"/>
  </w:num>
  <w:num w:numId="37">
    <w:abstractNumId w:val="28"/>
  </w:num>
  <w:num w:numId="38">
    <w:abstractNumId w:val="14"/>
  </w:num>
  <w:num w:numId="39">
    <w:abstractNumId w:val="2"/>
  </w:num>
  <w:num w:numId="40">
    <w:abstractNumId w:val="42"/>
  </w:num>
  <w:num w:numId="41">
    <w:abstractNumId w:val="40"/>
    <w:lvlOverride w:ilvl="0"/>
    <w:lvlOverride w:ilvl="1"/>
    <w:lvlOverride w:ilvl="2"/>
    <w:lvlOverride w:ilvl="3"/>
    <w:lvlOverride w:ilvl="4"/>
    <w:lvlOverride w:ilvl="5"/>
    <w:lvlOverride w:ilvl="6"/>
    <w:lvlOverride w:ilvl="7"/>
    <w:lvlOverride w:ilvl="8"/>
  </w:num>
  <w:num w:numId="42">
    <w:abstractNumId w:val="41"/>
  </w:num>
  <w:num w:numId="43">
    <w:abstractNumId w:val="27"/>
  </w:num>
  <w:num w:numId="44">
    <w:abstractNumId w:val="1"/>
  </w:num>
  <w:num w:numId="45">
    <w:abstractNumId w:val="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E6"/>
    <w:rsid w:val="002A21E6"/>
    <w:rsid w:val="00696C73"/>
    <w:rsid w:val="007D3839"/>
    <w:rsid w:val="00964408"/>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8067D-5DA1-4B15-A688-9822A0A5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39"/>
    <w:pPr>
      <w:spacing w:after="0" w:line="240" w:lineRule="auto"/>
      <w:jc w:val="both"/>
    </w:pPr>
    <w:rPr>
      <w:rFonts w:ascii="Times New Roman" w:eastAsia="Calibri" w:hAnsi="Times New Roman" w:cs="Times New Roman"/>
      <w:sz w:val="28"/>
      <w:lang w:bidi="ar-SA"/>
    </w:rPr>
  </w:style>
  <w:style w:type="paragraph" w:styleId="Heading1">
    <w:name w:val="heading 1"/>
    <w:basedOn w:val="Normal"/>
    <w:next w:val="Normal"/>
    <w:link w:val="Heading1Char"/>
    <w:uiPriority w:val="99"/>
    <w:qFormat/>
    <w:rsid w:val="007D383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qFormat/>
    <w:rsid w:val="007D3839"/>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7D3839"/>
    <w:pPr>
      <w:keepNext/>
      <w:outlineLvl w:val="2"/>
    </w:pPr>
    <w:rPr>
      <w:b/>
      <w:sz w:val="24"/>
      <w:szCs w:val="24"/>
      <w:lang w:val="x-none"/>
    </w:rPr>
  </w:style>
  <w:style w:type="paragraph" w:styleId="Heading4">
    <w:name w:val="heading 4"/>
    <w:basedOn w:val="Normal"/>
    <w:next w:val="Normal"/>
    <w:link w:val="Heading4Char"/>
    <w:qFormat/>
    <w:rsid w:val="007D3839"/>
    <w:pPr>
      <w:keepNext/>
      <w:jc w:val="center"/>
      <w:outlineLvl w:val="3"/>
    </w:pPr>
    <w:rPr>
      <w:b/>
      <w:bCs/>
      <w:sz w:val="24"/>
      <w:szCs w:val="24"/>
      <w:lang w:val="x-none"/>
    </w:rPr>
  </w:style>
  <w:style w:type="paragraph" w:styleId="Heading5">
    <w:name w:val="heading 5"/>
    <w:basedOn w:val="Normal"/>
    <w:next w:val="Normal"/>
    <w:link w:val="Heading5Char"/>
    <w:uiPriority w:val="99"/>
    <w:qFormat/>
    <w:rsid w:val="007D3839"/>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7D3839"/>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qFormat/>
    <w:rsid w:val="007D3839"/>
    <w:pPr>
      <w:keepNext/>
      <w:jc w:val="right"/>
      <w:outlineLvl w:val="6"/>
    </w:pPr>
    <w:rPr>
      <w:rFonts w:eastAsia="Verdana-Bold"/>
      <w:b/>
      <w:bCs/>
      <w:i/>
      <w:sz w:val="24"/>
      <w:szCs w:val="24"/>
      <w:lang w:val="x-none"/>
    </w:rPr>
  </w:style>
  <w:style w:type="paragraph" w:styleId="Heading8">
    <w:name w:val="heading 8"/>
    <w:basedOn w:val="Normal"/>
    <w:next w:val="Normal"/>
    <w:link w:val="Heading8Char"/>
    <w:qFormat/>
    <w:rsid w:val="007D3839"/>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7D3839"/>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3839"/>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9"/>
    <w:rsid w:val="007D3839"/>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7D3839"/>
    <w:rPr>
      <w:rFonts w:ascii="Times New Roman" w:eastAsia="Calibri" w:hAnsi="Times New Roman" w:cs="Times New Roman"/>
      <w:b/>
      <w:sz w:val="24"/>
      <w:szCs w:val="24"/>
      <w:lang w:val="x-none" w:bidi="ar-SA"/>
    </w:rPr>
  </w:style>
  <w:style w:type="character" w:customStyle="1" w:styleId="Heading4Char">
    <w:name w:val="Heading 4 Char"/>
    <w:basedOn w:val="DefaultParagraphFont"/>
    <w:link w:val="Heading4"/>
    <w:rsid w:val="007D3839"/>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7D3839"/>
    <w:rPr>
      <w:rFonts w:ascii="Times New Roman" w:eastAsia="Calibri" w:hAnsi="Times New Roman" w:cs="Times New Roman"/>
      <w:b/>
      <w:bCs/>
      <w:i/>
      <w:color w:val="000000"/>
      <w:spacing w:val="3"/>
      <w:sz w:val="24"/>
      <w:szCs w:val="24"/>
      <w:lang w:val="x-none" w:bidi="ar-SA"/>
    </w:rPr>
  </w:style>
  <w:style w:type="character" w:customStyle="1" w:styleId="Heading6Char">
    <w:name w:val="Heading 6 Char"/>
    <w:basedOn w:val="DefaultParagraphFont"/>
    <w:link w:val="Heading6"/>
    <w:uiPriority w:val="99"/>
    <w:rsid w:val="007D3839"/>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7D3839"/>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7D3839"/>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7D3839"/>
    <w:rPr>
      <w:rFonts w:ascii="Cambria" w:eastAsia="Calibri" w:hAnsi="Cambria" w:cs="Times New Roman"/>
      <w:sz w:val="20"/>
      <w:szCs w:val="20"/>
      <w:lang w:val="x-none" w:bidi="ar-SA"/>
    </w:rPr>
  </w:style>
  <w:style w:type="paragraph" w:styleId="Title">
    <w:name w:val="Title"/>
    <w:basedOn w:val="Normal"/>
    <w:link w:val="TitleChar"/>
    <w:qFormat/>
    <w:rsid w:val="007D3839"/>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7D3839"/>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7D3839"/>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7D3839"/>
    <w:rPr>
      <w:rFonts w:ascii="Times New Roman" w:eastAsia="Batang" w:hAnsi="Times New Roman" w:cs="Times New Roman"/>
      <w:sz w:val="24"/>
      <w:szCs w:val="24"/>
      <w:lang w:val="x-none" w:eastAsia="x-none" w:bidi="ar-SA"/>
    </w:rPr>
  </w:style>
  <w:style w:type="character" w:styleId="Hyperlink">
    <w:name w:val="Hyperlink"/>
    <w:uiPriority w:val="99"/>
    <w:rsid w:val="007D3839"/>
    <w:rPr>
      <w:rFonts w:cs="Times New Roman"/>
      <w:color w:val="0000FF"/>
      <w:u w:val="single"/>
    </w:rPr>
  </w:style>
  <w:style w:type="paragraph" w:styleId="BodyText">
    <w:name w:val="Body Text"/>
    <w:basedOn w:val="Normal"/>
    <w:link w:val="BodyTextChar"/>
    <w:rsid w:val="007D3839"/>
    <w:rPr>
      <w:rFonts w:ascii="Arial" w:eastAsia="Batang" w:hAnsi="Arial"/>
      <w:color w:val="000000"/>
      <w:sz w:val="20"/>
      <w:szCs w:val="20"/>
      <w:lang w:val="fr-FR"/>
    </w:rPr>
  </w:style>
  <w:style w:type="character" w:customStyle="1" w:styleId="BodyTextChar">
    <w:name w:val="Body Text Char"/>
    <w:basedOn w:val="DefaultParagraphFont"/>
    <w:link w:val="BodyText"/>
    <w:rsid w:val="007D3839"/>
    <w:rPr>
      <w:rFonts w:ascii="Arial" w:eastAsia="Batang" w:hAnsi="Arial" w:cs="Times New Roman"/>
      <w:color w:val="000000"/>
      <w:sz w:val="20"/>
      <w:szCs w:val="20"/>
      <w:lang w:val="fr-FR" w:bidi="ar-SA"/>
    </w:rPr>
  </w:style>
  <w:style w:type="character" w:customStyle="1" w:styleId="FontStyle63">
    <w:name w:val="Font Style63"/>
    <w:uiPriority w:val="99"/>
    <w:rsid w:val="007D3839"/>
    <w:rPr>
      <w:rFonts w:ascii="Verdana" w:hAnsi="Verdana"/>
      <w:sz w:val="20"/>
    </w:rPr>
  </w:style>
  <w:style w:type="paragraph" w:customStyle="1" w:styleId="Style2">
    <w:name w:val="Style2"/>
    <w:basedOn w:val="Normal"/>
    <w:uiPriority w:val="99"/>
    <w:rsid w:val="007D3839"/>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7D3839"/>
    <w:rPr>
      <w:rFonts w:ascii="Times New Roman" w:hAnsi="Times New Roman" w:cs="Times New Roman"/>
      <w:b/>
      <w:bCs/>
      <w:spacing w:val="10"/>
      <w:sz w:val="24"/>
      <w:szCs w:val="24"/>
    </w:rPr>
  </w:style>
  <w:style w:type="paragraph" w:styleId="Header">
    <w:name w:val="header"/>
    <w:basedOn w:val="Normal"/>
    <w:link w:val="HeaderChar"/>
    <w:uiPriority w:val="99"/>
    <w:rsid w:val="007D3839"/>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7D3839"/>
    <w:rPr>
      <w:rFonts w:ascii="Times New Roman" w:eastAsia="Batang" w:hAnsi="Times New Roman" w:cs="Times New Roman"/>
      <w:sz w:val="24"/>
      <w:szCs w:val="24"/>
      <w:lang w:val="x-none" w:eastAsia="x-none" w:bidi="ar-SA"/>
    </w:rPr>
  </w:style>
  <w:style w:type="paragraph" w:styleId="NormalWeb">
    <w:name w:val="Normal (Web)"/>
    <w:basedOn w:val="Normal"/>
    <w:uiPriority w:val="99"/>
    <w:rsid w:val="007D3839"/>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7D3839"/>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7D3839"/>
    <w:rPr>
      <w:rFonts w:ascii="Times New Roman" w:eastAsia="Batang" w:hAnsi="Times New Roman" w:cs="Times New Roman"/>
      <w:sz w:val="16"/>
      <w:szCs w:val="16"/>
      <w:lang w:val="x-none" w:eastAsia="x-none" w:bidi="ar-SA"/>
    </w:rPr>
  </w:style>
  <w:style w:type="paragraph" w:customStyle="1" w:styleId="Default">
    <w:name w:val="Default"/>
    <w:rsid w:val="007D3839"/>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7D3839"/>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7D3839"/>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7D3839"/>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7D3839"/>
    <w:rPr>
      <w:rFonts w:ascii="Times New Roman" w:eastAsia="Batang" w:hAnsi="Times New Roman" w:cs="Times New Roman"/>
      <w:sz w:val="24"/>
      <w:szCs w:val="20"/>
      <w:lang w:val="en-GB" w:bidi="ar-SA"/>
    </w:rPr>
  </w:style>
  <w:style w:type="character" w:styleId="FootnoteReference">
    <w:name w:val="footnote reference"/>
    <w:aliases w:val="Footnote symbol"/>
    <w:uiPriority w:val="99"/>
    <w:semiHidden/>
    <w:rsid w:val="007D3839"/>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7D3839"/>
    <w:pPr>
      <w:tabs>
        <w:tab w:val="left" w:pos="709"/>
      </w:tabs>
    </w:pPr>
    <w:rPr>
      <w:rFonts w:ascii="Tahoma" w:eastAsia="Batang" w:hAnsi="Tahoma" w:cs="Tahoma"/>
      <w:sz w:val="24"/>
      <w:szCs w:val="24"/>
      <w:lang w:val="pl-PL" w:eastAsia="pl-PL"/>
    </w:rPr>
  </w:style>
  <w:style w:type="paragraph" w:customStyle="1" w:styleId="Text1">
    <w:name w:val="Text 1"/>
    <w:uiPriority w:val="99"/>
    <w:rsid w:val="007D3839"/>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uiPriority w:val="99"/>
    <w:rsid w:val="007D3839"/>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7D3839"/>
    <w:rPr>
      <w:rFonts w:ascii="Times New Roman" w:eastAsia="Batang" w:hAnsi="Times New Roman" w:cs="Times New Roman"/>
      <w:sz w:val="24"/>
      <w:szCs w:val="20"/>
      <w:lang w:val="en-GB" w:bidi="ar-SA"/>
    </w:rPr>
  </w:style>
  <w:style w:type="paragraph" w:customStyle="1" w:styleId="Style6">
    <w:name w:val="Style6"/>
    <w:basedOn w:val="Normal"/>
    <w:uiPriority w:val="99"/>
    <w:rsid w:val="007D3839"/>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7D3839"/>
    <w:rPr>
      <w:rFonts w:ascii="Times New Roman" w:hAnsi="Times New Roman" w:cs="Times New Roman"/>
      <w:sz w:val="22"/>
      <w:szCs w:val="22"/>
    </w:rPr>
  </w:style>
  <w:style w:type="paragraph" w:customStyle="1" w:styleId="firstline">
    <w:name w:val="firstline"/>
    <w:basedOn w:val="Normal"/>
    <w:uiPriority w:val="99"/>
    <w:rsid w:val="007D3839"/>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7D3839"/>
    <w:pPr>
      <w:spacing w:after="120"/>
      <w:ind w:left="283"/>
    </w:pPr>
    <w:rPr>
      <w:lang w:val="x-none"/>
    </w:rPr>
  </w:style>
  <w:style w:type="character" w:customStyle="1" w:styleId="BodyTextIndentChar">
    <w:name w:val="Body Text Indent Char"/>
    <w:basedOn w:val="DefaultParagraphFont"/>
    <w:link w:val="BodyTextIndent"/>
    <w:rsid w:val="007D3839"/>
    <w:rPr>
      <w:rFonts w:ascii="Times New Roman" w:eastAsia="Calibri" w:hAnsi="Times New Roman" w:cs="Times New Roman"/>
      <w:sz w:val="28"/>
      <w:lang w:val="x-none" w:bidi="ar-SA"/>
    </w:rPr>
  </w:style>
  <w:style w:type="paragraph" w:customStyle="1" w:styleId="FR2">
    <w:name w:val="FR2"/>
    <w:uiPriority w:val="99"/>
    <w:rsid w:val="007D3839"/>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7D3839"/>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7D3839"/>
    <w:pPr>
      <w:spacing w:before="120" w:after="120"/>
      <w:ind w:right="20"/>
    </w:pPr>
    <w:rPr>
      <w:rFonts w:eastAsia="Arial Unicode MS"/>
      <w:sz w:val="24"/>
      <w:szCs w:val="24"/>
      <w:lang w:val="ru-RU"/>
    </w:rPr>
  </w:style>
  <w:style w:type="paragraph" w:customStyle="1" w:styleId="Style4">
    <w:name w:val="Style4"/>
    <w:basedOn w:val="Normal"/>
    <w:uiPriority w:val="99"/>
    <w:rsid w:val="007D3839"/>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7D3839"/>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7D3839"/>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7D3839"/>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7D3839"/>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7D3839"/>
    <w:rPr>
      <w:rFonts w:ascii="Times New Roman" w:hAnsi="Times New Roman" w:cs="Times New Roman"/>
      <w:i/>
      <w:iCs/>
      <w:sz w:val="16"/>
      <w:szCs w:val="16"/>
    </w:rPr>
  </w:style>
  <w:style w:type="character" w:customStyle="1" w:styleId="FontStyle18">
    <w:name w:val="Font Style18"/>
    <w:uiPriority w:val="99"/>
    <w:rsid w:val="007D3839"/>
    <w:rPr>
      <w:rFonts w:ascii="Times New Roman" w:hAnsi="Times New Roman" w:cs="Times New Roman"/>
      <w:b/>
      <w:bCs/>
      <w:spacing w:val="10"/>
      <w:sz w:val="24"/>
      <w:szCs w:val="24"/>
    </w:rPr>
  </w:style>
  <w:style w:type="character" w:customStyle="1" w:styleId="FontStyle19">
    <w:name w:val="Font Style19"/>
    <w:uiPriority w:val="99"/>
    <w:rsid w:val="007D3839"/>
    <w:rPr>
      <w:rFonts w:ascii="Times New Roman" w:hAnsi="Times New Roman" w:cs="Times New Roman"/>
      <w:i/>
      <w:iCs/>
      <w:spacing w:val="10"/>
      <w:sz w:val="20"/>
      <w:szCs w:val="20"/>
    </w:rPr>
  </w:style>
  <w:style w:type="paragraph" w:customStyle="1" w:styleId="Style12">
    <w:name w:val="Style12"/>
    <w:basedOn w:val="Normal"/>
    <w:uiPriority w:val="99"/>
    <w:rsid w:val="007D3839"/>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7D3839"/>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7D3839"/>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7D3839"/>
    <w:rPr>
      <w:rFonts w:ascii="Times New Roman" w:hAnsi="Times New Roman" w:cs="Times New Roman"/>
      <w:sz w:val="20"/>
      <w:szCs w:val="20"/>
    </w:rPr>
  </w:style>
  <w:style w:type="character" w:customStyle="1" w:styleId="FontStyle23">
    <w:name w:val="Font Style23"/>
    <w:uiPriority w:val="99"/>
    <w:rsid w:val="007D383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7D3839"/>
    <w:rPr>
      <w:color w:val="FF0000"/>
      <w:sz w:val="24"/>
      <w:szCs w:val="24"/>
      <w:lang w:val="x-none"/>
    </w:rPr>
  </w:style>
  <w:style w:type="character" w:customStyle="1" w:styleId="BodyText3Char">
    <w:name w:val="Body Text 3 Char"/>
    <w:basedOn w:val="DefaultParagraphFont"/>
    <w:link w:val="BodyText3"/>
    <w:uiPriority w:val="99"/>
    <w:rsid w:val="007D3839"/>
    <w:rPr>
      <w:rFonts w:ascii="Times New Roman" w:eastAsia="Calibri" w:hAnsi="Times New Roman" w:cs="Times New Roman"/>
      <w:color w:val="FF0000"/>
      <w:sz w:val="24"/>
      <w:szCs w:val="24"/>
      <w:lang w:val="x-none" w:bidi="ar-SA"/>
    </w:rPr>
  </w:style>
  <w:style w:type="character" w:styleId="CommentReference">
    <w:name w:val="annotation reference"/>
    <w:unhideWhenUsed/>
    <w:rsid w:val="007D3839"/>
    <w:rPr>
      <w:sz w:val="16"/>
      <w:szCs w:val="16"/>
    </w:rPr>
  </w:style>
  <w:style w:type="paragraph" w:styleId="CommentText">
    <w:name w:val="annotation text"/>
    <w:basedOn w:val="Normal"/>
    <w:link w:val="CommentTextChar"/>
    <w:unhideWhenUsed/>
    <w:rsid w:val="007D3839"/>
    <w:rPr>
      <w:sz w:val="20"/>
      <w:szCs w:val="20"/>
      <w:lang w:val="x-none"/>
    </w:rPr>
  </w:style>
  <w:style w:type="character" w:customStyle="1" w:styleId="CommentTextChar">
    <w:name w:val="Comment Text Char"/>
    <w:basedOn w:val="DefaultParagraphFont"/>
    <w:link w:val="CommentText"/>
    <w:rsid w:val="007D3839"/>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7D3839"/>
    <w:rPr>
      <w:rFonts w:ascii="Tahoma" w:hAnsi="Tahoma"/>
      <w:sz w:val="16"/>
      <w:szCs w:val="16"/>
      <w:lang w:val="x-none"/>
    </w:rPr>
  </w:style>
  <w:style w:type="character" w:customStyle="1" w:styleId="BalloonTextChar">
    <w:name w:val="Balloon Text Char"/>
    <w:basedOn w:val="DefaultParagraphFont"/>
    <w:link w:val="BalloonText"/>
    <w:uiPriority w:val="99"/>
    <w:rsid w:val="007D3839"/>
    <w:rPr>
      <w:rFonts w:ascii="Tahoma" w:eastAsia="Calibri" w:hAnsi="Tahoma" w:cs="Times New Roman"/>
      <w:sz w:val="16"/>
      <w:szCs w:val="16"/>
      <w:lang w:val="x-none" w:bidi="ar-SA"/>
    </w:rPr>
  </w:style>
  <w:style w:type="paragraph" w:styleId="CommentSubject">
    <w:name w:val="annotation subject"/>
    <w:basedOn w:val="CommentText"/>
    <w:next w:val="CommentText"/>
    <w:link w:val="CommentSubjectChar"/>
    <w:unhideWhenUsed/>
    <w:rsid w:val="007D3839"/>
    <w:rPr>
      <w:b/>
      <w:bCs/>
    </w:rPr>
  </w:style>
  <w:style w:type="character" w:customStyle="1" w:styleId="CommentSubjectChar">
    <w:name w:val="Comment Subject Char"/>
    <w:basedOn w:val="CommentTextChar"/>
    <w:link w:val="CommentSubject"/>
    <w:rsid w:val="007D3839"/>
    <w:rPr>
      <w:rFonts w:ascii="Times New Roman" w:eastAsia="Calibri" w:hAnsi="Times New Roman" w:cs="Times New Roman"/>
      <w:b/>
      <w:bCs/>
      <w:sz w:val="20"/>
      <w:szCs w:val="20"/>
      <w:lang w:val="x-none" w:bidi="ar-SA"/>
    </w:rPr>
  </w:style>
  <w:style w:type="paragraph" w:styleId="ListParagraph">
    <w:name w:val="List Paragraph"/>
    <w:basedOn w:val="Normal"/>
    <w:uiPriority w:val="34"/>
    <w:qFormat/>
    <w:rsid w:val="007D3839"/>
    <w:pPr>
      <w:suppressAutoHyphens/>
    </w:pPr>
    <w:rPr>
      <w:rFonts w:ascii="Calibri" w:eastAsia="Lucida Sans Unicode" w:hAnsi="Calibri" w:cs="font333"/>
      <w:kern w:val="1"/>
      <w:sz w:val="22"/>
      <w:szCs w:val="22"/>
      <w:lang w:eastAsia="ar-SA"/>
    </w:rPr>
  </w:style>
  <w:style w:type="character" w:styleId="PageNumber">
    <w:name w:val="page number"/>
    <w:rsid w:val="007D3839"/>
  </w:style>
  <w:style w:type="character" w:customStyle="1" w:styleId="samedocreference">
    <w:name w:val="samedocreference"/>
    <w:rsid w:val="007D3839"/>
  </w:style>
  <w:style w:type="character" w:customStyle="1" w:styleId="FontStyle61">
    <w:name w:val="Font Style61"/>
    <w:rsid w:val="007D3839"/>
    <w:rPr>
      <w:rFonts w:ascii="Times New Roman" w:hAnsi="Times New Roman" w:cs="Times New Roman"/>
      <w:sz w:val="22"/>
      <w:szCs w:val="22"/>
    </w:rPr>
  </w:style>
  <w:style w:type="character" w:customStyle="1" w:styleId="FontStyle25">
    <w:name w:val="Font Style25"/>
    <w:rsid w:val="007D3839"/>
    <w:rPr>
      <w:rFonts w:ascii="Times New Roman" w:hAnsi="Times New Roman" w:cs="Times New Roman"/>
      <w:sz w:val="26"/>
      <w:szCs w:val="26"/>
    </w:rPr>
  </w:style>
  <w:style w:type="paragraph" w:styleId="Revision">
    <w:name w:val="Revision"/>
    <w:hidden/>
    <w:uiPriority w:val="99"/>
    <w:semiHidden/>
    <w:rsid w:val="007D3839"/>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table" w:styleId="TableGrid">
    <w:name w:val="Table Grid"/>
    <w:basedOn w:val="TableNormal"/>
    <w:rsid w:val="007D3839"/>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7D3839"/>
    <w:pPr>
      <w:spacing w:after="160" w:line="240" w:lineRule="exact"/>
    </w:pPr>
    <w:rPr>
      <w:rFonts w:ascii="Tahoma" w:eastAsia="Batang" w:hAnsi="Tahoma"/>
      <w:sz w:val="20"/>
      <w:szCs w:val="20"/>
      <w:lang w:val="en-US"/>
    </w:rPr>
  </w:style>
  <w:style w:type="character" w:customStyle="1" w:styleId="TitleChar2">
    <w:name w:val="Title Char2"/>
    <w:uiPriority w:val="99"/>
    <w:locked/>
    <w:rsid w:val="007D3839"/>
    <w:rPr>
      <w:b/>
      <w:sz w:val="48"/>
      <w:lang w:val="en-US" w:eastAsia="en-US"/>
    </w:rPr>
  </w:style>
  <w:style w:type="paragraph" w:customStyle="1" w:styleId="CharCharCharCharCharCharCharCharCharCharCharChar">
    <w:name w:val="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7D3839"/>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7D3839"/>
    <w:pPr>
      <w:widowControl w:val="0"/>
      <w:suppressAutoHyphens/>
      <w:spacing w:before="120" w:after="120"/>
    </w:pPr>
    <w:rPr>
      <w:rFonts w:ascii="Arial" w:eastAsia="Batang" w:hAnsi="Arial" w:cs="Arial"/>
      <w:spacing w:val="-2"/>
      <w:sz w:val="22"/>
      <w:szCs w:val="22"/>
    </w:rPr>
  </w:style>
  <w:style w:type="character" w:styleId="LineNumber">
    <w:name w:val="line number"/>
    <w:rsid w:val="007D3839"/>
    <w:rPr>
      <w:rFonts w:cs="Times New Roman"/>
    </w:rPr>
  </w:style>
  <w:style w:type="paragraph" w:customStyle="1" w:styleId="SubTitle1">
    <w:name w:val="SubTitle 1"/>
    <w:basedOn w:val="Normal"/>
    <w:next w:val="Normal"/>
    <w:rsid w:val="007D3839"/>
    <w:pPr>
      <w:spacing w:after="240"/>
      <w:jc w:val="center"/>
    </w:pPr>
    <w:rPr>
      <w:rFonts w:eastAsia="Batang"/>
      <w:b/>
      <w:sz w:val="40"/>
      <w:szCs w:val="20"/>
      <w:lang w:val="en-GB"/>
    </w:rPr>
  </w:style>
  <w:style w:type="paragraph" w:customStyle="1" w:styleId="Application4">
    <w:name w:val="Application4"/>
    <w:basedOn w:val="Application3"/>
    <w:autoRedefine/>
    <w:rsid w:val="007D3839"/>
    <w:pPr>
      <w:numPr>
        <w:numId w:val="1"/>
      </w:numPr>
    </w:pPr>
  </w:style>
  <w:style w:type="paragraph" w:customStyle="1" w:styleId="Application5">
    <w:name w:val="Application5"/>
    <w:basedOn w:val="Application2"/>
    <w:autoRedefine/>
    <w:rsid w:val="007D3839"/>
    <w:pPr>
      <w:ind w:left="567" w:hanging="567"/>
    </w:pPr>
    <w:rPr>
      <w:b/>
      <w:sz w:val="24"/>
    </w:rPr>
  </w:style>
  <w:style w:type="character" w:styleId="FollowedHyperlink">
    <w:name w:val="FollowedHyperlink"/>
    <w:uiPriority w:val="99"/>
    <w:rsid w:val="007D3839"/>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7D3839"/>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7D3839"/>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7D3839"/>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uiPriority w:val="99"/>
    <w:rsid w:val="007D3839"/>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7D3839"/>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7D3839"/>
    <w:pPr>
      <w:tabs>
        <w:tab w:val="left" w:pos="709"/>
      </w:tabs>
    </w:pPr>
    <w:rPr>
      <w:rFonts w:ascii="Tahoma" w:eastAsia="Batang" w:hAnsi="Tahoma"/>
      <w:sz w:val="24"/>
      <w:szCs w:val="24"/>
      <w:lang w:val="pl-PL" w:eastAsia="pl-PL"/>
    </w:rPr>
  </w:style>
  <w:style w:type="paragraph" w:styleId="Subtitle">
    <w:name w:val="Subtitle"/>
    <w:basedOn w:val="Normal"/>
    <w:link w:val="SubtitleChar"/>
    <w:uiPriority w:val="99"/>
    <w:qFormat/>
    <w:rsid w:val="007D3839"/>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7D3839"/>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7D3839"/>
    <w:pPr>
      <w:spacing w:before="100" w:beforeAutospacing="1" w:after="100" w:afterAutospacing="1"/>
    </w:pPr>
    <w:rPr>
      <w:rFonts w:eastAsia="Batang"/>
      <w:sz w:val="24"/>
      <w:szCs w:val="24"/>
      <w:lang w:eastAsia="bg-BG"/>
    </w:rPr>
  </w:style>
  <w:style w:type="character" w:customStyle="1" w:styleId="spelle">
    <w:name w:val="spelle"/>
    <w:rsid w:val="007D3839"/>
    <w:rPr>
      <w:rFonts w:cs="Times New Roman"/>
    </w:rPr>
  </w:style>
  <w:style w:type="character" w:customStyle="1" w:styleId="grame">
    <w:name w:val="grame"/>
    <w:rsid w:val="007D3839"/>
    <w:rPr>
      <w:rFonts w:cs="Times New Roman"/>
    </w:rPr>
  </w:style>
  <w:style w:type="paragraph" w:customStyle="1" w:styleId="Char1">
    <w:name w:val="Char1"/>
    <w:basedOn w:val="Normal"/>
    <w:uiPriority w:val="99"/>
    <w:rsid w:val="007D3839"/>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7D3839"/>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7D3839"/>
    <w:rPr>
      <w:rFonts w:eastAsia="Batang"/>
      <w:sz w:val="20"/>
      <w:szCs w:val="20"/>
      <w:lang w:val="en-GB"/>
    </w:rPr>
  </w:style>
  <w:style w:type="character" w:customStyle="1" w:styleId="EndnoteTextChar">
    <w:name w:val="Endnote Text Char"/>
    <w:basedOn w:val="DefaultParagraphFont"/>
    <w:link w:val="EndnoteText"/>
    <w:semiHidden/>
    <w:rsid w:val="007D3839"/>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7D3839"/>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7D3839"/>
    <w:pPr>
      <w:tabs>
        <w:tab w:val="left" w:pos="1455"/>
      </w:tabs>
    </w:pPr>
    <w:rPr>
      <w:rFonts w:ascii="Arial" w:eastAsia="Batang" w:hAnsi="Arial" w:cs="Arial"/>
      <w:sz w:val="22"/>
      <w:szCs w:val="22"/>
      <w:lang w:eastAsia="pl-PL"/>
    </w:rPr>
  </w:style>
  <w:style w:type="character" w:customStyle="1" w:styleId="Keyboard">
    <w:name w:val="Keyboard"/>
    <w:rsid w:val="007D3839"/>
    <w:rPr>
      <w:rFonts w:ascii="Courier New" w:hAnsi="Courier New"/>
      <w:b/>
      <w:sz w:val="20"/>
    </w:rPr>
  </w:style>
  <w:style w:type="paragraph" w:customStyle="1" w:styleId="Preformatted">
    <w:name w:val="Preformatted"/>
    <w:basedOn w:val="Normal"/>
    <w:rsid w:val="007D383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7D3839"/>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7D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7D3839"/>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7D3839"/>
    <w:rPr>
      <w:rFonts w:cs="Times New Roman"/>
      <w:snapToGrid w:val="0"/>
      <w:spacing w:val="-2"/>
      <w:lang w:val="en-GB" w:eastAsia="en-US" w:bidi="ar-SA"/>
    </w:rPr>
  </w:style>
  <w:style w:type="paragraph" w:customStyle="1" w:styleId="a0">
    <w:name w:val="Знак"/>
    <w:basedOn w:val="Normal"/>
    <w:rsid w:val="007D3839"/>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7D3839"/>
    <w:pPr>
      <w:tabs>
        <w:tab w:val="left" w:pos="709"/>
      </w:tabs>
    </w:pPr>
    <w:rPr>
      <w:rFonts w:ascii="Tahoma" w:eastAsia="Batang" w:hAnsi="Tahoma"/>
      <w:sz w:val="24"/>
      <w:szCs w:val="24"/>
      <w:lang w:val="pl-PL" w:eastAsia="pl-PL"/>
    </w:rPr>
  </w:style>
  <w:style w:type="paragraph" w:customStyle="1" w:styleId="Char4">
    <w:name w:val="Char4"/>
    <w:basedOn w:val="Normal"/>
    <w:rsid w:val="007D3839"/>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7D3839"/>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character" w:customStyle="1" w:styleId="20">
    <w:name w:val="Основен текст 2 Знак"/>
    <w:rsid w:val="007D3839"/>
    <w:rPr>
      <w:rFonts w:cs="Times New Roman"/>
      <w:snapToGrid w:val="0"/>
      <w:sz w:val="24"/>
      <w:lang w:val="en-GB" w:eastAsia="en-US"/>
    </w:rPr>
  </w:style>
  <w:style w:type="character" w:customStyle="1" w:styleId="a1">
    <w:name w:val="Горен колонтитул Знак"/>
    <w:rsid w:val="007D3839"/>
    <w:rPr>
      <w:rFonts w:ascii="Courier New" w:hAnsi="Courier New" w:cs="Times New Roman"/>
      <w:snapToGrid w:val="0"/>
      <w:sz w:val="24"/>
      <w:lang w:val="en-GB" w:eastAsia="en-US"/>
    </w:rPr>
  </w:style>
  <w:style w:type="character" w:customStyle="1" w:styleId="21">
    <w:name w:val="Основен текст с отстъп 2 Знак"/>
    <w:rsid w:val="007D3839"/>
    <w:rPr>
      <w:rFonts w:cs="Times New Roman"/>
    </w:rPr>
  </w:style>
  <w:style w:type="character" w:customStyle="1" w:styleId="3">
    <w:name w:val="Основен текст с отстъп 3 Знак"/>
    <w:rsid w:val="007D3839"/>
    <w:rPr>
      <w:rFonts w:cs="Times New Roman"/>
      <w:sz w:val="16"/>
      <w:szCs w:val="16"/>
    </w:rPr>
  </w:style>
  <w:style w:type="paragraph" w:styleId="PlainText">
    <w:name w:val="Plain Text"/>
    <w:basedOn w:val="Normal"/>
    <w:link w:val="PlainTextChar"/>
    <w:rsid w:val="007D3839"/>
    <w:rPr>
      <w:rFonts w:ascii="Courier New" w:eastAsia="Batang" w:hAnsi="Courier New"/>
      <w:sz w:val="20"/>
      <w:szCs w:val="20"/>
      <w:lang w:val="en-US"/>
    </w:rPr>
  </w:style>
  <w:style w:type="character" w:customStyle="1" w:styleId="PlainTextChar">
    <w:name w:val="Plain Text Char"/>
    <w:basedOn w:val="DefaultParagraphFont"/>
    <w:link w:val="PlainText"/>
    <w:rsid w:val="007D3839"/>
    <w:rPr>
      <w:rFonts w:ascii="Courier New" w:eastAsia="Batang" w:hAnsi="Courier New" w:cs="Times New Roman"/>
      <w:sz w:val="20"/>
      <w:szCs w:val="20"/>
      <w:lang w:val="en-US" w:bidi="ar-SA"/>
    </w:rPr>
  </w:style>
  <w:style w:type="character" w:customStyle="1" w:styleId="a2">
    <w:name w:val="Обикновен текст Знак"/>
    <w:rsid w:val="007D3839"/>
    <w:rPr>
      <w:rFonts w:ascii="Courier New" w:hAnsi="Courier New" w:cs="Times New Roman"/>
      <w:lang w:val="en-US" w:eastAsia="en-US"/>
    </w:rPr>
  </w:style>
  <w:style w:type="paragraph" w:customStyle="1" w:styleId="titre4">
    <w:name w:val="titre4"/>
    <w:basedOn w:val="Normal"/>
    <w:rsid w:val="007D3839"/>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7D3839"/>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7D3839"/>
    <w:pPr>
      <w:tabs>
        <w:tab w:val="left" w:pos="709"/>
      </w:tabs>
    </w:pPr>
    <w:rPr>
      <w:rFonts w:ascii="Tahoma" w:eastAsia="Batang" w:hAnsi="Tahoma"/>
      <w:sz w:val="24"/>
      <w:szCs w:val="24"/>
      <w:lang w:val="pl-PL" w:eastAsia="pl-PL"/>
    </w:rPr>
  </w:style>
  <w:style w:type="paragraph" w:customStyle="1" w:styleId="Char11">
    <w:name w:val="Char1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7D3839"/>
    <w:pPr>
      <w:tabs>
        <w:tab w:val="left" w:pos="709"/>
      </w:tabs>
    </w:pPr>
    <w:rPr>
      <w:rFonts w:ascii="Tahoma" w:eastAsia="Batang" w:hAnsi="Tahoma"/>
      <w:sz w:val="24"/>
      <w:szCs w:val="24"/>
      <w:lang w:val="pl-PL" w:eastAsia="pl-PL"/>
    </w:rPr>
  </w:style>
  <w:style w:type="paragraph" w:customStyle="1" w:styleId="10">
    <w:name w:val="Знак1"/>
    <w:basedOn w:val="Normal"/>
    <w:rsid w:val="007D3839"/>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7D3839"/>
    <w:pPr>
      <w:tabs>
        <w:tab w:val="left" w:pos="709"/>
      </w:tabs>
    </w:pPr>
    <w:rPr>
      <w:rFonts w:ascii="Tahoma" w:eastAsia="Batang" w:hAnsi="Tahoma"/>
      <w:sz w:val="24"/>
      <w:szCs w:val="24"/>
      <w:lang w:val="pl-PL" w:eastAsia="pl-PL"/>
    </w:rPr>
  </w:style>
  <w:style w:type="paragraph" w:customStyle="1" w:styleId="Char3">
    <w:name w:val="Char3"/>
    <w:basedOn w:val="Normal"/>
    <w:rsid w:val="007D3839"/>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7D3839"/>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a3">
    <w:name w:val=" Знак Знак Знак"/>
    <w:basedOn w:val="Normal"/>
    <w:rsid w:val="007D3839"/>
    <w:pPr>
      <w:tabs>
        <w:tab w:val="left" w:pos="709"/>
      </w:tabs>
    </w:pPr>
    <w:rPr>
      <w:rFonts w:ascii="Tahoma" w:eastAsia="Batang" w:hAnsi="Tahoma"/>
      <w:sz w:val="24"/>
      <w:szCs w:val="24"/>
      <w:lang w:val="pl-PL" w:eastAsia="pl-PL"/>
    </w:rPr>
  </w:style>
  <w:style w:type="character" w:customStyle="1" w:styleId="CharChar6">
    <w:name w:val=" Char Char6"/>
    <w:rsid w:val="007D3839"/>
    <w:rPr>
      <w:sz w:val="16"/>
      <w:szCs w:val="16"/>
      <w:lang w:val="en-AU"/>
    </w:rPr>
  </w:style>
  <w:style w:type="character" w:customStyle="1" w:styleId="FontStyle50">
    <w:name w:val="Font Style50"/>
    <w:rsid w:val="007D3839"/>
    <w:rPr>
      <w:rFonts w:ascii="Times New Roman" w:hAnsi="Times New Roman" w:cs="Times New Roman"/>
      <w:sz w:val="22"/>
      <w:szCs w:val="22"/>
    </w:rPr>
  </w:style>
  <w:style w:type="character" w:customStyle="1" w:styleId="CharChar13">
    <w:name w:val=" Char Char13"/>
    <w:rsid w:val="007D3839"/>
    <w:rPr>
      <w:rFonts w:ascii="Tahoma" w:hAnsi="Tahoma"/>
      <w:b/>
      <w:spacing w:val="20"/>
      <w:sz w:val="22"/>
    </w:rPr>
  </w:style>
  <w:style w:type="paragraph" w:styleId="HTMLPreformatted">
    <w:name w:val="HTML Preformatted"/>
    <w:basedOn w:val="Normal"/>
    <w:link w:val="HTMLPreformattedChar"/>
    <w:rsid w:val="007D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7D3839"/>
    <w:rPr>
      <w:rFonts w:ascii="Courier New" w:eastAsia="Batang" w:hAnsi="Courier New" w:cs="Courier New"/>
      <w:sz w:val="20"/>
      <w:szCs w:val="20"/>
      <w:lang w:eastAsia="bg-BG" w:bidi="ar-SA"/>
    </w:rPr>
  </w:style>
  <w:style w:type="paragraph" w:customStyle="1" w:styleId="2CharCharCharChar">
    <w:name w:val="2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1CharCharCharCharCharCharCharChar">
    <w:name w:val=" Char1 Char Char Char1 Char Char Char Char Char Char Char Char Знак Знак Знак Знак"/>
    <w:basedOn w:val="Normal"/>
    <w:rsid w:val="007D3839"/>
    <w:pPr>
      <w:tabs>
        <w:tab w:val="left" w:pos="709"/>
      </w:tabs>
    </w:pPr>
    <w:rPr>
      <w:rFonts w:ascii="Tahoma" w:eastAsia="Batang" w:hAnsi="Tahoma"/>
      <w:sz w:val="24"/>
      <w:szCs w:val="24"/>
      <w:lang w:val="pl-PL" w:eastAsia="pl-PL"/>
    </w:rPr>
  </w:style>
  <w:style w:type="character" w:styleId="Emphasis">
    <w:name w:val="Emphasis"/>
    <w:uiPriority w:val="99"/>
    <w:qFormat/>
    <w:rsid w:val="007D3839"/>
    <w:rPr>
      <w:b/>
      <w:bCs/>
      <w:i w:val="0"/>
      <w:iCs w:val="0"/>
    </w:rPr>
  </w:style>
  <w:style w:type="character" w:customStyle="1" w:styleId="CharChar8">
    <w:name w:val=" Char Char8"/>
    <w:rsid w:val="007D3839"/>
    <w:rPr>
      <w:rFonts w:ascii="Tahoma" w:hAnsi="Tahoma"/>
      <w:spacing w:val="20"/>
      <w:sz w:val="22"/>
    </w:rPr>
  </w:style>
  <w:style w:type="character" w:customStyle="1" w:styleId="CharChar7">
    <w:name w:val=" Char Char7"/>
    <w:rsid w:val="007D3839"/>
    <w:rPr>
      <w:lang w:val="en-AU"/>
    </w:rPr>
  </w:style>
  <w:style w:type="character" w:customStyle="1" w:styleId="small1">
    <w:name w:val="small1"/>
    <w:rsid w:val="007D3839"/>
    <w:rPr>
      <w:rFonts w:ascii="Verdana" w:hAnsi="Verdana" w:hint="default"/>
      <w:sz w:val="17"/>
      <w:szCs w:val="17"/>
    </w:rPr>
  </w:style>
  <w:style w:type="character" w:styleId="Strong">
    <w:name w:val="Strong"/>
    <w:uiPriority w:val="99"/>
    <w:qFormat/>
    <w:rsid w:val="007D3839"/>
    <w:rPr>
      <w:b/>
      <w:bCs/>
    </w:rPr>
  </w:style>
  <w:style w:type="paragraph" w:customStyle="1" w:styleId="Title3">
    <w:name w:val="Title 3"/>
    <w:basedOn w:val="Heading3"/>
    <w:rsid w:val="007D3839"/>
    <w:pPr>
      <w:numPr>
        <w:numId w:val="3"/>
      </w:numPr>
      <w:spacing w:before="240"/>
    </w:pPr>
    <w:rPr>
      <w:rFonts w:eastAsia="Batang"/>
      <w:sz w:val="28"/>
      <w:lang w:val="bg-BG"/>
    </w:rPr>
  </w:style>
  <w:style w:type="paragraph" w:customStyle="1" w:styleId="A4">
    <w:name w:val="A"/>
    <w:basedOn w:val="Normal"/>
    <w:rsid w:val="007D3839"/>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7D3839"/>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 Char Char3"/>
    <w:rsid w:val="007D3839"/>
    <w:rPr>
      <w:rFonts w:ascii="Courier New" w:hAnsi="Courier New"/>
      <w:lang w:val="en-US" w:eastAsia="en-US"/>
    </w:rPr>
  </w:style>
  <w:style w:type="paragraph" w:customStyle="1" w:styleId="2CharCharCharCharCharCharChar">
    <w:name w:val="2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 Char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7D3839"/>
    <w:pPr>
      <w:spacing w:before="120" w:after="120"/>
    </w:pPr>
    <w:rPr>
      <w:rFonts w:ascii="Optima" w:eastAsia="Batang" w:hAnsi="Optima"/>
      <w:sz w:val="22"/>
      <w:szCs w:val="20"/>
      <w:lang w:val="en-GB" w:eastAsia="en-GB"/>
    </w:rPr>
  </w:style>
  <w:style w:type="paragraph" w:customStyle="1" w:styleId="CharCharCharCharCharCharCharCharCharChar">
    <w:name w:val="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1">
    <w:name w:val="1"/>
    <w:basedOn w:val="Normal"/>
    <w:rsid w:val="007D3839"/>
    <w:pPr>
      <w:numPr>
        <w:numId w:val="7"/>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 Char Char Char Char Char Char Char Char Char Char Char Char1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2">
    <w:name w:val="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
    <w:name w:val="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7D3839"/>
    <w:pPr>
      <w:tabs>
        <w:tab w:val="left" w:pos="709"/>
      </w:tabs>
    </w:pPr>
    <w:rPr>
      <w:rFonts w:ascii="Tahoma" w:eastAsia="Batang" w:hAnsi="Tahoma"/>
      <w:sz w:val="24"/>
      <w:szCs w:val="24"/>
      <w:lang w:val="pl-PL" w:eastAsia="pl-PL"/>
    </w:rPr>
  </w:style>
  <w:style w:type="paragraph" w:customStyle="1" w:styleId="2Char">
    <w:name w:val="2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1Char">
    <w:name w:val=" Char Char Char Char Char Char Char Char Char Char Char Char1 Char"/>
    <w:basedOn w:val="Normal"/>
    <w:rsid w:val="007D3839"/>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 Char Char Char Char Char Char Char Char Char Char Char Char1 Char Char Char Char Char Char Char1"/>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 Char Char Char Char Char Char Char Char Char Char Char Char2 Char Char Char1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 Char Char Char Char Char Char Char Char Char Char Char Char Char Char Char Char Char Char Char Char Char Char Char Char1 Char1"/>
    <w:basedOn w:val="Normal"/>
    <w:rsid w:val="007D3839"/>
    <w:pPr>
      <w:tabs>
        <w:tab w:val="left" w:pos="709"/>
      </w:tabs>
    </w:pPr>
    <w:rPr>
      <w:rFonts w:ascii="Tahoma" w:eastAsia="Batang" w:hAnsi="Tahoma"/>
      <w:sz w:val="24"/>
      <w:szCs w:val="24"/>
      <w:lang w:val="pl-PL" w:eastAsia="pl-PL"/>
    </w:rPr>
  </w:style>
  <w:style w:type="paragraph" w:customStyle="1" w:styleId="Style">
    <w:name w:val="Style"/>
    <w:rsid w:val="007D3839"/>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CharCharCharCharCharChar0">
    <w:name w:val="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 Char Char Char Char Char Char Char1 Char Char Char Char Char Char Char Char1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1Char">
    <w:name w:val=" Char Char Char Char Char Char1 Char"/>
    <w:basedOn w:val="Normal"/>
    <w:rsid w:val="007D3839"/>
    <w:pPr>
      <w:tabs>
        <w:tab w:val="left" w:pos="709"/>
      </w:tabs>
    </w:pPr>
    <w:rPr>
      <w:rFonts w:ascii="Tahoma" w:eastAsia="Batang" w:hAnsi="Tahoma"/>
      <w:sz w:val="24"/>
      <w:szCs w:val="24"/>
      <w:lang w:val="pl-PL" w:eastAsia="pl-PL"/>
    </w:rPr>
  </w:style>
  <w:style w:type="paragraph" w:customStyle="1" w:styleId="Char0">
    <w:name w:val=" Char"/>
    <w:basedOn w:val="Normal"/>
    <w:rsid w:val="007D3839"/>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7D3839"/>
    <w:pPr>
      <w:spacing w:before="120" w:after="120" w:line="280" w:lineRule="atLeast"/>
      <w:ind w:left="360"/>
      <w:jc w:val="center"/>
    </w:pPr>
    <w:rPr>
      <w:rFonts w:eastAsia="Batang"/>
      <w:bCs/>
      <w:szCs w:val="32"/>
    </w:rPr>
  </w:style>
  <w:style w:type="paragraph" w:customStyle="1" w:styleId="BodyText21">
    <w:name w:val="Body Text 21"/>
    <w:basedOn w:val="Normal"/>
    <w:rsid w:val="007D3839"/>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7D3839"/>
    <w:pPr>
      <w:spacing w:after="0" w:line="240" w:lineRule="auto"/>
      <w:jc w:val="both"/>
    </w:pPr>
    <w:rPr>
      <w:rFonts w:ascii="Courier New" w:eastAsia="Calibri" w:hAnsi="Courier New" w:cs="Times New Roman"/>
      <w:sz w:val="20"/>
      <w:szCs w:val="22"/>
      <w:lang w:bidi="ar-SA"/>
    </w:rPr>
  </w:style>
  <w:style w:type="character" w:customStyle="1" w:styleId="NoSpacingChar">
    <w:name w:val="No Spacing Char"/>
    <w:link w:val="NoSpacing"/>
    <w:rsid w:val="007D3839"/>
    <w:rPr>
      <w:rFonts w:ascii="Courier New" w:eastAsia="Calibri" w:hAnsi="Courier New" w:cs="Times New Roman"/>
      <w:sz w:val="20"/>
      <w:szCs w:val="22"/>
      <w:lang w:bidi="ar-SA"/>
    </w:rPr>
  </w:style>
  <w:style w:type="character" w:customStyle="1" w:styleId="FontStyle122">
    <w:name w:val="Font Style122"/>
    <w:uiPriority w:val="99"/>
    <w:rsid w:val="007D3839"/>
    <w:rPr>
      <w:rFonts w:ascii="Times New Roman" w:hAnsi="Times New Roman" w:cs="Times New Roman"/>
      <w:sz w:val="20"/>
      <w:szCs w:val="20"/>
    </w:rPr>
  </w:style>
  <w:style w:type="character" w:customStyle="1" w:styleId="FontStyle124">
    <w:name w:val="Font Style124"/>
    <w:rsid w:val="007D3839"/>
    <w:rPr>
      <w:rFonts w:ascii="Times New Roman" w:hAnsi="Times New Roman" w:cs="Times New Roman"/>
      <w:i/>
      <w:iCs/>
      <w:sz w:val="20"/>
      <w:szCs w:val="20"/>
    </w:rPr>
  </w:style>
  <w:style w:type="paragraph" w:customStyle="1" w:styleId="Style87">
    <w:name w:val="Style87"/>
    <w:basedOn w:val="Normal"/>
    <w:rsid w:val="007D3839"/>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7D3839"/>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7D3839"/>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7D3839"/>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7D3839"/>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7D3839"/>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0">
    <w:name w:val=" Знак Знак Char Char Char Char Char Char Char Char Char"/>
    <w:basedOn w:val="Normal"/>
    <w:rsid w:val="007D3839"/>
    <w:pPr>
      <w:tabs>
        <w:tab w:val="left" w:pos="709"/>
      </w:tabs>
    </w:pPr>
    <w:rPr>
      <w:rFonts w:ascii="Tahoma" w:eastAsia="Batang" w:hAnsi="Tahoma"/>
      <w:sz w:val="24"/>
      <w:szCs w:val="24"/>
      <w:lang w:val="pl-PL" w:eastAsia="pl-PL"/>
    </w:rPr>
  </w:style>
  <w:style w:type="character" w:customStyle="1" w:styleId="FontStyle182">
    <w:name w:val="Font Style182"/>
    <w:rsid w:val="007D3839"/>
    <w:rPr>
      <w:rFonts w:ascii="Times New Roman" w:hAnsi="Times New Roman" w:cs="Times New Roman"/>
      <w:sz w:val="22"/>
      <w:szCs w:val="22"/>
    </w:rPr>
  </w:style>
  <w:style w:type="paragraph" w:customStyle="1" w:styleId="CharCharChar2CharCharCharCharCharCharCharCharCharCharCharCharCharCharCharCharCharCharCharCharChar">
    <w:name w:val=" Char Char Char2 Char Char Char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5">
    <w:name w:val=" Знак Знак Char"/>
    <w:basedOn w:val="Normal"/>
    <w:rsid w:val="007D3839"/>
    <w:pPr>
      <w:tabs>
        <w:tab w:val="left" w:pos="709"/>
      </w:tabs>
    </w:pPr>
    <w:rPr>
      <w:rFonts w:ascii="Tahoma" w:eastAsia="Batang" w:hAnsi="Tahoma"/>
      <w:sz w:val="24"/>
      <w:szCs w:val="24"/>
      <w:lang w:val="pl-PL" w:eastAsia="pl-PL"/>
    </w:rPr>
  </w:style>
  <w:style w:type="character" w:customStyle="1" w:styleId="FontStyle32">
    <w:name w:val="Font Style32"/>
    <w:rsid w:val="007D3839"/>
    <w:rPr>
      <w:rFonts w:ascii="Arial" w:hAnsi="Arial" w:cs="Arial"/>
      <w:sz w:val="18"/>
      <w:szCs w:val="18"/>
    </w:rPr>
  </w:style>
  <w:style w:type="paragraph" w:customStyle="1" w:styleId="CharCharChar2CharCharCharCharCharCharCharCharCharCharCharCharCharCharCharCharCharCharCharCharCharChar">
    <w:name w:val=" Char Char Char2 Char Char Char Char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12">
    <w:name w:val=" Char Char1 Знак Знак"/>
    <w:basedOn w:val="Normal"/>
    <w:rsid w:val="007D3839"/>
    <w:pPr>
      <w:tabs>
        <w:tab w:val="left" w:pos="709"/>
      </w:tabs>
    </w:pPr>
    <w:rPr>
      <w:rFonts w:ascii="Tahoma" w:eastAsia="Batang" w:hAnsi="Tahoma"/>
      <w:sz w:val="24"/>
      <w:szCs w:val="24"/>
      <w:lang w:val="pl-PL" w:eastAsia="pl-PL"/>
    </w:rPr>
  </w:style>
  <w:style w:type="paragraph" w:customStyle="1" w:styleId="Char1CharCharChar1CharCharCharCharCharChar">
    <w:name w:val=" Char1 Char Char Char1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 Char1 Char Char Char Char Char Char Знак Знак1 Char Char Знак Знак Char Char Char Char Char Char Char Char Char1 Char"/>
    <w:basedOn w:val="Normal"/>
    <w:rsid w:val="007D3839"/>
    <w:pPr>
      <w:tabs>
        <w:tab w:val="left" w:pos="709"/>
      </w:tabs>
    </w:pPr>
    <w:rPr>
      <w:rFonts w:ascii="Tahoma" w:eastAsia="Batang" w:hAnsi="Tahoma"/>
      <w:sz w:val="24"/>
      <w:szCs w:val="24"/>
      <w:lang w:val="pl-PL" w:eastAsia="pl-PL"/>
    </w:rPr>
  </w:style>
  <w:style w:type="paragraph" w:customStyle="1" w:styleId="CharCharChar2CharCharCharCharCharCharCharCharCharChar">
    <w:name w:val=" Char Char Char2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 Char1 Char Char Char Char Char Char Знак Знак Char Char Char Char Знак Знак Char Char Знак Знак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CharCharCharCharCharChar0">
    <w:name w:val=" Char Char Char Char Char Char Char"/>
    <w:basedOn w:val="Normal"/>
    <w:rsid w:val="007D3839"/>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11">
    <w:name w:val=" Знак Знак1"/>
    <w:basedOn w:val="Normal"/>
    <w:rsid w:val="007D3839"/>
    <w:pPr>
      <w:tabs>
        <w:tab w:val="left" w:pos="709"/>
      </w:tabs>
    </w:pPr>
    <w:rPr>
      <w:rFonts w:ascii="Tahoma" w:eastAsia="Batang" w:hAnsi="Tahoma"/>
      <w:sz w:val="24"/>
      <w:szCs w:val="24"/>
      <w:lang w:val="pl-PL" w:eastAsia="pl-PL"/>
    </w:rPr>
  </w:style>
  <w:style w:type="character" w:customStyle="1" w:styleId="newdocreference">
    <w:name w:val="newdocreference"/>
    <w:rsid w:val="007D3839"/>
  </w:style>
  <w:style w:type="paragraph" w:customStyle="1" w:styleId="5Text">
    <w:name w:val="5 Text"/>
    <w:basedOn w:val="Normal"/>
    <w:link w:val="5TextChar"/>
    <w:uiPriority w:val="99"/>
    <w:rsid w:val="007D3839"/>
    <w:pPr>
      <w:spacing w:line="360" w:lineRule="auto"/>
      <w:ind w:firstLine="680"/>
    </w:pPr>
    <w:rPr>
      <w:shadow/>
      <w:sz w:val="24"/>
      <w:szCs w:val="24"/>
    </w:rPr>
  </w:style>
  <w:style w:type="character" w:customStyle="1" w:styleId="5TextChar">
    <w:name w:val="5 Text Char"/>
    <w:link w:val="5Text"/>
    <w:uiPriority w:val="99"/>
    <w:locked/>
    <w:rsid w:val="007D3839"/>
    <w:rPr>
      <w:rFonts w:ascii="Times New Roman" w:eastAsia="Calibri" w:hAnsi="Times New Roman" w:cs="Times New Roman"/>
      <w:shadow/>
      <w:sz w:val="24"/>
      <w:szCs w:val="24"/>
      <w:lang w:bidi="ar-SA"/>
    </w:rPr>
  </w:style>
  <w:style w:type="paragraph" w:customStyle="1" w:styleId="newStyle1">
    <w:name w:val="new Style1"/>
    <w:basedOn w:val="Normal"/>
    <w:link w:val="newStyle1Char1"/>
    <w:uiPriority w:val="99"/>
    <w:rsid w:val="007D3839"/>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7D3839"/>
    <w:rPr>
      <w:rFonts w:ascii="Arial" w:eastAsia="Calibri" w:hAnsi="Arial" w:cs="Times New Roman"/>
      <w:snapToGrid w:val="0"/>
      <w:spacing w:val="-2"/>
      <w:sz w:val="20"/>
      <w:szCs w:val="20"/>
      <w:lang w:eastAsia="bg-BG" w:bidi="ar-SA"/>
    </w:rPr>
  </w:style>
  <w:style w:type="character" w:customStyle="1" w:styleId="BodyChar">
    <w:name w:val="Body Char"/>
    <w:link w:val="Body"/>
    <w:uiPriority w:val="99"/>
    <w:locked/>
    <w:rsid w:val="007D3839"/>
    <w:rPr>
      <w:rFonts w:ascii="Arial Narrow" w:hAnsi="Arial Narrow"/>
      <w:sz w:val="24"/>
      <w:szCs w:val="24"/>
    </w:rPr>
  </w:style>
  <w:style w:type="paragraph" w:customStyle="1" w:styleId="Body">
    <w:name w:val="Body"/>
    <w:basedOn w:val="Normal"/>
    <w:link w:val="BodyChar"/>
    <w:uiPriority w:val="99"/>
    <w:rsid w:val="007D3839"/>
    <w:pPr>
      <w:spacing w:before="120" w:after="120"/>
      <w:ind w:firstLine="709"/>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7D3839"/>
    <w:pPr>
      <w:ind w:firstLine="720"/>
    </w:pPr>
    <w:rPr>
      <w:rFonts w:ascii="Arial" w:hAnsi="Arial"/>
      <w:sz w:val="22"/>
      <w:szCs w:val="22"/>
      <w:lang w:val="x-none"/>
    </w:rPr>
  </w:style>
  <w:style w:type="character" w:customStyle="1" w:styleId="Normal1Char">
    <w:name w:val="Normal 1 Char"/>
    <w:link w:val="Normal1"/>
    <w:uiPriority w:val="99"/>
    <w:rsid w:val="007D3839"/>
    <w:rPr>
      <w:rFonts w:ascii="Arial" w:eastAsia="Calibri" w:hAnsi="Arial" w:cs="Times New Roman"/>
      <w:szCs w:val="22"/>
      <w:lang w:val="x-none" w:bidi="ar-SA"/>
    </w:rPr>
  </w:style>
  <w:style w:type="paragraph" w:customStyle="1" w:styleId="default0">
    <w:name w:val="default"/>
    <w:basedOn w:val="Normal"/>
    <w:uiPriority w:val="99"/>
    <w:rsid w:val="007D3839"/>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7D3839"/>
  </w:style>
  <w:style w:type="character" w:customStyle="1" w:styleId="FontStyle11">
    <w:name w:val="Font Style11"/>
    <w:rsid w:val="007D3839"/>
    <w:rPr>
      <w:rFonts w:ascii="Times New Roman" w:hAnsi="Times New Roman" w:cs="Times New Roman"/>
      <w:sz w:val="30"/>
      <w:szCs w:val="30"/>
    </w:rPr>
  </w:style>
  <w:style w:type="paragraph" w:customStyle="1" w:styleId="12">
    <w:name w:val="Нормален (уеб)1"/>
    <w:basedOn w:val="Normal"/>
    <w:rsid w:val="007D3839"/>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7D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7D3839"/>
    <w:pPr>
      <w:ind w:left="708"/>
    </w:pPr>
    <w:rPr>
      <w:rFonts w:eastAsia="Batang"/>
      <w:sz w:val="24"/>
      <w:szCs w:val="24"/>
      <w:lang w:val="en-GB"/>
    </w:rPr>
  </w:style>
  <w:style w:type="paragraph" w:customStyle="1" w:styleId="a5">
    <w:name w:val="Знак Знак Знак"/>
    <w:basedOn w:val="Normal"/>
    <w:rsid w:val="007D3839"/>
    <w:pPr>
      <w:tabs>
        <w:tab w:val="left" w:pos="709"/>
      </w:tabs>
    </w:pPr>
    <w:rPr>
      <w:rFonts w:ascii="Tahoma" w:eastAsia="Batang" w:hAnsi="Tahoma" w:cs="Tahoma"/>
      <w:sz w:val="24"/>
      <w:szCs w:val="24"/>
      <w:lang w:val="pl-PL" w:eastAsia="pl-PL"/>
    </w:rPr>
  </w:style>
  <w:style w:type="character" w:customStyle="1" w:styleId="CharChar60">
    <w:name w:val="Char Char6"/>
    <w:rsid w:val="007D3839"/>
    <w:rPr>
      <w:sz w:val="16"/>
      <w:lang w:val="en-AU" w:eastAsia="x-none"/>
    </w:rPr>
  </w:style>
  <w:style w:type="character" w:customStyle="1" w:styleId="CharChar130">
    <w:name w:val="Char Char13"/>
    <w:rsid w:val="007D3839"/>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7D3839"/>
    <w:pPr>
      <w:tabs>
        <w:tab w:val="left" w:pos="709"/>
      </w:tabs>
    </w:pPr>
    <w:rPr>
      <w:rFonts w:ascii="Tahoma" w:eastAsia="Batang" w:hAnsi="Tahoma" w:cs="Tahoma"/>
      <w:sz w:val="24"/>
      <w:szCs w:val="24"/>
      <w:lang w:val="pl-PL" w:eastAsia="pl-PL"/>
    </w:rPr>
  </w:style>
  <w:style w:type="character" w:customStyle="1" w:styleId="CharChar80">
    <w:name w:val="Char Char8"/>
    <w:rsid w:val="007D3839"/>
    <w:rPr>
      <w:rFonts w:ascii="Tahoma" w:hAnsi="Tahoma"/>
      <w:spacing w:val="20"/>
      <w:sz w:val="22"/>
    </w:rPr>
  </w:style>
  <w:style w:type="character" w:customStyle="1" w:styleId="CharChar70">
    <w:name w:val="Char Char7"/>
    <w:rsid w:val="007D3839"/>
    <w:rPr>
      <w:lang w:val="en-AU" w:eastAsia="x-none"/>
    </w:rPr>
  </w:style>
  <w:style w:type="character" w:customStyle="1" w:styleId="CharChar30">
    <w:name w:val="Char Char3"/>
    <w:rsid w:val="007D3839"/>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4">
    <w:name w:val="Char Char"/>
    <w:basedOn w:val="Normal"/>
    <w:uiPriority w:val="99"/>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7D3839"/>
    <w:pPr>
      <w:tabs>
        <w:tab w:val="left" w:pos="709"/>
      </w:tabs>
    </w:pPr>
    <w:rPr>
      <w:rFonts w:ascii="Tahoma" w:eastAsia="Batang" w:hAnsi="Tahoma" w:cs="Tahoma"/>
      <w:sz w:val="24"/>
      <w:szCs w:val="24"/>
      <w:lang w:val="pl-PL" w:eastAsia="pl-PL"/>
    </w:rPr>
  </w:style>
  <w:style w:type="paragraph" w:customStyle="1" w:styleId="Char50">
    <w:name w:val="Char5"/>
    <w:basedOn w:val="Normal"/>
    <w:rsid w:val="007D3839"/>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7D3839"/>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7D3839"/>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7D3839"/>
    <w:rPr>
      <w:rFonts w:eastAsia="Batang"/>
      <w:b/>
      <w:bCs/>
      <w:lang w:val="en-GB"/>
    </w:rPr>
  </w:style>
  <w:style w:type="paragraph" w:customStyle="1" w:styleId="CharCharCharCharCharCharCharCharChar2">
    <w:name w:val="Знак Знак 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7D3839"/>
    <w:pPr>
      <w:tabs>
        <w:tab w:val="left" w:pos="709"/>
      </w:tabs>
    </w:pPr>
    <w:rPr>
      <w:rFonts w:ascii="Tahoma" w:eastAsia="Batang" w:hAnsi="Tahoma" w:cs="Tahoma"/>
      <w:sz w:val="24"/>
      <w:szCs w:val="24"/>
      <w:lang w:val="pl-PL" w:eastAsia="pl-PL"/>
    </w:rPr>
  </w:style>
  <w:style w:type="paragraph" w:customStyle="1" w:styleId="Char6">
    <w:name w:val="Знак Знак Char"/>
    <w:basedOn w:val="Normal"/>
    <w:rsid w:val="007D3839"/>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7D3839"/>
    <w:pPr>
      <w:tabs>
        <w:tab w:val="left" w:pos="709"/>
      </w:tabs>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7D3839"/>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7D3839"/>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7D3839"/>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7D3839"/>
    <w:rPr>
      <w:rFonts w:eastAsia="Batang"/>
      <w:b/>
      <w:bCs/>
      <w:sz w:val="20"/>
      <w:szCs w:val="20"/>
      <w:lang w:eastAsia="bg-BG"/>
    </w:rPr>
  </w:style>
  <w:style w:type="paragraph" w:customStyle="1" w:styleId="CharCharCharCharCharCharCharCharCharCharCharCharChar">
    <w:name w:val="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a6">
    <w:name w:val=" Знак Знак"/>
    <w:basedOn w:val="Normal"/>
    <w:rsid w:val="007D3839"/>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 Char Char Char Char Char Char Char Char Char Char Char Char1 Char Char Char Char Char Char Char Char Char Char Char Char Char"/>
    <w:basedOn w:val="Normal"/>
    <w:rsid w:val="007D3839"/>
    <w:pPr>
      <w:tabs>
        <w:tab w:val="left" w:pos="709"/>
      </w:tabs>
    </w:pPr>
    <w:rPr>
      <w:rFonts w:ascii="Tahoma" w:eastAsia="Batang" w:hAnsi="Tahoma"/>
      <w:sz w:val="24"/>
      <w:szCs w:val="24"/>
      <w:lang w:val="pl-PL" w:eastAsia="pl-PL"/>
    </w:rPr>
  </w:style>
  <w:style w:type="paragraph" w:customStyle="1" w:styleId="Char10">
    <w:name w:val=" Char1"/>
    <w:basedOn w:val="Normal"/>
    <w:rsid w:val="007D3839"/>
    <w:pPr>
      <w:tabs>
        <w:tab w:val="left" w:pos="709"/>
      </w:tabs>
    </w:pPr>
    <w:rPr>
      <w:rFonts w:ascii="Tahoma" w:eastAsia="Batang" w:hAnsi="Tahoma"/>
      <w:sz w:val="24"/>
      <w:szCs w:val="24"/>
      <w:lang w:val="pl-PL" w:eastAsia="pl-PL"/>
    </w:rPr>
  </w:style>
  <w:style w:type="paragraph" w:customStyle="1" w:styleId="CharCharChar2CharCharCharChar">
    <w:name w:val=" Char Char Char2 Char Char Char Char"/>
    <w:basedOn w:val="Normal"/>
    <w:rsid w:val="007D3839"/>
    <w:pPr>
      <w:tabs>
        <w:tab w:val="left" w:pos="709"/>
      </w:tabs>
    </w:pPr>
    <w:rPr>
      <w:rFonts w:ascii="Tahoma" w:eastAsia="Batang" w:hAnsi="Tahoma"/>
      <w:sz w:val="24"/>
      <w:szCs w:val="24"/>
      <w:lang w:val="pl-PL" w:eastAsia="pl-PL"/>
    </w:rPr>
  </w:style>
  <w:style w:type="character" w:customStyle="1" w:styleId="ldef">
    <w:name w:val="ldef"/>
    <w:uiPriority w:val="99"/>
    <w:rsid w:val="007D3839"/>
  </w:style>
  <w:style w:type="paragraph" w:customStyle="1" w:styleId="CharCharCharCharCharChar1CharCharCharCharCharCharCharCharChar1CharCharCharCharCharCharCharCharChar4Char">
    <w:name w:val=" Char Char Char Char Char Char1 Char Char Char Char Char Char Char Char Char1 Char Char Char Char Char Char Char Char Char4 Char"/>
    <w:basedOn w:val="Normal"/>
    <w:rsid w:val="007D3839"/>
    <w:pPr>
      <w:tabs>
        <w:tab w:val="left" w:pos="709"/>
      </w:tabs>
    </w:pPr>
    <w:rPr>
      <w:rFonts w:ascii="Tahoma" w:eastAsia="Batang" w:hAnsi="Tahoma"/>
      <w:sz w:val="24"/>
      <w:szCs w:val="24"/>
      <w:lang w:val="pl-PL" w:eastAsia="pl-PL"/>
    </w:rPr>
  </w:style>
  <w:style w:type="paragraph" w:customStyle="1" w:styleId="a7">
    <w:name w:val="Редакция"/>
    <w:hidden/>
    <w:semiHidden/>
    <w:rsid w:val="007D3839"/>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7D3839"/>
    <w:pPr>
      <w:spacing w:before="100" w:beforeAutospacing="1" w:after="100" w:afterAutospacing="1"/>
    </w:pPr>
    <w:rPr>
      <w:rFonts w:eastAsia="Batang"/>
      <w:sz w:val="24"/>
      <w:szCs w:val="24"/>
      <w:lang w:eastAsia="bg-BG"/>
    </w:rPr>
  </w:style>
  <w:style w:type="character" w:customStyle="1" w:styleId="FontStyle60">
    <w:name w:val="Font Style60"/>
    <w:rsid w:val="007D3839"/>
    <w:rPr>
      <w:rFonts w:ascii="Verdana" w:hAnsi="Verdana"/>
      <w:b/>
      <w:sz w:val="20"/>
    </w:rPr>
  </w:style>
  <w:style w:type="character" w:customStyle="1" w:styleId="FontStyle22">
    <w:name w:val="Font Style22"/>
    <w:rsid w:val="007D3839"/>
    <w:rPr>
      <w:rFonts w:ascii="Times New Roman" w:hAnsi="Times New Roman" w:cs="Times New Roman"/>
      <w:sz w:val="24"/>
      <w:szCs w:val="24"/>
    </w:rPr>
  </w:style>
  <w:style w:type="character" w:customStyle="1" w:styleId="FontStyle21">
    <w:name w:val="Font Style21"/>
    <w:rsid w:val="007D3839"/>
    <w:rPr>
      <w:rFonts w:ascii="Times New Roman" w:hAnsi="Times New Roman" w:cs="Times New Roman"/>
      <w:b/>
      <w:bCs/>
      <w:i/>
      <w:iCs/>
      <w:sz w:val="24"/>
      <w:szCs w:val="24"/>
    </w:rPr>
  </w:style>
  <w:style w:type="paragraph" w:customStyle="1" w:styleId="Style13">
    <w:name w:val="Style13"/>
    <w:basedOn w:val="Normal"/>
    <w:rsid w:val="007D3839"/>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7D3839"/>
    <w:rPr>
      <w:sz w:val="21"/>
      <w:szCs w:val="21"/>
      <w:shd w:val="clear" w:color="auto" w:fill="FFFFFF"/>
      <w:lang w:bidi="ar-SA"/>
    </w:rPr>
  </w:style>
  <w:style w:type="character" w:customStyle="1" w:styleId="4">
    <w:name w:val="Основен текст (4)_"/>
    <w:link w:val="41"/>
    <w:rsid w:val="007D3839"/>
    <w:rPr>
      <w:b/>
      <w:bCs/>
      <w:sz w:val="21"/>
      <w:szCs w:val="21"/>
      <w:shd w:val="clear" w:color="auto" w:fill="FFFFFF"/>
    </w:rPr>
  </w:style>
  <w:style w:type="paragraph" w:customStyle="1" w:styleId="41">
    <w:name w:val="Основен текст (4)1"/>
    <w:basedOn w:val="Normal"/>
    <w:link w:val="4"/>
    <w:rsid w:val="007D3839"/>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7D3839"/>
  </w:style>
  <w:style w:type="character" w:customStyle="1" w:styleId="33">
    <w:name w:val="Основен текст33"/>
    <w:rsid w:val="007D3839"/>
    <w:rPr>
      <w:sz w:val="21"/>
      <w:szCs w:val="21"/>
      <w:shd w:val="clear" w:color="auto" w:fill="FFFFFF"/>
      <w:lang w:bidi="ar-SA"/>
    </w:rPr>
  </w:style>
  <w:style w:type="character" w:customStyle="1" w:styleId="210">
    <w:name w:val="Основен текст21"/>
    <w:rsid w:val="007D3839"/>
    <w:rPr>
      <w:sz w:val="21"/>
      <w:szCs w:val="21"/>
      <w:shd w:val="clear" w:color="auto" w:fill="FFFFFF"/>
      <w:lang w:bidi="ar-SA"/>
    </w:rPr>
  </w:style>
  <w:style w:type="paragraph" w:customStyle="1" w:styleId="WW-BodyTextIndent3">
    <w:name w:val="WW-Body Text Indent 3"/>
    <w:basedOn w:val="Normal"/>
    <w:uiPriority w:val="99"/>
    <w:rsid w:val="007D3839"/>
    <w:pPr>
      <w:suppressAutoHyphens/>
      <w:overflowPunct w:val="0"/>
      <w:spacing w:after="120"/>
      <w:ind w:left="283"/>
    </w:pPr>
    <w:rPr>
      <w:rFonts w:eastAsia="Batang"/>
      <w:sz w:val="16"/>
      <w:szCs w:val="16"/>
      <w:lang w:eastAsia="ar-SA"/>
    </w:rPr>
  </w:style>
  <w:style w:type="character" w:customStyle="1" w:styleId="a8">
    <w:name w:val="Основен текст_"/>
    <w:link w:val="15"/>
    <w:rsid w:val="007D3839"/>
    <w:rPr>
      <w:sz w:val="21"/>
      <w:szCs w:val="21"/>
      <w:shd w:val="clear" w:color="auto" w:fill="FFFFFF"/>
    </w:rPr>
  </w:style>
  <w:style w:type="paragraph" w:customStyle="1" w:styleId="15">
    <w:name w:val="Основен текст1"/>
    <w:basedOn w:val="Normal"/>
    <w:link w:val="a8"/>
    <w:rsid w:val="007D3839"/>
    <w:pPr>
      <w:shd w:val="clear" w:color="auto" w:fill="FFFFFF"/>
      <w:spacing w:line="240" w:lineRule="atLeast"/>
      <w:ind w:hanging="440"/>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7D3839"/>
    <w:rPr>
      <w:rFonts w:ascii="Times New Roman" w:hAnsi="Times New Roman" w:cs="Times New Roman"/>
      <w:b/>
      <w:bCs/>
      <w:sz w:val="21"/>
      <w:szCs w:val="21"/>
      <w:shd w:val="clear" w:color="auto" w:fill="FFFFFF"/>
    </w:rPr>
  </w:style>
  <w:style w:type="character" w:customStyle="1" w:styleId="16">
    <w:name w:val="Основен текст + Удебелен16"/>
    <w:rsid w:val="007D3839"/>
    <w:rPr>
      <w:b/>
      <w:bCs/>
      <w:sz w:val="21"/>
      <w:szCs w:val="21"/>
      <w:shd w:val="clear" w:color="auto" w:fill="FFFFFF"/>
      <w:lang w:bidi="ar-SA"/>
    </w:rPr>
  </w:style>
  <w:style w:type="paragraph" w:customStyle="1" w:styleId="Bulets">
    <w:name w:val="Bulets"/>
    <w:basedOn w:val="Normal"/>
    <w:rsid w:val="007D3839"/>
    <w:pPr>
      <w:numPr>
        <w:numId w:val="8"/>
      </w:numPr>
      <w:spacing w:before="120"/>
    </w:pPr>
    <w:rPr>
      <w:rFonts w:ascii="Arial" w:eastAsia="Batang" w:hAnsi="Arial"/>
      <w:sz w:val="24"/>
      <w:szCs w:val="24"/>
      <w:lang w:val="en-GB"/>
    </w:rPr>
  </w:style>
  <w:style w:type="character" w:customStyle="1" w:styleId="FontStyle33">
    <w:name w:val="Font Style33"/>
    <w:rsid w:val="007D3839"/>
    <w:rPr>
      <w:rFonts w:ascii="Cambria" w:hAnsi="Cambria" w:cs="Cambria"/>
      <w:sz w:val="16"/>
      <w:szCs w:val="16"/>
    </w:rPr>
  </w:style>
  <w:style w:type="character" w:customStyle="1" w:styleId="Bodytext0">
    <w:name w:val="Body text_"/>
    <w:link w:val="Bodytext1"/>
    <w:rsid w:val="007D3839"/>
    <w:rPr>
      <w:rFonts w:ascii="Arial" w:hAnsi="Arial"/>
      <w:sz w:val="13"/>
      <w:szCs w:val="13"/>
      <w:shd w:val="clear" w:color="auto" w:fill="FFFFFF"/>
    </w:rPr>
  </w:style>
  <w:style w:type="paragraph" w:customStyle="1" w:styleId="Bodytext1">
    <w:name w:val="Body text1"/>
    <w:basedOn w:val="Normal"/>
    <w:link w:val="Bodytext0"/>
    <w:rsid w:val="007D3839"/>
    <w:pPr>
      <w:shd w:val="clear" w:color="auto" w:fill="FFFFFF"/>
      <w:spacing w:line="240" w:lineRule="atLeast"/>
    </w:pPr>
    <w:rPr>
      <w:rFonts w:ascii="Arial" w:eastAsiaTheme="minorHAnsi" w:hAnsi="Arial" w:cstheme="minorBidi"/>
      <w:sz w:val="13"/>
      <w:szCs w:val="13"/>
      <w:lang w:bidi="bn-BD"/>
    </w:rPr>
  </w:style>
  <w:style w:type="character" w:customStyle="1" w:styleId="Bodytext11">
    <w:name w:val="Body text (11)_"/>
    <w:link w:val="Bodytext111"/>
    <w:rsid w:val="007D3839"/>
    <w:rPr>
      <w:rFonts w:ascii="Arial" w:hAnsi="Arial"/>
      <w:i/>
      <w:iCs/>
      <w:spacing w:val="-10"/>
      <w:szCs w:val="22"/>
      <w:shd w:val="clear" w:color="auto" w:fill="FFFFFF"/>
    </w:rPr>
  </w:style>
  <w:style w:type="character" w:customStyle="1" w:styleId="Bodytext110">
    <w:name w:val="Body text (11)"/>
    <w:rsid w:val="007D3839"/>
  </w:style>
  <w:style w:type="character" w:customStyle="1" w:styleId="Bodytext1165pt">
    <w:name w:val="Body text (11) + 6.5 pt"/>
    <w:aliases w:val="Not Italic,Spacing 0 pt6"/>
    <w:rsid w:val="007D3839"/>
    <w:rPr>
      <w:rFonts w:ascii="Arial" w:hAnsi="Arial"/>
      <w:i/>
      <w:iCs/>
      <w:spacing w:val="0"/>
      <w:sz w:val="13"/>
      <w:szCs w:val="13"/>
      <w:lang w:bidi="ar-SA"/>
    </w:rPr>
  </w:style>
  <w:style w:type="character" w:customStyle="1" w:styleId="Bodytext118pt">
    <w:name w:val="Body text (11) + 8 pt"/>
    <w:aliases w:val="Not Italic2,Spacing 0 pt5"/>
    <w:rsid w:val="007D3839"/>
    <w:rPr>
      <w:rFonts w:ascii="Arial" w:hAnsi="Arial"/>
      <w:i/>
      <w:iCs/>
      <w:spacing w:val="0"/>
      <w:sz w:val="16"/>
      <w:szCs w:val="16"/>
      <w:lang w:bidi="ar-SA"/>
    </w:rPr>
  </w:style>
  <w:style w:type="character" w:customStyle="1" w:styleId="Bodytext4">
    <w:name w:val="Body text"/>
    <w:rsid w:val="007D3839"/>
  </w:style>
  <w:style w:type="character" w:customStyle="1" w:styleId="Bodytext8pt">
    <w:name w:val="Body text + 8 pt"/>
    <w:rsid w:val="007D3839"/>
    <w:rPr>
      <w:rFonts w:ascii="Arial" w:hAnsi="Arial"/>
      <w:sz w:val="16"/>
      <w:szCs w:val="16"/>
      <w:lang w:val="en-US" w:eastAsia="en-US" w:bidi="ar-SA"/>
    </w:rPr>
  </w:style>
  <w:style w:type="paragraph" w:customStyle="1" w:styleId="Bodytext111">
    <w:name w:val="Body text (11)1"/>
    <w:basedOn w:val="Normal"/>
    <w:link w:val="Bodytext11"/>
    <w:rsid w:val="007D3839"/>
    <w:pPr>
      <w:shd w:val="clear" w:color="auto" w:fill="FFFFFF"/>
      <w:spacing w:before="60" w:line="240" w:lineRule="atLeast"/>
    </w:pPr>
    <w:rPr>
      <w:rFonts w:ascii="Arial" w:eastAsiaTheme="minorHAnsi" w:hAnsi="Arial" w:cstheme="minorBidi"/>
      <w:i/>
      <w:iCs/>
      <w:spacing w:val="-10"/>
      <w:sz w:val="22"/>
      <w:szCs w:val="22"/>
      <w:lang w:bidi="bn-BD"/>
    </w:rPr>
  </w:style>
  <w:style w:type="paragraph" w:customStyle="1" w:styleId="ecxmsonormal">
    <w:name w:val="ecxmsonormal"/>
    <w:basedOn w:val="Normal"/>
    <w:uiPriority w:val="99"/>
    <w:rsid w:val="007D3839"/>
    <w:pPr>
      <w:spacing w:before="100" w:beforeAutospacing="1" w:after="100" w:afterAutospacing="1"/>
    </w:pPr>
    <w:rPr>
      <w:sz w:val="24"/>
      <w:szCs w:val="24"/>
      <w:lang w:eastAsia="bg-BG"/>
    </w:rPr>
  </w:style>
  <w:style w:type="character" w:customStyle="1" w:styleId="apple-style-span">
    <w:name w:val="apple-style-span"/>
    <w:uiPriority w:val="99"/>
    <w:rsid w:val="007D3839"/>
  </w:style>
  <w:style w:type="paragraph" w:styleId="ListBullet">
    <w:name w:val="List Bullet"/>
    <w:basedOn w:val="Normal"/>
    <w:uiPriority w:val="99"/>
    <w:rsid w:val="007D3839"/>
    <w:pPr>
      <w:numPr>
        <w:numId w:val="9"/>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7D3839"/>
    <w:pPr>
      <w:widowControl w:val="0"/>
      <w:spacing w:after="120"/>
    </w:pPr>
    <w:rPr>
      <w:sz w:val="22"/>
      <w:szCs w:val="22"/>
      <w:lang w:val="en-GB"/>
    </w:rPr>
  </w:style>
  <w:style w:type="character" w:customStyle="1" w:styleId="legaldocreference1">
    <w:name w:val="legaldocreference1"/>
    <w:uiPriority w:val="99"/>
    <w:rsid w:val="007D3839"/>
    <w:rPr>
      <w:color w:val="auto"/>
      <w:u w:val="single"/>
    </w:rPr>
  </w:style>
  <w:style w:type="character" w:customStyle="1" w:styleId="hiddenref1">
    <w:name w:val="hiddenref1"/>
    <w:uiPriority w:val="99"/>
    <w:rsid w:val="007D3839"/>
    <w:rPr>
      <w:color w:val="000000"/>
      <w:u w:val="single"/>
    </w:rPr>
  </w:style>
  <w:style w:type="character" w:customStyle="1" w:styleId="alcapt1">
    <w:name w:val="al_capt1"/>
    <w:uiPriority w:val="99"/>
    <w:rsid w:val="007D3839"/>
    <w:rPr>
      <w:i/>
      <w:iCs/>
    </w:rPr>
  </w:style>
  <w:style w:type="character" w:customStyle="1" w:styleId="articlehistory1">
    <w:name w:val="article_history1"/>
    <w:uiPriority w:val="99"/>
    <w:rsid w:val="007D3839"/>
  </w:style>
  <w:style w:type="character" w:customStyle="1" w:styleId="TitleChar1">
    <w:name w:val="Title Char1"/>
    <w:rsid w:val="007D3839"/>
    <w:rPr>
      <w:rFonts w:ascii="Arial" w:hAnsi="Arial" w:cs="Arial"/>
      <w:b/>
      <w:bCs/>
      <w:kern w:val="28"/>
      <w:sz w:val="32"/>
      <w:szCs w:val="32"/>
      <w:lang w:val="en-GB" w:eastAsia="en-US"/>
    </w:rPr>
  </w:style>
  <w:style w:type="character" w:customStyle="1" w:styleId="FontStyle65">
    <w:name w:val="Font Style65"/>
    <w:uiPriority w:val="99"/>
    <w:rsid w:val="007D3839"/>
    <w:rPr>
      <w:rFonts w:ascii="Times New Roman" w:hAnsi="Times New Roman" w:cs="Times New Roman"/>
      <w:b/>
      <w:bCs/>
      <w:sz w:val="24"/>
      <w:szCs w:val="24"/>
    </w:rPr>
  </w:style>
  <w:style w:type="paragraph" w:customStyle="1" w:styleId="CharCharChar">
    <w:name w:val="Char Char Char Знак Знак"/>
    <w:basedOn w:val="Normal"/>
    <w:uiPriority w:val="99"/>
    <w:rsid w:val="007D3839"/>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7D3839"/>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7D3839"/>
    <w:pPr>
      <w:tabs>
        <w:tab w:val="left" w:pos="709"/>
      </w:tabs>
    </w:pPr>
    <w:rPr>
      <w:rFonts w:ascii="Tahoma" w:hAnsi="Tahoma" w:cs="Tahoma"/>
      <w:sz w:val="24"/>
      <w:szCs w:val="24"/>
      <w:lang w:val="pl-PL" w:eastAsia="pl-PL"/>
    </w:rPr>
  </w:style>
  <w:style w:type="character" w:styleId="HTMLTypewriter">
    <w:name w:val="HTML Typewriter"/>
    <w:uiPriority w:val="99"/>
    <w:rsid w:val="007D3839"/>
    <w:rPr>
      <w:rFonts w:ascii="Courier New" w:hAnsi="Courier New" w:cs="Courier New"/>
      <w:sz w:val="20"/>
      <w:szCs w:val="20"/>
    </w:rPr>
  </w:style>
  <w:style w:type="character" w:customStyle="1" w:styleId="samedocreference1">
    <w:name w:val="samedocreference1"/>
    <w:uiPriority w:val="99"/>
    <w:rsid w:val="007D3839"/>
    <w:rPr>
      <w:color w:val="auto"/>
      <w:u w:val="single"/>
    </w:rPr>
  </w:style>
  <w:style w:type="paragraph" w:customStyle="1" w:styleId="CharCharChar0">
    <w:name w:val="Char Char Char"/>
    <w:basedOn w:val="Normal"/>
    <w:uiPriority w:val="99"/>
    <w:rsid w:val="007D3839"/>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7D3839"/>
    <w:pPr>
      <w:tabs>
        <w:tab w:val="left" w:pos="709"/>
      </w:tabs>
    </w:pPr>
    <w:rPr>
      <w:rFonts w:ascii="Tahoma" w:hAnsi="Tahoma" w:cs="Tahoma"/>
      <w:shadow/>
      <w:sz w:val="24"/>
      <w:szCs w:val="24"/>
      <w:lang w:val="pl-PL" w:eastAsia="pl-PL"/>
    </w:rPr>
  </w:style>
  <w:style w:type="character" w:customStyle="1" w:styleId="Heading1CharCharChar">
    <w:name w:val="Heading 1 Char Char Char"/>
    <w:uiPriority w:val="99"/>
    <w:rsid w:val="007D3839"/>
    <w:rPr>
      <w:b/>
      <w:bCs/>
      <w:sz w:val="24"/>
      <w:szCs w:val="24"/>
      <w:lang w:val="bg-BG" w:eastAsia="en-US"/>
    </w:rPr>
  </w:style>
  <w:style w:type="paragraph" w:styleId="List2">
    <w:name w:val="List 2"/>
    <w:basedOn w:val="Normal"/>
    <w:uiPriority w:val="99"/>
    <w:rsid w:val="007D3839"/>
    <w:pPr>
      <w:ind w:left="566" w:hanging="283"/>
    </w:pPr>
    <w:rPr>
      <w:shadow/>
      <w:sz w:val="24"/>
      <w:szCs w:val="24"/>
    </w:rPr>
  </w:style>
  <w:style w:type="paragraph" w:styleId="List3">
    <w:name w:val="List 3"/>
    <w:basedOn w:val="Normal"/>
    <w:uiPriority w:val="99"/>
    <w:rsid w:val="007D3839"/>
    <w:pPr>
      <w:ind w:left="849" w:hanging="283"/>
    </w:pPr>
    <w:rPr>
      <w:shadow/>
      <w:sz w:val="24"/>
      <w:szCs w:val="24"/>
    </w:rPr>
  </w:style>
  <w:style w:type="paragraph" w:styleId="List4">
    <w:name w:val="List 4"/>
    <w:basedOn w:val="Normal"/>
    <w:uiPriority w:val="99"/>
    <w:rsid w:val="007D3839"/>
    <w:pPr>
      <w:ind w:left="1132" w:hanging="283"/>
    </w:pPr>
    <w:rPr>
      <w:shadow/>
      <w:sz w:val="24"/>
      <w:szCs w:val="24"/>
    </w:rPr>
  </w:style>
  <w:style w:type="paragraph" w:styleId="List5">
    <w:name w:val="List 5"/>
    <w:basedOn w:val="Normal"/>
    <w:uiPriority w:val="99"/>
    <w:rsid w:val="007D3839"/>
    <w:pPr>
      <w:ind w:left="1415" w:hanging="283"/>
    </w:pPr>
    <w:rPr>
      <w:shadow/>
      <w:sz w:val="24"/>
      <w:szCs w:val="24"/>
    </w:rPr>
  </w:style>
  <w:style w:type="paragraph" w:styleId="ListContinue2">
    <w:name w:val="List Continue 2"/>
    <w:basedOn w:val="Normal"/>
    <w:uiPriority w:val="99"/>
    <w:rsid w:val="007D3839"/>
    <w:pPr>
      <w:spacing w:after="120"/>
      <w:ind w:left="566"/>
    </w:pPr>
    <w:rPr>
      <w:shadow/>
      <w:sz w:val="24"/>
      <w:szCs w:val="24"/>
    </w:rPr>
  </w:style>
  <w:style w:type="paragraph" w:styleId="ListContinue5">
    <w:name w:val="List Continue 5"/>
    <w:basedOn w:val="Normal"/>
    <w:uiPriority w:val="99"/>
    <w:rsid w:val="007D3839"/>
    <w:pPr>
      <w:spacing w:after="120"/>
      <w:ind w:left="1415"/>
    </w:pPr>
    <w:rPr>
      <w:shadow/>
      <w:sz w:val="24"/>
      <w:szCs w:val="24"/>
    </w:rPr>
  </w:style>
  <w:style w:type="character" w:customStyle="1" w:styleId="FontStyle13">
    <w:name w:val="Font Style13"/>
    <w:uiPriority w:val="99"/>
    <w:rsid w:val="007D3839"/>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7D3839"/>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7D3839"/>
    <w:pPr>
      <w:ind w:left="720"/>
    </w:pPr>
    <w:rPr>
      <w:sz w:val="24"/>
      <w:szCs w:val="24"/>
      <w:lang w:val="en-US"/>
    </w:rPr>
  </w:style>
  <w:style w:type="paragraph" w:styleId="BodyTextFirstIndent">
    <w:name w:val="Body Text First Indent"/>
    <w:basedOn w:val="BodyText"/>
    <w:link w:val="BodyTextFirstIndentChar"/>
    <w:uiPriority w:val="99"/>
    <w:rsid w:val="007D3839"/>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7D3839"/>
    <w:rPr>
      <w:rFonts w:ascii="Times New Roman" w:eastAsia="Times New Roman" w:hAnsi="Times New Roman" w:cs="Times New Roman"/>
      <w:color w:val="000000"/>
      <w:sz w:val="28"/>
      <w:szCs w:val="20"/>
      <w:lang w:val="x-none" w:bidi="ar-SA"/>
    </w:rPr>
  </w:style>
  <w:style w:type="paragraph" w:customStyle="1" w:styleId="CharCharCharCharCharChar1CharCharCharChar">
    <w:name w:val="Char Char Char Char Char Char1 Char Char Char Char"/>
    <w:basedOn w:val="Normal"/>
    <w:uiPriority w:val="99"/>
    <w:rsid w:val="007D3839"/>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7D3839"/>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7D3839"/>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7D3839"/>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7D3839"/>
    <w:pPr>
      <w:tabs>
        <w:tab w:val="left" w:pos="709"/>
      </w:tabs>
    </w:pPr>
    <w:rPr>
      <w:rFonts w:ascii="Tahoma" w:eastAsia="Times New Roman" w:hAnsi="Tahoma" w:cs="Tahoma"/>
      <w:sz w:val="24"/>
      <w:szCs w:val="24"/>
      <w:lang w:val="pl-PL" w:eastAsia="pl-PL"/>
    </w:rPr>
  </w:style>
  <w:style w:type="paragraph" w:customStyle="1" w:styleId="a9">
    <w:name w:val="Стил"/>
    <w:uiPriority w:val="99"/>
    <w:rsid w:val="007D383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uiPriority w:val="99"/>
    <w:rsid w:val="007D3839"/>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7D3839"/>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7D3839"/>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7D3839"/>
    <w:pPr>
      <w:tabs>
        <w:tab w:val="left" w:pos="709"/>
      </w:tabs>
    </w:pPr>
    <w:rPr>
      <w:rFonts w:ascii="Tahoma" w:hAnsi="Tahoma" w:cs="Tahoma"/>
      <w:sz w:val="24"/>
      <w:szCs w:val="24"/>
      <w:lang w:val="pl-PL" w:eastAsia="pl-PL"/>
    </w:rPr>
  </w:style>
  <w:style w:type="paragraph" w:customStyle="1" w:styleId="CharCharCharCharCharCharChar5">
    <w:name w:val=" Char Знак Знак Char Знак Знак Char Char Char Char Знак Знак Char"/>
    <w:basedOn w:val="Normal"/>
    <w:rsid w:val="007D3839"/>
    <w:pPr>
      <w:tabs>
        <w:tab w:val="left" w:pos="709"/>
      </w:tabs>
    </w:pPr>
    <w:rPr>
      <w:rFonts w:ascii="Tahoma" w:eastAsia="Times New Roman" w:hAnsi="Tahoma"/>
      <w:noProof/>
      <w:sz w:val="24"/>
      <w:szCs w:val="24"/>
      <w:lang w:val="pl-PL" w:eastAsia="pl-PL"/>
    </w:rPr>
  </w:style>
  <w:style w:type="paragraph" w:customStyle="1" w:styleId="CharChar1CharCharChar">
    <w:name w:val=" Char Char1 Знак Знак Char Char Char"/>
    <w:basedOn w:val="Normal"/>
    <w:rsid w:val="007D3839"/>
    <w:pPr>
      <w:tabs>
        <w:tab w:val="left" w:pos="709"/>
      </w:tabs>
    </w:pPr>
    <w:rPr>
      <w:rFonts w:ascii="Tahoma" w:eastAsia="Times New Roman" w:hAnsi="Tahoma"/>
      <w:sz w:val="24"/>
      <w:szCs w:val="24"/>
      <w:lang w:val="pl-PL" w:eastAsia="pl-PL"/>
    </w:rPr>
  </w:style>
  <w:style w:type="paragraph" w:customStyle="1" w:styleId="CharCharCharChar4">
    <w:name w:val=" Char Char Char Char"/>
    <w:basedOn w:val="Normal"/>
    <w:rsid w:val="007D3839"/>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7D3839"/>
    <w:pPr>
      <w:tabs>
        <w:tab w:val="left" w:pos="709"/>
      </w:tabs>
    </w:pPr>
    <w:rPr>
      <w:rFonts w:ascii="Tahoma" w:eastAsia="Times New Roman" w:hAnsi="Tahoma"/>
      <w:sz w:val="24"/>
      <w:szCs w:val="24"/>
      <w:lang w:val="pl-PL" w:eastAsia="pl-PL"/>
    </w:rPr>
  </w:style>
  <w:style w:type="paragraph" w:customStyle="1" w:styleId="Char8">
    <w:name w:val=" Char Знак Знак"/>
    <w:basedOn w:val="Normal"/>
    <w:rsid w:val="007D3839"/>
    <w:pPr>
      <w:tabs>
        <w:tab w:val="left" w:pos="709"/>
      </w:tabs>
    </w:pPr>
    <w:rPr>
      <w:rFonts w:ascii="Tahoma" w:eastAsia="Times New Roman" w:hAnsi="Tahoma"/>
      <w:sz w:val="24"/>
      <w:szCs w:val="24"/>
      <w:lang w:val="pl-PL" w:eastAsia="pl-PL"/>
    </w:rPr>
  </w:style>
  <w:style w:type="paragraph" w:customStyle="1" w:styleId="CharCharChar2">
    <w:name w:val=" Char Char Char Знак Знак"/>
    <w:basedOn w:val="Normal"/>
    <w:rsid w:val="007D3839"/>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7D3839"/>
    <w:rPr>
      <w:b/>
      <w:bCs/>
      <w:vanish w:val="0"/>
      <w:webHidden w:val="0"/>
      <w:color w:val="A52631"/>
      <w:sz w:val="38"/>
      <w:szCs w:val="38"/>
      <w:specVanish w:val="0"/>
    </w:rPr>
  </w:style>
  <w:style w:type="character" w:customStyle="1" w:styleId="FontStyle15">
    <w:name w:val="Font Style15"/>
    <w:uiPriority w:val="99"/>
    <w:rsid w:val="007D3839"/>
    <w:rPr>
      <w:rFonts w:ascii="Times New Roman" w:hAnsi="Times New Roman" w:cs="Times New Roman"/>
      <w:sz w:val="22"/>
      <w:szCs w:val="22"/>
    </w:rPr>
  </w:style>
  <w:style w:type="paragraph" w:customStyle="1" w:styleId="Style25">
    <w:name w:val="Style25"/>
    <w:basedOn w:val="Normal"/>
    <w:rsid w:val="007D3839"/>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7D3839"/>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7D3839"/>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7D3839"/>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7D3839"/>
    <w:rPr>
      <w:rFonts w:ascii="Times New Roman" w:hAnsi="Times New Roman" w:cs="Times New Roman"/>
      <w:sz w:val="22"/>
      <w:szCs w:val="22"/>
    </w:rPr>
  </w:style>
  <w:style w:type="character" w:customStyle="1" w:styleId="FontStyle55">
    <w:name w:val="Font Style55"/>
    <w:rsid w:val="007D3839"/>
    <w:rPr>
      <w:rFonts w:ascii="Times New Roman" w:hAnsi="Times New Roman" w:cs="Times New Roman"/>
      <w:b/>
      <w:bCs/>
      <w:sz w:val="22"/>
      <w:szCs w:val="22"/>
    </w:rPr>
  </w:style>
  <w:style w:type="paragraph" w:customStyle="1" w:styleId="Style15">
    <w:name w:val="Style15"/>
    <w:basedOn w:val="Normal"/>
    <w:rsid w:val="007D3839"/>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7D3839"/>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7D3839"/>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7D3839"/>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7D3839"/>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7D3839"/>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7D3839"/>
    <w:rPr>
      <w:color w:val="333333"/>
      <w:sz w:val="26"/>
      <w:szCs w:val="26"/>
    </w:rPr>
  </w:style>
  <w:style w:type="numbering" w:customStyle="1" w:styleId="NoList1">
    <w:name w:val="No List1"/>
    <w:next w:val="NoList"/>
    <w:uiPriority w:val="99"/>
    <w:semiHidden/>
    <w:unhideWhenUsed/>
    <w:rsid w:val="007D3839"/>
  </w:style>
  <w:style w:type="paragraph" w:customStyle="1" w:styleId="CharCharCharCharCharCharChar6">
    <w:name w:val="Char Знак Знак Char Знак Знак Char Char Char Char Знак Знак Char"/>
    <w:basedOn w:val="Normal"/>
    <w:uiPriority w:val="99"/>
    <w:rsid w:val="007D3839"/>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7D383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7D3839"/>
    <w:pPr>
      <w:tabs>
        <w:tab w:val="left" w:pos="709"/>
      </w:tabs>
      <w:jc w:val="left"/>
    </w:pPr>
    <w:rPr>
      <w:rFonts w:ascii="Tahoma" w:eastAsia="Times New Roman" w:hAnsi="Tahoma"/>
      <w:sz w:val="24"/>
      <w:szCs w:val="24"/>
      <w:lang w:val="pl-PL" w:eastAsia="pl-PL"/>
    </w:rPr>
  </w:style>
  <w:style w:type="paragraph" w:customStyle="1" w:styleId="Char12">
    <w:name w:val="Char Знак Знак1"/>
    <w:basedOn w:val="Normal"/>
    <w:uiPriority w:val="99"/>
    <w:rsid w:val="007D3839"/>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7D3839"/>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7D3839"/>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7D3839"/>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7D3839"/>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7D3839"/>
  </w:style>
  <w:style w:type="paragraph" w:customStyle="1" w:styleId="Text3">
    <w:name w:val="Text 3"/>
    <w:basedOn w:val="Normal"/>
    <w:rsid w:val="007D3839"/>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7D383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7D3839"/>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7D3839"/>
  </w:style>
  <w:style w:type="numbering" w:customStyle="1" w:styleId="NoList2">
    <w:name w:val="No List2"/>
    <w:next w:val="NoList"/>
    <w:uiPriority w:val="99"/>
    <w:semiHidden/>
    <w:unhideWhenUsed/>
    <w:rsid w:val="007D3839"/>
  </w:style>
  <w:style w:type="paragraph" w:customStyle="1" w:styleId="BodyText40">
    <w:name w:val="Body Text4"/>
    <w:basedOn w:val="Normal"/>
    <w:rsid w:val="007D3839"/>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7D3839"/>
  </w:style>
  <w:style w:type="table" w:customStyle="1" w:styleId="TableGrid3">
    <w:name w:val="Table Grid3"/>
    <w:basedOn w:val="TableNormal"/>
    <w:next w:val="TableGrid"/>
    <w:uiPriority w:val="99"/>
    <w:rsid w:val="007D383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7D3839"/>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7D3839"/>
  </w:style>
  <w:style w:type="numbering" w:customStyle="1" w:styleId="NoList112">
    <w:name w:val="No List112"/>
    <w:next w:val="NoList"/>
    <w:uiPriority w:val="99"/>
    <w:semiHidden/>
    <w:unhideWhenUsed/>
    <w:rsid w:val="007D3839"/>
  </w:style>
  <w:style w:type="numbering" w:customStyle="1" w:styleId="NoList21">
    <w:name w:val="No List21"/>
    <w:next w:val="NoList"/>
    <w:uiPriority w:val="99"/>
    <w:semiHidden/>
    <w:unhideWhenUsed/>
    <w:rsid w:val="007D3839"/>
  </w:style>
  <w:style w:type="paragraph" w:customStyle="1" w:styleId="font5">
    <w:name w:val="font5"/>
    <w:basedOn w:val="Normal"/>
    <w:rsid w:val="007D3839"/>
    <w:pPr>
      <w:spacing w:before="100" w:beforeAutospacing="1" w:after="100" w:afterAutospacing="1"/>
      <w:jc w:val="left"/>
    </w:pPr>
    <w:rPr>
      <w:rFonts w:ascii="Arial" w:eastAsia="Times New Roman" w:hAnsi="Arial" w:cs="Arial"/>
      <w:b/>
      <w:bCs/>
      <w:sz w:val="14"/>
      <w:szCs w:val="14"/>
      <w:lang w:eastAsia="bg-BG"/>
    </w:rPr>
  </w:style>
  <w:style w:type="paragraph" w:customStyle="1" w:styleId="font6">
    <w:name w:val="font6"/>
    <w:basedOn w:val="Normal"/>
    <w:rsid w:val="007D3839"/>
    <w:pPr>
      <w:spacing w:before="100" w:beforeAutospacing="1" w:after="100" w:afterAutospacing="1"/>
      <w:jc w:val="left"/>
    </w:pPr>
    <w:rPr>
      <w:rFonts w:ascii="Arial" w:eastAsia="Times New Roman" w:hAnsi="Arial" w:cs="Arial"/>
      <w:sz w:val="14"/>
      <w:szCs w:val="14"/>
      <w:lang w:eastAsia="bg-BG"/>
    </w:rPr>
  </w:style>
  <w:style w:type="paragraph" w:customStyle="1" w:styleId="font7">
    <w:name w:val="font7"/>
    <w:basedOn w:val="Normal"/>
    <w:rsid w:val="007D3839"/>
    <w:pPr>
      <w:spacing w:before="100" w:beforeAutospacing="1" w:after="100" w:afterAutospacing="1"/>
      <w:jc w:val="left"/>
    </w:pPr>
    <w:rPr>
      <w:rFonts w:ascii="Arial" w:eastAsia="Times New Roman" w:hAnsi="Arial" w:cs="Arial"/>
      <w:sz w:val="14"/>
      <w:szCs w:val="14"/>
      <w:lang w:eastAsia="bg-BG"/>
    </w:rPr>
  </w:style>
  <w:style w:type="paragraph" w:customStyle="1" w:styleId="font8">
    <w:name w:val="font8"/>
    <w:basedOn w:val="Normal"/>
    <w:rsid w:val="007D3839"/>
    <w:pPr>
      <w:spacing w:before="100" w:beforeAutospacing="1" w:after="100" w:afterAutospacing="1"/>
      <w:jc w:val="left"/>
    </w:pPr>
    <w:rPr>
      <w:rFonts w:ascii="Calibri" w:eastAsia="Times New Roman" w:hAnsi="Calibri"/>
      <w:sz w:val="14"/>
      <w:szCs w:val="14"/>
      <w:lang w:eastAsia="bg-BG"/>
    </w:rPr>
  </w:style>
  <w:style w:type="paragraph" w:customStyle="1" w:styleId="font9">
    <w:name w:val="font9"/>
    <w:basedOn w:val="Normal"/>
    <w:rsid w:val="007D3839"/>
    <w:pPr>
      <w:spacing w:before="100" w:beforeAutospacing="1" w:after="100" w:afterAutospacing="1"/>
      <w:jc w:val="left"/>
    </w:pPr>
    <w:rPr>
      <w:rFonts w:ascii="Arial" w:eastAsia="Times New Roman" w:hAnsi="Arial" w:cs="Arial"/>
      <w:sz w:val="14"/>
      <w:szCs w:val="14"/>
      <w:lang w:eastAsia="bg-BG"/>
    </w:rPr>
  </w:style>
  <w:style w:type="paragraph" w:customStyle="1" w:styleId="font10">
    <w:name w:val="font10"/>
    <w:basedOn w:val="Normal"/>
    <w:rsid w:val="007D3839"/>
    <w:pPr>
      <w:spacing w:before="100" w:beforeAutospacing="1" w:after="100" w:afterAutospacing="1"/>
      <w:jc w:val="left"/>
    </w:pPr>
    <w:rPr>
      <w:rFonts w:ascii="Arial" w:eastAsia="Times New Roman" w:hAnsi="Arial" w:cs="Arial"/>
      <w:b/>
      <w:bCs/>
      <w:sz w:val="14"/>
      <w:szCs w:val="14"/>
      <w:lang w:eastAsia="bg-BG"/>
    </w:rPr>
  </w:style>
  <w:style w:type="paragraph" w:customStyle="1" w:styleId="font11">
    <w:name w:val="font11"/>
    <w:basedOn w:val="Normal"/>
    <w:rsid w:val="007D3839"/>
    <w:pPr>
      <w:spacing w:before="100" w:beforeAutospacing="1" w:after="100" w:afterAutospacing="1"/>
      <w:jc w:val="left"/>
    </w:pPr>
    <w:rPr>
      <w:rFonts w:ascii="Arial" w:eastAsia="Times New Roman" w:hAnsi="Arial" w:cs="Arial"/>
      <w:b/>
      <w:bCs/>
      <w:sz w:val="14"/>
      <w:szCs w:val="14"/>
      <w:lang w:eastAsia="bg-BG"/>
    </w:rPr>
  </w:style>
  <w:style w:type="paragraph" w:customStyle="1" w:styleId="font12">
    <w:name w:val="font12"/>
    <w:basedOn w:val="Normal"/>
    <w:rsid w:val="007D3839"/>
    <w:pPr>
      <w:spacing w:before="100" w:beforeAutospacing="1" w:after="100" w:afterAutospacing="1"/>
      <w:jc w:val="left"/>
    </w:pPr>
    <w:rPr>
      <w:rFonts w:ascii="Calibri" w:eastAsia="Times New Roman" w:hAnsi="Calibri"/>
      <w:b/>
      <w:bCs/>
      <w:sz w:val="14"/>
      <w:szCs w:val="14"/>
      <w:lang w:eastAsia="bg-BG"/>
    </w:rPr>
  </w:style>
  <w:style w:type="paragraph" w:customStyle="1" w:styleId="font13">
    <w:name w:val="font13"/>
    <w:basedOn w:val="Normal"/>
    <w:rsid w:val="007D3839"/>
    <w:pPr>
      <w:spacing w:before="100" w:beforeAutospacing="1" w:after="100" w:afterAutospacing="1"/>
      <w:jc w:val="left"/>
    </w:pPr>
    <w:rPr>
      <w:rFonts w:ascii="Tahoma" w:eastAsia="Times New Roman" w:hAnsi="Tahoma" w:cs="Tahoma"/>
      <w:b/>
      <w:bCs/>
      <w:color w:val="000000"/>
      <w:sz w:val="18"/>
      <w:szCs w:val="18"/>
      <w:lang w:eastAsia="bg-BG"/>
    </w:rPr>
  </w:style>
  <w:style w:type="paragraph" w:customStyle="1" w:styleId="font14">
    <w:name w:val="font14"/>
    <w:basedOn w:val="Normal"/>
    <w:rsid w:val="007D3839"/>
    <w:pPr>
      <w:spacing w:before="100" w:beforeAutospacing="1" w:after="100" w:afterAutospacing="1"/>
      <w:jc w:val="left"/>
    </w:pPr>
    <w:rPr>
      <w:rFonts w:ascii="Tahoma" w:eastAsia="Times New Roman" w:hAnsi="Tahoma" w:cs="Tahoma"/>
      <w:color w:val="000000"/>
      <w:sz w:val="18"/>
      <w:szCs w:val="18"/>
      <w:lang w:eastAsia="bg-BG"/>
    </w:rPr>
  </w:style>
  <w:style w:type="paragraph" w:customStyle="1" w:styleId="font15">
    <w:name w:val="font15"/>
    <w:basedOn w:val="Normal"/>
    <w:rsid w:val="007D3839"/>
    <w:pPr>
      <w:spacing w:before="100" w:beforeAutospacing="1" w:after="100" w:afterAutospacing="1"/>
      <w:jc w:val="left"/>
    </w:pPr>
    <w:rPr>
      <w:rFonts w:ascii="Tahoma" w:eastAsia="Times New Roman" w:hAnsi="Tahoma" w:cs="Tahoma"/>
      <w:b/>
      <w:bCs/>
      <w:color w:val="000000"/>
      <w:sz w:val="16"/>
      <w:szCs w:val="16"/>
      <w:lang w:eastAsia="bg-BG"/>
    </w:rPr>
  </w:style>
  <w:style w:type="paragraph" w:customStyle="1" w:styleId="font16">
    <w:name w:val="font16"/>
    <w:basedOn w:val="Normal"/>
    <w:rsid w:val="007D3839"/>
    <w:pPr>
      <w:spacing w:before="100" w:beforeAutospacing="1" w:after="100" w:afterAutospacing="1"/>
      <w:jc w:val="left"/>
    </w:pPr>
    <w:rPr>
      <w:rFonts w:ascii="Tahoma" w:eastAsia="Times New Roman" w:hAnsi="Tahoma" w:cs="Tahoma"/>
      <w:color w:val="000000"/>
      <w:sz w:val="16"/>
      <w:szCs w:val="16"/>
      <w:lang w:eastAsia="bg-BG"/>
    </w:rPr>
  </w:style>
  <w:style w:type="paragraph" w:customStyle="1" w:styleId="xl65">
    <w:name w:val="xl65"/>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4"/>
      <w:szCs w:val="14"/>
      <w:lang w:eastAsia="bg-BG"/>
    </w:rPr>
  </w:style>
  <w:style w:type="paragraph" w:customStyle="1" w:styleId="xl66">
    <w:name w:val="xl66"/>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67">
    <w:name w:val="xl67"/>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4"/>
      <w:szCs w:val="14"/>
      <w:lang w:eastAsia="bg-BG"/>
    </w:rPr>
  </w:style>
  <w:style w:type="paragraph" w:customStyle="1" w:styleId="xl68">
    <w:name w:val="xl68"/>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4"/>
      <w:szCs w:val="14"/>
      <w:lang w:eastAsia="bg-BG"/>
    </w:rPr>
  </w:style>
  <w:style w:type="paragraph" w:customStyle="1" w:styleId="xl69">
    <w:name w:val="xl69"/>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bg-BG"/>
    </w:rPr>
  </w:style>
  <w:style w:type="paragraph" w:customStyle="1" w:styleId="xl70">
    <w:name w:val="xl70"/>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bg-BG"/>
    </w:rPr>
  </w:style>
  <w:style w:type="paragraph" w:customStyle="1" w:styleId="xl71">
    <w:name w:val="xl71"/>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4"/>
      <w:szCs w:val="14"/>
      <w:lang w:eastAsia="bg-BG"/>
    </w:rPr>
  </w:style>
  <w:style w:type="paragraph" w:customStyle="1" w:styleId="xl72">
    <w:name w:val="xl72"/>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73">
    <w:name w:val="xl73"/>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74">
    <w:name w:val="xl74"/>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75">
    <w:name w:val="xl75"/>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76">
    <w:name w:val="xl76"/>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77">
    <w:name w:val="xl77"/>
    <w:basedOn w:val="Normal"/>
    <w:rsid w:val="007D3839"/>
    <w:pP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78">
    <w:name w:val="xl78"/>
    <w:basedOn w:val="Normal"/>
    <w:rsid w:val="007D3839"/>
    <w:pPr>
      <w:shd w:val="clear" w:color="000000" w:fill="FFFF00"/>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79">
    <w:name w:val="xl79"/>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80">
    <w:name w:val="xl80"/>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81">
    <w:name w:val="xl81"/>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82">
    <w:name w:val="xl82"/>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83">
    <w:name w:val="xl83"/>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84">
    <w:name w:val="xl84"/>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4"/>
      <w:szCs w:val="14"/>
      <w:lang w:eastAsia="bg-BG"/>
    </w:rPr>
  </w:style>
  <w:style w:type="paragraph" w:customStyle="1" w:styleId="xl85">
    <w:name w:val="xl85"/>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86">
    <w:name w:val="xl86"/>
    <w:basedOn w:val="Normal"/>
    <w:rsid w:val="007D3839"/>
    <w:pP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87">
    <w:name w:val="xl87"/>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4"/>
      <w:szCs w:val="14"/>
      <w:lang w:eastAsia="bg-BG"/>
    </w:rPr>
  </w:style>
  <w:style w:type="paragraph" w:customStyle="1" w:styleId="xl88">
    <w:name w:val="xl88"/>
    <w:basedOn w:val="Normal"/>
    <w:rsid w:val="007D3839"/>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89">
    <w:name w:val="xl89"/>
    <w:basedOn w:val="Normal"/>
    <w:rsid w:val="007D3839"/>
    <w:pP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90">
    <w:name w:val="xl90"/>
    <w:basedOn w:val="Normal"/>
    <w:rsid w:val="007D3839"/>
    <w:pP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91">
    <w:name w:val="xl91"/>
    <w:basedOn w:val="Normal"/>
    <w:rsid w:val="007D3839"/>
    <w:pP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92">
    <w:name w:val="xl92"/>
    <w:basedOn w:val="Normal"/>
    <w:rsid w:val="007D3839"/>
    <w:pPr>
      <w:spacing w:before="100" w:beforeAutospacing="1" w:after="100" w:afterAutospacing="1"/>
      <w:jc w:val="right"/>
      <w:textAlignment w:val="top"/>
    </w:pPr>
    <w:rPr>
      <w:rFonts w:ascii="Arial" w:eastAsia="Times New Roman" w:hAnsi="Arial" w:cs="Arial"/>
      <w:b/>
      <w:bCs/>
      <w:sz w:val="14"/>
      <w:szCs w:val="14"/>
      <w:lang w:eastAsia="bg-BG"/>
    </w:rPr>
  </w:style>
  <w:style w:type="paragraph" w:customStyle="1" w:styleId="xl93">
    <w:name w:val="xl93"/>
    <w:basedOn w:val="Normal"/>
    <w:rsid w:val="007D3839"/>
    <w:pP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94">
    <w:name w:val="xl94"/>
    <w:basedOn w:val="Normal"/>
    <w:rsid w:val="007D3839"/>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95">
    <w:name w:val="xl95"/>
    <w:basedOn w:val="Normal"/>
    <w:rsid w:val="007D383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96">
    <w:name w:val="xl96"/>
    <w:basedOn w:val="Normal"/>
    <w:rsid w:val="007D3839"/>
    <w:pPr>
      <w:pBdr>
        <w:top w:val="single" w:sz="4" w:space="0" w:color="auto"/>
        <w:left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97">
    <w:name w:val="xl97"/>
    <w:basedOn w:val="Normal"/>
    <w:rsid w:val="007D3839"/>
    <w:pPr>
      <w:pBdr>
        <w:top w:val="single" w:sz="4" w:space="0" w:color="auto"/>
        <w:left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98">
    <w:name w:val="xl98"/>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99">
    <w:name w:val="xl99"/>
    <w:basedOn w:val="Normal"/>
    <w:rsid w:val="007D38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100">
    <w:name w:val="xl100"/>
    <w:basedOn w:val="Normal"/>
    <w:rsid w:val="007D383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101">
    <w:name w:val="xl101"/>
    <w:basedOn w:val="Normal"/>
    <w:rsid w:val="007D383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102">
    <w:name w:val="xl102"/>
    <w:basedOn w:val="Normal"/>
    <w:rsid w:val="007D383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103">
    <w:name w:val="xl103"/>
    <w:basedOn w:val="Normal"/>
    <w:rsid w:val="007D3839"/>
    <w:pP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104">
    <w:name w:val="xl104"/>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05">
    <w:name w:val="xl105"/>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106">
    <w:name w:val="xl106"/>
    <w:basedOn w:val="Normal"/>
    <w:rsid w:val="007D3839"/>
    <w:pPr>
      <w:pBdr>
        <w:top w:val="single" w:sz="4" w:space="0" w:color="auto"/>
      </w:pBdr>
      <w:spacing w:before="100" w:beforeAutospacing="1" w:after="100" w:afterAutospacing="1"/>
      <w:jc w:val="center"/>
    </w:pPr>
    <w:rPr>
      <w:rFonts w:ascii="Arial" w:eastAsia="Times New Roman" w:hAnsi="Arial" w:cs="Arial"/>
      <w:b/>
      <w:bCs/>
      <w:sz w:val="14"/>
      <w:szCs w:val="14"/>
      <w:lang w:eastAsia="bg-BG"/>
    </w:rPr>
  </w:style>
  <w:style w:type="paragraph" w:customStyle="1" w:styleId="xl107">
    <w:name w:val="xl107"/>
    <w:basedOn w:val="Normal"/>
    <w:rsid w:val="007D3839"/>
    <w:pPr>
      <w:spacing w:before="100" w:beforeAutospacing="1" w:after="100" w:afterAutospacing="1"/>
      <w:jc w:val="right"/>
    </w:pPr>
    <w:rPr>
      <w:rFonts w:ascii="Arial" w:eastAsia="Times New Roman" w:hAnsi="Arial" w:cs="Arial"/>
      <w:b/>
      <w:bCs/>
      <w:sz w:val="24"/>
      <w:szCs w:val="24"/>
      <w:lang w:eastAsia="bg-BG"/>
    </w:rPr>
  </w:style>
  <w:style w:type="paragraph" w:customStyle="1" w:styleId="xl108">
    <w:name w:val="xl108"/>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4"/>
      <w:szCs w:val="14"/>
      <w:lang w:eastAsia="bg-BG"/>
    </w:rPr>
  </w:style>
  <w:style w:type="paragraph" w:customStyle="1" w:styleId="xl109">
    <w:name w:val="xl109"/>
    <w:basedOn w:val="Normal"/>
    <w:rsid w:val="007D3839"/>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sz w:val="14"/>
      <w:szCs w:val="14"/>
      <w:lang w:eastAsia="bg-BG"/>
    </w:rPr>
  </w:style>
  <w:style w:type="paragraph" w:customStyle="1" w:styleId="xl110">
    <w:name w:val="xl110"/>
    <w:basedOn w:val="Normal"/>
    <w:rsid w:val="007D3839"/>
    <w:pPr>
      <w:spacing w:before="100" w:beforeAutospacing="1" w:after="100" w:afterAutospacing="1"/>
      <w:jc w:val="center"/>
      <w:textAlignment w:val="top"/>
    </w:pPr>
    <w:rPr>
      <w:rFonts w:ascii="Arial" w:eastAsia="Times New Roman" w:hAnsi="Arial" w:cs="Arial"/>
      <w:sz w:val="14"/>
      <w:szCs w:val="14"/>
      <w:lang w:eastAsia="bg-BG"/>
    </w:rPr>
  </w:style>
  <w:style w:type="paragraph" w:customStyle="1" w:styleId="xl111">
    <w:name w:val="xl111"/>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12">
    <w:name w:val="xl112"/>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113">
    <w:name w:val="xl113"/>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sz w:val="14"/>
      <w:szCs w:val="14"/>
      <w:lang w:eastAsia="bg-BG"/>
    </w:rPr>
  </w:style>
  <w:style w:type="paragraph" w:customStyle="1" w:styleId="xl114">
    <w:name w:val="xl114"/>
    <w:basedOn w:val="Normal"/>
    <w:rsid w:val="007D3839"/>
    <w:pPr>
      <w:shd w:val="clear" w:color="000000" w:fill="FFFFFF"/>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115">
    <w:name w:val="xl115"/>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4"/>
      <w:szCs w:val="14"/>
      <w:lang w:eastAsia="bg-BG"/>
    </w:rPr>
  </w:style>
  <w:style w:type="paragraph" w:customStyle="1" w:styleId="xl116">
    <w:name w:val="xl116"/>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4"/>
      <w:szCs w:val="14"/>
      <w:lang w:eastAsia="bg-BG"/>
    </w:rPr>
  </w:style>
  <w:style w:type="paragraph" w:customStyle="1" w:styleId="xl117">
    <w:name w:val="xl117"/>
    <w:basedOn w:val="Normal"/>
    <w:rsid w:val="007D3839"/>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18">
    <w:name w:val="xl118"/>
    <w:basedOn w:val="Normal"/>
    <w:rsid w:val="007D3839"/>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119">
    <w:name w:val="xl119"/>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20">
    <w:name w:val="xl120"/>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14"/>
      <w:szCs w:val="14"/>
      <w:lang w:eastAsia="bg-BG"/>
    </w:rPr>
  </w:style>
  <w:style w:type="paragraph" w:customStyle="1" w:styleId="xl63">
    <w:name w:val="xl63"/>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4"/>
      <w:szCs w:val="14"/>
      <w:lang w:eastAsia="bg-BG"/>
    </w:rPr>
  </w:style>
  <w:style w:type="paragraph" w:customStyle="1" w:styleId="xl64">
    <w:name w:val="xl64"/>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bg-BG"/>
    </w:rPr>
  </w:style>
  <w:style w:type="paragraph" w:customStyle="1" w:styleId="xl121">
    <w:name w:val="xl121"/>
    <w:basedOn w:val="Normal"/>
    <w:rsid w:val="007D3839"/>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lang w:eastAsia="bg-BG"/>
    </w:rPr>
  </w:style>
  <w:style w:type="paragraph" w:customStyle="1" w:styleId="xl122">
    <w:name w:val="xl122"/>
    <w:basedOn w:val="Normal"/>
    <w:rsid w:val="007D3839"/>
    <w:pPr>
      <w:pBdr>
        <w:bottom w:val="single" w:sz="4" w:space="0" w:color="auto"/>
      </w:pBdr>
      <w:spacing w:before="100" w:beforeAutospacing="1" w:after="100" w:afterAutospacing="1"/>
      <w:jc w:val="center"/>
      <w:textAlignment w:val="top"/>
    </w:pPr>
    <w:rPr>
      <w:rFonts w:ascii="Arial" w:eastAsia="Times New Roman" w:hAnsi="Arial" w:cs="Arial"/>
      <w:sz w:val="24"/>
      <w:szCs w:val="24"/>
      <w:lang w:eastAsia="bg-BG"/>
    </w:rPr>
  </w:style>
  <w:style w:type="paragraph" w:customStyle="1" w:styleId="xl123">
    <w:name w:val="xl123"/>
    <w:basedOn w:val="Normal"/>
    <w:rsid w:val="007D3839"/>
    <w:pPr>
      <w:pBdr>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bg-BG"/>
    </w:rPr>
  </w:style>
  <w:style w:type="paragraph" w:customStyle="1" w:styleId="xl124">
    <w:name w:val="xl124"/>
    <w:basedOn w:val="Normal"/>
    <w:rsid w:val="007D383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25">
    <w:name w:val="xl125"/>
    <w:basedOn w:val="Normal"/>
    <w:rsid w:val="007D3839"/>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14"/>
      <w:szCs w:val="14"/>
      <w:lang w:eastAsia="bg-BG"/>
    </w:rPr>
  </w:style>
  <w:style w:type="paragraph" w:customStyle="1" w:styleId="xl126">
    <w:name w:val="xl126"/>
    <w:basedOn w:val="Normal"/>
    <w:rsid w:val="007D3839"/>
    <w:pPr>
      <w:pBdr>
        <w:top w:val="single" w:sz="4" w:space="0" w:color="auto"/>
      </w:pBdr>
      <w:spacing w:before="100" w:beforeAutospacing="1" w:after="100" w:afterAutospacing="1"/>
      <w:jc w:val="center"/>
    </w:pPr>
    <w:rPr>
      <w:rFonts w:ascii="Arial" w:eastAsia="Times New Roman" w:hAnsi="Arial" w:cs="Arial"/>
      <w:b/>
      <w:bCs/>
      <w:sz w:val="14"/>
      <w:szCs w:val="1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ARH&amp;DocCode=40377&amp;ToPar=Art47&amp;Type=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12386</Words>
  <Characters>70602</Characters>
  <Application>Microsoft Office Word</Application>
  <DocSecurity>0</DocSecurity>
  <Lines>588</Lines>
  <Paragraphs>165</Paragraphs>
  <ScaleCrop>false</ScaleCrop>
  <Company/>
  <LinksUpToDate>false</LinksUpToDate>
  <CharactersWithSpaces>82823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2016-02-26T13:18:00Z</dcterms:created>
  <dcterms:modified xsi:type="dcterms:W3CDTF">2016-02-26T13:19:00Z</dcterms:modified>
</cp:coreProperties>
</file>