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75" w:rsidRPr="001C1473" w:rsidRDefault="00B21675" w:rsidP="00B21675">
      <w:pPr>
        <w:suppressAutoHyphens/>
        <w:spacing w:after="0" w:line="240" w:lineRule="auto"/>
        <w:ind w:left="6381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               ПРИЛОЖЕНИЕ №</w:t>
      </w:r>
      <w:r w:rsidR="00CC6CBA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8</w:t>
      </w:r>
    </w:p>
    <w:p w:rsidR="00B21675" w:rsidRDefault="00B21675" w:rsidP="00B21675">
      <w:pPr>
        <w:snapToGrid w:val="0"/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br w:type="textWrapping" w:clear="all"/>
      </w:r>
    </w:p>
    <w:p w:rsidR="00B21675" w:rsidRPr="001C1473" w:rsidRDefault="00647782" w:rsidP="00B21675">
      <w:pPr>
        <w:tabs>
          <w:tab w:val="left" w:pos="2469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 Р О Е К Т  Н А  </w:t>
      </w:r>
      <w:r w:rsidR="00B21675"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О Г О В О Р   З</w:t>
      </w:r>
      <w:r w:rsidR="00B216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21675"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  Н А Е М</w:t>
      </w:r>
    </w:p>
    <w:p w:rsidR="00B21675" w:rsidRPr="001C1473" w:rsidRDefault="00B21675" w:rsidP="00B21675">
      <w:pPr>
        <w:tabs>
          <w:tab w:val="left" w:pos="2469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част</w:t>
      </w:r>
      <w:r w:rsidR="006477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недвижим</w:t>
      </w:r>
      <w:r w:rsidR="006477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имот</w:t>
      </w:r>
      <w:r w:rsidR="006477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публична държавна собственост</w:t>
      </w:r>
    </w:p>
    <w:p w:rsidR="00B21675" w:rsidRPr="001C1473" w:rsidRDefault="00B21675" w:rsidP="00B21675">
      <w:pPr>
        <w:tabs>
          <w:tab w:val="left" w:pos="2469"/>
        </w:tabs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B21675" w:rsidRPr="001C1473" w:rsidRDefault="00B21675" w:rsidP="00B21675">
      <w:pPr>
        <w:tabs>
          <w:tab w:val="left" w:pos="2469"/>
        </w:tabs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№……………………………...</w:t>
      </w:r>
    </w:p>
    <w:p w:rsidR="00B21675" w:rsidRPr="001C1473" w:rsidRDefault="008E1B90" w:rsidP="0005621D">
      <w:pPr>
        <w:tabs>
          <w:tab w:val="left" w:pos="2469"/>
        </w:tabs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-4114800</wp:posOffset>
                </wp:positionH>
                <wp:positionV relativeFrom="paragraph">
                  <wp:posOffset>74930</wp:posOffset>
                </wp:positionV>
                <wp:extent cx="2828925" cy="314325"/>
                <wp:effectExtent l="14605" t="6350" r="13970" b="1270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289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B90" w:rsidRDefault="008E1B90" w:rsidP="008E1B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333333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отдаване под наем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324pt;margin-top:5.9pt;width:222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" filled="f" stroked="f">
                <o:lock v:ext="edit" shapetype="t"/>
                <v:textbox style="mso-fit-shape-to-text:t">
                  <w:txbxContent>
                    <w:p w:rsidR="008E1B90" w:rsidRDefault="008E1B90" w:rsidP="008E1B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333333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за отдаване под наем</w:t>
                      </w:r>
                    </w:p>
                  </w:txbxContent>
                </v:textbox>
              </v:shape>
            </w:pict>
          </mc:Fallback>
        </mc:AlternateContent>
      </w:r>
    </w:p>
    <w:p w:rsidR="00B21675" w:rsidRPr="001C1473" w:rsidRDefault="00B21675" w:rsidP="0005621D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 ............................ 2016 г., в гр.</w:t>
      </w:r>
      <w:r w:rsidR="00C35B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София, между:</w:t>
      </w:r>
    </w:p>
    <w:p w:rsidR="00B21675" w:rsidRPr="001C1473" w:rsidRDefault="00B21675" w:rsidP="0005621D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МИНИСТЕРСТВО НА ЗДРАВЕОПАЗВАНЕТО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CD6D76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 000695317</w:t>
      </w:r>
      <w:r w:rsidR="00CD6D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 на управление гр. София, район „Възраждане”, пл. „Св. Неделя” № 5, представлявано от </w:t>
      </w:r>
      <w:r w:rsidR="00CD6D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Д-Р ПЕТЪР МОСКОВ –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министър и Марин </w:t>
      </w:r>
      <w:proofErr w:type="spellStart"/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Налбански</w:t>
      </w:r>
      <w:proofErr w:type="spellEnd"/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директор на дирекция „Финансово-стопански дейности и управление на собствеността“, от една страна, наричана за краткост </w:t>
      </w:r>
      <w:r w:rsidRPr="001C14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“НАЕМОДАТЕЛ”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1675" w:rsidRPr="001C1473" w:rsidRDefault="00B21675" w:rsidP="0005621D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</w:p>
    <w:p w:rsidR="00B21675" w:rsidRPr="001C1473" w:rsidRDefault="00CD6D76" w:rsidP="0005621D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………………………….</w:t>
      </w:r>
      <w:r w:rsidR="00B21675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…….., представляван/о/ от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</w:t>
      </w:r>
      <w:r w:rsidR="00B21675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…………, ЕГН……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</w:t>
      </w:r>
      <w:r w:rsidR="00B21675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……, </w:t>
      </w:r>
      <w:proofErr w:type="spellStart"/>
      <w:r w:rsidR="00B21675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л.к</w:t>
      </w:r>
      <w:proofErr w:type="spellEnd"/>
      <w:r w:rsidR="00B21675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. №……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B21675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…….., издадена на ……………., №…………………….., регистрирано ………………………………………….………………………………..,            с ЕИК………………………….., със седалище и адрес на управление ………………………………………………………………………………………..……, от друга страна, наричано за краткост </w:t>
      </w:r>
      <w:r w:rsidR="00B21675" w:rsidRPr="001C147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“НАЕМАТЕЛ”</w:t>
      </w:r>
      <w:r w:rsidR="00B21675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B21675" w:rsidRPr="001C1473" w:rsidRDefault="00B21675" w:rsidP="0005621D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 основание чл. 16, ал.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чл. 19, т. 1</w:t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от Закона за държавната собственост,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чл. 13, ал 5 от Правилника за прилагане на закона за държавната собственост и </w:t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след проведен търг с тайно наддаване 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открит със Заповед № РД …</w:t>
      </w:r>
      <w:r w:rsidR="00C35B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……………..</w:t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г. и Заповед №………</w:t>
      </w:r>
      <w:r w:rsidR="00C35BD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..</w:t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……от………….2016 г.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класиране на участниците в търга за отдаване под наем</w:t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и </w:t>
      </w:r>
      <w:r w:rsidRPr="00871F2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внесена гаранционна вноска</w:t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се сключи настоящият договор за следното</w:t>
      </w:r>
      <w:r w:rsidR="00871F2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</w:p>
    <w:p w:rsidR="00B21675" w:rsidRPr="001C1473" w:rsidRDefault="00B21675" w:rsidP="0005621D">
      <w:pPr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1675" w:rsidRDefault="00B21675" w:rsidP="0005621D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І. ПРЕДМЕТ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И СРОК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 ДОГОВОРА</w:t>
      </w:r>
    </w:p>
    <w:p w:rsidR="00B21675" w:rsidRPr="00ED5C50" w:rsidRDefault="00B21675" w:rsidP="00B2167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bg-BG"/>
        </w:rPr>
      </w:pPr>
    </w:p>
    <w:p w:rsidR="00B21675" w:rsidRDefault="00B21675" w:rsidP="00B21675">
      <w:pPr>
        <w:tabs>
          <w:tab w:val="left" w:pos="9540"/>
        </w:tabs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1. НАЕМОДАТЕЛЯТ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 на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НАЕМАТЕЛЯ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временно и възмездно ползване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на настоящия договор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части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недвижими имоти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публична държавна собственост,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находящи се в гр. София, бул. „Св. Георги Софийски“ № 1, </w:t>
      </w:r>
      <w:r w:rsidR="00ED44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обща площ 1 758 кв. м. разпределени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следва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B21675" w:rsidRDefault="00B21675" w:rsidP="00B21675">
      <w:pPr>
        <w:tabs>
          <w:tab w:val="left" w:pos="9540"/>
        </w:tabs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235B4D">
        <w:rPr>
          <w:rFonts w:ascii="Times New Roman" w:hAnsi="Times New Roman" w:cs="Times New Roman"/>
          <w:sz w:val="24"/>
          <w:szCs w:val="24"/>
        </w:rPr>
        <w:t>433 (четиристотин тридесет и три) кв. метра</w:t>
      </w:r>
      <w:r>
        <w:rPr>
          <w:rFonts w:ascii="Times New Roman" w:hAnsi="Times New Roman" w:cs="Times New Roman"/>
          <w:sz w:val="24"/>
          <w:szCs w:val="24"/>
        </w:rPr>
        <w:t xml:space="preserve">, представляващи </w:t>
      </w:r>
      <w:r w:rsidR="00866DBA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ІІІ</w:t>
      </w:r>
      <w:r>
        <w:rPr>
          <w:rFonts w:ascii="Times New Roman" w:hAnsi="Times New Roman" w:cs="Times New Roman"/>
          <w:sz w:val="24"/>
          <w:szCs w:val="24"/>
        </w:rPr>
        <w:t>- „за озеленяване“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1 543 кв.</w:t>
      </w:r>
      <w:r w:rsidR="00C35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 разположени в западната част на УПИ ІІІ –„за озеленяване</w:t>
      </w:r>
      <w:r w:rsidRPr="003345EC">
        <w:rPr>
          <w:rFonts w:ascii="Times New Roman" w:hAnsi="Times New Roman" w:cs="Times New Roman"/>
          <w:sz w:val="24"/>
          <w:szCs w:val="24"/>
        </w:rPr>
        <w:t>“;</w:t>
      </w:r>
    </w:p>
    <w:p w:rsidR="00B21675" w:rsidRDefault="00B21675" w:rsidP="00B21675">
      <w:pPr>
        <w:tabs>
          <w:tab w:val="left" w:pos="9540"/>
        </w:tabs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35B4D">
        <w:rPr>
          <w:rFonts w:ascii="Times New Roman" w:hAnsi="Times New Roman" w:cs="Times New Roman"/>
          <w:sz w:val="24"/>
          <w:szCs w:val="24"/>
        </w:rPr>
        <w:t>10 (деветстотин и десет) кв. метра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представляващи </w:t>
      </w:r>
      <w:r w:rsidR="00866DBA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кв.</w:t>
      </w:r>
      <w:r w:rsidR="00C35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м.;</w:t>
      </w:r>
    </w:p>
    <w:p w:rsidR="00B21675" w:rsidRDefault="00B21675" w:rsidP="00B21675">
      <w:pPr>
        <w:tabs>
          <w:tab w:val="left" w:pos="9540"/>
        </w:tabs>
        <w:spacing w:after="0" w:line="36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415 (четиристотин и петнадесет) кв.</w:t>
      </w:r>
      <w:r w:rsidR="00C35BDD">
        <w:rPr>
          <w:rFonts w:ascii="Times New Roman" w:hAnsi="Times New Roman" w:cs="Times New Roman"/>
          <w:sz w:val="24"/>
          <w:szCs w:val="24"/>
        </w:rPr>
        <w:t xml:space="preserve"> </w:t>
      </w:r>
      <w:r w:rsidRPr="00235B4D">
        <w:rPr>
          <w:rFonts w:ascii="Times New Roman" w:hAnsi="Times New Roman" w:cs="Times New Roman"/>
          <w:sz w:val="24"/>
          <w:szCs w:val="24"/>
        </w:rPr>
        <w:t>метра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представляващи </w:t>
      </w:r>
      <w:r w:rsidR="00866DBA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кв.</w:t>
      </w:r>
      <w:r w:rsidR="00934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</w:t>
      </w:r>
    </w:p>
    <w:p w:rsidR="00B21675" w:rsidRPr="001B3C06" w:rsidRDefault="00B21675" w:rsidP="00934082">
      <w:pPr>
        <w:tabs>
          <w:tab w:val="left" w:pos="954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разположението на площи, </w:t>
      </w:r>
      <w:r w:rsidRPr="00235B4D">
        <w:rPr>
          <w:rFonts w:ascii="Times New Roman" w:hAnsi="Times New Roman" w:cs="Times New Roman"/>
          <w:sz w:val="24"/>
          <w:szCs w:val="24"/>
        </w:rPr>
        <w:t>показано на приложената схема</w:t>
      </w:r>
      <w:r w:rsidR="00735AE6">
        <w:rPr>
          <w:rFonts w:ascii="Times New Roman" w:hAnsi="Times New Roman" w:cs="Times New Roman"/>
          <w:sz w:val="24"/>
          <w:szCs w:val="24"/>
        </w:rPr>
        <w:t xml:space="preserve"> /Приложение № 1/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1675" w:rsidRPr="001B3C06" w:rsidRDefault="00B21675" w:rsidP="00B21675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3C06">
        <w:rPr>
          <w:rFonts w:ascii="Times New Roman" w:hAnsi="Times New Roman" w:cs="Times New Roman"/>
          <w:b/>
          <w:sz w:val="24"/>
          <w:szCs w:val="24"/>
        </w:rPr>
        <w:t>Чл. 2.</w:t>
      </w:r>
      <w:r w:rsidRPr="001B3C06">
        <w:rPr>
          <w:rFonts w:ascii="Times New Roman" w:hAnsi="Times New Roman" w:cs="Times New Roman"/>
          <w:sz w:val="24"/>
          <w:szCs w:val="24"/>
        </w:rPr>
        <w:t xml:space="preserve"> </w:t>
      </w:r>
      <w:r w:rsidRPr="001B3C06">
        <w:rPr>
          <w:rFonts w:ascii="Times New Roman" w:hAnsi="Times New Roman" w:cs="Times New Roman"/>
          <w:b/>
          <w:sz w:val="24"/>
          <w:szCs w:val="24"/>
        </w:rPr>
        <w:t>НАЕМАТЕЛЯТ</w:t>
      </w:r>
      <w:r w:rsidRPr="001B3C06">
        <w:rPr>
          <w:rFonts w:ascii="Times New Roman" w:hAnsi="Times New Roman" w:cs="Times New Roman"/>
          <w:sz w:val="24"/>
          <w:szCs w:val="24"/>
        </w:rPr>
        <w:t xml:space="preserve"> приема да ползва описаните в чл. 1 от договора площи от недвижими имоти за престой на строителна техника и механизация, временно складиране на строителни материали, натрупване на земна маса, укрепвания и обратен насип на масов </w:t>
      </w:r>
      <w:r w:rsidRPr="00871F2B">
        <w:rPr>
          <w:rFonts w:ascii="Times New Roman" w:hAnsi="Times New Roman" w:cs="Times New Roman"/>
          <w:sz w:val="24"/>
          <w:szCs w:val="24"/>
        </w:rPr>
        <w:t xml:space="preserve">изкоп, </w:t>
      </w:r>
      <w:r w:rsidR="00557BCE" w:rsidRPr="00871F2B">
        <w:rPr>
          <w:rFonts w:ascii="Times New Roman" w:hAnsi="Times New Roman" w:cs="Times New Roman"/>
          <w:sz w:val="24"/>
          <w:szCs w:val="24"/>
        </w:rPr>
        <w:t xml:space="preserve">поставяне на строителна ограда, </w:t>
      </w:r>
      <w:r w:rsidRPr="00871F2B">
        <w:rPr>
          <w:rFonts w:ascii="Times New Roman" w:hAnsi="Times New Roman" w:cs="Times New Roman"/>
          <w:sz w:val="24"/>
          <w:szCs w:val="24"/>
        </w:rPr>
        <w:t xml:space="preserve">срещу заплащане </w:t>
      </w:r>
      <w:r w:rsidRPr="001B3C06">
        <w:rPr>
          <w:rFonts w:ascii="Times New Roman" w:hAnsi="Times New Roman" w:cs="Times New Roman"/>
          <w:sz w:val="24"/>
          <w:szCs w:val="24"/>
        </w:rPr>
        <w:t>на наемна цена по раздел ІІ от настоящия договор.</w:t>
      </w:r>
    </w:p>
    <w:p w:rsidR="00B21675" w:rsidRPr="00735AE6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3. НАЕМОДАТЕЛЯТ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предава на </w:t>
      </w: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посочените в чл. 1 площи, с двустранно подписан от представители на двете страни протокол за предаване и приемане</w:t>
      </w:r>
      <w:r w:rsidR="001D328F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D328F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</w:t>
      </w:r>
      <w:r w:rsidR="001D328F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е неразделна част от този договор.</w:t>
      </w:r>
    </w:p>
    <w:p w:rsidR="00B21675" w:rsidRDefault="00B21675" w:rsidP="00B21675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4. </w:t>
      </w:r>
      <w:r w:rsidRPr="00735AE6">
        <w:rPr>
          <w:rFonts w:ascii="Times New Roman" w:hAnsi="Times New Roman" w:cs="Times New Roman"/>
          <w:color w:val="000000"/>
          <w:sz w:val="24"/>
          <w:szCs w:val="24"/>
        </w:rPr>
        <w:t xml:space="preserve">Настоящият договор се сключва за срок от </w:t>
      </w:r>
      <w:r w:rsidRPr="00735AE6">
        <w:rPr>
          <w:rFonts w:ascii="Times New Roman" w:hAnsi="Times New Roman" w:cs="Times New Roman"/>
          <w:b/>
          <w:sz w:val="24"/>
          <w:szCs w:val="24"/>
        </w:rPr>
        <w:t>3 (три)</w:t>
      </w:r>
      <w:r w:rsidRPr="00735AE6">
        <w:rPr>
          <w:rFonts w:ascii="Times New Roman" w:hAnsi="Times New Roman" w:cs="Times New Roman"/>
          <w:color w:val="000000"/>
          <w:sz w:val="24"/>
          <w:szCs w:val="24"/>
        </w:rPr>
        <w:t xml:space="preserve"> години, и влиза в сила от датата на подписването на предвидения в чл. </w:t>
      </w:r>
      <w:r w:rsidR="001D328F" w:rsidRPr="00735AE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35AE6">
        <w:rPr>
          <w:rFonts w:ascii="Times New Roman" w:hAnsi="Times New Roman" w:cs="Times New Roman"/>
          <w:color w:val="000000"/>
          <w:sz w:val="24"/>
          <w:szCs w:val="24"/>
        </w:rPr>
        <w:t>, ал. 2 от настоящия договор протокол за предаване и приемане на имота.</w:t>
      </w:r>
    </w:p>
    <w:p w:rsidR="00B21675" w:rsidRPr="00ED5C50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B21675" w:rsidRDefault="00B21675" w:rsidP="00B21675">
      <w:pPr>
        <w:spacing w:after="0" w:line="360" w:lineRule="auto"/>
        <w:ind w:right="28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I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І. ЦЕНА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, УСЛОВИЯ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И НАЧИН НА ПЛАЩАНЕ</w:t>
      </w:r>
    </w:p>
    <w:p w:rsidR="00B21675" w:rsidRPr="00ED5C50" w:rsidRDefault="00B21675" w:rsidP="00B21675">
      <w:pPr>
        <w:spacing w:after="0" w:line="360" w:lineRule="auto"/>
        <w:ind w:right="287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bg-BG"/>
        </w:rPr>
      </w:pPr>
    </w:p>
    <w:p w:rsidR="00B21675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(1) НАЕМОДАТЕЛЯ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865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ползването на имота по чл. 1 срещу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заплаща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месечна наемна цена в размер на ……………………… (……………………</w:t>
      </w:r>
      <w:r w:rsidR="009720F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……………..) лева, без ДДС или ………………………. (……………………………………</w:t>
      </w:r>
      <w:r w:rsidR="009720F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……..) лева с ДДС. </w:t>
      </w:r>
    </w:p>
    <w:p w:rsidR="00B21675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(2) В наемната цена не са включени консумативни разходи, свързани с ползването на имота.</w:t>
      </w:r>
    </w:p>
    <w:p w:rsidR="00934082" w:rsidRDefault="00B21675" w:rsidP="009340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Наемната цена се заплаща ежемесечно – от първо до десето число на всеки календарен месец за </w:t>
      </w:r>
      <w:r w:rsidR="00934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текущия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месец,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сметка на Мини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стерството на здравеопазването</w:t>
      </w:r>
      <w:r w:rsidR="00934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следва: </w:t>
      </w:r>
    </w:p>
    <w:p w:rsidR="00934082" w:rsidRDefault="00934082" w:rsidP="009340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Българска Народна Банка (БНБ) – Централно управление</w:t>
      </w:r>
    </w:p>
    <w:p w:rsidR="00934082" w:rsidRDefault="00934082" w:rsidP="009340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банков код: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</w:t>
      </w:r>
      <w:r w:rsidRPr="0076356E">
        <w:rPr>
          <w:rFonts w:ascii="Times New Roman" w:hAnsi="Times New Roman" w:cs="Times New Roman"/>
          <w:b/>
          <w:bCs/>
          <w:sz w:val="24"/>
          <w:szCs w:val="24"/>
        </w:rPr>
        <w:t>BIC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6356E">
        <w:rPr>
          <w:rFonts w:ascii="Times New Roman" w:hAnsi="Times New Roman" w:cs="Times New Roman"/>
          <w:b/>
          <w:bCs/>
          <w:sz w:val="24"/>
          <w:szCs w:val="24"/>
        </w:rPr>
        <w:t xml:space="preserve"> BNBG BGSD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B21675" w:rsidRDefault="00934082" w:rsidP="00934082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банкова сметка:  </w:t>
      </w:r>
      <w:r w:rsidRPr="0076356E">
        <w:rPr>
          <w:rFonts w:ascii="Times New Roman" w:hAnsi="Times New Roman" w:cs="Times New Roman"/>
          <w:b/>
          <w:sz w:val="24"/>
          <w:szCs w:val="24"/>
        </w:rPr>
        <w:t>IBAN № BG21 BNBG 9661 3300 1293 01</w:t>
      </w:r>
      <w:r w:rsidR="00B216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D5C50" w:rsidRDefault="00934082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(4)</w:t>
      </w:r>
      <w:r w:rsidRPr="009340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Сумата, внесена от наемателя като депозит за участие в търга се приспада от стойността на първия наем.</w:t>
      </w:r>
    </w:p>
    <w:p w:rsidR="00ED5C50" w:rsidRDefault="00B21675" w:rsidP="00ED5C50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38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6. (1)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момента на подписване на този договор, </w:t>
      </w:r>
      <w:r w:rsidRPr="00C055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внася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гаранция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задълженията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договора</w:t>
      </w:r>
      <w:r w:rsidRPr="006C38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ED5C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размер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две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месечни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наемни</w:t>
      </w:r>
    </w:p>
    <w:p w:rsidR="00B21675" w:rsidRPr="006C3818" w:rsidRDefault="00B21675" w:rsidP="00ED5C5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вноски, за което предоставя документ, удостоверяващ заплащането. </w:t>
      </w:r>
    </w:p>
    <w:p w:rsidR="00B21675" w:rsidRPr="006C3818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C38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(2)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Гаранцията за изпълнение на задълженията се превежда по банкова сметка на М</w:t>
      </w:r>
      <w:r w:rsidR="009720FF">
        <w:rPr>
          <w:rFonts w:ascii="Times New Roman" w:eastAsia="Times New Roman" w:hAnsi="Times New Roman" w:cs="Times New Roman"/>
          <w:sz w:val="24"/>
          <w:szCs w:val="24"/>
          <w:lang w:eastAsia="bg-BG"/>
        </w:rPr>
        <w:t>инистерство на здравеопазването, посочена в чл. 5 ал. 3 от договора.</w:t>
      </w:r>
    </w:p>
    <w:p w:rsidR="00B21675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38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(3)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Гаранцията за изпълнение на задълженията по договора е</w:t>
      </w:r>
      <w:r w:rsidRPr="006C38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покриване на евентуално дължими, но незаплатени от </w:t>
      </w:r>
      <w:r w:rsidRPr="006C38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суми по този договор за незаплатена месечна наемна цена или </w:t>
      </w:r>
      <w:proofErr w:type="spellStart"/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невъзстановяване</w:t>
      </w:r>
      <w:proofErr w:type="spellEnd"/>
      <w:r w:rsidRPr="006C38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имота в първоначален вид.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1675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38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Гаранцията за изпълнение на задълженията по договора подлежи на връщане от </w:t>
      </w:r>
      <w:r w:rsidRPr="008D7B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Pr="008D7B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прекратяване на настоящия договор, в случай че </w:t>
      </w:r>
      <w:r w:rsidRPr="008D7B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констатира необходимост да използва гаранцията или част от нея за покриване на разходи във връзка с произтичащи по договора и неизпълнени от страна на </w:t>
      </w:r>
      <w:r w:rsidRPr="008D7B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задължения.</w:t>
      </w:r>
    </w:p>
    <w:p w:rsidR="00B21675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381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(5)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C3818">
        <w:rPr>
          <w:rFonts w:ascii="Times New Roman" w:hAnsi="Times New Roman"/>
          <w:sz w:val="24"/>
          <w:szCs w:val="24"/>
        </w:rPr>
        <w:t xml:space="preserve">Гаранциите по ал.1 се освобождава без </w:t>
      </w:r>
      <w:r w:rsidRPr="006C3818">
        <w:rPr>
          <w:rFonts w:ascii="Times New Roman" w:hAnsi="Times New Roman"/>
          <w:b/>
          <w:sz w:val="24"/>
          <w:szCs w:val="24"/>
        </w:rPr>
        <w:t xml:space="preserve">НАЕМОДАТЕЛЯТ </w:t>
      </w:r>
      <w:r w:rsidRPr="006C3818">
        <w:rPr>
          <w:rFonts w:ascii="Times New Roman" w:hAnsi="Times New Roman"/>
          <w:sz w:val="24"/>
          <w:szCs w:val="24"/>
        </w:rPr>
        <w:t xml:space="preserve">да дължи лихви, неустойки обезщетения за вреди или пропуснати ползи и др. за срока, в който гаранцията е ползвана по начин уговорен в настоящия договор и е престояла по сметка на </w:t>
      </w:r>
      <w:r w:rsidRPr="006C3818">
        <w:rPr>
          <w:rFonts w:ascii="Times New Roman" w:hAnsi="Times New Roman"/>
          <w:b/>
          <w:sz w:val="24"/>
          <w:szCs w:val="24"/>
        </w:rPr>
        <w:t>НАЕМОДАТЕЛЯ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21675" w:rsidRPr="001C1473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7.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промяна на действащата нормативна уредба, ако размерът на определената след търга наемна цена, посочена в </w:t>
      </w:r>
      <w:r w:rsidR="00203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 от договора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се окаже по – ниска от тази, определена по критериите за държавните имоти в Правилника за прилагане на закона за държавната собственост,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НАЕМОДАТЕЛЯТ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си запазва правото да поиска с едномесечно писмено предизвестие актуализация на наемната цена.</w:t>
      </w:r>
    </w:p>
    <w:p w:rsidR="009E16F6" w:rsidRPr="00CF6E0A" w:rsidRDefault="009E16F6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31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8. </w:t>
      </w:r>
      <w:r w:rsidR="009F317A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Имота, предмет на настоящият договор е засегнат от</w:t>
      </w:r>
      <w:r w:rsidRPr="009F3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F317A" w:rsidRPr="009F317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</w:t>
      </w:r>
      <w:r w:rsidR="009F317A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9F317A" w:rsidRPr="009F3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трети метро радиус от „МЕТРОПОЛИТЕН“ ЕАД</w:t>
      </w:r>
      <w:r w:rsidR="009F317A">
        <w:rPr>
          <w:rFonts w:ascii="Times New Roman" w:eastAsia="Times New Roman" w:hAnsi="Times New Roman" w:cs="Times New Roman"/>
          <w:sz w:val="24"/>
          <w:szCs w:val="24"/>
          <w:lang w:eastAsia="bg-BG"/>
        </w:rPr>
        <w:t>, във връзка с което</w:t>
      </w:r>
      <w:r w:rsidRPr="009F3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страните се споразумяха за следното:</w:t>
      </w:r>
    </w:p>
    <w:p w:rsidR="009E16F6" w:rsidRPr="00CF6E0A" w:rsidRDefault="009E16F6" w:rsidP="00ED5C50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НАЕМАТЕЛЯ, с подписването на настоящият договор, декларира, че е запознат с обстоятелството, </w:t>
      </w:r>
      <w:r w:rsidR="00CF6E0A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относно ползването на имота</w:t>
      </w:r>
      <w:r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страна на </w:t>
      </w:r>
      <w:r w:rsidR="00CF6E0A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„МЕТРОПОЛИТЕН“ ЕАД </w:t>
      </w:r>
      <w:r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изграждане на трети метро радиус.</w:t>
      </w:r>
    </w:p>
    <w:p w:rsidR="00B21675" w:rsidRPr="005629C3" w:rsidRDefault="00CD41F7" w:rsidP="00ED5C50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-2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CF6E0A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случай</w:t>
      </w:r>
      <w:r w:rsidR="009E16F6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F6E0A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 „МЕТРОПОЛИТЕН“ ЕАД</w:t>
      </w:r>
      <w:r w:rsidR="009E16F6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F6E0A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възпрепятства или ограничава достъпа или ползването на имота, предмет на договора, </w:t>
      </w:r>
      <w:r w:rsidR="00B21675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НАЕМОДАТЕЛЯТ </w:t>
      </w:r>
      <w:r w:rsidR="009E16F6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 w:rsidR="00B21675" w:rsidRP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носи отговорност</w:t>
      </w:r>
      <w:r w:rsidR="00CF6E0A" w:rsidRPr="005629C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629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</w:t>
      </w:r>
      <w:r w:rsidR="00CF6E0A" w:rsidRPr="005629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НАЕМАТЕЛЯ дължи наем</w:t>
      </w:r>
      <w:r w:rsidR="009F317A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CF6E0A" w:rsidRPr="005629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  <w:r w:rsidR="009F31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съответния период</w:t>
      </w:r>
      <w:r w:rsidR="00CF6E0A" w:rsidRPr="005629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D5C50" w:rsidRPr="00ED5C50" w:rsidRDefault="001D328F" w:rsidP="00ED5C50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ED5C50">
        <w:rPr>
          <w:rFonts w:ascii="Times New Roman" w:hAnsi="Times New Roman" w:cs="Times New Roman"/>
          <w:sz w:val="24"/>
          <w:szCs w:val="24"/>
        </w:rPr>
        <w:t xml:space="preserve">НАЕМОДАТЕЛЯТ </w:t>
      </w:r>
      <w:r w:rsidR="008F617E" w:rsidRPr="00ED5C50">
        <w:rPr>
          <w:rFonts w:ascii="Times New Roman" w:hAnsi="Times New Roman" w:cs="Times New Roman"/>
          <w:sz w:val="24"/>
          <w:szCs w:val="24"/>
        </w:rPr>
        <w:t xml:space="preserve">не отговаря и не дължи на </w:t>
      </w:r>
      <w:r w:rsidRPr="00ED5C50">
        <w:rPr>
          <w:rFonts w:ascii="Times New Roman" w:hAnsi="Times New Roman" w:cs="Times New Roman"/>
          <w:sz w:val="24"/>
          <w:szCs w:val="24"/>
        </w:rPr>
        <w:t xml:space="preserve">НАЕМАТЕЛЯ </w:t>
      </w:r>
      <w:r w:rsidR="008F617E" w:rsidRPr="00ED5C50">
        <w:rPr>
          <w:rFonts w:ascii="Times New Roman" w:hAnsi="Times New Roman" w:cs="Times New Roman"/>
          <w:sz w:val="24"/>
          <w:szCs w:val="24"/>
        </w:rPr>
        <w:t>обезщетение за причинени вреди и пропуснати ползи</w:t>
      </w:r>
      <w:r w:rsidRPr="00ED5C50">
        <w:rPr>
          <w:rFonts w:ascii="Times New Roman" w:hAnsi="Times New Roman" w:cs="Times New Roman"/>
          <w:sz w:val="24"/>
          <w:szCs w:val="24"/>
        </w:rPr>
        <w:t xml:space="preserve">, </w:t>
      </w:r>
      <w:r w:rsidR="005629C3" w:rsidRPr="00ED5C50">
        <w:rPr>
          <w:rFonts w:ascii="Times New Roman" w:hAnsi="Times New Roman" w:cs="Times New Roman"/>
          <w:sz w:val="24"/>
          <w:szCs w:val="24"/>
        </w:rPr>
        <w:t>причинени в резултат на ползването на</w:t>
      </w:r>
      <w:r w:rsidR="008F617E" w:rsidRP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имота от „МЕТРОПОЛИТЕН“ ЕАД</w:t>
      </w:r>
      <w:r w:rsidRP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D5C50" w:rsidRPr="00ED5C50" w:rsidRDefault="00ED5C50" w:rsidP="00ED5C50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bg-BG"/>
        </w:rPr>
      </w:pPr>
    </w:p>
    <w:p w:rsidR="00ED5C50" w:rsidRDefault="00B21675" w:rsidP="00ED5C5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І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II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. ПРАВА И ЗАДЪЛЖЕНИЯ 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НАЕМОДАТЕЛЯ</w:t>
      </w:r>
    </w:p>
    <w:p w:rsidR="00ED5C50" w:rsidRPr="00ED5C50" w:rsidRDefault="00ED5C50" w:rsidP="00ED5C5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bg-BG"/>
        </w:rPr>
      </w:pPr>
    </w:p>
    <w:p w:rsidR="009F317A" w:rsidRDefault="00B21675" w:rsidP="00C45E77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CF6E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НАЕМОДАТЕЛЯТ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длъжен да предостави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описания в чл. 1 на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договора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03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недвижим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03F9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имот,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03F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както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осигури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спокойното</w:t>
      </w:r>
      <w:r w:rsidR="00C45E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безпрепятствено</w:t>
      </w:r>
    </w:p>
    <w:p w:rsidR="00B21675" w:rsidRPr="00ED5C50" w:rsidRDefault="00B21675" w:rsidP="009F317A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ползване</w:t>
      </w:r>
      <w:r w:rsid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изключение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описаните в </w:t>
      </w:r>
      <w:r w:rsid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8 случа</w:t>
      </w:r>
      <w:r w:rsidR="00203F95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CF6E0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21675" w:rsidRDefault="008F617E" w:rsidP="0005621D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16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Предаването на имота и неговото състояние се удостоверяват с протокол за предаване и приемане на имота, съставен в два екземпляра и подписан от </w:t>
      </w:r>
      <w:r w:rsidR="00B21675" w:rsidRPr="004B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 w:rsidR="00B216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определени от </w:t>
      </w:r>
      <w:r w:rsidR="00B21675" w:rsidRPr="004B40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="00B216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длъжностни лица. Протоколът се прилага към настоящият договор и е неразделна част от него.</w:t>
      </w:r>
    </w:p>
    <w:p w:rsidR="00B21675" w:rsidRPr="001C1473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(3) Предаването на имота и съставянето на протокола се извършва след представяне на издадено разрешение за строеж и протокол за откриване на строителна площадка съг</w:t>
      </w:r>
      <w:r w:rsidR="005B1A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ласно Наредба № 3 от 31.07.2013 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5B1A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съставяне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актове и протоколи по време на строителството. </w:t>
      </w:r>
    </w:p>
    <w:p w:rsidR="00B21675" w:rsidRPr="005E1C7F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1D32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5E1C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НАЕМОДАТЕЛЯТ има право:</w:t>
      </w:r>
    </w:p>
    <w:p w:rsidR="00B21675" w:rsidRPr="005E1C7F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1.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получи в уговорените срокове наемната цена, както и договорените неустойки в раздел V (пети) от настоящия договор. </w:t>
      </w:r>
    </w:p>
    <w:p w:rsidR="005629C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2.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задържи внесената парична гаранция </w:t>
      </w:r>
      <w:r w:rsid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5E1C7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НАЕМАТЕЛЯ </w:t>
      </w:r>
      <w:r w:rsidR="001D328F" w:rsidRP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срок от един месец</w:t>
      </w:r>
      <w:r w:rsidR="005629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датата на прекратяване на договора за наем, като гаранци</w:t>
      </w:r>
      <w:r w:rsidR="001D328F" w:rsidRP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>я за дължимите плащания по него</w:t>
      </w:r>
      <w:r w:rsid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54A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връщане на наетия </w:t>
      </w:r>
      <w:r w:rsid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</w:t>
      </w:r>
      <w:r w:rsidR="001D32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054A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D328F" w:rsidRPr="001D32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54A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 да извърши прихващане </w:t>
      </w:r>
      <w:r w:rsid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>относно</w:t>
      </w:r>
      <w:r w:rsidRPr="00054A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дължимите му обезщетения</w:t>
      </w:r>
      <w:r w:rsid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054A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D328F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</w:t>
      </w:r>
      <w:r w:rsidRPr="00054A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причинени вреди.</w:t>
      </w:r>
    </w:p>
    <w:p w:rsidR="00B21675" w:rsidRPr="005E1C7F" w:rsidRDefault="005629C3" w:rsidP="005629C3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B21675" w:rsidRPr="00054A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B21675" w:rsidRPr="00054AED">
        <w:rPr>
          <w:rFonts w:ascii="Times New Roman" w:eastAsia="Times New Roman" w:hAnsi="Times New Roman" w:cs="Times New Roman"/>
          <w:sz w:val="24"/>
          <w:szCs w:val="24"/>
          <w:lang w:eastAsia="bg-BG"/>
        </w:rPr>
        <w:t>ри вреди в по-голям размер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размера на внесената гаранция, </w:t>
      </w:r>
      <w:r w:rsidRPr="005629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 w:rsidR="00B21675" w:rsidRPr="00054A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дължи стойността на действителните такива.</w:t>
      </w:r>
    </w:p>
    <w:p w:rsidR="00B21675" w:rsidRPr="005E1C7F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629C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>лед прекратяване на договора да получи отдадения под наем имот във вида, в който го е предал.</w:t>
      </w:r>
    </w:p>
    <w:p w:rsidR="00B21675" w:rsidRPr="00B54CA8" w:rsidRDefault="005629C3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5</w:t>
      </w:r>
      <w:r w:rsidR="00B21675" w:rsidRPr="005E1C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B21675"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CD41F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</w:t>
      </w:r>
      <w:r w:rsidR="00B21675"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извършва проверка по отношение на договореното използване на </w:t>
      </w:r>
      <w:r w:rsidR="00B21675" w:rsidRPr="005E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имота</w:t>
      </w:r>
      <w:r w:rsidR="00B21675" w:rsidRPr="00B54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B21675"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за наличие на повреди по вина на </w:t>
      </w:r>
      <w:r w:rsidR="00B21675" w:rsidRPr="00B54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НАЕМАТЕЛЯ</w:t>
      </w:r>
      <w:r w:rsidR="00B21675"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При отказ на </w:t>
      </w:r>
      <w:r w:rsidR="00B21675" w:rsidRPr="00B54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НАЕМАТЕЛЯ</w:t>
      </w:r>
      <w:r w:rsidR="00B21675"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осъществяване на проверка или при установено нарушение на настоящия договор </w:t>
      </w:r>
      <w:r w:rsidR="00B21675" w:rsidRPr="00B54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НАЕМОДАТЕЛЯТ </w:t>
      </w:r>
      <w:r w:rsidR="00B21675"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отправя до </w:t>
      </w:r>
      <w:r w:rsidR="00B21675" w:rsidRPr="00B54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НАЕМАТЕЛЯ</w:t>
      </w:r>
      <w:r w:rsidR="00B21675"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писмена покана за отстраняване на нарушението по договора в 7 (седем) дневен срок. Неизпълнението дава право на </w:t>
      </w:r>
      <w:r w:rsidR="00B21675" w:rsidRPr="00B54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НАЕМОДАТЕЛЯ</w:t>
      </w:r>
      <w:r w:rsidR="00B21675"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прекрати едностранно договора.</w:t>
      </w:r>
    </w:p>
    <w:p w:rsidR="00B21675" w:rsidRPr="00B54CA8" w:rsidRDefault="00B21675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</w:t>
      </w:r>
      <w:r w:rsidR="00D06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</w:t>
      </w:r>
      <w:r w:rsidRPr="005E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r w:rsidRPr="00B54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НАЕМОДАТЕЛЯТ</w:t>
      </w:r>
      <w:r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отговаря за недостатъците на наетия </w:t>
      </w:r>
      <w:r w:rsidRPr="00B54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ИМОТ</w:t>
      </w:r>
      <w:r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които </w:t>
      </w:r>
      <w:r w:rsidRPr="00B54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НАЕМАТЕЛЯТ </w:t>
      </w:r>
      <w:r w:rsidRPr="00B54CA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знаел или при обикновено внимание е могъл да узнае при сключването на договора.</w:t>
      </w:r>
    </w:p>
    <w:p w:rsidR="00735AE6" w:rsidRDefault="00B21675" w:rsidP="00D0631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21675" w:rsidRDefault="00B21675" w:rsidP="00735AE6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E1C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ІV. ПРАВА И ЗАДЪЛЖЕНИЯ НА НАЕМАТЕЛЯ</w:t>
      </w:r>
    </w:p>
    <w:p w:rsidR="00735AE6" w:rsidRPr="00ED5C50" w:rsidRDefault="00735AE6" w:rsidP="00735AE6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bg-BG"/>
        </w:rPr>
      </w:pPr>
    </w:p>
    <w:p w:rsidR="00B21675" w:rsidRPr="001C1473" w:rsidRDefault="00D06318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B21675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1675"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B216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D06D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B21675"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НАЕМАТЕЛЯТ е длъжен:</w:t>
      </w:r>
    </w:p>
    <w:p w:rsidR="00B21675" w:rsidRPr="001C1473" w:rsidRDefault="00B21675" w:rsidP="00B2167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заплаща на Наемодателя договорената наемна цена в уговорените с настоящия договор срокове. </w:t>
      </w:r>
    </w:p>
    <w:p w:rsidR="00B21675" w:rsidRPr="001C1473" w:rsidRDefault="00B21675" w:rsidP="00B2167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подпише допълнително споразумение, съгласно чл. 5 от договора.</w:t>
      </w:r>
    </w:p>
    <w:p w:rsidR="00B21675" w:rsidRPr="001C1473" w:rsidRDefault="00B21675" w:rsidP="00B2167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3.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а използва наетите части от имота само за осъществяване на дейността, посочена в чл. 2 от настоящия договор,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D06318" w:rsidRP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редприеме  всички необходими действия по осигуряване, организиране и осъществяване на охрана</w:t>
      </w:r>
      <w:r w:rsid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06318" w:rsidRP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цел защита и опазване </w:t>
      </w:r>
      <w:r w:rsid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наличното </w:t>
      </w:r>
      <w:r w:rsidR="00D06318" w:rsidRP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имуществото на </w:t>
      </w:r>
      <w:r w:rsid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НАЕМОДАТЕЛЯ</w:t>
      </w:r>
      <w:r w:rsidR="00D06318" w:rsidRP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предпазване от кражби, посегателства и различни форми на увреждане на имот</w:t>
      </w:r>
      <w:r w:rsid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318" w:rsidRP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механизация, съоръжения и материали, налични </w:t>
      </w:r>
      <w:r w:rsid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имота, както</w:t>
      </w:r>
      <w:r w:rsidR="00D06318" w:rsidRP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недопускане на неправомерни действия </w:t>
      </w:r>
      <w:r w:rsid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му.</w:t>
      </w:r>
    </w:p>
    <w:p w:rsidR="00B21675" w:rsidRPr="001C1473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не пречи по никакъв начин </w:t>
      </w:r>
      <w:r w:rsid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достъпа до</w:t>
      </w:r>
      <w:r w:rsidR="00557B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лечебните заведения</w:t>
      </w:r>
      <w:r w:rsidR="00D063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УПИ І в кв. 387</w:t>
      </w:r>
      <w:r w:rsidR="003500A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21675" w:rsidRPr="001C1473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поддържа наетите площи с грижата на добър стопанин, да спазва нормативните изисквания, свързани с пожарната безопасност, санитарните правила и норми, както и други специфични такива.</w:t>
      </w:r>
    </w:p>
    <w:p w:rsidR="00B21675" w:rsidRPr="00735AE6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а извършва всички дейности по привеждане</w:t>
      </w:r>
      <w:r w:rsidR="007A140B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имота</w:t>
      </w:r>
      <w:r w:rsidR="007A140B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съгласно нуждите за 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извършване на дейността</w:t>
      </w:r>
      <w:r w:rsidR="007A140B" w:rsidRPr="00735AE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7A140B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2, от името на </w:t>
      </w: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="007A140B"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своя сметка</w:t>
      </w: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1675" w:rsidRPr="00735AE6" w:rsidRDefault="007A140B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21675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B21675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съобщава писмено на </w:t>
      </w:r>
      <w:r w:rsidR="00B21675"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НАЕМОДАТЕЛЯ </w:t>
      </w:r>
      <w:r w:rsidR="00B21675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регистрирани промени в наименованието, седалището и адреса на управление, както и в лицата, които го представляват.</w:t>
      </w:r>
    </w:p>
    <w:p w:rsidR="00B21675" w:rsidRPr="00DD12A0" w:rsidRDefault="00735AE6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B21675"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5E1C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съобщава незабавно на </w:t>
      </w:r>
      <w:r w:rsidRPr="005E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НАЕМОДАТЕЛЯ </w:t>
      </w:r>
      <w:r w:rsidRPr="005E1C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повредите, както и за посегателствата на трети лица върху наетия </w:t>
      </w:r>
      <w:r w:rsidRPr="005E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ИМОТ</w:t>
      </w:r>
      <w:r w:rsidRPr="00DD12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21675" w:rsidRPr="00DD12A0" w:rsidRDefault="00B21675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E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</w:t>
      </w:r>
      <w:r w:rsidR="00D06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r w:rsidRPr="005E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735AE6"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735AE6" w:rsidRPr="00DD12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НАЕМАТЕЛЯТ </w:t>
      </w:r>
      <w:r w:rsidR="00735AE6"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няма право под каквато и да е форма да преотстъпва или </w:t>
      </w:r>
      <w:proofErr w:type="spellStart"/>
      <w:r w:rsidR="00735AE6"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преотдава</w:t>
      </w:r>
      <w:proofErr w:type="spellEnd"/>
      <w:r w:rsidR="00735AE6"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 наем на трети лица</w:t>
      </w:r>
      <w:r w:rsidR="00735AE6" w:rsidRPr="006968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35AE6"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наетите по силата на този договор площи, </w:t>
      </w:r>
      <w:r w:rsidR="00735AE6" w:rsidRPr="005E1C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включително и под формата на съвместна дейност</w:t>
      </w:r>
      <w:r w:rsidR="00735AE6"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без изрично, писмено разрешение на </w:t>
      </w:r>
      <w:r w:rsidR="00735AE6" w:rsidRPr="00DD12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="00735AE6"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21675" w:rsidRDefault="00B21675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6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Чл. 1</w:t>
      </w:r>
      <w:r w:rsidR="00D06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4</w:t>
      </w:r>
      <w:r w:rsidRPr="00E6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(1) </w:t>
      </w:r>
      <w:r w:rsidRPr="00E65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НАЕМАТЕЛЯТ</w:t>
      </w:r>
      <w:r w:rsidRPr="00DD12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длъжен да възстанови имотите в състоянието, в което са предоставени и след изтичане на срока на договора да ги освободи почистени от строителни материали и други</w:t>
      </w:r>
      <w:r w:rsidR="00D06D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Pr="00DD12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свързани с </w:t>
      </w:r>
      <w:r w:rsidR="00D06D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извършваната от </w:t>
      </w:r>
      <w:r w:rsidR="00D06DA7" w:rsidRPr="00D06D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него</w:t>
      </w:r>
      <w:r w:rsidR="00D06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06D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дейност в имота</w:t>
      </w:r>
      <w:r w:rsidRPr="00DD12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като разходите за възстановяване на имота, почистването и освобождаването са за </w:t>
      </w:r>
      <w:r w:rsidR="00D06DA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негова сметка</w:t>
      </w:r>
      <w:r w:rsidRPr="00DD12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B21675" w:rsidRPr="00DD12A0" w:rsidRDefault="00B21675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06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E1C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 предаването на </w:t>
      </w:r>
      <w:r w:rsidRPr="005E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ИМОТА </w:t>
      </w:r>
      <w:r w:rsidRPr="005E1C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съставя приемо-предавателен протокол, подписан от представители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Министерство на здравеопазването </w:t>
      </w:r>
      <w:r w:rsidRPr="005E1C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5E1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НАЕМАТЕЛЯ.</w:t>
      </w:r>
      <w:r w:rsidRPr="005E1C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протокола се отразяват и евентуалните възражения на двете </w:t>
      </w:r>
      <w:r w:rsidRPr="00DD12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Pr="005E1C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трани.</w:t>
      </w:r>
    </w:p>
    <w:p w:rsidR="00B21675" w:rsidRPr="005E1C7F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D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извършване на трайни подобрения, да осъществява същите за своя сметка</w:t>
      </w:r>
      <w:r w:rsidR="00D06DA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след получаване на писмено съгласие от страна на </w:t>
      </w:r>
      <w:r w:rsidRPr="00A07F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="00D06D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D06DA7" w:rsidRPr="00D06DA7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случай че страните не се споразумеят по друг начин за това</w:t>
      </w:r>
      <w:r w:rsidR="00D06DA7">
        <w:rPr>
          <w:rFonts w:ascii="Times New Roman" w:eastAsia="Times New Roman" w:hAnsi="Times New Roman" w:cs="Times New Roman"/>
          <w:sz w:val="24"/>
          <w:szCs w:val="24"/>
          <w:lang w:eastAsia="bg-BG"/>
        </w:rPr>
        <w:t>, с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>лед прекратяване на договора</w:t>
      </w:r>
      <w:r w:rsidR="00D06DA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стойността на направените подобрения не се дължи от </w:t>
      </w:r>
      <w:r w:rsidRPr="00A07F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A07F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няма право да задържа имота с искане за заплащането им; </w:t>
      </w:r>
    </w:p>
    <w:p w:rsidR="00B21675" w:rsidRPr="005E1C7F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</w:r>
      <w:r w:rsidRPr="00A07F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D06D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A07F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НАЕМАТЕЛЯТ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длъжен да осигури достъп до имота на определени от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длъжностни лица. </w:t>
      </w:r>
    </w:p>
    <w:p w:rsidR="00B21675" w:rsidRPr="005E1C7F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07F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D06D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A07FC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След прекратяване на договора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длъжен да предаде в </w:t>
      </w:r>
      <w:r w:rsidR="00735AE6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10 /</w:t>
      </w:r>
      <w:r w:rsidR="00557BCE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десетдневен</w:t>
      </w:r>
      <w:r w:rsid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557BCE"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 </w:t>
      </w:r>
      <w:r w:rsidR="00557BCE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имота с протокол – опис, в състоянието, в което го е приел, установено с протокола по чл. </w:t>
      </w:r>
      <w:r w:rsidR="00D06DA7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 2 от настоящия договор.</w:t>
      </w:r>
    </w:p>
    <w:p w:rsidR="00B21675" w:rsidRPr="005E1C7F" w:rsidRDefault="00B21675" w:rsidP="00ED5C50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обезщетява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Pr="005E1C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причинените през време на ползването на имота вреди, включително и за вредите, причинени от трети лица, които той е допуснал в имота.</w:t>
      </w:r>
    </w:p>
    <w:p w:rsidR="00B21675" w:rsidRPr="00DD12A0" w:rsidRDefault="00B21675" w:rsidP="00ED5C50">
      <w:pPr>
        <w:spacing w:after="0" w:line="36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1675" w:rsidRDefault="00B21675" w:rsidP="00ED5C50">
      <w:pPr>
        <w:spacing w:after="0" w:line="360" w:lineRule="auto"/>
        <w:ind w:right="28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D12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>I</w:t>
      </w:r>
      <w:r w:rsidRPr="00DD12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V. СРОК НА ДЕЙСТВИЕ НА ДОГОВОРА. ПРЕКРАТЯВАНЕ </w:t>
      </w:r>
    </w:p>
    <w:p w:rsidR="00B21675" w:rsidRPr="00DD12A0" w:rsidRDefault="00B21675" w:rsidP="00ED5C50">
      <w:pPr>
        <w:spacing w:after="0" w:line="360" w:lineRule="auto"/>
        <w:ind w:right="28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21675" w:rsidRPr="00DD12A0" w:rsidRDefault="00B21675" w:rsidP="00ED5C50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D12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D06D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DD12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Договора се прекратява:</w:t>
      </w:r>
    </w:p>
    <w:p w:rsidR="00B21675" w:rsidRPr="00DD12A0" w:rsidRDefault="00B21675" w:rsidP="00ED5C50">
      <w:pPr>
        <w:pStyle w:val="ListParagraph"/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изтичане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уговорения </w:t>
      </w: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действие на</w:t>
      </w: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договора </w:t>
      </w:r>
    </w:p>
    <w:p w:rsidR="00B21675" w:rsidRPr="00DD12A0" w:rsidRDefault="00B21675" w:rsidP="00ED5C50">
      <w:pPr>
        <w:spacing w:after="0" w:line="360" w:lineRule="auto"/>
        <w:ind w:right="-2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По взаимно съгласие на страните, изразено в писмена форма </w:t>
      </w:r>
    </w:p>
    <w:p w:rsidR="00B21675" w:rsidRPr="00DD12A0" w:rsidRDefault="00B21675" w:rsidP="00ED5C50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</w:pP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Pr="00DD12A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Едностранно от </w:t>
      </w:r>
      <w:r w:rsidRPr="00DD12A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bg-BG"/>
        </w:rPr>
        <w:t>НАЕМОДАТЕЛЯ:</w:t>
      </w:r>
    </w:p>
    <w:p w:rsidR="00B21675" w:rsidRPr="00DD12A0" w:rsidRDefault="00B21675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</w:pPr>
      <w:r w:rsidRPr="00DD12A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bg-BG"/>
        </w:rPr>
        <w:t>а)</w:t>
      </w:r>
      <w:r w:rsidRPr="00DD12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когато </w:t>
      </w:r>
      <w:r w:rsidRPr="00DD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ИМОТЪТ</w:t>
      </w:r>
      <w:r w:rsidRPr="00DD12A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се ползва по предназначение;</w:t>
      </w:r>
    </w:p>
    <w:p w:rsidR="00B21675" w:rsidRPr="00735AE6" w:rsidRDefault="00B21675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35AE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б)</w:t>
      </w:r>
      <w:r w:rsidRPr="00735A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35A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при предоставяне или преотдаване на </w:t>
      </w:r>
      <w:r w:rsidRPr="00735AE6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ИМОТА</w:t>
      </w:r>
      <w:r w:rsidRPr="00735A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под наем на трети лица</w:t>
      </w:r>
      <w:r w:rsidR="00D06DA7" w:rsidRPr="00735A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;</w:t>
      </w:r>
    </w:p>
    <w:p w:rsidR="00B21675" w:rsidRPr="00735AE6" w:rsidRDefault="00B21675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</w:pPr>
      <w:r w:rsidRPr="00735AE6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bg-BG"/>
        </w:rPr>
        <w:t>в)</w:t>
      </w:r>
      <w:r w:rsidRPr="00735A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35A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при </w:t>
      </w:r>
      <w:proofErr w:type="spellStart"/>
      <w:r w:rsidRPr="00735A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неплащане</w:t>
      </w:r>
      <w:proofErr w:type="spellEnd"/>
      <w:r w:rsidRPr="00735A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на наемната цена при условията и в срока на чл. 5</w:t>
      </w:r>
      <w:r w:rsidRPr="00735AE6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,</w:t>
      </w:r>
      <w:r w:rsidRPr="00735A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ал. 3, след 14 дневно </w:t>
      </w:r>
      <w:r w:rsidRPr="00735AE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bg-BG"/>
        </w:rPr>
        <w:t>писмено предизвестие;</w:t>
      </w:r>
    </w:p>
    <w:p w:rsidR="00B21675" w:rsidRPr="00735AE6" w:rsidRDefault="00B21675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735AE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bg-BG"/>
        </w:rPr>
        <w:t>г)</w:t>
      </w:r>
      <w:r w:rsidRPr="00735A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35A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bg-BG"/>
        </w:rPr>
        <w:t>при възникване на спешна необходимост от наетия имот за нуждите на Министерство на здравеопазването.</w:t>
      </w:r>
    </w:p>
    <w:p w:rsidR="00B21675" w:rsidRPr="00735AE6" w:rsidRDefault="00B21675" w:rsidP="00B21675">
      <w:pPr>
        <w:widowControl w:val="0"/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</w:pP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735AE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bg-BG"/>
        </w:rPr>
        <w:t xml:space="preserve"> </w:t>
      </w:r>
      <w:r w:rsidRPr="00735A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 друго виновно неизпълнение на настоящия договор едностранно, от изправната страна, 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14 дневно </w:t>
      </w:r>
      <w:r w:rsidRPr="00735AE6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>писмено предизвестие до другата страна</w:t>
      </w:r>
      <w:r w:rsidRPr="00735A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.</w:t>
      </w:r>
    </w:p>
    <w:p w:rsidR="00B21675" w:rsidRPr="00735AE6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</w:t>
      </w: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НАЕМОДАТЕЛЯТ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развали договора преди изтичането на срока му, ако: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1. </w:t>
      </w:r>
      <w:r w:rsidRPr="00735AE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735AE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ползва наетите площи при съществено нарушение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уговореното ползване или по такъв начин, че съществено уврежда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имота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създава сериозна опасност за такова увреждане;</w:t>
      </w:r>
    </w:p>
    <w:p w:rsidR="00B21675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3.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повече от два пъти е бил в закъснение за плащане на наемната цена, които закъснения са продължили повече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десет )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работни дни;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4.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НАЕМАТЕЛЯТ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платил наемната цена за два или повече последователни месеца.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(2) Нарушението по т. 2 се установява чрез проверка и съответен акт на контролиращите държавни органи.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 xml:space="preserve">(3) В случаите на т. 3 и т. 4 по ал. 1 на настоящия член,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НАЕМОДАТЕЛЯТ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 да развали договора, без да дава допълнителен срок за изпълнение, но е длъжен писмено да уведоми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НАЕМАТЕЛЯ.</w:t>
      </w:r>
    </w:p>
    <w:p w:rsidR="00B21675" w:rsidRPr="00DD12A0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</w:t>
      </w:r>
      <w:r w:rsidRPr="00DD12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</w:t>
      </w:r>
      <w:r w:rsidRPr="00DD12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развали договора преди изтичането на срока му, ако: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12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DD12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НАЕМОДАТЕЛЯТ</w:t>
      </w:r>
      <w:r w:rsidRPr="00DD12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в забава за предаването на наетите площи,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предмет на договора, с повече от 10 (десет) работни дни;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2. </w:t>
      </w:r>
      <w:r w:rsidR="00CD41F7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случай</w:t>
      </w:r>
      <w:r w:rsidR="008E1B9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 представители на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умишлено препятстват спокойното ползване на площите, предмет на настоящия договор. </w:t>
      </w:r>
    </w:p>
    <w:p w:rsidR="00B21675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(2) В случаите по предходната алинея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длъжен да даде на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 - малко 5 (пет) дневен срок за доброволно изпълнение. </w:t>
      </w:r>
    </w:p>
    <w:p w:rsidR="00D76138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D13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3D13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НАЕМАТЕЛЯТ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прекрати предсрочно договора, при отпадане на нуждите за които е нает, след като отправи предизвестие в 14 дневен срок</w:t>
      </w:r>
      <w:r w:rsid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B21675" w:rsidRDefault="00B21675" w:rsidP="00B21675">
      <w:pPr>
        <w:spacing w:after="0" w:line="360" w:lineRule="auto"/>
        <w:ind w:right="28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V. НЕИЗПЪЛНЕНИЕ. НЕУСТОЙКИ</w:t>
      </w:r>
    </w:p>
    <w:p w:rsidR="00B21675" w:rsidRPr="001C1473" w:rsidRDefault="00B21675" w:rsidP="00B21675">
      <w:pPr>
        <w:spacing w:after="0" w:line="360" w:lineRule="auto"/>
        <w:ind w:right="28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21675" w:rsidRPr="001C1473" w:rsidRDefault="00B21675" w:rsidP="00B2167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НАЕМАТЕЛЯТ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дължи на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НАЕМОДАТЕЛЯ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неустойка за забава в размер  на 0,5% върху просрочените суми по чл.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договора за всеки просрочен ден, считано от датата на падежа, до датата на плащането.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НАЕМОДАТЕЛЯТ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губи правото на тази неустойка </w:t>
      </w:r>
      <w:r w:rsidR="003D65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прекратяване на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договора.</w:t>
      </w:r>
    </w:p>
    <w:p w:rsidR="00CC6CBA" w:rsidRDefault="00B21675" w:rsidP="00CC6CBA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Ако след прекратяване на този договор 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върне наетите площи в срока </w:t>
      </w:r>
      <w:r w:rsidR="00FF00E5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реда, разписани в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чл. </w:t>
      </w:r>
      <w:r w:rsidR="00D76138" w:rsidRP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P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76138" w:rsidRP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 1</w:t>
      </w:r>
      <w:r w:rsidRP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последният дължи на </w:t>
      </w:r>
      <w:r w:rsidRP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P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неустойка в размер на </w:t>
      </w:r>
      <w:r w:rsid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>150</w:t>
      </w:r>
      <w:r w:rsidRP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 и петдесет)</w:t>
      </w:r>
      <w:r w:rsidRP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за всеки просрочен ден, до деня на освобождаване на наетите площи.</w:t>
      </w:r>
    </w:p>
    <w:p w:rsidR="00B21675" w:rsidRDefault="00B21675" w:rsidP="00CC6CBA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230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дължи обезщетение за вредите, причинени по време на ползване на </w:t>
      </w:r>
      <w:r w:rsidRPr="002230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ИМОТА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него, освен в случаите, в които причинените вреди се дължат на причина, за която той не носи отговорност.</w:t>
      </w:r>
    </w:p>
    <w:p w:rsidR="00B21675" w:rsidRPr="00223033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1675" w:rsidRDefault="00B21675" w:rsidP="00B21675">
      <w:pPr>
        <w:spacing w:after="0" w:line="360" w:lineRule="auto"/>
        <w:ind w:right="28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VІ. ЗАКЛЮЧИТЕЛНИ РАЗПОРЕДБИ</w:t>
      </w:r>
    </w:p>
    <w:p w:rsidR="00B21675" w:rsidRPr="001C1473" w:rsidRDefault="00B21675" w:rsidP="00B21675">
      <w:pPr>
        <w:spacing w:after="0" w:line="360" w:lineRule="auto"/>
        <w:ind w:right="287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(1) Всички съобщения между страните във връзка с този догово</w:t>
      </w:r>
      <w:r w:rsid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>р се извършват в писмена форма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. Писмената форма се счита спазена при съобщения, изпратени по факс.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(2) Всички изменения и допълнения на този договор се правят единствено чрез писмени споразумения между страните.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Нищожността на някоя от клаузите на договора не води до нищожнос</w:t>
      </w:r>
      <w:r w:rsidR="00FF00E5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FF00E5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FF00E5">
        <w:rPr>
          <w:rFonts w:ascii="Times New Roman" w:eastAsia="Times New Roman" w:hAnsi="Times New Roman" w:cs="Times New Roman"/>
          <w:sz w:val="24"/>
          <w:szCs w:val="24"/>
          <w:lang w:eastAsia="bg-BG"/>
        </w:rPr>
        <w:t>останалите клаузи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договора като цяло.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всички неуредени в този договор отношения се прилагат разпоредбите на Закона за държавната собственост, Правилника за прилагане на Закона за държавната собственост, Закона за задълженията и договорите и действащото в страната законодателство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21675" w:rsidRPr="001C147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(2)</w:t>
      </w: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спорни въпроси, породени от този договор или отнасящи се до него, включително и споровете, породени от или отнасящи се до тълкуването, недействителност, неизпълнение или прекратяване, двете страни ще уреждат чрез преговори, а в случай, че не постигнат съгласие, въпросите ще бъдат разрешавани от компетентните български съдилища.</w:t>
      </w:r>
    </w:p>
    <w:p w:rsidR="00B21675" w:rsidRPr="0022303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="00D76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Всички съобщения до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касаещи отношенията по настоящия договор, се изпращат на адреса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наемателя …</w:t>
      </w:r>
      <w:r w:rsidR="00D7613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……………………………….,</w:t>
      </w:r>
      <w:r w:rsidR="00CC6C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 именно: 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………………………………………..</w:t>
      </w:r>
    </w:p>
    <w:p w:rsidR="00B21675" w:rsidRPr="00223033" w:rsidRDefault="00B21675" w:rsidP="00B2167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(2) Ако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НАЕМАТЕЛЯТ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посочено от него лице за контакти не бъдат открити на посочения в ал. 1 адрес, съобщенията се поставят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оградата или входа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наетия обект от служители на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което се съставя протокол. Съобщението се счита връчено от датата, посочена в протокола. </w:t>
      </w:r>
    </w:p>
    <w:p w:rsidR="00B21675" w:rsidRPr="00223033" w:rsidRDefault="00B21675" w:rsidP="00B2167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Този договор се състои от </w:t>
      </w:r>
      <w:r w:rsidR="00ED5C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страници, като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неразделна част от него са </w:t>
      </w:r>
      <w:r w:rsidR="00CC6CBA">
        <w:rPr>
          <w:rFonts w:ascii="Times New Roman" w:eastAsia="Times New Roman" w:hAnsi="Times New Roman" w:cs="Times New Roman"/>
          <w:sz w:val="24"/>
          <w:szCs w:val="24"/>
          <w:lang w:eastAsia="bg-BG"/>
        </w:rPr>
        <w:t>схемата с разположение на площите /Приложение №1/,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ценовото предложение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прием</w:t>
      </w:r>
      <w:r w:rsidR="00CC6C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ателно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7B78D9"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предавателни</w:t>
      </w:r>
      <w:r w:rsidR="007B78D9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протокол. </w:t>
      </w:r>
    </w:p>
    <w:p w:rsidR="00B21675" w:rsidRDefault="00B21675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Настоящият договор се състави в </w:t>
      </w:r>
      <w:r w:rsidR="00CC6CB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еднообразни екземпляри – един за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НАЕМАТЕЛЯ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CC6CBA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</w:t>
      </w:r>
      <w:r w:rsidRPr="002230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Pr="00B80F8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НАЕМОДАТЕЛЯ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B78D9" w:rsidRPr="001C1473" w:rsidRDefault="007B78D9" w:rsidP="00B21675">
      <w:pPr>
        <w:spacing w:after="0" w:line="36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1675" w:rsidRPr="001C1473" w:rsidRDefault="00B21675" w:rsidP="00B216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Наемателя:                                                        За Наемодателя:</w:t>
      </w:r>
    </w:p>
    <w:p w:rsidR="00B21675" w:rsidRPr="001C1473" w:rsidRDefault="00B21675" w:rsidP="00B216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………………….</w:t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здравеопазването</w:t>
      </w:r>
    </w:p>
    <w:p w:rsidR="00B21675" w:rsidRPr="001C1473" w:rsidRDefault="00B21675" w:rsidP="00B216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B21675" w:rsidRPr="001C1473" w:rsidRDefault="00B21675" w:rsidP="00B216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Управител:………………….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МИНИСТЪР: ………………………</w:t>
      </w:r>
    </w:p>
    <w:p w:rsidR="00B21675" w:rsidRPr="001C1473" w:rsidRDefault="00B21675" w:rsidP="007B78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="007B78D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B78D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 ……………. /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/д-р Петър Москов/</w:t>
      </w:r>
    </w:p>
    <w:p w:rsidR="00B21675" w:rsidRPr="001C1473" w:rsidRDefault="00B21675" w:rsidP="00B216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B21675" w:rsidRPr="0005621D" w:rsidRDefault="00B21675" w:rsidP="00B2167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562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>Директор дирекция „ФСДУС“:…….………..</w:t>
      </w:r>
    </w:p>
    <w:p w:rsidR="00B21675" w:rsidRPr="0005621D" w:rsidRDefault="00B21675" w:rsidP="00B2167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              /Марин </w:t>
      </w:r>
      <w:proofErr w:type="spellStart"/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>Налбански</w:t>
      </w:r>
      <w:proofErr w:type="spellEnd"/>
      <w:r w:rsidRPr="0005621D">
        <w:rPr>
          <w:rFonts w:ascii="Times New Roman" w:eastAsia="Times New Roman" w:hAnsi="Times New Roman" w:cs="Times New Roman"/>
          <w:sz w:val="20"/>
          <w:szCs w:val="20"/>
          <w:lang w:eastAsia="bg-BG"/>
        </w:rPr>
        <w:t>/</w:t>
      </w:r>
    </w:p>
    <w:p w:rsidR="00B21675" w:rsidRPr="00154CC3" w:rsidRDefault="00B21675" w:rsidP="00B2167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154CC3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>Съгласувал:</w:t>
      </w:r>
    </w:p>
    <w:p w:rsidR="00B21675" w:rsidRPr="00154CC3" w:rsidRDefault="00B21675" w:rsidP="00B21675">
      <w:pPr>
        <w:spacing w:after="0" w:line="360" w:lineRule="auto"/>
        <w:ind w:left="-284"/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</w:pPr>
      <w:r w:rsidRPr="00154CC3">
        <w:rPr>
          <w:rFonts w:ascii="Times New Roman" w:eastAsia="Calibri" w:hAnsi="Times New Roman" w:cs="Times New Roman"/>
          <w:sz w:val="16"/>
          <w:szCs w:val="16"/>
        </w:rPr>
        <w:t xml:space="preserve">Проф. д-р Пл. </w:t>
      </w:r>
      <w:proofErr w:type="spellStart"/>
      <w:r w:rsidRPr="00154CC3">
        <w:rPr>
          <w:rFonts w:ascii="Times New Roman" w:eastAsia="Calibri" w:hAnsi="Times New Roman" w:cs="Times New Roman"/>
          <w:sz w:val="16"/>
          <w:szCs w:val="16"/>
        </w:rPr>
        <w:t>Кенаров</w:t>
      </w:r>
      <w:proofErr w:type="spellEnd"/>
      <w:r w:rsidRPr="00154CC3">
        <w:rPr>
          <w:rFonts w:ascii="Times New Roman" w:eastAsia="Calibri" w:hAnsi="Times New Roman" w:cs="Times New Roman"/>
          <w:sz w:val="16"/>
          <w:szCs w:val="16"/>
        </w:rPr>
        <w:t>, Главен секретар</w:t>
      </w:r>
      <w:r w:rsidRPr="00154CC3">
        <w:rPr>
          <w:rFonts w:ascii="Calibri" w:eastAsia="Calibri" w:hAnsi="Calibri" w:cs="Times New Roman"/>
          <w:sz w:val="16"/>
          <w:szCs w:val="16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……………………(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подпис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                  ….…..………..(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дата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</w:t>
      </w:r>
    </w:p>
    <w:p w:rsidR="00B21675" w:rsidRPr="00154CC3" w:rsidRDefault="00B21675" w:rsidP="00B2167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 xml:space="preserve">М. 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>Налбански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 xml:space="preserve">, директор </w:t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 xml:space="preserve"> „</w:t>
      </w:r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>Ф</w:t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 xml:space="preserve">СДУС.”                                     </w:t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  <w:t>……………………(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подпис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</w:t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  <w:t xml:space="preserve">            </w:t>
      </w:r>
      <w:proofErr w:type="gram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….…..</w:t>
      </w:r>
      <w:proofErr w:type="gram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………..(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дата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</w:t>
      </w:r>
    </w:p>
    <w:p w:rsidR="00B21675" w:rsidRPr="00154CC3" w:rsidRDefault="00B21675" w:rsidP="00B2167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 xml:space="preserve">Г. 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>Карамешев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>, н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ачалник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 xml:space="preserve"> 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отдел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 xml:space="preserve"> „СДУС.”                                     </w:t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  <w:t>……………………(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подпис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</w:t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  <w:t xml:space="preserve">            </w:t>
      </w:r>
      <w:proofErr w:type="gram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….…..</w:t>
      </w:r>
      <w:proofErr w:type="gram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………..(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дата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</w:t>
      </w:r>
    </w:p>
    <w:p w:rsidR="00B21675" w:rsidRPr="00154CC3" w:rsidRDefault="00B21675" w:rsidP="00B21675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proofErr w:type="spellStart"/>
      <w:r w:rsidRPr="00154CC3">
        <w:rPr>
          <w:rFonts w:ascii="Times New Roman" w:eastAsia="Times New Roman" w:hAnsi="Times New Roman" w:cs="Times New Roman"/>
          <w:b/>
          <w:sz w:val="16"/>
          <w:szCs w:val="16"/>
          <w:lang w:val="en-US" w:eastAsia="bg-BG" w:bidi="en-US"/>
        </w:rPr>
        <w:t>Изготвил</w:t>
      </w:r>
      <w:proofErr w:type="spellEnd"/>
      <w:r w:rsidRPr="00154CC3">
        <w:rPr>
          <w:rFonts w:ascii="Times New Roman" w:eastAsia="Times New Roman" w:hAnsi="Times New Roman" w:cs="Times New Roman"/>
          <w:b/>
          <w:sz w:val="16"/>
          <w:szCs w:val="16"/>
          <w:lang w:eastAsia="bg-BG" w:bidi="en-US"/>
        </w:rPr>
        <w:t>и</w:t>
      </w:r>
      <w:r w:rsidRPr="00154CC3">
        <w:rPr>
          <w:rFonts w:ascii="Times New Roman" w:eastAsia="Times New Roman" w:hAnsi="Times New Roman" w:cs="Times New Roman"/>
          <w:b/>
          <w:sz w:val="16"/>
          <w:szCs w:val="16"/>
          <w:lang w:val="en-US" w:eastAsia="bg-BG" w:bidi="en-US"/>
        </w:rPr>
        <w:t>:</w:t>
      </w:r>
    </w:p>
    <w:p w:rsidR="00B21675" w:rsidRPr="00154CC3" w:rsidRDefault="00B21675" w:rsidP="00B21675">
      <w:pPr>
        <w:spacing w:after="0" w:line="360" w:lineRule="auto"/>
        <w:ind w:left="-284"/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</w:pP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Теодор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 xml:space="preserve"> 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Гарвалов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 xml:space="preserve">, </w:t>
      </w:r>
      <w:proofErr w:type="gramStart"/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>ю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рисконсулт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 xml:space="preserve">  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отдел</w:t>
      </w:r>
      <w:proofErr w:type="spellEnd"/>
      <w:proofErr w:type="gram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 xml:space="preserve"> “СДУС“</w:t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  <w:t>……………………(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подпис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</w:t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  <w:t xml:space="preserve">            ….…..………..(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дата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</w:t>
      </w:r>
    </w:p>
    <w:p w:rsidR="00EF7A36" w:rsidRPr="00154CC3" w:rsidRDefault="00B21675" w:rsidP="00B21675">
      <w:pPr>
        <w:spacing w:after="0" w:line="360" w:lineRule="auto"/>
        <w:ind w:left="-284"/>
      </w:pPr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>Инж. Лора Стоянова, държавен експерт отдел „СДУС“</w:t>
      </w:r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eastAsia="bg-BG" w:bidi="en-US"/>
        </w:rPr>
        <w:tab/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……………………(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подпис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</w:t>
      </w:r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ab/>
        <w:t xml:space="preserve">            ….…..………..(</w:t>
      </w:r>
      <w:proofErr w:type="spellStart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дата</w:t>
      </w:r>
      <w:proofErr w:type="spellEnd"/>
      <w:r w:rsidRPr="00154CC3">
        <w:rPr>
          <w:rFonts w:ascii="Times New Roman" w:eastAsia="Times New Roman" w:hAnsi="Times New Roman" w:cs="Times New Roman"/>
          <w:sz w:val="16"/>
          <w:szCs w:val="16"/>
          <w:lang w:val="en-US" w:eastAsia="bg-BG" w:bidi="en-US"/>
        </w:rPr>
        <w:t>)</w:t>
      </w:r>
    </w:p>
    <w:sectPr w:rsidR="00EF7A36" w:rsidRPr="00154CC3" w:rsidSect="00ED5C50">
      <w:footerReference w:type="default" r:id="rId8"/>
      <w:pgSz w:w="11906" w:h="16838" w:code="9"/>
      <w:pgMar w:top="851" w:right="1133" w:bottom="709" w:left="1418" w:header="709" w:footer="54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64" w:rsidRDefault="00F46F64" w:rsidP="0005621D">
      <w:pPr>
        <w:spacing w:after="0" w:line="240" w:lineRule="auto"/>
      </w:pPr>
      <w:r>
        <w:separator/>
      </w:r>
    </w:p>
  </w:endnote>
  <w:endnote w:type="continuationSeparator" w:id="0">
    <w:p w:rsidR="00F46F64" w:rsidRDefault="00F46F64" w:rsidP="0005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416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21D" w:rsidRDefault="000562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C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64" w:rsidRDefault="00F46F64" w:rsidP="0005621D">
      <w:pPr>
        <w:spacing w:after="0" w:line="240" w:lineRule="auto"/>
      </w:pPr>
      <w:r>
        <w:separator/>
      </w:r>
    </w:p>
  </w:footnote>
  <w:footnote w:type="continuationSeparator" w:id="0">
    <w:p w:rsidR="00F46F64" w:rsidRDefault="00F46F64" w:rsidP="00056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3B1F"/>
    <w:multiLevelType w:val="hybridMultilevel"/>
    <w:tmpl w:val="BA6E8328"/>
    <w:lvl w:ilvl="0" w:tplc="18AA7A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5B77FC"/>
    <w:multiLevelType w:val="hybridMultilevel"/>
    <w:tmpl w:val="E58A6E8C"/>
    <w:lvl w:ilvl="0" w:tplc="42DC49F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75"/>
    <w:rsid w:val="0005621D"/>
    <w:rsid w:val="00123143"/>
    <w:rsid w:val="00154CC3"/>
    <w:rsid w:val="001D328F"/>
    <w:rsid w:val="00203F95"/>
    <w:rsid w:val="002F581C"/>
    <w:rsid w:val="002F6184"/>
    <w:rsid w:val="003347CF"/>
    <w:rsid w:val="003500A6"/>
    <w:rsid w:val="003544F7"/>
    <w:rsid w:val="003D6530"/>
    <w:rsid w:val="00557BCE"/>
    <w:rsid w:val="005629C3"/>
    <w:rsid w:val="005B1A69"/>
    <w:rsid w:val="00647782"/>
    <w:rsid w:val="00735AE6"/>
    <w:rsid w:val="007A140B"/>
    <w:rsid w:val="007B78D9"/>
    <w:rsid w:val="00866DBA"/>
    <w:rsid w:val="00871F2B"/>
    <w:rsid w:val="008E1B90"/>
    <w:rsid w:val="008F617E"/>
    <w:rsid w:val="00916DCF"/>
    <w:rsid w:val="0092101D"/>
    <w:rsid w:val="00934082"/>
    <w:rsid w:val="009720FF"/>
    <w:rsid w:val="009E16F6"/>
    <w:rsid w:val="009F317A"/>
    <w:rsid w:val="00A03F89"/>
    <w:rsid w:val="00A532B1"/>
    <w:rsid w:val="00B21675"/>
    <w:rsid w:val="00C0538C"/>
    <w:rsid w:val="00C35BDD"/>
    <w:rsid w:val="00C45E77"/>
    <w:rsid w:val="00CC6CBA"/>
    <w:rsid w:val="00CD41F7"/>
    <w:rsid w:val="00CD6D76"/>
    <w:rsid w:val="00CF6E0A"/>
    <w:rsid w:val="00D0613D"/>
    <w:rsid w:val="00D06318"/>
    <w:rsid w:val="00D06DA7"/>
    <w:rsid w:val="00D76138"/>
    <w:rsid w:val="00DD2EB9"/>
    <w:rsid w:val="00ED449F"/>
    <w:rsid w:val="00ED5C50"/>
    <w:rsid w:val="00EF7A36"/>
    <w:rsid w:val="00F42533"/>
    <w:rsid w:val="00F46F64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FD511-8250-4AC6-901E-83364583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6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1B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62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1D"/>
  </w:style>
  <w:style w:type="paragraph" w:styleId="Footer">
    <w:name w:val="footer"/>
    <w:basedOn w:val="Normal"/>
    <w:link w:val="FooterChar"/>
    <w:uiPriority w:val="99"/>
    <w:unhideWhenUsed/>
    <w:rsid w:val="000562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4B2F-E584-419B-B27D-91497A1C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Stoyanova</dc:creator>
  <cp:lastModifiedBy>Lora Stoyanova</cp:lastModifiedBy>
  <cp:revision>22</cp:revision>
  <cp:lastPrinted>2016-10-20T15:04:00Z</cp:lastPrinted>
  <dcterms:created xsi:type="dcterms:W3CDTF">2016-10-13T07:08:00Z</dcterms:created>
  <dcterms:modified xsi:type="dcterms:W3CDTF">2016-10-20T15:06:00Z</dcterms:modified>
</cp:coreProperties>
</file>