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25" w:rsidRPr="00187728" w:rsidRDefault="00D14325" w:rsidP="00D14325">
      <w:pPr>
        <w:jc w:val="center"/>
      </w:pPr>
      <w:r w:rsidRPr="00187728">
        <w:t>„Специализирана болница за активно лечение на</w:t>
      </w:r>
    </w:p>
    <w:p w:rsidR="00D14325" w:rsidRPr="00187728" w:rsidRDefault="00D14325" w:rsidP="00D14325">
      <w:pPr>
        <w:jc w:val="center"/>
      </w:pPr>
      <w:r w:rsidRPr="00187728">
        <w:t>белодробни болести –Перник” ЕООД</w:t>
      </w:r>
    </w:p>
    <w:p w:rsidR="00D14325" w:rsidRPr="00187728" w:rsidRDefault="00D14325" w:rsidP="00D14325">
      <w:pPr>
        <w:jc w:val="center"/>
      </w:pPr>
      <w:r w:rsidRPr="00187728">
        <w:t>Адрес : гр. Перник, община Перник, местност Голо бърдо</w:t>
      </w:r>
    </w:p>
    <w:p w:rsidR="008A35D7" w:rsidRPr="00187728" w:rsidRDefault="008A35D7" w:rsidP="00D14325">
      <w:pPr>
        <w:jc w:val="center"/>
        <w:rPr>
          <w:u w:val="single"/>
        </w:rPr>
      </w:pPr>
    </w:p>
    <w:p w:rsidR="00D14325" w:rsidRPr="00187728" w:rsidRDefault="00D14325" w:rsidP="00D14325">
      <w:pPr>
        <w:jc w:val="center"/>
        <w:rPr>
          <w:u w:val="single"/>
        </w:rPr>
      </w:pPr>
    </w:p>
    <w:p w:rsidR="00D14325" w:rsidRPr="00187728" w:rsidRDefault="00D14325" w:rsidP="00D14325">
      <w:pPr>
        <w:jc w:val="both"/>
      </w:pPr>
      <w:r w:rsidRPr="00187728">
        <w:rPr>
          <w:lang w:val="en-US"/>
        </w:rPr>
        <w:t xml:space="preserve">                     </w:t>
      </w:r>
      <w:r w:rsidRPr="00187728">
        <w:t xml:space="preserve">         </w:t>
      </w:r>
    </w:p>
    <w:p w:rsidR="00D14325" w:rsidRPr="00187728" w:rsidRDefault="00D14325" w:rsidP="00D14325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val="en-US" w:eastAsia="en-US"/>
        </w:rPr>
      </w:pPr>
    </w:p>
    <w:p w:rsidR="00D14325" w:rsidRPr="00187728" w:rsidRDefault="00D14325" w:rsidP="008A35D7">
      <w:pPr>
        <w:spacing w:after="200" w:line="276" w:lineRule="auto"/>
        <w:ind w:left="4956" w:firstLine="754"/>
        <w:rPr>
          <w:rFonts w:eastAsia="Calibri"/>
          <w:lang w:eastAsia="en-US"/>
        </w:rPr>
      </w:pPr>
      <w:r w:rsidRPr="00187728">
        <w:rPr>
          <w:rFonts w:eastAsia="Calibri"/>
          <w:lang w:eastAsia="en-US"/>
        </w:rPr>
        <w:t>ОДОБРЯВАМ :</w:t>
      </w:r>
      <w:r w:rsidR="007E2609" w:rsidRPr="00187728">
        <w:rPr>
          <w:rFonts w:eastAsia="Calibri"/>
          <w:lang w:eastAsia="en-US"/>
        </w:rPr>
        <w:tab/>
      </w:r>
      <w:r w:rsidR="007E2609" w:rsidRPr="00187728">
        <w:rPr>
          <w:rFonts w:eastAsia="Calibri"/>
          <w:lang w:eastAsia="en-US"/>
        </w:rPr>
        <w:tab/>
      </w:r>
      <w:r w:rsidR="008A35D7" w:rsidRPr="00187728">
        <w:rPr>
          <w:rFonts w:eastAsia="Calibri"/>
          <w:lang w:eastAsia="en-US"/>
        </w:rPr>
        <w:tab/>
      </w:r>
      <w:r w:rsidRPr="00187728">
        <w:rPr>
          <w:rFonts w:eastAsia="Calibri"/>
          <w:lang w:eastAsia="en-US"/>
        </w:rPr>
        <w:tab/>
      </w:r>
      <w:r w:rsidRPr="00187728">
        <w:rPr>
          <w:rFonts w:eastAsia="Calibri"/>
          <w:lang w:eastAsia="en-US"/>
        </w:rPr>
        <w:tab/>
      </w:r>
      <w:r w:rsidRPr="00187728">
        <w:rPr>
          <w:rFonts w:eastAsia="Calibri"/>
          <w:lang w:eastAsia="en-US"/>
        </w:rPr>
        <w:tab/>
      </w:r>
      <w:r w:rsidRPr="00187728">
        <w:rPr>
          <w:rFonts w:eastAsia="Calibri"/>
          <w:lang w:eastAsia="en-US"/>
        </w:rPr>
        <w:tab/>
        <w:t xml:space="preserve">                                           </w:t>
      </w:r>
      <w:r w:rsidR="00F04D48" w:rsidRPr="00187728">
        <w:rPr>
          <w:rFonts w:eastAsia="Calibri"/>
          <w:lang w:eastAsia="en-US"/>
        </w:rPr>
        <w:t xml:space="preserve">     </w:t>
      </w:r>
      <w:r w:rsidR="007E2609" w:rsidRPr="00187728">
        <w:rPr>
          <w:rFonts w:eastAsia="Calibri"/>
          <w:lang w:eastAsia="en-US"/>
        </w:rPr>
        <w:t xml:space="preserve">             </w:t>
      </w:r>
      <w:r w:rsidR="008A35D7" w:rsidRPr="00187728">
        <w:rPr>
          <w:rFonts w:eastAsia="Calibri"/>
          <w:lang w:eastAsia="en-US"/>
        </w:rPr>
        <w:t xml:space="preserve">           </w:t>
      </w:r>
      <w:r w:rsidRPr="00187728">
        <w:rPr>
          <w:rFonts w:eastAsia="Calibri"/>
          <w:lang w:eastAsia="en-US"/>
        </w:rPr>
        <w:t>Д-р</w:t>
      </w:r>
      <w:r w:rsidRPr="00187728">
        <w:rPr>
          <w:rFonts w:eastAsia="Calibri"/>
          <w:lang w:val="en-US" w:eastAsia="en-US"/>
        </w:rPr>
        <w:t xml:space="preserve"> </w:t>
      </w:r>
      <w:r w:rsidRPr="00187728">
        <w:rPr>
          <w:rFonts w:eastAsia="Calibri"/>
          <w:lang w:eastAsia="en-US"/>
        </w:rPr>
        <w:t>Величка Кадийска                                                                                  Управител</w:t>
      </w:r>
    </w:p>
    <w:p w:rsidR="008A35D7" w:rsidRPr="00187728" w:rsidRDefault="008A35D7" w:rsidP="007E2609">
      <w:pPr>
        <w:spacing w:after="200" w:line="276" w:lineRule="auto"/>
        <w:ind w:left="4252" w:firstLine="1458"/>
        <w:rPr>
          <w:rFonts w:eastAsia="Calibri"/>
          <w:b/>
          <w:lang w:eastAsia="en-US"/>
        </w:rPr>
      </w:pPr>
    </w:p>
    <w:p w:rsidR="008A35D7" w:rsidRPr="00187728" w:rsidRDefault="008A35D7" w:rsidP="007E2609">
      <w:pPr>
        <w:spacing w:after="200" w:line="276" w:lineRule="auto"/>
        <w:ind w:left="4252" w:firstLine="1458"/>
        <w:rPr>
          <w:rFonts w:eastAsia="Calibri"/>
          <w:b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val="en-US" w:eastAsia="en-US"/>
        </w:rPr>
      </w:pPr>
      <w:r w:rsidRPr="00187728">
        <w:rPr>
          <w:rFonts w:eastAsia="Calibri"/>
          <w:lang w:val="en-US" w:eastAsia="en-US"/>
        </w:rPr>
        <w:t xml:space="preserve"> </w:t>
      </w:r>
      <w:r w:rsidRPr="00187728">
        <w:rPr>
          <w:rFonts w:eastAsia="Calibri"/>
          <w:lang w:eastAsia="en-US"/>
        </w:rPr>
        <w:t>Д</w:t>
      </w:r>
      <w:r w:rsidRPr="00187728">
        <w:rPr>
          <w:rFonts w:eastAsia="Calibri"/>
          <w:lang w:val="en-US" w:eastAsia="en-US"/>
        </w:rPr>
        <w:t xml:space="preserve"> </w:t>
      </w:r>
      <w:r w:rsidRPr="00187728">
        <w:rPr>
          <w:rFonts w:eastAsia="Calibri"/>
          <w:lang w:eastAsia="en-US"/>
        </w:rPr>
        <w:t>О</w:t>
      </w:r>
      <w:r w:rsidRPr="00187728">
        <w:rPr>
          <w:rFonts w:eastAsia="Calibri"/>
          <w:lang w:val="en-US" w:eastAsia="en-US"/>
        </w:rPr>
        <w:t xml:space="preserve"> </w:t>
      </w:r>
      <w:r w:rsidRPr="00187728">
        <w:rPr>
          <w:rFonts w:eastAsia="Calibri"/>
          <w:lang w:eastAsia="en-US"/>
        </w:rPr>
        <w:t>К</w:t>
      </w:r>
      <w:r w:rsidRPr="00187728">
        <w:rPr>
          <w:rFonts w:eastAsia="Calibri"/>
          <w:lang w:val="en-US" w:eastAsia="en-US"/>
        </w:rPr>
        <w:t xml:space="preserve"> </w:t>
      </w:r>
      <w:r w:rsidRPr="00187728">
        <w:rPr>
          <w:rFonts w:eastAsia="Calibri"/>
          <w:lang w:eastAsia="en-US"/>
        </w:rPr>
        <w:t>У</w:t>
      </w:r>
      <w:r w:rsidRPr="00187728">
        <w:rPr>
          <w:rFonts w:eastAsia="Calibri"/>
          <w:lang w:val="en-US" w:eastAsia="en-US"/>
        </w:rPr>
        <w:t xml:space="preserve"> </w:t>
      </w:r>
      <w:r w:rsidRPr="00187728">
        <w:rPr>
          <w:rFonts w:eastAsia="Calibri"/>
          <w:lang w:eastAsia="en-US"/>
        </w:rPr>
        <w:t>М</w:t>
      </w:r>
      <w:r w:rsidRPr="00187728">
        <w:rPr>
          <w:rFonts w:eastAsia="Calibri"/>
          <w:lang w:val="en-US" w:eastAsia="en-US"/>
        </w:rPr>
        <w:t xml:space="preserve"> </w:t>
      </w:r>
      <w:r w:rsidRPr="00187728">
        <w:rPr>
          <w:rFonts w:eastAsia="Calibri"/>
          <w:lang w:eastAsia="en-US"/>
        </w:rPr>
        <w:t>Е</w:t>
      </w:r>
      <w:r w:rsidRPr="00187728">
        <w:rPr>
          <w:rFonts w:eastAsia="Calibri"/>
          <w:lang w:val="en-US" w:eastAsia="en-US"/>
        </w:rPr>
        <w:t xml:space="preserve"> </w:t>
      </w:r>
      <w:r w:rsidRPr="00187728">
        <w:rPr>
          <w:rFonts w:eastAsia="Calibri"/>
          <w:lang w:eastAsia="en-US"/>
        </w:rPr>
        <w:t>Н</w:t>
      </w:r>
      <w:r w:rsidRPr="00187728">
        <w:rPr>
          <w:rFonts w:eastAsia="Calibri"/>
          <w:lang w:val="en-US" w:eastAsia="en-US"/>
        </w:rPr>
        <w:t xml:space="preserve"> </w:t>
      </w:r>
      <w:r w:rsidRPr="00187728">
        <w:rPr>
          <w:rFonts w:eastAsia="Calibri"/>
          <w:lang w:eastAsia="en-US"/>
        </w:rPr>
        <w:t>Т</w:t>
      </w:r>
      <w:r w:rsidRPr="00187728">
        <w:rPr>
          <w:rFonts w:eastAsia="Calibri"/>
          <w:lang w:val="en-US" w:eastAsia="en-US"/>
        </w:rPr>
        <w:t xml:space="preserve"> </w:t>
      </w:r>
      <w:r w:rsidRPr="00187728">
        <w:rPr>
          <w:rFonts w:eastAsia="Calibri"/>
          <w:lang w:eastAsia="en-US"/>
        </w:rPr>
        <w:t>А</w:t>
      </w:r>
      <w:r w:rsidRPr="00187728">
        <w:rPr>
          <w:rFonts w:eastAsia="Calibri"/>
          <w:lang w:val="en-US" w:eastAsia="en-US"/>
        </w:rPr>
        <w:t xml:space="preserve"> </w:t>
      </w:r>
      <w:r w:rsidRPr="00187728">
        <w:rPr>
          <w:rFonts w:eastAsia="Calibri"/>
          <w:lang w:eastAsia="en-US"/>
        </w:rPr>
        <w:t>Ц</w:t>
      </w:r>
      <w:r w:rsidRPr="00187728">
        <w:rPr>
          <w:rFonts w:eastAsia="Calibri"/>
          <w:lang w:val="en-US" w:eastAsia="en-US"/>
        </w:rPr>
        <w:t xml:space="preserve"> </w:t>
      </w:r>
      <w:r w:rsidRPr="00187728">
        <w:rPr>
          <w:rFonts w:eastAsia="Calibri"/>
          <w:lang w:eastAsia="en-US"/>
        </w:rPr>
        <w:t>И</w:t>
      </w:r>
      <w:r w:rsidRPr="00187728">
        <w:rPr>
          <w:rFonts w:eastAsia="Calibri"/>
          <w:lang w:val="en-US" w:eastAsia="en-US"/>
        </w:rPr>
        <w:t xml:space="preserve"> </w:t>
      </w:r>
      <w:r w:rsidRPr="00187728">
        <w:rPr>
          <w:rFonts w:eastAsia="Calibri"/>
          <w:lang w:eastAsia="en-US"/>
        </w:rPr>
        <w:t>Я</w:t>
      </w:r>
      <w:r w:rsidRPr="00187728">
        <w:rPr>
          <w:rFonts w:eastAsia="Calibri"/>
          <w:lang w:val="en-US" w:eastAsia="en-US"/>
        </w:rPr>
        <w:t xml:space="preserve"> </w:t>
      </w: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eastAsia="en-US"/>
        </w:rPr>
      </w:pPr>
      <w:r w:rsidRPr="00187728">
        <w:rPr>
          <w:rFonts w:eastAsia="Calibri"/>
          <w:lang w:eastAsia="en-US"/>
        </w:rPr>
        <w:t xml:space="preserve">За провеждане на процедура  </w:t>
      </w: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eastAsia="en-US"/>
        </w:rPr>
      </w:pPr>
      <w:r w:rsidRPr="00187728">
        <w:rPr>
          <w:rFonts w:eastAsia="Calibri"/>
          <w:lang w:eastAsia="en-US"/>
        </w:rPr>
        <w:t>„Комплексно банково обслужване на СБАЛББ Перник „ ЕООД</w:t>
      </w: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b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b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b/>
          <w:lang w:eastAsia="en-US"/>
        </w:rPr>
      </w:pPr>
    </w:p>
    <w:p w:rsidR="00D14325" w:rsidRPr="00187728" w:rsidRDefault="00D14325" w:rsidP="00D14325">
      <w:pPr>
        <w:spacing w:after="200" w:line="276" w:lineRule="auto"/>
        <w:jc w:val="center"/>
        <w:rPr>
          <w:rFonts w:eastAsia="Calibri"/>
          <w:lang w:eastAsia="en-US"/>
        </w:rPr>
      </w:pPr>
      <w:r w:rsidRPr="00187728">
        <w:rPr>
          <w:rFonts w:eastAsia="Calibri"/>
          <w:lang w:eastAsia="en-US"/>
        </w:rPr>
        <w:t>СЪДЪРЖАНИЕ</w:t>
      </w: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  <w:r w:rsidRPr="00187728">
        <w:rPr>
          <w:rFonts w:eastAsia="Calibri"/>
          <w:lang w:eastAsia="en-US"/>
        </w:rPr>
        <w:t xml:space="preserve">1. </w:t>
      </w:r>
      <w:r w:rsidR="00F04D48" w:rsidRPr="00187728">
        <w:rPr>
          <w:rFonts w:eastAsia="Calibri"/>
          <w:lang w:eastAsia="en-US"/>
        </w:rPr>
        <w:t>П</w:t>
      </w:r>
      <w:r w:rsidRPr="00187728">
        <w:rPr>
          <w:rFonts w:eastAsia="Calibri"/>
          <w:lang w:eastAsia="en-US"/>
        </w:rPr>
        <w:t>окана</w:t>
      </w: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  <w:r w:rsidRPr="00187728">
        <w:rPr>
          <w:rFonts w:eastAsia="Calibri"/>
          <w:lang w:eastAsia="en-US"/>
        </w:rPr>
        <w:t>2. Приложение към покана</w:t>
      </w:r>
      <w:r w:rsidR="00F04D48" w:rsidRPr="00187728">
        <w:rPr>
          <w:rFonts w:eastAsia="Calibri"/>
          <w:lang w:eastAsia="en-US"/>
        </w:rPr>
        <w:t>та</w:t>
      </w: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  <w:r w:rsidRPr="00187728">
        <w:rPr>
          <w:rFonts w:eastAsia="Calibri"/>
          <w:lang w:eastAsia="en-US"/>
        </w:rPr>
        <w:t>3. Приложение № 1 – Основни данни за кандидата</w:t>
      </w: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  <w:r w:rsidRPr="00187728">
        <w:rPr>
          <w:rFonts w:eastAsia="Calibri"/>
          <w:lang w:eastAsia="en-US"/>
        </w:rPr>
        <w:t>4. Приложение № 2 – Декларация от  участниците, че са запознати с всички условия на поръчката и се задължават да ги спазват</w:t>
      </w:r>
    </w:p>
    <w:p w:rsidR="00D14325" w:rsidRPr="00187728" w:rsidRDefault="00D14325" w:rsidP="00D14325">
      <w:pPr>
        <w:spacing w:after="200" w:line="276" w:lineRule="auto"/>
      </w:pPr>
      <w:r w:rsidRPr="00187728">
        <w:rPr>
          <w:rFonts w:eastAsia="Calibri"/>
          <w:lang w:eastAsia="en-US"/>
        </w:rPr>
        <w:t xml:space="preserve">5. Приложение № 3 – </w:t>
      </w:r>
      <w:r w:rsidRPr="00187728">
        <w:t>Декларация за срока  на валидност на офертата</w:t>
      </w: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  <w:r w:rsidRPr="00187728">
        <w:rPr>
          <w:rFonts w:eastAsia="Calibri"/>
          <w:lang w:eastAsia="en-US"/>
        </w:rPr>
        <w:t>6. Приложение № 4 – Образец на техническа оферта</w:t>
      </w: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  <w:r w:rsidRPr="00187728">
        <w:rPr>
          <w:rFonts w:eastAsia="Calibri"/>
          <w:lang w:eastAsia="en-US"/>
        </w:rPr>
        <w:t>7. Приложение № 5 - Ценова оферта</w:t>
      </w:r>
    </w:p>
    <w:p w:rsidR="00D14325" w:rsidRPr="00187728" w:rsidRDefault="00D14325" w:rsidP="00D14325">
      <w:pPr>
        <w:spacing w:after="200" w:line="276" w:lineRule="auto"/>
        <w:jc w:val="both"/>
        <w:rPr>
          <w:rFonts w:eastAsia="Calibri"/>
          <w:lang w:eastAsia="en-US"/>
        </w:rPr>
      </w:pPr>
      <w:r w:rsidRPr="00187728">
        <w:rPr>
          <w:rFonts w:eastAsia="Calibri"/>
          <w:lang w:eastAsia="en-US"/>
        </w:rPr>
        <w:t xml:space="preserve">8.Приложение № 6  - </w:t>
      </w:r>
      <w:proofErr w:type="spellStart"/>
      <w:r w:rsidRPr="00187728">
        <w:rPr>
          <w:rFonts w:eastAsia="Calibri"/>
          <w:lang w:eastAsia="en-US"/>
        </w:rPr>
        <w:t>Проекто</w:t>
      </w:r>
      <w:proofErr w:type="spellEnd"/>
      <w:r w:rsidR="00F04D48" w:rsidRPr="00187728">
        <w:rPr>
          <w:rFonts w:eastAsia="Calibri"/>
          <w:lang w:eastAsia="en-US"/>
        </w:rPr>
        <w:t xml:space="preserve"> - </w:t>
      </w:r>
      <w:r w:rsidRPr="00187728">
        <w:rPr>
          <w:rFonts w:eastAsia="Calibri"/>
          <w:lang w:eastAsia="en-US"/>
        </w:rPr>
        <w:t xml:space="preserve">договор </w:t>
      </w: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  <w:bookmarkStart w:id="0" w:name="_GoBack"/>
      <w:bookmarkEnd w:id="0"/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</w:p>
    <w:p w:rsidR="00D14325" w:rsidRPr="00187728" w:rsidRDefault="00D14325" w:rsidP="00D14325">
      <w:pPr>
        <w:spacing w:after="200" w:line="276" w:lineRule="auto"/>
        <w:rPr>
          <w:rFonts w:eastAsia="Calibri"/>
          <w:lang w:eastAsia="en-US"/>
        </w:rPr>
      </w:pPr>
    </w:p>
    <w:p w:rsidR="00D21C01" w:rsidRPr="00187728" w:rsidRDefault="00D21C01" w:rsidP="00D21C01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187728">
        <w:rPr>
          <w:rFonts w:ascii="Times New Roman" w:hAnsi="Times New Roman"/>
          <w:sz w:val="24"/>
          <w:szCs w:val="24"/>
          <w:lang w:val="ru-RU"/>
        </w:rPr>
        <w:t xml:space="preserve">Информация и условия за участие, методика за </w:t>
      </w:r>
      <w:proofErr w:type="spellStart"/>
      <w:r w:rsidRPr="00187728">
        <w:rPr>
          <w:rFonts w:ascii="Times New Roman" w:hAnsi="Times New Roman"/>
          <w:sz w:val="24"/>
          <w:szCs w:val="24"/>
          <w:lang w:val="ru-RU"/>
        </w:rPr>
        <w:t>определяне</w:t>
      </w:r>
      <w:proofErr w:type="spellEnd"/>
      <w:r w:rsidRPr="0018772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187728">
        <w:rPr>
          <w:rFonts w:ascii="Times New Roman" w:hAnsi="Times New Roman"/>
          <w:sz w:val="24"/>
          <w:szCs w:val="24"/>
          <w:lang w:val="ru-RU"/>
        </w:rPr>
        <w:t>комплексната</w:t>
      </w:r>
      <w:proofErr w:type="spellEnd"/>
      <w:r w:rsidRPr="00187728">
        <w:rPr>
          <w:rFonts w:ascii="Times New Roman" w:hAnsi="Times New Roman"/>
          <w:sz w:val="24"/>
          <w:szCs w:val="24"/>
          <w:lang w:val="ru-RU"/>
        </w:rPr>
        <w:t xml:space="preserve"> оценка</w:t>
      </w:r>
    </w:p>
    <w:p w:rsidR="00D21C01" w:rsidRPr="00187728" w:rsidRDefault="00D21C01" w:rsidP="00D21C01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D21C01" w:rsidRPr="00187728" w:rsidRDefault="00D21C01" w:rsidP="00D21C01">
      <w:pPr>
        <w:numPr>
          <w:ilvl w:val="0"/>
          <w:numId w:val="9"/>
        </w:numPr>
        <w:jc w:val="both"/>
      </w:pPr>
      <w:r w:rsidRPr="00187728">
        <w:rPr>
          <w:lang w:val="ru-RU"/>
        </w:rPr>
        <w:t xml:space="preserve">Предмет на </w:t>
      </w:r>
      <w:proofErr w:type="spellStart"/>
      <w:r w:rsidRPr="00187728">
        <w:rPr>
          <w:lang w:val="ru-RU"/>
        </w:rPr>
        <w:t>поръчката</w:t>
      </w:r>
      <w:proofErr w:type="spellEnd"/>
      <w:r w:rsidRPr="00187728">
        <w:rPr>
          <w:lang w:val="ru-RU"/>
        </w:rPr>
        <w:t xml:space="preserve">: </w:t>
      </w:r>
      <w:r w:rsidRPr="00187728">
        <w:rPr>
          <w:rFonts w:eastAsia="Calibri"/>
          <w:lang w:eastAsia="en-US"/>
        </w:rPr>
        <w:t>Комплексно банково обслужване на „СБАЛББ – Перник” ЕООД, включващо всички банкови операции, свързани с дейността на дружеството</w:t>
      </w:r>
      <w:r w:rsidRPr="00187728">
        <w:t>.</w:t>
      </w:r>
      <w:r w:rsidRPr="00187728">
        <w:rPr>
          <w:lang w:val="ru-RU"/>
        </w:rPr>
        <w:t xml:space="preserve"> </w:t>
      </w:r>
      <w:r w:rsidRPr="00187728">
        <w:t xml:space="preserve">Обслужващата финансова институция следва да извършва всички необходими банкови операции, свързани с дейността на лечебното заведение: платежни и свързани услуги по обслужване и управление на разплащателни сметки; междубанкови и вътрешнобанкови преводи на гише и чрез Интернет банкиране; </w:t>
      </w:r>
      <w:r w:rsidRPr="00187728">
        <w:rPr>
          <w:rStyle w:val="FontStyle43"/>
          <w:sz w:val="24"/>
          <w:szCs w:val="24"/>
        </w:rPr>
        <w:t>възможност за електронно банкиране с необходими минимални технически изисквания и надеждност на услугата на база одобрен стандарт за защита на финансовата информация;</w:t>
      </w:r>
      <w:r w:rsidRPr="00187728">
        <w:t xml:space="preserve"> преводи на трудови възнаграждения на служителите на „</w:t>
      </w:r>
      <w:r w:rsidRPr="00187728">
        <w:rPr>
          <w:rFonts w:eastAsia="Calibri"/>
          <w:lang w:eastAsia="en-US"/>
        </w:rPr>
        <w:t>СБАЛББ – Перник” ЕООД,</w:t>
      </w:r>
      <w:r w:rsidRPr="00187728">
        <w:t xml:space="preserve"> касови операции; обслужване на депозит</w:t>
      </w:r>
      <w:r w:rsidRPr="00187728">
        <w:rPr>
          <w:rStyle w:val="FontStyle43"/>
          <w:sz w:val="24"/>
          <w:szCs w:val="24"/>
        </w:rPr>
        <w:t xml:space="preserve"> в лева и предоставяне на лихвен процент по депозит в лева,</w:t>
      </w:r>
      <w:r w:rsidRPr="00187728">
        <w:t xml:space="preserve"> </w:t>
      </w:r>
      <w:r w:rsidRPr="00187728">
        <w:rPr>
          <w:rStyle w:val="FontStyle43"/>
          <w:sz w:val="24"/>
          <w:szCs w:val="24"/>
        </w:rPr>
        <w:t>позволяващ теглене и довнасяне на суми, без да се губи лихвата, както</w:t>
      </w:r>
      <w:r w:rsidRPr="00187728">
        <w:t xml:space="preserve"> и други банкови операции, свързани с дейността на лечебното заведение. </w:t>
      </w:r>
    </w:p>
    <w:p w:rsidR="00D21C01" w:rsidRPr="00187728" w:rsidRDefault="00D21C01" w:rsidP="00D21C01">
      <w:pPr>
        <w:numPr>
          <w:ilvl w:val="0"/>
          <w:numId w:val="9"/>
        </w:numPr>
        <w:jc w:val="both"/>
      </w:pPr>
      <w:r w:rsidRPr="00187728">
        <w:rPr>
          <w:lang w:val="ru-RU"/>
        </w:rPr>
        <w:t xml:space="preserve">Основание за </w:t>
      </w:r>
      <w:proofErr w:type="spellStart"/>
      <w:r w:rsidRPr="00187728">
        <w:rPr>
          <w:lang w:val="ru-RU"/>
        </w:rPr>
        <w:t>провеждане</w:t>
      </w:r>
      <w:proofErr w:type="spell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избор</w:t>
      </w:r>
      <w:proofErr w:type="spell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финансова</w:t>
      </w:r>
      <w:proofErr w:type="spellEnd"/>
      <w:r w:rsidRPr="00187728">
        <w:rPr>
          <w:lang w:val="ru-RU"/>
        </w:rPr>
        <w:t xml:space="preserve"> институция: чл. 13б, </w:t>
      </w:r>
      <w:proofErr w:type="spellStart"/>
      <w:r w:rsidRPr="00187728">
        <w:rPr>
          <w:lang w:val="ru-RU"/>
        </w:rPr>
        <w:t>вр</w:t>
      </w:r>
      <w:proofErr w:type="spellEnd"/>
      <w:r w:rsidRPr="00187728">
        <w:rPr>
          <w:lang w:val="ru-RU"/>
        </w:rPr>
        <w:t xml:space="preserve">. с т. 4.3. от Приложение № 3 от </w:t>
      </w:r>
      <w:proofErr w:type="spellStart"/>
      <w:r w:rsidRPr="00187728">
        <w:rPr>
          <w:lang w:val="ru-RU"/>
        </w:rPr>
        <w:t>Правилника</w:t>
      </w:r>
      <w:proofErr w:type="spellEnd"/>
      <w:r w:rsidRPr="00187728">
        <w:rPr>
          <w:lang w:val="ru-RU"/>
        </w:rPr>
        <w:t xml:space="preserve"> за </w:t>
      </w:r>
      <w:proofErr w:type="spellStart"/>
      <w:r w:rsidRPr="00187728">
        <w:rPr>
          <w:lang w:val="ru-RU"/>
        </w:rPr>
        <w:t>реда</w:t>
      </w:r>
      <w:proofErr w:type="spellEnd"/>
      <w:r w:rsidRPr="00187728">
        <w:rPr>
          <w:lang w:val="ru-RU"/>
        </w:rPr>
        <w:t xml:space="preserve"> за </w:t>
      </w:r>
      <w:proofErr w:type="spellStart"/>
      <w:r w:rsidRPr="00187728">
        <w:rPr>
          <w:lang w:val="ru-RU"/>
        </w:rPr>
        <w:t>упражняване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правата</w:t>
      </w:r>
      <w:proofErr w:type="spell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държавата</w:t>
      </w:r>
      <w:proofErr w:type="spellEnd"/>
      <w:r w:rsidRPr="00187728">
        <w:rPr>
          <w:lang w:val="ru-RU"/>
        </w:rPr>
        <w:t xml:space="preserve"> в </w:t>
      </w:r>
      <w:proofErr w:type="spellStart"/>
      <w:r w:rsidRPr="00187728">
        <w:rPr>
          <w:lang w:val="ru-RU"/>
        </w:rPr>
        <w:t>търговските</w:t>
      </w:r>
      <w:proofErr w:type="spellEnd"/>
      <w:r w:rsidRPr="00187728">
        <w:rPr>
          <w:lang w:val="ru-RU"/>
        </w:rPr>
        <w:t xml:space="preserve"> дружества с </w:t>
      </w:r>
      <w:proofErr w:type="spellStart"/>
      <w:r w:rsidRPr="00187728">
        <w:rPr>
          <w:lang w:val="ru-RU"/>
        </w:rPr>
        <w:t>държавно</w:t>
      </w:r>
      <w:proofErr w:type="spellEnd"/>
      <w:r w:rsidRPr="00187728">
        <w:rPr>
          <w:lang w:val="ru-RU"/>
        </w:rPr>
        <w:t xml:space="preserve"> участие в капитала и чл. 14, </w:t>
      </w:r>
      <w:proofErr w:type="gramStart"/>
      <w:r w:rsidRPr="00187728">
        <w:rPr>
          <w:lang w:val="ru-RU"/>
        </w:rPr>
        <w:t>ал</w:t>
      </w:r>
      <w:proofErr w:type="gramEnd"/>
      <w:r w:rsidRPr="00187728">
        <w:rPr>
          <w:lang w:val="ru-RU"/>
        </w:rPr>
        <w:t>. 4, т. 2 от ЗОП.</w:t>
      </w:r>
      <w:r w:rsidRPr="00187728">
        <w:t xml:space="preserve"> </w:t>
      </w:r>
      <w:proofErr w:type="spellStart"/>
      <w:r w:rsidRPr="00187728">
        <w:rPr>
          <w:lang w:val="ru-RU"/>
        </w:rPr>
        <w:t>Изборът</w:t>
      </w:r>
      <w:proofErr w:type="spell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кредитна</w:t>
      </w:r>
      <w:proofErr w:type="spellEnd"/>
      <w:r w:rsidRPr="00187728">
        <w:rPr>
          <w:lang w:val="ru-RU"/>
        </w:rPr>
        <w:t xml:space="preserve"> или </w:t>
      </w:r>
      <w:proofErr w:type="spellStart"/>
      <w:r w:rsidRPr="00187728">
        <w:rPr>
          <w:lang w:val="ru-RU"/>
        </w:rPr>
        <w:t>финансова</w:t>
      </w:r>
      <w:proofErr w:type="spellEnd"/>
      <w:r w:rsidRPr="00187728">
        <w:rPr>
          <w:lang w:val="ru-RU"/>
        </w:rPr>
        <w:t xml:space="preserve"> институция се </w:t>
      </w:r>
      <w:proofErr w:type="spellStart"/>
      <w:r w:rsidRPr="00187728">
        <w:rPr>
          <w:lang w:val="ru-RU"/>
        </w:rPr>
        <w:t>извършва</w:t>
      </w:r>
      <w:proofErr w:type="spellEnd"/>
      <w:r w:rsidRPr="00187728">
        <w:rPr>
          <w:lang w:val="ru-RU"/>
        </w:rPr>
        <w:t xml:space="preserve"> при </w:t>
      </w:r>
      <w:proofErr w:type="spellStart"/>
      <w:r w:rsidRPr="00187728">
        <w:rPr>
          <w:lang w:val="ru-RU"/>
        </w:rPr>
        <w:t>представяне</w:t>
      </w:r>
      <w:proofErr w:type="spell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оферти</w:t>
      </w:r>
      <w:proofErr w:type="spellEnd"/>
      <w:r w:rsidRPr="00187728">
        <w:rPr>
          <w:lang w:val="ru-RU"/>
        </w:rPr>
        <w:t xml:space="preserve"> от </w:t>
      </w:r>
      <w:proofErr w:type="spellStart"/>
      <w:r w:rsidRPr="00187728">
        <w:rPr>
          <w:lang w:val="ru-RU"/>
        </w:rPr>
        <w:t>най-малко</w:t>
      </w:r>
      <w:proofErr w:type="spellEnd"/>
      <w:r w:rsidRPr="00187728">
        <w:rPr>
          <w:lang w:val="ru-RU"/>
        </w:rPr>
        <w:t xml:space="preserve"> </w:t>
      </w:r>
      <w:proofErr w:type="gramStart"/>
      <w:r w:rsidRPr="00187728">
        <w:rPr>
          <w:lang w:val="ru-RU"/>
        </w:rPr>
        <w:t>пет</w:t>
      </w:r>
      <w:proofErr w:type="gramEnd"/>
      <w:r w:rsidRPr="00187728">
        <w:rPr>
          <w:lang w:val="ru-RU"/>
        </w:rPr>
        <w:t xml:space="preserve"> институции. </w:t>
      </w:r>
      <w:proofErr w:type="gramStart"/>
      <w:r w:rsidRPr="00187728">
        <w:rPr>
          <w:lang w:val="ru-RU"/>
        </w:rPr>
        <w:t xml:space="preserve">В случай, </w:t>
      </w:r>
      <w:proofErr w:type="spellStart"/>
      <w:r w:rsidRPr="00187728">
        <w:rPr>
          <w:lang w:val="ru-RU"/>
        </w:rPr>
        <w:t>че</w:t>
      </w:r>
      <w:proofErr w:type="spellEnd"/>
      <w:r w:rsidRPr="00187728">
        <w:rPr>
          <w:lang w:val="ru-RU"/>
        </w:rPr>
        <w:t xml:space="preserve"> в </w:t>
      </w:r>
      <w:proofErr w:type="spellStart"/>
      <w:r w:rsidRPr="00187728">
        <w:rPr>
          <w:lang w:val="ru-RU"/>
        </w:rPr>
        <w:t>настоящата</w:t>
      </w:r>
      <w:proofErr w:type="spellEnd"/>
      <w:r w:rsidRPr="00187728">
        <w:rPr>
          <w:lang w:val="ru-RU"/>
        </w:rPr>
        <w:t xml:space="preserve"> процедура не </w:t>
      </w:r>
      <w:proofErr w:type="spellStart"/>
      <w:r w:rsidRPr="00187728">
        <w:rPr>
          <w:lang w:val="ru-RU"/>
        </w:rPr>
        <w:t>бъдат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представени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минималният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брой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оферти</w:t>
      </w:r>
      <w:proofErr w:type="spellEnd"/>
      <w:r w:rsidRPr="00187728">
        <w:rPr>
          <w:lang w:val="ru-RU"/>
        </w:rPr>
        <w:t xml:space="preserve"> за </w:t>
      </w:r>
      <w:proofErr w:type="spellStart"/>
      <w:r w:rsidRPr="00187728">
        <w:rPr>
          <w:lang w:val="ru-RU"/>
        </w:rPr>
        <w:t>законосъобразно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провеждане</w:t>
      </w:r>
      <w:proofErr w:type="spell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избора</w:t>
      </w:r>
      <w:proofErr w:type="spell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изпълнител</w:t>
      </w:r>
      <w:proofErr w:type="spellEnd"/>
      <w:r w:rsidRPr="00187728">
        <w:rPr>
          <w:lang w:val="ru-RU"/>
        </w:rPr>
        <w:t xml:space="preserve">, </w:t>
      </w:r>
      <w:proofErr w:type="spellStart"/>
      <w:r w:rsidRPr="00187728">
        <w:rPr>
          <w:lang w:val="ru-RU"/>
        </w:rPr>
        <w:t>съобразно</w:t>
      </w:r>
      <w:proofErr w:type="spellEnd"/>
      <w:r w:rsidRPr="00187728">
        <w:rPr>
          <w:lang w:val="ru-RU"/>
        </w:rPr>
        <w:t xml:space="preserve"> чл. 4.2 от Приложение № 3 от </w:t>
      </w:r>
      <w:proofErr w:type="spellStart"/>
      <w:r w:rsidRPr="00187728">
        <w:rPr>
          <w:lang w:val="ru-RU"/>
        </w:rPr>
        <w:t>Правилника</w:t>
      </w:r>
      <w:proofErr w:type="spellEnd"/>
      <w:r w:rsidRPr="00187728">
        <w:rPr>
          <w:lang w:val="ru-RU"/>
        </w:rPr>
        <w:t xml:space="preserve"> за </w:t>
      </w:r>
      <w:proofErr w:type="spellStart"/>
      <w:r w:rsidRPr="00187728">
        <w:rPr>
          <w:lang w:val="ru-RU"/>
        </w:rPr>
        <w:t>реда</w:t>
      </w:r>
      <w:proofErr w:type="spellEnd"/>
      <w:r w:rsidRPr="00187728">
        <w:rPr>
          <w:lang w:val="ru-RU"/>
        </w:rPr>
        <w:t xml:space="preserve"> за </w:t>
      </w:r>
      <w:proofErr w:type="spellStart"/>
      <w:r w:rsidRPr="00187728">
        <w:rPr>
          <w:lang w:val="ru-RU"/>
        </w:rPr>
        <w:t>упражняване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правата</w:t>
      </w:r>
      <w:proofErr w:type="spell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държавата</w:t>
      </w:r>
      <w:proofErr w:type="spellEnd"/>
      <w:r w:rsidRPr="00187728">
        <w:rPr>
          <w:lang w:val="ru-RU"/>
        </w:rPr>
        <w:t xml:space="preserve"> в </w:t>
      </w:r>
      <w:proofErr w:type="spellStart"/>
      <w:r w:rsidRPr="00187728">
        <w:rPr>
          <w:lang w:val="ru-RU"/>
        </w:rPr>
        <w:t>търговските</w:t>
      </w:r>
      <w:proofErr w:type="spellEnd"/>
      <w:r w:rsidRPr="00187728">
        <w:rPr>
          <w:lang w:val="ru-RU"/>
        </w:rPr>
        <w:t xml:space="preserve"> дружества с </w:t>
      </w:r>
      <w:proofErr w:type="spellStart"/>
      <w:r w:rsidRPr="00187728">
        <w:rPr>
          <w:lang w:val="ru-RU"/>
        </w:rPr>
        <w:t>държавно</w:t>
      </w:r>
      <w:proofErr w:type="spellEnd"/>
      <w:r w:rsidRPr="00187728">
        <w:rPr>
          <w:lang w:val="ru-RU"/>
        </w:rPr>
        <w:t xml:space="preserve"> участие в капитала, </w:t>
      </w:r>
      <w:proofErr w:type="spellStart"/>
      <w:r w:rsidRPr="00187728">
        <w:rPr>
          <w:lang w:val="ru-RU"/>
        </w:rPr>
        <w:t>поръчката</w:t>
      </w:r>
      <w:proofErr w:type="spellEnd"/>
      <w:r w:rsidRPr="00187728">
        <w:rPr>
          <w:lang w:val="ru-RU"/>
        </w:rPr>
        <w:t xml:space="preserve"> се </w:t>
      </w:r>
      <w:proofErr w:type="spellStart"/>
      <w:r w:rsidRPr="00187728">
        <w:rPr>
          <w:lang w:val="ru-RU"/>
        </w:rPr>
        <w:t>прекратява</w:t>
      </w:r>
      <w:proofErr w:type="spellEnd"/>
      <w:r w:rsidRPr="00187728">
        <w:rPr>
          <w:lang w:val="ru-RU"/>
        </w:rPr>
        <w:t xml:space="preserve"> и </w:t>
      </w:r>
      <w:proofErr w:type="spellStart"/>
      <w:r w:rsidRPr="00187728">
        <w:rPr>
          <w:lang w:val="ru-RU"/>
        </w:rPr>
        <w:t>подадените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оферти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няма</w:t>
      </w:r>
      <w:proofErr w:type="spellEnd"/>
      <w:r w:rsidRPr="00187728">
        <w:rPr>
          <w:lang w:val="ru-RU"/>
        </w:rPr>
        <w:t xml:space="preserve"> да </w:t>
      </w:r>
      <w:proofErr w:type="spellStart"/>
      <w:r w:rsidRPr="00187728">
        <w:rPr>
          <w:lang w:val="ru-RU"/>
        </w:rPr>
        <w:t>бъдат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отворени</w:t>
      </w:r>
      <w:proofErr w:type="spellEnd"/>
      <w:r w:rsidRPr="00187728">
        <w:rPr>
          <w:lang w:val="ru-RU"/>
        </w:rPr>
        <w:t xml:space="preserve">, след </w:t>
      </w:r>
      <w:proofErr w:type="spellStart"/>
      <w:r w:rsidRPr="00187728">
        <w:rPr>
          <w:lang w:val="ru-RU"/>
        </w:rPr>
        <w:t>което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Възложителят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ще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проведе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отново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избор</w:t>
      </w:r>
      <w:proofErr w:type="spellEnd"/>
      <w:r w:rsidRPr="00187728">
        <w:rPr>
          <w:lang w:val="ru-RU"/>
        </w:rPr>
        <w:t xml:space="preserve"> на</w:t>
      </w:r>
      <w:proofErr w:type="gram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изпълнител</w:t>
      </w:r>
      <w:proofErr w:type="spell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финансова</w:t>
      </w:r>
      <w:proofErr w:type="spellEnd"/>
      <w:r w:rsidRPr="00187728">
        <w:rPr>
          <w:lang w:val="ru-RU"/>
        </w:rPr>
        <w:t xml:space="preserve"> институция.</w:t>
      </w:r>
    </w:p>
    <w:p w:rsidR="00D21C01" w:rsidRPr="00187728" w:rsidRDefault="00D21C01" w:rsidP="00D21C01">
      <w:pPr>
        <w:numPr>
          <w:ilvl w:val="0"/>
          <w:numId w:val="9"/>
        </w:numPr>
        <w:jc w:val="both"/>
        <w:rPr>
          <w:lang w:val="ru-RU"/>
        </w:rPr>
      </w:pPr>
      <w:r w:rsidRPr="00187728">
        <w:rPr>
          <w:lang w:val="ru-RU"/>
        </w:rPr>
        <w:t xml:space="preserve">Срок за </w:t>
      </w:r>
      <w:proofErr w:type="spellStart"/>
      <w:r w:rsidRPr="00187728">
        <w:rPr>
          <w:lang w:val="ru-RU"/>
        </w:rPr>
        <w:t>изпълнение</w:t>
      </w:r>
      <w:proofErr w:type="spell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поръчката</w:t>
      </w:r>
      <w:proofErr w:type="spellEnd"/>
      <w:r w:rsidRPr="00187728">
        <w:rPr>
          <w:lang w:val="ru-RU"/>
        </w:rPr>
        <w:t xml:space="preserve">: с </w:t>
      </w:r>
      <w:proofErr w:type="spellStart"/>
      <w:r w:rsidRPr="00187728">
        <w:rPr>
          <w:lang w:val="ru-RU"/>
        </w:rPr>
        <w:t>класирания</w:t>
      </w:r>
      <w:proofErr w:type="spell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първо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място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изпълнител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ще</w:t>
      </w:r>
      <w:proofErr w:type="spellEnd"/>
      <w:r w:rsidRPr="00187728">
        <w:rPr>
          <w:lang w:val="ru-RU"/>
        </w:rPr>
        <w:t xml:space="preserve"> се </w:t>
      </w:r>
      <w:proofErr w:type="spellStart"/>
      <w:r w:rsidRPr="00187728">
        <w:rPr>
          <w:lang w:val="ru-RU"/>
        </w:rPr>
        <w:t>сключи</w:t>
      </w:r>
      <w:proofErr w:type="spellEnd"/>
      <w:r w:rsidRPr="00187728">
        <w:rPr>
          <w:lang w:val="ru-RU"/>
        </w:rPr>
        <w:t xml:space="preserve"> договор за срок от 24 /</w:t>
      </w:r>
      <w:proofErr w:type="spellStart"/>
      <w:r w:rsidRPr="00187728">
        <w:rPr>
          <w:lang w:val="ru-RU"/>
        </w:rPr>
        <w:t>двадесет</w:t>
      </w:r>
      <w:proofErr w:type="spellEnd"/>
      <w:r w:rsidRPr="00187728">
        <w:rPr>
          <w:lang w:val="ru-RU"/>
        </w:rPr>
        <w:t xml:space="preserve"> и </w:t>
      </w:r>
      <w:proofErr w:type="spellStart"/>
      <w:r w:rsidRPr="00187728">
        <w:rPr>
          <w:lang w:val="ru-RU"/>
        </w:rPr>
        <w:t>четири</w:t>
      </w:r>
      <w:proofErr w:type="spellEnd"/>
      <w:r w:rsidRPr="00187728">
        <w:rPr>
          <w:lang w:val="ru-RU"/>
        </w:rPr>
        <w:t xml:space="preserve">/ </w:t>
      </w:r>
      <w:proofErr w:type="spellStart"/>
      <w:r w:rsidRPr="00187728">
        <w:rPr>
          <w:lang w:val="ru-RU"/>
        </w:rPr>
        <w:t>месеца</w:t>
      </w:r>
      <w:proofErr w:type="spellEnd"/>
      <w:r w:rsidRPr="00187728">
        <w:rPr>
          <w:lang w:val="ru-RU"/>
        </w:rPr>
        <w:t xml:space="preserve">, </w:t>
      </w:r>
      <w:proofErr w:type="spellStart"/>
      <w:r w:rsidRPr="00187728">
        <w:rPr>
          <w:lang w:val="ru-RU"/>
        </w:rPr>
        <w:t>съобразно</w:t>
      </w:r>
      <w:proofErr w:type="spellEnd"/>
      <w:r w:rsidRPr="00187728">
        <w:rPr>
          <w:lang w:val="ru-RU"/>
        </w:rPr>
        <w:t xml:space="preserve"> приложения </w:t>
      </w:r>
      <w:proofErr w:type="spellStart"/>
      <w:r w:rsidRPr="00187728">
        <w:rPr>
          <w:lang w:val="ru-RU"/>
        </w:rPr>
        <w:t>към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настоящата</w:t>
      </w:r>
      <w:proofErr w:type="spellEnd"/>
      <w:r w:rsidRPr="00187728">
        <w:rPr>
          <w:lang w:val="ru-RU"/>
        </w:rPr>
        <w:t xml:space="preserve"> документация образец. </w:t>
      </w:r>
    </w:p>
    <w:p w:rsidR="00D14325" w:rsidRPr="00187728" w:rsidRDefault="000C2E63" w:rsidP="0044447B">
      <w:pPr>
        <w:pStyle w:val="a3"/>
        <w:ind w:left="57"/>
        <w:rPr>
          <w:rFonts w:ascii="Times New Roman" w:hAnsi="Times New Roman"/>
          <w:sz w:val="24"/>
          <w:szCs w:val="24"/>
          <w:lang w:val="ru-RU"/>
        </w:rPr>
      </w:pPr>
      <w:r w:rsidRPr="00187728">
        <w:rPr>
          <w:rFonts w:ascii="Times New Roman" w:hAnsi="Times New Roman"/>
          <w:sz w:val="24"/>
          <w:szCs w:val="24"/>
          <w:lang w:val="ru-RU"/>
        </w:rPr>
        <w:t>4.</w:t>
      </w:r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Критерий </w:t>
      </w:r>
      <w:proofErr w:type="gramStart"/>
      <w:r w:rsidR="00D21C01" w:rsidRPr="00187728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D21C01" w:rsidRPr="00187728">
        <w:rPr>
          <w:rFonts w:ascii="Times New Roman" w:hAnsi="Times New Roman"/>
          <w:sz w:val="24"/>
          <w:szCs w:val="24"/>
          <w:lang w:val="ru-RU"/>
        </w:rPr>
        <w:t>оценка</w:t>
      </w:r>
      <w:proofErr w:type="gram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D21C01" w:rsidRPr="00187728">
        <w:rPr>
          <w:rFonts w:ascii="Times New Roman" w:hAnsi="Times New Roman"/>
          <w:sz w:val="24"/>
          <w:szCs w:val="24"/>
          <w:lang w:val="ru-RU"/>
        </w:rPr>
        <w:t>постъпилите</w:t>
      </w:r>
      <w:proofErr w:type="spell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предложения – </w:t>
      </w:r>
      <w:proofErr w:type="spellStart"/>
      <w:r w:rsidR="00D21C01" w:rsidRPr="00187728">
        <w:rPr>
          <w:rFonts w:ascii="Times New Roman" w:hAnsi="Times New Roman"/>
          <w:sz w:val="24"/>
          <w:szCs w:val="24"/>
          <w:lang w:val="ru-RU"/>
        </w:rPr>
        <w:t>икономически</w:t>
      </w:r>
      <w:proofErr w:type="spell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21C01" w:rsidRPr="00187728">
        <w:rPr>
          <w:rFonts w:ascii="Times New Roman" w:hAnsi="Times New Roman"/>
          <w:sz w:val="24"/>
          <w:szCs w:val="24"/>
          <w:lang w:val="ru-RU"/>
        </w:rPr>
        <w:t>най-изгодна</w:t>
      </w:r>
      <w:proofErr w:type="spell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оферта. </w:t>
      </w:r>
      <w:proofErr w:type="spellStart"/>
      <w:r w:rsidR="00D21C01" w:rsidRPr="00187728">
        <w:rPr>
          <w:rFonts w:ascii="Times New Roman" w:hAnsi="Times New Roman"/>
          <w:sz w:val="24"/>
          <w:szCs w:val="24"/>
          <w:lang w:val="ru-RU"/>
        </w:rPr>
        <w:t>Икономически</w:t>
      </w:r>
      <w:proofErr w:type="spell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21C01" w:rsidRPr="00187728">
        <w:rPr>
          <w:rFonts w:ascii="Times New Roman" w:hAnsi="Times New Roman"/>
          <w:sz w:val="24"/>
          <w:szCs w:val="24"/>
          <w:lang w:val="ru-RU"/>
        </w:rPr>
        <w:t>най-изгодна</w:t>
      </w:r>
      <w:proofErr w:type="spell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оферта се </w:t>
      </w:r>
      <w:proofErr w:type="spellStart"/>
      <w:r w:rsidR="00D21C01" w:rsidRPr="00187728">
        <w:rPr>
          <w:rFonts w:ascii="Times New Roman" w:hAnsi="Times New Roman"/>
          <w:sz w:val="24"/>
          <w:szCs w:val="24"/>
          <w:lang w:val="ru-RU"/>
        </w:rPr>
        <w:t>определя</w:t>
      </w:r>
      <w:proofErr w:type="spell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21C01" w:rsidRPr="00187728">
        <w:rPr>
          <w:rFonts w:ascii="Times New Roman" w:hAnsi="Times New Roman"/>
          <w:sz w:val="24"/>
          <w:szCs w:val="24"/>
          <w:lang w:val="ru-RU"/>
        </w:rPr>
        <w:t>въз</w:t>
      </w:r>
      <w:proofErr w:type="spell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основа </w:t>
      </w:r>
      <w:proofErr w:type="gramStart"/>
      <w:r w:rsidR="00D21C01" w:rsidRPr="00187728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D21C01" w:rsidRPr="00187728">
        <w:rPr>
          <w:rFonts w:ascii="Times New Roman" w:hAnsi="Times New Roman"/>
          <w:sz w:val="24"/>
          <w:szCs w:val="24"/>
          <w:lang w:val="ru-RU"/>
        </w:rPr>
        <w:t>комплексна</w:t>
      </w:r>
      <w:proofErr w:type="gram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оценка на </w:t>
      </w:r>
      <w:proofErr w:type="spellStart"/>
      <w:r w:rsidR="00D21C01" w:rsidRPr="00187728">
        <w:rPr>
          <w:rFonts w:ascii="Times New Roman" w:hAnsi="Times New Roman"/>
          <w:sz w:val="24"/>
          <w:szCs w:val="24"/>
          <w:lang w:val="ru-RU"/>
        </w:rPr>
        <w:t>офертата</w:t>
      </w:r>
      <w:proofErr w:type="spell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D21C01" w:rsidRPr="00187728">
        <w:rPr>
          <w:rFonts w:ascii="Times New Roman" w:hAnsi="Times New Roman"/>
          <w:sz w:val="24"/>
          <w:szCs w:val="24"/>
          <w:lang w:val="ru-RU"/>
        </w:rPr>
        <w:t>съгласно</w:t>
      </w:r>
      <w:proofErr w:type="spell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два вида показатели – </w:t>
      </w:r>
      <w:proofErr w:type="spellStart"/>
      <w:r w:rsidR="00D21C01" w:rsidRPr="00187728">
        <w:rPr>
          <w:rFonts w:ascii="Times New Roman" w:hAnsi="Times New Roman"/>
          <w:sz w:val="24"/>
          <w:szCs w:val="24"/>
          <w:lang w:val="ru-RU"/>
        </w:rPr>
        <w:t>неколичествени</w:t>
      </w:r>
      <w:proofErr w:type="spell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D21C01" w:rsidRPr="00187728">
        <w:rPr>
          <w:rFonts w:ascii="Times New Roman" w:hAnsi="Times New Roman"/>
          <w:sz w:val="24"/>
          <w:szCs w:val="24"/>
          <w:lang w:val="ru-RU"/>
        </w:rPr>
        <w:t>количествени</w:t>
      </w:r>
      <w:proofErr w:type="spell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с </w:t>
      </w:r>
      <w:proofErr w:type="spellStart"/>
      <w:r w:rsidR="00D21C01" w:rsidRPr="00187728">
        <w:rPr>
          <w:rFonts w:ascii="Times New Roman" w:hAnsi="Times New Roman"/>
          <w:sz w:val="24"/>
          <w:szCs w:val="24"/>
          <w:lang w:val="ru-RU"/>
        </w:rPr>
        <w:t>фиксирани</w:t>
      </w:r>
      <w:proofErr w:type="spell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21C01" w:rsidRPr="00187728">
        <w:rPr>
          <w:rFonts w:ascii="Times New Roman" w:hAnsi="Times New Roman"/>
          <w:sz w:val="24"/>
          <w:szCs w:val="24"/>
          <w:lang w:val="ru-RU"/>
        </w:rPr>
        <w:t>относителни</w:t>
      </w:r>
      <w:proofErr w:type="spell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21C01" w:rsidRPr="00187728">
        <w:rPr>
          <w:rFonts w:ascii="Times New Roman" w:hAnsi="Times New Roman"/>
          <w:sz w:val="24"/>
          <w:szCs w:val="24"/>
          <w:lang w:val="ru-RU"/>
        </w:rPr>
        <w:t>тегла</w:t>
      </w:r>
      <w:proofErr w:type="spell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D21C01" w:rsidRPr="00187728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="00D21C01" w:rsidRPr="0018772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21C01" w:rsidRPr="00187728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="00D21C01" w:rsidRPr="00187728">
        <w:rPr>
          <w:rFonts w:ascii="Times New Roman" w:hAnsi="Times New Roman"/>
          <w:sz w:val="24"/>
          <w:szCs w:val="24"/>
          <w:lang w:val="ru-RU"/>
        </w:rPr>
        <w:t>:</w:t>
      </w:r>
    </w:p>
    <w:p w:rsidR="00D14325" w:rsidRPr="00187728" w:rsidRDefault="00D14325" w:rsidP="00D14325">
      <w:pPr>
        <w:ind w:firstLine="708"/>
        <w:jc w:val="both"/>
        <w:rPr>
          <w:b/>
          <w:u w:val="single"/>
        </w:rPr>
      </w:pPr>
    </w:p>
    <w:p w:rsidR="00D14325" w:rsidRPr="00187728" w:rsidRDefault="00D14325" w:rsidP="00D14325">
      <w:pPr>
        <w:ind w:firstLine="708"/>
        <w:rPr>
          <w:lang w:val="ru-RU"/>
        </w:rPr>
      </w:pPr>
      <w:r w:rsidRPr="00187728">
        <w:rPr>
          <w:u w:val="single"/>
          <w:lang w:val="ru-RU"/>
        </w:rPr>
        <w:t>НЕКОЛИЧЕСТВЕНИ  КРИТЕРИИ:</w:t>
      </w:r>
      <w:r w:rsidRPr="00187728">
        <w:t xml:space="preserve">  фиксирани относителни тегла с </w:t>
      </w:r>
      <w:proofErr w:type="gramStart"/>
      <w:r w:rsidRPr="00187728">
        <w:t>обща</w:t>
      </w:r>
      <w:proofErr w:type="gram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тежест</w:t>
      </w:r>
      <w:proofErr w:type="spellEnd"/>
      <w:r w:rsidRPr="00187728">
        <w:rPr>
          <w:lang w:val="ru-RU"/>
        </w:rPr>
        <w:t xml:space="preserve">  в размер на 40 на сто;</w:t>
      </w:r>
    </w:p>
    <w:p w:rsidR="00D14325" w:rsidRPr="00187728" w:rsidRDefault="00D14325" w:rsidP="00D14325">
      <w:pPr>
        <w:rPr>
          <w:b/>
          <w:u w:val="single"/>
          <w:lang w:val="ru-RU"/>
        </w:rPr>
      </w:pP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 xml:space="preserve">1.1. </w:t>
      </w:r>
      <w:r w:rsidRPr="00187728">
        <w:rPr>
          <w:b/>
          <w:lang w:val="ru-RU"/>
        </w:rPr>
        <w:t xml:space="preserve">Наличие на платформа за интернет </w:t>
      </w:r>
      <w:proofErr w:type="spellStart"/>
      <w:r w:rsidRPr="00187728">
        <w:rPr>
          <w:b/>
          <w:lang w:val="ru-RU"/>
        </w:rPr>
        <w:t>банкиране</w:t>
      </w:r>
      <w:proofErr w:type="spellEnd"/>
      <w:r w:rsidRPr="00187728">
        <w:rPr>
          <w:lang w:val="ru-RU"/>
        </w:rPr>
        <w:t xml:space="preserve"> с </w:t>
      </w:r>
      <w:r w:rsidRPr="00187728">
        <w:rPr>
          <w:color w:val="1B1B1B"/>
        </w:rPr>
        <w:t>необходими минимални технически изисквания на интернет браузерите  и надеждността на услугата електронно банкиране на базата на международно одобрен стандарт за защита на финансова информация</w:t>
      </w:r>
      <w:r w:rsidRPr="00187728">
        <w:rPr>
          <w:lang w:val="ru-RU"/>
        </w:rPr>
        <w:t xml:space="preserve">  (Кн</w:t>
      </w:r>
      <w:proofErr w:type="gramStart"/>
      <w:r w:rsidRPr="00187728">
        <w:rPr>
          <w:lang w:val="ru-RU"/>
        </w:rPr>
        <w:t>1</w:t>
      </w:r>
      <w:proofErr w:type="gramEnd"/>
      <w:r w:rsidRPr="00187728">
        <w:rPr>
          <w:lang w:val="ru-RU"/>
        </w:rPr>
        <w:t xml:space="preserve">) - </w:t>
      </w:r>
      <w:proofErr w:type="spellStart"/>
      <w:r w:rsidRPr="00187728">
        <w:rPr>
          <w:b/>
          <w:lang w:val="ru-RU"/>
        </w:rPr>
        <w:t>тежест</w:t>
      </w:r>
      <w:proofErr w:type="spellEnd"/>
      <w:r w:rsidRPr="00187728">
        <w:rPr>
          <w:b/>
          <w:lang w:val="ru-RU"/>
        </w:rPr>
        <w:t xml:space="preserve"> 20%</w:t>
      </w:r>
      <w:r w:rsidRPr="00187728">
        <w:rPr>
          <w:lang w:val="ru-RU"/>
        </w:rPr>
        <w:t xml:space="preserve"> - </w:t>
      </w:r>
      <w:proofErr w:type="spellStart"/>
      <w:r w:rsidRPr="00187728">
        <w:rPr>
          <w:lang w:val="ru-RU"/>
        </w:rPr>
        <w:t>Наличието</w:t>
      </w:r>
      <w:proofErr w:type="spellEnd"/>
      <w:r w:rsidRPr="00187728">
        <w:rPr>
          <w:lang w:val="ru-RU"/>
        </w:rPr>
        <w:t xml:space="preserve"> на интернет </w:t>
      </w:r>
      <w:proofErr w:type="spellStart"/>
      <w:r w:rsidRPr="00187728">
        <w:rPr>
          <w:lang w:val="ru-RU"/>
        </w:rPr>
        <w:t>банкиране</w:t>
      </w:r>
      <w:proofErr w:type="spellEnd"/>
      <w:r w:rsidRPr="00187728">
        <w:rPr>
          <w:lang w:val="ru-RU"/>
        </w:rPr>
        <w:t xml:space="preserve">  </w:t>
      </w:r>
      <w:proofErr w:type="spellStart"/>
      <w:r w:rsidRPr="00187728">
        <w:rPr>
          <w:lang w:val="ru-RU"/>
        </w:rPr>
        <w:t>получава</w:t>
      </w:r>
      <w:proofErr w:type="spellEnd"/>
      <w:r w:rsidRPr="00187728">
        <w:rPr>
          <w:lang w:val="ru-RU"/>
        </w:rPr>
        <w:t xml:space="preserve"> максимума, </w:t>
      </w:r>
      <w:proofErr w:type="spellStart"/>
      <w:r w:rsidRPr="00187728">
        <w:rPr>
          <w:lang w:val="ru-RU"/>
        </w:rPr>
        <w:t>предвидени</w:t>
      </w:r>
      <w:proofErr w:type="spellEnd"/>
      <w:r w:rsidRPr="00187728">
        <w:rPr>
          <w:lang w:val="ru-RU"/>
        </w:rPr>
        <w:t xml:space="preserve"> за </w:t>
      </w:r>
      <w:proofErr w:type="spellStart"/>
      <w:r w:rsidRPr="00187728">
        <w:rPr>
          <w:lang w:val="ru-RU"/>
        </w:rPr>
        <w:t>този</w:t>
      </w:r>
      <w:proofErr w:type="spellEnd"/>
      <w:r w:rsidRPr="00187728">
        <w:rPr>
          <w:lang w:val="ru-RU"/>
        </w:rPr>
        <w:t xml:space="preserve"> критерий точки - 20 т.  </w:t>
      </w:r>
      <w:proofErr w:type="spellStart"/>
      <w:r w:rsidRPr="00187728">
        <w:rPr>
          <w:lang w:val="ru-RU"/>
        </w:rPr>
        <w:t>Липса</w:t>
      </w:r>
      <w:proofErr w:type="spellEnd"/>
      <w:r w:rsidRPr="00187728">
        <w:rPr>
          <w:lang w:val="ru-RU"/>
        </w:rPr>
        <w:t xml:space="preserve"> на интернет </w:t>
      </w:r>
      <w:proofErr w:type="spellStart"/>
      <w:r w:rsidRPr="00187728">
        <w:rPr>
          <w:lang w:val="ru-RU"/>
        </w:rPr>
        <w:t>банкиране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ще</w:t>
      </w:r>
      <w:proofErr w:type="spellEnd"/>
      <w:r w:rsidRPr="00187728">
        <w:rPr>
          <w:lang w:val="ru-RU"/>
        </w:rPr>
        <w:t xml:space="preserve"> получи 0 т. 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 xml:space="preserve">1.2. </w:t>
      </w:r>
      <w:r w:rsidRPr="00187728">
        <w:rPr>
          <w:b/>
        </w:rPr>
        <w:t xml:space="preserve">Развита клонова мрежа </w:t>
      </w:r>
      <w:r w:rsidRPr="00187728">
        <w:rPr>
          <w:lang w:val="ru-RU"/>
        </w:rPr>
        <w:t xml:space="preserve"> (Кн2) -  </w:t>
      </w:r>
      <w:proofErr w:type="spellStart"/>
      <w:r w:rsidRPr="00187728">
        <w:rPr>
          <w:b/>
          <w:lang w:val="ru-RU"/>
        </w:rPr>
        <w:t>тежест</w:t>
      </w:r>
      <w:proofErr w:type="spellEnd"/>
      <w:r w:rsidRPr="00187728">
        <w:rPr>
          <w:b/>
          <w:lang w:val="ru-RU"/>
        </w:rPr>
        <w:t xml:space="preserve"> 5%</w:t>
      </w:r>
      <w:r w:rsidRPr="00187728">
        <w:rPr>
          <w:lang w:val="ru-RU"/>
        </w:rPr>
        <w:t xml:space="preserve">.  Кандидата с </w:t>
      </w:r>
      <w:proofErr w:type="spellStart"/>
      <w:r w:rsidRPr="00187728">
        <w:rPr>
          <w:lang w:val="ru-RU"/>
        </w:rPr>
        <w:t>най-много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клонове</w:t>
      </w:r>
      <w:proofErr w:type="spellEnd"/>
      <w:r w:rsidRPr="00187728">
        <w:rPr>
          <w:lang w:val="ru-RU"/>
        </w:rPr>
        <w:t xml:space="preserve"> в </w:t>
      </w:r>
      <w:proofErr w:type="spellStart"/>
      <w:r w:rsidRPr="00187728">
        <w:rPr>
          <w:lang w:val="ru-RU"/>
        </w:rPr>
        <w:t>страната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получава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максимална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оцинка</w:t>
      </w:r>
      <w:proofErr w:type="spellEnd"/>
      <w:r w:rsidRPr="00187728">
        <w:rPr>
          <w:lang w:val="ru-RU"/>
        </w:rPr>
        <w:t xml:space="preserve"> – 5 т., а </w:t>
      </w:r>
      <w:proofErr w:type="spellStart"/>
      <w:r w:rsidRPr="00187728">
        <w:rPr>
          <w:lang w:val="ru-RU"/>
        </w:rPr>
        <w:t>останалите</w:t>
      </w:r>
      <w:proofErr w:type="spellEnd"/>
      <w:r w:rsidRPr="00187728">
        <w:rPr>
          <w:lang w:val="ru-RU"/>
        </w:rPr>
        <w:t xml:space="preserve"> – 3 т.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 xml:space="preserve">1.3. </w:t>
      </w:r>
      <w:r w:rsidRPr="00187728">
        <w:rPr>
          <w:b/>
          <w:lang w:val="ru-RU"/>
        </w:rPr>
        <w:t xml:space="preserve">Наличие на развита </w:t>
      </w:r>
      <w:proofErr w:type="gramStart"/>
      <w:r w:rsidRPr="00187728">
        <w:rPr>
          <w:b/>
          <w:lang w:val="ru-RU"/>
        </w:rPr>
        <w:t>АТМ</w:t>
      </w:r>
      <w:proofErr w:type="gramEnd"/>
      <w:r w:rsidRPr="00187728">
        <w:rPr>
          <w:b/>
          <w:lang w:val="ru-RU"/>
        </w:rPr>
        <w:t xml:space="preserve"> мрежа</w:t>
      </w:r>
      <w:r w:rsidRPr="00187728">
        <w:rPr>
          <w:lang w:val="ru-RU"/>
        </w:rPr>
        <w:t xml:space="preserve"> (Кн3)  - </w:t>
      </w:r>
      <w:proofErr w:type="spellStart"/>
      <w:r w:rsidRPr="00187728">
        <w:rPr>
          <w:b/>
          <w:lang w:val="ru-RU"/>
        </w:rPr>
        <w:t>тежест</w:t>
      </w:r>
      <w:proofErr w:type="spellEnd"/>
      <w:r w:rsidRPr="00187728">
        <w:rPr>
          <w:b/>
          <w:lang w:val="ru-RU"/>
        </w:rPr>
        <w:t xml:space="preserve"> 5%.</w:t>
      </w:r>
      <w:r w:rsidRPr="00187728">
        <w:rPr>
          <w:lang w:val="ru-RU"/>
        </w:rPr>
        <w:t xml:space="preserve">  Кандидата с </w:t>
      </w:r>
      <w:proofErr w:type="spellStart"/>
      <w:r w:rsidRPr="00187728">
        <w:rPr>
          <w:lang w:val="ru-RU"/>
        </w:rPr>
        <w:t>най-много</w:t>
      </w:r>
      <w:proofErr w:type="spellEnd"/>
      <w:r w:rsidRPr="00187728">
        <w:rPr>
          <w:lang w:val="ru-RU"/>
        </w:rPr>
        <w:t xml:space="preserve">  </w:t>
      </w:r>
      <w:proofErr w:type="spellStart"/>
      <w:r w:rsidRPr="00187728">
        <w:rPr>
          <w:lang w:val="ru-RU"/>
        </w:rPr>
        <w:t>банкомати</w:t>
      </w:r>
      <w:proofErr w:type="spellEnd"/>
      <w:r w:rsidRPr="00187728">
        <w:rPr>
          <w:lang w:val="ru-RU"/>
        </w:rPr>
        <w:t xml:space="preserve"> в </w:t>
      </w:r>
      <w:proofErr w:type="spellStart"/>
      <w:r w:rsidRPr="00187728">
        <w:rPr>
          <w:lang w:val="ru-RU"/>
        </w:rPr>
        <w:t>област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Перник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получава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максимална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оцинка</w:t>
      </w:r>
      <w:proofErr w:type="spellEnd"/>
      <w:r w:rsidRPr="00187728">
        <w:rPr>
          <w:lang w:val="ru-RU"/>
        </w:rPr>
        <w:t xml:space="preserve"> – 5 т., а </w:t>
      </w:r>
      <w:proofErr w:type="spellStart"/>
      <w:r w:rsidRPr="00187728">
        <w:rPr>
          <w:lang w:val="ru-RU"/>
        </w:rPr>
        <w:t>останалите</w:t>
      </w:r>
      <w:proofErr w:type="spellEnd"/>
      <w:r w:rsidRPr="00187728">
        <w:rPr>
          <w:lang w:val="ru-RU"/>
        </w:rPr>
        <w:t xml:space="preserve"> – 3 т.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lastRenderedPageBreak/>
        <w:t xml:space="preserve">1.4.  </w:t>
      </w:r>
      <w:proofErr w:type="spellStart"/>
      <w:r w:rsidRPr="00187728">
        <w:rPr>
          <w:b/>
          <w:lang w:val="ru-RU"/>
        </w:rPr>
        <w:t>Кредитен</w:t>
      </w:r>
      <w:proofErr w:type="spellEnd"/>
      <w:r w:rsidRPr="00187728">
        <w:rPr>
          <w:b/>
          <w:lang w:val="ru-RU"/>
        </w:rPr>
        <w:t xml:space="preserve"> рейтинг  </w:t>
      </w:r>
      <w:r w:rsidRPr="00187728">
        <w:rPr>
          <w:lang w:val="ru-RU"/>
        </w:rPr>
        <w:t>(Кн</w:t>
      </w:r>
      <w:proofErr w:type="gramStart"/>
      <w:r w:rsidRPr="00187728">
        <w:rPr>
          <w:lang w:val="ru-RU"/>
        </w:rPr>
        <w:t>4</w:t>
      </w:r>
      <w:proofErr w:type="gramEnd"/>
      <w:r w:rsidRPr="00187728">
        <w:rPr>
          <w:lang w:val="ru-RU"/>
        </w:rPr>
        <w:t xml:space="preserve">) -  </w:t>
      </w:r>
      <w:proofErr w:type="spellStart"/>
      <w:r w:rsidRPr="00187728">
        <w:rPr>
          <w:b/>
          <w:lang w:val="ru-RU"/>
        </w:rPr>
        <w:t>тежест</w:t>
      </w:r>
      <w:proofErr w:type="spellEnd"/>
      <w:r w:rsidRPr="00187728">
        <w:rPr>
          <w:b/>
          <w:lang w:val="ru-RU"/>
        </w:rPr>
        <w:t xml:space="preserve"> 7%</w:t>
      </w:r>
      <w:r w:rsidRPr="00187728">
        <w:rPr>
          <w:lang w:val="ru-RU"/>
        </w:rPr>
        <w:t xml:space="preserve">. Кандидата с </w:t>
      </w:r>
      <w:proofErr w:type="spellStart"/>
      <w:r w:rsidRPr="00187728">
        <w:rPr>
          <w:lang w:val="ru-RU"/>
        </w:rPr>
        <w:t>най-висок</w:t>
      </w:r>
      <w:proofErr w:type="spellEnd"/>
      <w:r w:rsidRPr="00187728">
        <w:rPr>
          <w:lang w:val="ru-RU"/>
        </w:rPr>
        <w:t xml:space="preserve">  </w:t>
      </w:r>
      <w:proofErr w:type="spellStart"/>
      <w:r w:rsidRPr="00187728">
        <w:rPr>
          <w:lang w:val="ru-RU"/>
        </w:rPr>
        <w:t>кредитен</w:t>
      </w:r>
      <w:proofErr w:type="spellEnd"/>
      <w:r w:rsidRPr="00187728">
        <w:rPr>
          <w:lang w:val="ru-RU"/>
        </w:rPr>
        <w:t xml:space="preserve"> рейтинг </w:t>
      </w:r>
      <w:proofErr w:type="spellStart"/>
      <w:r w:rsidRPr="00187728">
        <w:rPr>
          <w:lang w:val="ru-RU"/>
        </w:rPr>
        <w:t>получава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максимална</w:t>
      </w:r>
      <w:proofErr w:type="spellEnd"/>
      <w:r w:rsidRPr="00187728">
        <w:rPr>
          <w:lang w:val="ru-RU"/>
        </w:rPr>
        <w:t xml:space="preserve"> оценка – 7 т., а </w:t>
      </w:r>
      <w:proofErr w:type="spellStart"/>
      <w:r w:rsidRPr="00187728">
        <w:rPr>
          <w:lang w:val="ru-RU"/>
        </w:rPr>
        <w:t>всеки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следващ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по-нисък</w:t>
      </w:r>
      <w:proofErr w:type="spellEnd"/>
      <w:r w:rsidRPr="00187728">
        <w:rPr>
          <w:lang w:val="ru-RU"/>
        </w:rPr>
        <w:t xml:space="preserve"> в </w:t>
      </w:r>
      <w:proofErr w:type="spellStart"/>
      <w:r w:rsidRPr="00187728">
        <w:rPr>
          <w:lang w:val="ru-RU"/>
        </w:rPr>
        <w:t>скалата</w:t>
      </w:r>
      <w:proofErr w:type="spell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кредитните</w:t>
      </w:r>
      <w:proofErr w:type="spellEnd"/>
      <w:r w:rsidRPr="00187728">
        <w:rPr>
          <w:lang w:val="ru-RU"/>
        </w:rPr>
        <w:t xml:space="preserve"> рейтинги  -  -1 т. за </w:t>
      </w:r>
      <w:proofErr w:type="spellStart"/>
      <w:r w:rsidRPr="00187728">
        <w:rPr>
          <w:lang w:val="ru-RU"/>
        </w:rPr>
        <w:t>всяка</w:t>
      </w:r>
      <w:proofErr w:type="spellEnd"/>
      <w:r w:rsidRPr="00187728">
        <w:rPr>
          <w:lang w:val="ru-RU"/>
        </w:rPr>
        <w:t xml:space="preserve"> позиция в </w:t>
      </w:r>
      <w:proofErr w:type="spellStart"/>
      <w:r w:rsidRPr="00187728">
        <w:rPr>
          <w:lang w:val="ru-RU"/>
        </w:rPr>
        <w:t>таблицата</w:t>
      </w:r>
      <w:proofErr w:type="spellEnd"/>
      <w:r w:rsidRPr="00187728">
        <w:rPr>
          <w:lang w:val="ru-RU"/>
        </w:rPr>
        <w:t>.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 xml:space="preserve">1.5. </w:t>
      </w:r>
      <w:r w:rsidRPr="00187728">
        <w:rPr>
          <w:b/>
        </w:rPr>
        <w:t>Възможност за електронно банково извлечение</w:t>
      </w:r>
      <w:r w:rsidRPr="00187728">
        <w:rPr>
          <w:lang w:val="ru-RU"/>
        </w:rPr>
        <w:t xml:space="preserve"> (Кн5) – </w:t>
      </w:r>
      <w:proofErr w:type="spellStart"/>
      <w:r w:rsidRPr="00187728">
        <w:rPr>
          <w:b/>
          <w:lang w:val="ru-RU"/>
        </w:rPr>
        <w:t>тежест</w:t>
      </w:r>
      <w:proofErr w:type="spellEnd"/>
      <w:r w:rsidRPr="00187728">
        <w:rPr>
          <w:b/>
          <w:lang w:val="ru-RU"/>
        </w:rPr>
        <w:t xml:space="preserve"> 3%.</w:t>
      </w:r>
      <w:r w:rsidRPr="00187728">
        <w:rPr>
          <w:lang w:val="ru-RU"/>
        </w:rPr>
        <w:t xml:space="preserve"> Кандидата, </w:t>
      </w:r>
      <w:proofErr w:type="spellStart"/>
      <w:r w:rsidRPr="00187728">
        <w:rPr>
          <w:lang w:val="ru-RU"/>
        </w:rPr>
        <w:t>който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предоставя</w:t>
      </w:r>
      <w:proofErr w:type="spellEnd"/>
      <w:r w:rsidRPr="00187728">
        <w:t xml:space="preserve"> електронно банково извлечение</w:t>
      </w:r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ще</w:t>
      </w:r>
      <w:proofErr w:type="spellEnd"/>
      <w:r w:rsidRPr="00187728">
        <w:rPr>
          <w:lang w:val="ru-RU"/>
        </w:rPr>
        <w:t xml:space="preserve"> получи 3 т., а </w:t>
      </w:r>
      <w:proofErr w:type="spellStart"/>
      <w:r w:rsidRPr="00187728">
        <w:rPr>
          <w:lang w:val="ru-RU"/>
        </w:rPr>
        <w:t>останалите</w:t>
      </w:r>
      <w:proofErr w:type="spellEnd"/>
      <w:r w:rsidRPr="00187728">
        <w:rPr>
          <w:lang w:val="ru-RU"/>
        </w:rPr>
        <w:t xml:space="preserve"> по 1 т.</w:t>
      </w:r>
    </w:p>
    <w:p w:rsidR="00D14325" w:rsidRPr="00187728" w:rsidRDefault="00D14325" w:rsidP="00D14325">
      <w:pPr>
        <w:rPr>
          <w:lang w:val="ru-RU"/>
        </w:rPr>
      </w:pP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ab/>
      </w:r>
      <w:r w:rsidRPr="00187728">
        <w:rPr>
          <w:lang w:val="ru-RU"/>
        </w:rPr>
        <w:tab/>
      </w:r>
      <w:proofErr w:type="spellStart"/>
      <w:r w:rsidRPr="00187728">
        <w:rPr>
          <w:lang w:val="ru-RU"/>
        </w:rPr>
        <w:t>Кн</w:t>
      </w:r>
      <w:proofErr w:type="spellEnd"/>
      <w:r w:rsidRPr="00187728">
        <w:rPr>
          <w:lang w:val="ru-RU"/>
        </w:rPr>
        <w:t xml:space="preserve"> = Кн</w:t>
      </w:r>
      <w:proofErr w:type="gramStart"/>
      <w:r w:rsidRPr="00187728">
        <w:rPr>
          <w:lang w:val="ru-RU"/>
        </w:rPr>
        <w:t>1</w:t>
      </w:r>
      <w:proofErr w:type="gramEnd"/>
      <w:r w:rsidRPr="00187728">
        <w:rPr>
          <w:lang w:val="ru-RU"/>
        </w:rPr>
        <w:t>+ Кн2+ Кн3+ Кн4+ Кн5</w:t>
      </w:r>
    </w:p>
    <w:p w:rsidR="00D14325" w:rsidRPr="00187728" w:rsidRDefault="00D14325" w:rsidP="00D14325">
      <w:pPr>
        <w:rPr>
          <w:lang w:val="ru-RU"/>
        </w:rPr>
      </w:pPr>
    </w:p>
    <w:p w:rsidR="00D14325" w:rsidRPr="00187728" w:rsidRDefault="00D14325" w:rsidP="00D14325">
      <w:pPr>
        <w:ind w:firstLine="708"/>
        <w:rPr>
          <w:lang w:val="ru-RU"/>
        </w:rPr>
      </w:pPr>
      <w:r w:rsidRPr="00187728">
        <w:rPr>
          <w:u w:val="single"/>
          <w:lang w:val="ru-RU"/>
        </w:rPr>
        <w:t xml:space="preserve">КОЛИЧЕСТВЕНИ  КРИТЕРИИ:  </w:t>
      </w:r>
      <w:r w:rsidRPr="00187728">
        <w:rPr>
          <w:lang w:val="ru-RU"/>
        </w:rPr>
        <w:t xml:space="preserve"> </w:t>
      </w:r>
      <w:r w:rsidRPr="00187728">
        <w:t xml:space="preserve">  фиксирани относителни тегла с </w:t>
      </w:r>
      <w:proofErr w:type="gramStart"/>
      <w:r w:rsidRPr="00187728">
        <w:t>обща</w:t>
      </w:r>
      <w:proofErr w:type="gram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тежест</w:t>
      </w:r>
      <w:proofErr w:type="spellEnd"/>
      <w:r w:rsidRPr="00187728">
        <w:rPr>
          <w:lang w:val="ru-RU"/>
        </w:rPr>
        <w:t xml:space="preserve">  в размер на 60 на сто;</w:t>
      </w:r>
    </w:p>
    <w:p w:rsidR="00D14325" w:rsidRPr="00187728" w:rsidRDefault="00D14325" w:rsidP="00D14325">
      <w:pPr>
        <w:ind w:firstLine="708"/>
        <w:rPr>
          <w:lang w:val="ru-RU"/>
        </w:rPr>
      </w:pPr>
    </w:p>
    <w:p w:rsidR="00D14325" w:rsidRPr="00187728" w:rsidRDefault="00D14325" w:rsidP="00D14325">
      <w:pPr>
        <w:pStyle w:val="Style10"/>
        <w:widowControl/>
        <w:numPr>
          <w:ilvl w:val="0"/>
          <w:numId w:val="6"/>
        </w:numPr>
        <w:tabs>
          <w:tab w:val="left" w:pos="384"/>
        </w:tabs>
        <w:spacing w:before="5"/>
        <w:ind w:left="0"/>
        <w:jc w:val="both"/>
        <w:rPr>
          <w:rStyle w:val="FontStyle13"/>
          <w:sz w:val="24"/>
          <w:szCs w:val="24"/>
        </w:rPr>
      </w:pPr>
      <w:r w:rsidRPr="00187728">
        <w:rPr>
          <w:rStyle w:val="FontStyle14"/>
          <w:sz w:val="24"/>
          <w:szCs w:val="24"/>
        </w:rPr>
        <w:t>Месечна такса за обслужване на разплащателна сметка (Кк1) – тежест 1</w:t>
      </w:r>
      <w:r w:rsidRPr="00187728">
        <w:rPr>
          <w:rStyle w:val="FontStyle14"/>
          <w:sz w:val="24"/>
          <w:szCs w:val="24"/>
          <w:lang w:val="en-US"/>
        </w:rPr>
        <w:t>0</w:t>
      </w:r>
      <w:r w:rsidRPr="00187728">
        <w:rPr>
          <w:rStyle w:val="FontStyle14"/>
          <w:sz w:val="24"/>
          <w:szCs w:val="24"/>
        </w:rPr>
        <w:t xml:space="preserve">%. – Кандидата предложил </w:t>
      </w:r>
      <w:r w:rsidRPr="00187728">
        <w:rPr>
          <w:rStyle w:val="FontStyle15"/>
          <w:sz w:val="24"/>
          <w:szCs w:val="24"/>
        </w:rPr>
        <w:t xml:space="preserve"> най- ниска месечна такса ще получи - 1</w:t>
      </w:r>
      <w:r w:rsidRPr="00187728">
        <w:rPr>
          <w:rStyle w:val="FontStyle15"/>
          <w:sz w:val="24"/>
          <w:szCs w:val="24"/>
          <w:lang w:val="en-US"/>
        </w:rPr>
        <w:t>0</w:t>
      </w:r>
      <w:r w:rsidRPr="00187728">
        <w:rPr>
          <w:rStyle w:val="FontStyle15"/>
          <w:sz w:val="24"/>
          <w:szCs w:val="24"/>
        </w:rPr>
        <w:t xml:space="preserve">т., втора позиция - </w:t>
      </w:r>
      <w:r w:rsidRPr="00187728">
        <w:rPr>
          <w:rStyle w:val="FontStyle15"/>
          <w:sz w:val="24"/>
          <w:szCs w:val="24"/>
          <w:lang w:val="en-US"/>
        </w:rPr>
        <w:t>5</w:t>
      </w:r>
      <w:r w:rsidRPr="00187728">
        <w:rPr>
          <w:rStyle w:val="FontStyle15"/>
          <w:sz w:val="24"/>
          <w:szCs w:val="24"/>
        </w:rPr>
        <w:t>т.,  трета позиция – 3 т., всички останали  - 1т.</w:t>
      </w:r>
    </w:p>
    <w:p w:rsidR="00D14325" w:rsidRPr="00187728" w:rsidRDefault="00D14325" w:rsidP="00D14325">
      <w:pPr>
        <w:pStyle w:val="Style10"/>
        <w:widowControl/>
        <w:numPr>
          <w:ilvl w:val="0"/>
          <w:numId w:val="6"/>
        </w:numPr>
        <w:tabs>
          <w:tab w:val="left" w:pos="384"/>
        </w:tabs>
        <w:ind w:left="0"/>
        <w:jc w:val="both"/>
        <w:rPr>
          <w:rStyle w:val="FontStyle13"/>
          <w:sz w:val="24"/>
          <w:szCs w:val="24"/>
        </w:rPr>
      </w:pPr>
      <w:r w:rsidRPr="00187728">
        <w:rPr>
          <w:rStyle w:val="FontStyle14"/>
          <w:sz w:val="24"/>
          <w:szCs w:val="24"/>
        </w:rPr>
        <w:t xml:space="preserve">Такси и комисиони за касови операции сметка  (Кк2) – тежест 5%. -  </w:t>
      </w:r>
      <w:r w:rsidRPr="00187728">
        <w:rPr>
          <w:rStyle w:val="FontStyle15"/>
          <w:sz w:val="24"/>
          <w:szCs w:val="24"/>
        </w:rPr>
        <w:t>най- ниска цена - 5т., втора позиция- 3т., всички останали - 1т.</w:t>
      </w:r>
    </w:p>
    <w:p w:rsidR="00D14325" w:rsidRPr="00187728" w:rsidRDefault="00D14325" w:rsidP="00D14325">
      <w:pPr>
        <w:pStyle w:val="Style10"/>
        <w:widowControl/>
        <w:numPr>
          <w:ilvl w:val="0"/>
          <w:numId w:val="6"/>
        </w:numPr>
        <w:tabs>
          <w:tab w:val="left" w:pos="384"/>
        </w:tabs>
        <w:ind w:left="0"/>
        <w:jc w:val="both"/>
        <w:rPr>
          <w:rStyle w:val="FontStyle15"/>
          <w:b/>
          <w:bCs/>
          <w:sz w:val="24"/>
          <w:szCs w:val="24"/>
        </w:rPr>
      </w:pPr>
      <w:r w:rsidRPr="00187728">
        <w:rPr>
          <w:rStyle w:val="FontStyle14"/>
          <w:sz w:val="24"/>
          <w:szCs w:val="24"/>
        </w:rPr>
        <w:t>Такси за преводи от сметка на „СБАЛББ Перник“ ЕООД (Кк3)  –</w:t>
      </w:r>
      <w:r w:rsidRPr="00187728">
        <w:rPr>
          <w:rStyle w:val="FontStyle15"/>
          <w:sz w:val="24"/>
          <w:szCs w:val="24"/>
        </w:rPr>
        <w:t xml:space="preserve"> тежест 30%.              </w:t>
      </w:r>
    </w:p>
    <w:p w:rsidR="00D14325" w:rsidRPr="00187728" w:rsidRDefault="00D14325" w:rsidP="00D14325">
      <w:pPr>
        <w:pStyle w:val="Style10"/>
        <w:widowControl/>
        <w:tabs>
          <w:tab w:val="left" w:pos="384"/>
        </w:tabs>
        <w:jc w:val="both"/>
        <w:rPr>
          <w:rStyle w:val="FontStyle15"/>
          <w:b/>
          <w:bCs/>
          <w:sz w:val="24"/>
          <w:szCs w:val="24"/>
        </w:rPr>
      </w:pPr>
      <w:r w:rsidRPr="00187728">
        <w:rPr>
          <w:rStyle w:val="FontStyle15"/>
          <w:sz w:val="24"/>
          <w:szCs w:val="24"/>
        </w:rPr>
        <w:t xml:space="preserve"> 2.3.1. междубанков превод </w:t>
      </w:r>
      <w:r w:rsidRPr="00187728">
        <w:rPr>
          <w:rStyle w:val="FontStyle14"/>
          <w:sz w:val="24"/>
          <w:szCs w:val="24"/>
        </w:rPr>
        <w:t xml:space="preserve">– тежест 5%. </w:t>
      </w:r>
      <w:r w:rsidRPr="00187728">
        <w:rPr>
          <w:rStyle w:val="FontStyle15"/>
          <w:sz w:val="24"/>
          <w:szCs w:val="24"/>
        </w:rPr>
        <w:t xml:space="preserve">  </w:t>
      </w:r>
      <w:r w:rsidRPr="00187728">
        <w:rPr>
          <w:rStyle w:val="FontStyle14"/>
          <w:sz w:val="24"/>
          <w:szCs w:val="24"/>
        </w:rPr>
        <w:t xml:space="preserve">Кандидата предложил </w:t>
      </w:r>
      <w:r w:rsidRPr="00187728">
        <w:rPr>
          <w:rStyle w:val="FontStyle15"/>
          <w:sz w:val="24"/>
          <w:szCs w:val="24"/>
        </w:rPr>
        <w:t xml:space="preserve"> най- ниска  такса за  брой  платежно нареждане ще получи - 5т., втора позиция – 3 т.,  всяка следваща -  1 т. </w:t>
      </w:r>
    </w:p>
    <w:p w:rsidR="00D14325" w:rsidRPr="00187728" w:rsidRDefault="00D14325" w:rsidP="00D14325">
      <w:pPr>
        <w:pStyle w:val="Style10"/>
        <w:widowControl/>
        <w:tabs>
          <w:tab w:val="left" w:pos="384"/>
        </w:tabs>
        <w:jc w:val="both"/>
        <w:rPr>
          <w:rStyle w:val="FontStyle15"/>
          <w:b/>
          <w:bCs/>
          <w:sz w:val="24"/>
          <w:szCs w:val="24"/>
        </w:rPr>
      </w:pPr>
      <w:r w:rsidRPr="00187728">
        <w:rPr>
          <w:rStyle w:val="FontStyle15"/>
          <w:sz w:val="24"/>
          <w:szCs w:val="24"/>
        </w:rPr>
        <w:t xml:space="preserve">2.3.2. вътрешнобанков превод </w:t>
      </w:r>
      <w:r w:rsidRPr="00187728">
        <w:rPr>
          <w:rStyle w:val="FontStyle14"/>
          <w:sz w:val="24"/>
          <w:szCs w:val="24"/>
        </w:rPr>
        <w:t xml:space="preserve">– тежест 5%. </w:t>
      </w:r>
      <w:r w:rsidRPr="00187728">
        <w:rPr>
          <w:rStyle w:val="FontStyle15"/>
          <w:sz w:val="24"/>
          <w:szCs w:val="24"/>
        </w:rPr>
        <w:t xml:space="preserve"> </w:t>
      </w:r>
      <w:r w:rsidRPr="00187728">
        <w:rPr>
          <w:rStyle w:val="FontStyle14"/>
          <w:sz w:val="24"/>
          <w:szCs w:val="24"/>
        </w:rPr>
        <w:t xml:space="preserve">Кандидата предложил </w:t>
      </w:r>
      <w:r w:rsidRPr="00187728">
        <w:rPr>
          <w:rStyle w:val="FontStyle15"/>
          <w:sz w:val="24"/>
          <w:szCs w:val="24"/>
        </w:rPr>
        <w:t xml:space="preserve"> най- ниска  такса за един  брой  платежно нареждане ще получи - 5т., втора позиция – 3 т.,  всяка следваща -  1 т.</w:t>
      </w:r>
    </w:p>
    <w:p w:rsidR="00D14325" w:rsidRPr="00187728" w:rsidRDefault="00D14325" w:rsidP="00D14325">
      <w:pPr>
        <w:pStyle w:val="Style10"/>
        <w:widowControl/>
        <w:tabs>
          <w:tab w:val="left" w:pos="384"/>
        </w:tabs>
        <w:spacing w:before="5"/>
        <w:jc w:val="both"/>
        <w:rPr>
          <w:rStyle w:val="FontStyle15"/>
          <w:b/>
          <w:bCs/>
          <w:sz w:val="24"/>
          <w:szCs w:val="24"/>
        </w:rPr>
      </w:pPr>
      <w:r w:rsidRPr="00187728">
        <w:rPr>
          <w:rStyle w:val="FontStyle15"/>
          <w:sz w:val="24"/>
          <w:szCs w:val="24"/>
        </w:rPr>
        <w:t xml:space="preserve">2.3.3. междубанков превод интернет банкиране </w:t>
      </w:r>
      <w:r w:rsidRPr="00187728">
        <w:rPr>
          <w:rStyle w:val="FontStyle14"/>
          <w:sz w:val="24"/>
          <w:szCs w:val="24"/>
        </w:rPr>
        <w:t>– тежест 1</w:t>
      </w:r>
      <w:r w:rsidRPr="00187728">
        <w:rPr>
          <w:rStyle w:val="FontStyle14"/>
          <w:sz w:val="24"/>
          <w:szCs w:val="24"/>
          <w:lang w:val="en-US"/>
        </w:rPr>
        <w:t>0</w:t>
      </w:r>
      <w:r w:rsidRPr="00187728">
        <w:rPr>
          <w:rStyle w:val="FontStyle14"/>
          <w:sz w:val="24"/>
          <w:szCs w:val="24"/>
        </w:rPr>
        <w:t xml:space="preserve">%. Кандидата предложил </w:t>
      </w:r>
      <w:r w:rsidRPr="00187728">
        <w:rPr>
          <w:rStyle w:val="FontStyle15"/>
          <w:sz w:val="24"/>
          <w:szCs w:val="24"/>
        </w:rPr>
        <w:t xml:space="preserve"> най- ниска  такса за един брой  платежно нареждане ще получи - 10т., втора позиция – 5 т.,  всяка следваща -  -1 т. </w:t>
      </w:r>
    </w:p>
    <w:p w:rsidR="00D14325" w:rsidRPr="00187728" w:rsidRDefault="00D14325" w:rsidP="00D14325">
      <w:pPr>
        <w:pStyle w:val="Style10"/>
        <w:widowControl/>
        <w:tabs>
          <w:tab w:val="left" w:pos="384"/>
        </w:tabs>
        <w:spacing w:before="5"/>
        <w:jc w:val="both"/>
        <w:rPr>
          <w:rStyle w:val="FontStyle15"/>
          <w:b/>
          <w:bCs/>
          <w:sz w:val="24"/>
          <w:szCs w:val="24"/>
        </w:rPr>
      </w:pPr>
      <w:r w:rsidRPr="00187728">
        <w:rPr>
          <w:rStyle w:val="FontStyle15"/>
          <w:sz w:val="24"/>
          <w:szCs w:val="24"/>
        </w:rPr>
        <w:t>2.3.4. вътрешнобанков превод интернет банкиране</w:t>
      </w:r>
      <w:r w:rsidRPr="00187728">
        <w:rPr>
          <w:rStyle w:val="FontStyle14"/>
          <w:sz w:val="24"/>
          <w:szCs w:val="24"/>
        </w:rPr>
        <w:t xml:space="preserve"> – тежест 1</w:t>
      </w:r>
      <w:r w:rsidRPr="00187728">
        <w:rPr>
          <w:rStyle w:val="FontStyle14"/>
          <w:sz w:val="24"/>
          <w:szCs w:val="24"/>
          <w:lang w:val="en-US"/>
        </w:rPr>
        <w:t>0</w:t>
      </w:r>
      <w:r w:rsidRPr="00187728">
        <w:rPr>
          <w:rStyle w:val="FontStyle14"/>
          <w:sz w:val="24"/>
          <w:szCs w:val="24"/>
        </w:rPr>
        <w:t xml:space="preserve">%. Кандидата предложил </w:t>
      </w:r>
      <w:r w:rsidRPr="00187728">
        <w:rPr>
          <w:rStyle w:val="FontStyle15"/>
          <w:sz w:val="24"/>
          <w:szCs w:val="24"/>
        </w:rPr>
        <w:t xml:space="preserve"> най- ниска  такса за един брой  платежно нареждане ще получи – 10 т., втора позиция – 5 т.,  всяка следваща -  -1 т. </w:t>
      </w:r>
    </w:p>
    <w:p w:rsidR="00D14325" w:rsidRPr="00187728" w:rsidRDefault="00D14325" w:rsidP="00D14325">
      <w:pPr>
        <w:pStyle w:val="Style10"/>
        <w:widowControl/>
        <w:tabs>
          <w:tab w:val="left" w:pos="384"/>
        </w:tabs>
        <w:jc w:val="both"/>
        <w:rPr>
          <w:rStyle w:val="FontStyle14"/>
          <w:b w:val="0"/>
          <w:i w:val="0"/>
          <w:sz w:val="24"/>
          <w:szCs w:val="24"/>
        </w:rPr>
      </w:pPr>
    </w:p>
    <w:p w:rsidR="00D14325" w:rsidRPr="00187728" w:rsidRDefault="00D14325" w:rsidP="00D14325">
      <w:pPr>
        <w:pStyle w:val="Style10"/>
        <w:widowControl/>
        <w:tabs>
          <w:tab w:val="left" w:pos="384"/>
        </w:tabs>
        <w:jc w:val="both"/>
        <w:rPr>
          <w:rStyle w:val="FontStyle15"/>
          <w:b/>
          <w:bCs/>
          <w:sz w:val="24"/>
          <w:szCs w:val="24"/>
        </w:rPr>
      </w:pPr>
      <w:r w:rsidRPr="00187728">
        <w:rPr>
          <w:rStyle w:val="FontStyle14"/>
          <w:sz w:val="24"/>
          <w:szCs w:val="24"/>
        </w:rPr>
        <w:tab/>
      </w:r>
      <w:r w:rsidRPr="00187728">
        <w:rPr>
          <w:rStyle w:val="FontStyle14"/>
          <w:sz w:val="24"/>
          <w:szCs w:val="24"/>
        </w:rPr>
        <w:tab/>
      </w:r>
      <w:r w:rsidRPr="00187728">
        <w:rPr>
          <w:rStyle w:val="FontStyle14"/>
          <w:sz w:val="24"/>
          <w:szCs w:val="24"/>
        </w:rPr>
        <w:tab/>
        <w:t xml:space="preserve">Кк3= </w:t>
      </w:r>
      <w:proofErr w:type="spellStart"/>
      <w:r w:rsidRPr="00187728">
        <w:rPr>
          <w:rStyle w:val="FontStyle14"/>
          <w:sz w:val="24"/>
          <w:szCs w:val="24"/>
        </w:rPr>
        <w:t>Кмп+Квп+Кмпи+Квпи</w:t>
      </w:r>
      <w:proofErr w:type="spellEnd"/>
    </w:p>
    <w:p w:rsidR="00D14325" w:rsidRPr="00187728" w:rsidRDefault="00D14325" w:rsidP="00D14325">
      <w:pPr>
        <w:pStyle w:val="Style10"/>
        <w:widowControl/>
        <w:tabs>
          <w:tab w:val="left" w:pos="384"/>
        </w:tabs>
        <w:jc w:val="both"/>
        <w:rPr>
          <w:rStyle w:val="FontStyle15"/>
          <w:b/>
          <w:bCs/>
          <w:sz w:val="24"/>
          <w:szCs w:val="24"/>
        </w:rPr>
      </w:pPr>
    </w:p>
    <w:p w:rsidR="00D14325" w:rsidRPr="00187728" w:rsidRDefault="00D14325" w:rsidP="00D14325">
      <w:pPr>
        <w:pStyle w:val="Style10"/>
        <w:widowControl/>
        <w:tabs>
          <w:tab w:val="left" w:pos="384"/>
        </w:tabs>
        <w:rPr>
          <w:rStyle w:val="FontStyle13"/>
          <w:sz w:val="24"/>
          <w:szCs w:val="24"/>
        </w:rPr>
      </w:pPr>
      <w:r w:rsidRPr="00187728">
        <w:rPr>
          <w:rStyle w:val="FontStyle15"/>
          <w:sz w:val="24"/>
          <w:szCs w:val="24"/>
        </w:rPr>
        <w:t xml:space="preserve"> 2.4. </w:t>
      </w:r>
      <w:r w:rsidRPr="00187728">
        <w:rPr>
          <w:rStyle w:val="FontStyle13"/>
          <w:sz w:val="24"/>
          <w:szCs w:val="24"/>
        </w:rPr>
        <w:t xml:space="preserve">Такса за превод на трудовите възнаграждения на служителите на „СБАЛББ   Перник“ ЕООД </w:t>
      </w:r>
      <w:r w:rsidRPr="00187728">
        <w:rPr>
          <w:rStyle w:val="FontStyle14"/>
          <w:sz w:val="24"/>
          <w:szCs w:val="24"/>
        </w:rPr>
        <w:t>(Кк4)  –</w:t>
      </w:r>
      <w:r w:rsidRPr="00187728">
        <w:rPr>
          <w:rStyle w:val="FontStyle15"/>
          <w:sz w:val="24"/>
          <w:szCs w:val="24"/>
        </w:rPr>
        <w:t xml:space="preserve"> тежест 10%</w:t>
      </w:r>
      <w:r w:rsidRPr="00187728">
        <w:rPr>
          <w:rStyle w:val="FontStyle13"/>
          <w:sz w:val="24"/>
          <w:szCs w:val="24"/>
        </w:rPr>
        <w:t xml:space="preserve">.  </w:t>
      </w:r>
      <w:r w:rsidRPr="00187728">
        <w:rPr>
          <w:rStyle w:val="FontStyle15"/>
          <w:sz w:val="24"/>
          <w:szCs w:val="24"/>
        </w:rPr>
        <w:t>Най- ниска предложена цена - 10т., втора позиция - 5т.,  всяка следваща -  -1 т..</w:t>
      </w:r>
    </w:p>
    <w:p w:rsidR="00D14325" w:rsidRPr="00187728" w:rsidRDefault="00D14325" w:rsidP="00D14325">
      <w:pPr>
        <w:pStyle w:val="Style7"/>
        <w:widowControl/>
        <w:tabs>
          <w:tab w:val="left" w:pos="384"/>
        </w:tabs>
        <w:spacing w:line="274" w:lineRule="exact"/>
        <w:rPr>
          <w:lang w:val="ru-RU"/>
        </w:rPr>
      </w:pPr>
      <w:r w:rsidRPr="00187728">
        <w:rPr>
          <w:rStyle w:val="FontStyle14"/>
          <w:sz w:val="24"/>
          <w:szCs w:val="24"/>
        </w:rPr>
        <w:t>2.5. Лихва по разплащателна сметка (Кк5) –</w:t>
      </w:r>
      <w:r w:rsidRPr="00187728">
        <w:rPr>
          <w:rStyle w:val="FontStyle15"/>
          <w:sz w:val="24"/>
          <w:szCs w:val="24"/>
        </w:rPr>
        <w:t xml:space="preserve"> тежест 5%</w:t>
      </w:r>
      <w:r w:rsidRPr="00187728">
        <w:rPr>
          <w:rStyle w:val="FontStyle13"/>
          <w:sz w:val="24"/>
          <w:szCs w:val="24"/>
        </w:rPr>
        <w:t xml:space="preserve">.   </w:t>
      </w:r>
      <w:r w:rsidRPr="00187728">
        <w:rPr>
          <w:rStyle w:val="FontStyle13"/>
          <w:b w:val="0"/>
          <w:sz w:val="24"/>
          <w:szCs w:val="24"/>
        </w:rPr>
        <w:t xml:space="preserve">Най </w:t>
      </w:r>
      <w:r w:rsidRPr="00187728">
        <w:rPr>
          <w:rStyle w:val="FontStyle15"/>
          <w:sz w:val="24"/>
          <w:szCs w:val="24"/>
        </w:rPr>
        <w:t>– висок  предложен лихвен процент - 5т, втора позиция – 4 т., трета – 3 т., четвърта – 2 т. , всички останали – 1 т.</w:t>
      </w:r>
      <w:r w:rsidRPr="00187728">
        <w:rPr>
          <w:rStyle w:val="FontStyle15"/>
          <w:sz w:val="24"/>
          <w:szCs w:val="24"/>
        </w:rPr>
        <w:br/>
      </w:r>
    </w:p>
    <w:p w:rsidR="00D14325" w:rsidRPr="00187728" w:rsidRDefault="00D14325" w:rsidP="00D14325">
      <w:pPr>
        <w:ind w:firstLine="708"/>
        <w:rPr>
          <w:lang w:val="ru-RU"/>
        </w:rPr>
      </w:pPr>
    </w:p>
    <w:p w:rsidR="00D14325" w:rsidRPr="00187728" w:rsidRDefault="00D14325" w:rsidP="00D14325">
      <w:pPr>
        <w:ind w:firstLine="708"/>
        <w:rPr>
          <w:lang w:val="ru-RU"/>
        </w:rPr>
      </w:pPr>
      <w:proofErr w:type="spellStart"/>
      <w:r w:rsidRPr="00187728">
        <w:rPr>
          <w:lang w:val="ru-RU"/>
        </w:rPr>
        <w:t>Кк</w:t>
      </w:r>
      <w:proofErr w:type="spellEnd"/>
      <w:r w:rsidRPr="00187728">
        <w:rPr>
          <w:lang w:val="ru-RU"/>
        </w:rPr>
        <w:t xml:space="preserve"> = Кк</w:t>
      </w:r>
      <w:proofErr w:type="gramStart"/>
      <w:r w:rsidRPr="00187728">
        <w:rPr>
          <w:lang w:val="ru-RU"/>
        </w:rPr>
        <w:t>1</w:t>
      </w:r>
      <w:proofErr w:type="gramEnd"/>
      <w:r w:rsidRPr="00187728">
        <w:rPr>
          <w:lang w:val="ru-RU"/>
        </w:rPr>
        <w:t>+ Кк2+ Кк3+ Кк4+ Кк5</w:t>
      </w:r>
    </w:p>
    <w:p w:rsidR="00D14325" w:rsidRPr="00187728" w:rsidRDefault="00D14325" w:rsidP="00D14325">
      <w:pPr>
        <w:rPr>
          <w:lang w:val="ru-RU"/>
        </w:rPr>
      </w:pPr>
    </w:p>
    <w:p w:rsidR="00D14325" w:rsidRPr="00187728" w:rsidRDefault="00D14325" w:rsidP="00D14325">
      <w:pPr>
        <w:rPr>
          <w:lang w:val="ru-RU"/>
        </w:rPr>
      </w:pP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Комплексната</w:t>
      </w:r>
      <w:proofErr w:type="spellEnd"/>
      <w:r w:rsidRPr="00187728">
        <w:rPr>
          <w:lang w:val="ru-RU"/>
        </w:rPr>
        <w:t xml:space="preserve"> оценка на </w:t>
      </w:r>
      <w:proofErr w:type="spellStart"/>
      <w:r w:rsidRPr="00187728">
        <w:rPr>
          <w:lang w:val="ru-RU"/>
        </w:rPr>
        <w:t>всеки</w:t>
      </w:r>
      <w:proofErr w:type="spellEnd"/>
      <w:r w:rsidRPr="00187728">
        <w:rPr>
          <w:lang w:val="ru-RU"/>
        </w:rPr>
        <w:t xml:space="preserve"> кандидат се </w:t>
      </w:r>
      <w:proofErr w:type="spellStart"/>
      <w:r w:rsidRPr="00187728">
        <w:rPr>
          <w:lang w:val="ru-RU"/>
        </w:rPr>
        <w:t>определя</w:t>
      </w:r>
      <w:proofErr w:type="spellEnd"/>
      <w:r w:rsidRPr="00187728">
        <w:rPr>
          <w:lang w:val="ru-RU"/>
        </w:rPr>
        <w:t xml:space="preserve"> по </w:t>
      </w:r>
      <w:proofErr w:type="spellStart"/>
      <w:r w:rsidRPr="00187728">
        <w:rPr>
          <w:lang w:val="ru-RU"/>
        </w:rPr>
        <w:t>формулата</w:t>
      </w:r>
      <w:proofErr w:type="spellEnd"/>
      <w:r w:rsidRPr="00187728">
        <w:rPr>
          <w:lang w:val="ru-RU"/>
        </w:rPr>
        <w:t>: К</w:t>
      </w:r>
      <w:proofErr w:type="gramStart"/>
      <w:r w:rsidRPr="00187728">
        <w:rPr>
          <w:lang w:val="ru-RU"/>
        </w:rPr>
        <w:t xml:space="preserve"> = </w:t>
      </w:r>
      <w:proofErr w:type="spellStart"/>
      <w:r w:rsidRPr="00187728">
        <w:rPr>
          <w:lang w:val="ru-RU"/>
        </w:rPr>
        <w:t>К</w:t>
      </w:r>
      <w:proofErr w:type="gramEnd"/>
      <w:r w:rsidRPr="00187728">
        <w:rPr>
          <w:lang w:val="ru-RU"/>
        </w:rPr>
        <w:t>н+Кк</w:t>
      </w:r>
      <w:proofErr w:type="spellEnd"/>
    </w:p>
    <w:p w:rsidR="00D14325" w:rsidRPr="00187728" w:rsidRDefault="00D14325" w:rsidP="00D14325">
      <w:pPr>
        <w:ind w:firstLine="708"/>
        <w:jc w:val="both"/>
        <w:rPr>
          <w:b/>
        </w:rPr>
      </w:pPr>
    </w:p>
    <w:p w:rsidR="00D14325" w:rsidRPr="00187728" w:rsidRDefault="00D14325" w:rsidP="00D14325">
      <w:pPr>
        <w:ind w:firstLine="708"/>
        <w:jc w:val="both"/>
        <w:rPr>
          <w:b/>
          <w:u w:val="single"/>
        </w:rPr>
      </w:pPr>
    </w:p>
    <w:p w:rsidR="00D14325" w:rsidRPr="00187728" w:rsidRDefault="00D14325" w:rsidP="00D14325">
      <w:pPr>
        <w:ind w:firstLine="708"/>
        <w:jc w:val="both"/>
        <w:rPr>
          <w:b/>
          <w:u w:val="single"/>
        </w:rPr>
      </w:pPr>
    </w:p>
    <w:p w:rsidR="00D14325" w:rsidRPr="00187728" w:rsidRDefault="00A6522D" w:rsidP="00D14325">
      <w:pPr>
        <w:ind w:firstLine="708"/>
        <w:jc w:val="both"/>
        <w:rPr>
          <w:lang w:val="ru-RU"/>
        </w:rPr>
      </w:pPr>
      <w:r w:rsidRPr="00187728">
        <w:rPr>
          <w:b/>
          <w:u w:val="single"/>
          <w:lang w:val="ru-RU"/>
        </w:rPr>
        <w:t>5</w:t>
      </w:r>
      <w:r w:rsidR="00D14325" w:rsidRPr="00187728">
        <w:rPr>
          <w:b/>
          <w:u w:val="single"/>
          <w:lang w:val="ru-RU"/>
        </w:rPr>
        <w:t xml:space="preserve">. Срок за </w:t>
      </w:r>
      <w:proofErr w:type="spellStart"/>
      <w:r w:rsidR="00D14325" w:rsidRPr="00187728">
        <w:rPr>
          <w:b/>
          <w:u w:val="single"/>
          <w:lang w:val="ru-RU"/>
        </w:rPr>
        <w:t>валидност</w:t>
      </w:r>
      <w:proofErr w:type="spellEnd"/>
      <w:r w:rsidR="00D14325" w:rsidRPr="00187728">
        <w:rPr>
          <w:b/>
          <w:u w:val="single"/>
          <w:lang w:val="ru-RU"/>
        </w:rPr>
        <w:t xml:space="preserve"> на </w:t>
      </w:r>
      <w:proofErr w:type="spellStart"/>
      <w:r w:rsidR="00D14325" w:rsidRPr="00187728">
        <w:rPr>
          <w:b/>
          <w:u w:val="single"/>
          <w:lang w:val="ru-RU"/>
        </w:rPr>
        <w:t>офертите</w:t>
      </w:r>
      <w:proofErr w:type="spellEnd"/>
      <w:r w:rsidR="00D14325" w:rsidRPr="00187728">
        <w:rPr>
          <w:b/>
          <w:u w:val="single"/>
          <w:lang w:val="ru-RU"/>
        </w:rPr>
        <w:t>:</w:t>
      </w:r>
      <w:r w:rsidR="00D14325" w:rsidRPr="00187728">
        <w:rPr>
          <w:lang w:val="ru-RU"/>
        </w:rPr>
        <w:t xml:space="preserve"> минимум 30 дни от </w:t>
      </w:r>
      <w:proofErr w:type="spellStart"/>
      <w:r w:rsidR="00D14325" w:rsidRPr="00187728">
        <w:rPr>
          <w:lang w:val="ru-RU"/>
        </w:rPr>
        <w:t>датата</w:t>
      </w:r>
      <w:proofErr w:type="spellEnd"/>
      <w:r w:rsidR="00D14325" w:rsidRPr="00187728">
        <w:rPr>
          <w:lang w:val="ru-RU"/>
        </w:rPr>
        <w:t xml:space="preserve"> на </w:t>
      </w:r>
      <w:proofErr w:type="spellStart"/>
      <w:r w:rsidR="00D14325" w:rsidRPr="00187728">
        <w:rPr>
          <w:lang w:val="ru-RU"/>
        </w:rPr>
        <w:t>изтичане</w:t>
      </w:r>
      <w:proofErr w:type="spellEnd"/>
      <w:r w:rsidR="00D14325" w:rsidRPr="00187728">
        <w:rPr>
          <w:lang w:val="ru-RU"/>
        </w:rPr>
        <w:t xml:space="preserve"> срока за </w:t>
      </w:r>
      <w:proofErr w:type="spellStart"/>
      <w:r w:rsidR="00D14325" w:rsidRPr="00187728">
        <w:rPr>
          <w:lang w:val="ru-RU"/>
        </w:rPr>
        <w:t>получаване</w:t>
      </w:r>
      <w:proofErr w:type="spellEnd"/>
      <w:r w:rsidR="00D14325" w:rsidRPr="00187728">
        <w:rPr>
          <w:lang w:val="ru-RU"/>
        </w:rPr>
        <w:t xml:space="preserve"> </w:t>
      </w:r>
      <w:proofErr w:type="gramStart"/>
      <w:r w:rsidR="00D14325" w:rsidRPr="00187728">
        <w:rPr>
          <w:lang w:val="ru-RU"/>
        </w:rPr>
        <w:t>на</w:t>
      </w:r>
      <w:proofErr w:type="gramEnd"/>
      <w:r w:rsidR="00D14325" w:rsidRPr="00187728">
        <w:rPr>
          <w:lang w:val="ru-RU"/>
        </w:rPr>
        <w:t xml:space="preserve"> </w:t>
      </w:r>
      <w:proofErr w:type="spellStart"/>
      <w:r w:rsidR="00D14325" w:rsidRPr="00187728">
        <w:rPr>
          <w:lang w:val="ru-RU"/>
        </w:rPr>
        <w:t>офертите</w:t>
      </w:r>
      <w:proofErr w:type="spellEnd"/>
      <w:r w:rsidR="00D14325" w:rsidRPr="00187728">
        <w:rPr>
          <w:lang w:val="ru-RU"/>
        </w:rPr>
        <w:t>.</w:t>
      </w:r>
    </w:p>
    <w:p w:rsidR="00D14325" w:rsidRPr="00187728" w:rsidRDefault="00D14325" w:rsidP="00D14325">
      <w:pPr>
        <w:rPr>
          <w:b/>
          <w:u w:val="single"/>
          <w:lang w:val="ru-RU"/>
        </w:rPr>
      </w:pPr>
    </w:p>
    <w:p w:rsidR="00D14325" w:rsidRPr="00187728" w:rsidRDefault="00A6522D" w:rsidP="00D14325">
      <w:pPr>
        <w:ind w:firstLine="708"/>
        <w:rPr>
          <w:b/>
          <w:u w:val="single"/>
          <w:lang w:val="en-GB"/>
        </w:rPr>
      </w:pPr>
      <w:r w:rsidRPr="00187728">
        <w:rPr>
          <w:b/>
          <w:u w:val="single"/>
        </w:rPr>
        <w:lastRenderedPageBreak/>
        <w:t>6</w:t>
      </w:r>
      <w:r w:rsidR="00D14325" w:rsidRPr="00187728">
        <w:rPr>
          <w:b/>
          <w:u w:val="single"/>
        </w:rPr>
        <w:t>. Изисквания за участие:</w:t>
      </w:r>
    </w:p>
    <w:p w:rsidR="00D14325" w:rsidRPr="00187728" w:rsidRDefault="00D14325" w:rsidP="00D14325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187728">
        <w:rPr>
          <w:lang w:val="ru-RU"/>
        </w:rPr>
        <w:t>Подаване</w:t>
      </w:r>
      <w:proofErr w:type="spellEnd"/>
      <w:r w:rsidRPr="00187728">
        <w:rPr>
          <w:lang w:val="ru-RU"/>
        </w:rPr>
        <w:t xml:space="preserve"> </w:t>
      </w:r>
      <w:proofErr w:type="gramStart"/>
      <w:r w:rsidRPr="00187728">
        <w:rPr>
          <w:lang w:val="ru-RU"/>
        </w:rPr>
        <w:t>на</w:t>
      </w:r>
      <w:proofErr w:type="gramEnd"/>
      <w:r w:rsidRPr="00187728">
        <w:rPr>
          <w:lang w:val="ru-RU"/>
        </w:rPr>
        <w:t xml:space="preserve"> </w:t>
      </w:r>
      <w:proofErr w:type="gramStart"/>
      <w:r w:rsidRPr="00187728">
        <w:rPr>
          <w:lang w:val="ru-RU"/>
        </w:rPr>
        <w:t>оферта</w:t>
      </w:r>
      <w:proofErr w:type="gramEnd"/>
      <w:r w:rsidRPr="00187728">
        <w:rPr>
          <w:lang w:val="ru-RU"/>
        </w:rPr>
        <w:t xml:space="preserve"> в </w:t>
      </w:r>
      <w:proofErr w:type="spellStart"/>
      <w:r w:rsidRPr="00187728">
        <w:rPr>
          <w:lang w:val="ru-RU"/>
        </w:rPr>
        <w:t>посочения</w:t>
      </w:r>
      <w:proofErr w:type="spellEnd"/>
      <w:r w:rsidRPr="00187728">
        <w:rPr>
          <w:lang w:val="ru-RU"/>
        </w:rPr>
        <w:t xml:space="preserve"> от </w:t>
      </w:r>
      <w:proofErr w:type="spellStart"/>
      <w:r w:rsidRPr="00187728">
        <w:rPr>
          <w:lang w:val="ru-RU"/>
        </w:rPr>
        <w:t>възложителя</w:t>
      </w:r>
      <w:proofErr w:type="spellEnd"/>
      <w:r w:rsidRPr="00187728">
        <w:rPr>
          <w:lang w:val="ru-RU"/>
        </w:rPr>
        <w:t xml:space="preserve"> срок.</w:t>
      </w:r>
    </w:p>
    <w:p w:rsidR="00D14325" w:rsidRPr="00187728" w:rsidRDefault="00D14325" w:rsidP="00D14325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187728">
        <w:rPr>
          <w:lang w:val="ru-RU"/>
        </w:rPr>
        <w:t>Офертите</w:t>
      </w:r>
      <w:proofErr w:type="spellEnd"/>
      <w:r w:rsidRPr="00187728">
        <w:rPr>
          <w:lang w:val="ru-RU"/>
        </w:rPr>
        <w:t xml:space="preserve"> се представят </w:t>
      </w:r>
      <w:proofErr w:type="spellStart"/>
      <w:r w:rsidRPr="00187728">
        <w:rPr>
          <w:lang w:val="ru-RU"/>
        </w:rPr>
        <w:t>като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писмено</w:t>
      </w:r>
      <w:proofErr w:type="spellEnd"/>
      <w:r w:rsidRPr="00187728">
        <w:rPr>
          <w:lang w:val="ru-RU"/>
        </w:rPr>
        <w:t xml:space="preserve"> предложение, на </w:t>
      </w:r>
      <w:proofErr w:type="spellStart"/>
      <w:r w:rsidRPr="00187728">
        <w:rPr>
          <w:lang w:val="ru-RU"/>
        </w:rPr>
        <w:t>български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език</w:t>
      </w:r>
      <w:proofErr w:type="spellEnd"/>
      <w:r w:rsidRPr="00187728">
        <w:rPr>
          <w:lang w:val="ru-RU"/>
        </w:rPr>
        <w:t xml:space="preserve">, </w:t>
      </w:r>
      <w:proofErr w:type="spellStart"/>
      <w:r w:rsidRPr="00187728">
        <w:rPr>
          <w:lang w:val="ru-RU"/>
        </w:rPr>
        <w:t>изготвено</w:t>
      </w:r>
      <w:proofErr w:type="spellEnd"/>
      <w:r w:rsidRPr="00187728">
        <w:rPr>
          <w:lang w:val="ru-RU"/>
        </w:rPr>
        <w:t xml:space="preserve"> в </w:t>
      </w:r>
      <w:proofErr w:type="gramStart"/>
      <w:r w:rsidRPr="00187728">
        <w:rPr>
          <w:lang w:val="ru-RU"/>
        </w:rPr>
        <w:t>отговор</w:t>
      </w:r>
      <w:proofErr w:type="gram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поканата</w:t>
      </w:r>
      <w:proofErr w:type="spell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Възложителя</w:t>
      </w:r>
      <w:proofErr w:type="spellEnd"/>
      <w:r w:rsidRPr="00187728">
        <w:rPr>
          <w:lang w:val="ru-RU"/>
        </w:rPr>
        <w:t xml:space="preserve">. </w:t>
      </w:r>
      <w:proofErr w:type="spellStart"/>
      <w:r w:rsidRPr="00187728">
        <w:rPr>
          <w:lang w:val="ru-RU"/>
        </w:rPr>
        <w:t>Всеки</w:t>
      </w:r>
      <w:proofErr w:type="spellEnd"/>
      <w:r w:rsidRPr="00187728">
        <w:rPr>
          <w:lang w:val="ru-RU"/>
        </w:rPr>
        <w:t xml:space="preserve"> участник </w:t>
      </w:r>
      <w:proofErr w:type="spellStart"/>
      <w:r w:rsidRPr="00187728">
        <w:rPr>
          <w:lang w:val="ru-RU"/>
        </w:rPr>
        <w:t>представя</w:t>
      </w:r>
      <w:proofErr w:type="spellEnd"/>
      <w:r w:rsidRPr="00187728">
        <w:rPr>
          <w:lang w:val="ru-RU"/>
        </w:rPr>
        <w:t xml:space="preserve"> само </w:t>
      </w:r>
      <w:proofErr w:type="spellStart"/>
      <w:r w:rsidRPr="00187728">
        <w:rPr>
          <w:lang w:val="ru-RU"/>
        </w:rPr>
        <w:t>една</w:t>
      </w:r>
      <w:proofErr w:type="spellEnd"/>
      <w:r w:rsidRPr="00187728">
        <w:rPr>
          <w:lang w:val="ru-RU"/>
        </w:rPr>
        <w:t xml:space="preserve"> оферта.</w:t>
      </w:r>
    </w:p>
    <w:p w:rsidR="00D14325" w:rsidRPr="00187728" w:rsidRDefault="00D14325" w:rsidP="00D14325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187728">
        <w:rPr>
          <w:lang w:val="ru-RU"/>
        </w:rPr>
        <w:t>Документите</w:t>
      </w:r>
      <w:proofErr w:type="spellEnd"/>
      <w:r w:rsidRPr="00187728">
        <w:rPr>
          <w:lang w:val="ru-RU"/>
        </w:rPr>
        <w:t xml:space="preserve"> се </w:t>
      </w:r>
      <w:proofErr w:type="spellStart"/>
      <w:r w:rsidRPr="00187728">
        <w:rPr>
          <w:lang w:val="ru-RU"/>
        </w:rPr>
        <w:t>подписват</w:t>
      </w:r>
      <w:proofErr w:type="spellEnd"/>
      <w:r w:rsidRPr="00187728">
        <w:rPr>
          <w:lang w:val="ru-RU"/>
        </w:rPr>
        <w:t xml:space="preserve"> от </w:t>
      </w:r>
      <w:proofErr w:type="gramStart"/>
      <w:r w:rsidRPr="00187728">
        <w:rPr>
          <w:lang w:val="ru-RU"/>
        </w:rPr>
        <w:t>лице</w:t>
      </w:r>
      <w:proofErr w:type="gramEnd"/>
      <w:r w:rsidRPr="00187728">
        <w:rPr>
          <w:lang w:val="ru-RU"/>
        </w:rPr>
        <w:t xml:space="preserve"> с </w:t>
      </w:r>
      <w:proofErr w:type="spellStart"/>
      <w:r w:rsidRPr="00187728">
        <w:rPr>
          <w:lang w:val="ru-RU"/>
        </w:rPr>
        <w:t>представителни</w:t>
      </w:r>
      <w:proofErr w:type="spellEnd"/>
      <w:r w:rsidRPr="00187728">
        <w:rPr>
          <w:lang w:val="ru-RU"/>
        </w:rPr>
        <w:t xml:space="preserve"> функции и се представят в оригинал.</w:t>
      </w:r>
    </w:p>
    <w:p w:rsidR="00D14325" w:rsidRPr="00187728" w:rsidRDefault="00D14325" w:rsidP="00D14325">
      <w:pPr>
        <w:numPr>
          <w:ilvl w:val="0"/>
          <w:numId w:val="1"/>
        </w:numPr>
        <w:jc w:val="both"/>
        <w:rPr>
          <w:lang w:val="ru-RU"/>
        </w:rPr>
      </w:pPr>
      <w:proofErr w:type="spellStart"/>
      <w:r w:rsidRPr="00187728">
        <w:rPr>
          <w:lang w:val="ru-RU"/>
        </w:rPr>
        <w:t>Офертите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трябва</w:t>
      </w:r>
      <w:proofErr w:type="spellEnd"/>
      <w:r w:rsidRPr="00187728">
        <w:rPr>
          <w:lang w:val="ru-RU"/>
        </w:rPr>
        <w:t xml:space="preserve"> да </w:t>
      </w:r>
      <w:proofErr w:type="spellStart"/>
      <w:r w:rsidRPr="00187728">
        <w:rPr>
          <w:lang w:val="ru-RU"/>
        </w:rPr>
        <w:t>съдържат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следната</w:t>
      </w:r>
      <w:proofErr w:type="spellEnd"/>
      <w:r w:rsidRPr="00187728">
        <w:rPr>
          <w:lang w:val="ru-RU"/>
        </w:rPr>
        <w:t xml:space="preserve"> информация:</w:t>
      </w:r>
    </w:p>
    <w:p w:rsidR="00D14325" w:rsidRPr="00187728" w:rsidRDefault="00D14325" w:rsidP="00D14325">
      <w:pPr>
        <w:ind w:left="708" w:firstLine="12"/>
        <w:jc w:val="both"/>
        <w:rPr>
          <w:lang w:val="ru-RU"/>
        </w:rPr>
      </w:pPr>
      <w:r w:rsidRPr="00187728">
        <w:rPr>
          <w:lang w:val="ru-RU"/>
        </w:rPr>
        <w:t xml:space="preserve">4.1.   </w:t>
      </w:r>
      <w:proofErr w:type="spellStart"/>
      <w:r w:rsidRPr="00187728">
        <w:rPr>
          <w:lang w:val="ru-RU"/>
        </w:rPr>
        <w:t>Списък</w:t>
      </w:r>
      <w:proofErr w:type="spell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документите</w:t>
      </w:r>
      <w:proofErr w:type="spellEnd"/>
      <w:r w:rsidRPr="00187728">
        <w:rPr>
          <w:lang w:val="ru-RU"/>
        </w:rPr>
        <w:t xml:space="preserve">, </w:t>
      </w:r>
      <w:proofErr w:type="spellStart"/>
      <w:r w:rsidRPr="00187728">
        <w:rPr>
          <w:lang w:val="ru-RU"/>
        </w:rPr>
        <w:t>съдаржащи</w:t>
      </w:r>
      <w:proofErr w:type="spellEnd"/>
      <w:r w:rsidRPr="00187728">
        <w:rPr>
          <w:lang w:val="ru-RU"/>
        </w:rPr>
        <w:t xml:space="preserve"> се в </w:t>
      </w:r>
      <w:proofErr w:type="spellStart"/>
      <w:r w:rsidRPr="00187728">
        <w:rPr>
          <w:lang w:val="ru-RU"/>
        </w:rPr>
        <w:t>офертата</w:t>
      </w:r>
      <w:proofErr w:type="spellEnd"/>
      <w:r w:rsidRPr="00187728">
        <w:rPr>
          <w:lang w:val="ru-RU"/>
        </w:rPr>
        <w:t>.</w:t>
      </w:r>
    </w:p>
    <w:p w:rsidR="00D14325" w:rsidRPr="00187728" w:rsidRDefault="00D14325" w:rsidP="00D14325">
      <w:pPr>
        <w:ind w:left="708" w:firstLine="12"/>
        <w:jc w:val="both"/>
        <w:rPr>
          <w:lang w:val="en-US"/>
        </w:rPr>
      </w:pPr>
      <w:r w:rsidRPr="00187728">
        <w:rPr>
          <w:lang w:val="ru-RU"/>
        </w:rPr>
        <w:t xml:space="preserve">4.2.  </w:t>
      </w:r>
      <w:proofErr w:type="spellStart"/>
      <w:r w:rsidRPr="00187728">
        <w:rPr>
          <w:lang w:val="ru-RU"/>
        </w:rPr>
        <w:t>Данни</w:t>
      </w:r>
      <w:proofErr w:type="spellEnd"/>
      <w:r w:rsidRPr="00187728">
        <w:rPr>
          <w:lang w:val="ru-RU"/>
        </w:rPr>
        <w:t xml:space="preserve"> за </w:t>
      </w:r>
      <w:proofErr w:type="spellStart"/>
      <w:r w:rsidRPr="00187728">
        <w:rPr>
          <w:lang w:val="ru-RU"/>
        </w:rPr>
        <w:t>лицето</w:t>
      </w:r>
      <w:proofErr w:type="spellEnd"/>
      <w:r w:rsidRPr="00187728">
        <w:rPr>
          <w:lang w:val="ru-RU"/>
        </w:rPr>
        <w:t xml:space="preserve">, </w:t>
      </w:r>
      <w:proofErr w:type="spellStart"/>
      <w:r w:rsidRPr="00187728">
        <w:rPr>
          <w:lang w:val="ru-RU"/>
        </w:rPr>
        <w:t>което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прави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предложението</w:t>
      </w:r>
      <w:proofErr w:type="spellEnd"/>
      <w:r w:rsidRPr="00187728">
        <w:rPr>
          <w:lang w:val="ru-RU"/>
        </w:rPr>
        <w:t xml:space="preserve">, </w:t>
      </w:r>
      <w:proofErr w:type="spellStart"/>
      <w:r w:rsidRPr="00187728">
        <w:rPr>
          <w:lang w:val="ru-RU"/>
        </w:rPr>
        <w:t>включително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координати</w:t>
      </w:r>
      <w:proofErr w:type="spellEnd"/>
      <w:r w:rsidRPr="00187728">
        <w:rPr>
          <w:lang w:val="ru-RU"/>
        </w:rPr>
        <w:t xml:space="preserve"> за </w:t>
      </w:r>
      <w:proofErr w:type="spellStart"/>
      <w:r w:rsidRPr="00187728">
        <w:rPr>
          <w:lang w:val="ru-RU"/>
        </w:rPr>
        <w:t>връзка</w:t>
      </w:r>
      <w:proofErr w:type="spellEnd"/>
      <w:r w:rsidRPr="00187728">
        <w:rPr>
          <w:lang w:val="ru-RU"/>
        </w:rPr>
        <w:t xml:space="preserve">, телефон,  адрес, </w:t>
      </w:r>
      <w:proofErr w:type="spellStart"/>
      <w:r w:rsidRPr="00187728">
        <w:rPr>
          <w:lang w:val="ru-RU"/>
        </w:rPr>
        <w:t>представляващ</w:t>
      </w:r>
      <w:proofErr w:type="spellEnd"/>
      <w:r w:rsidRPr="00187728">
        <w:rPr>
          <w:lang w:val="ru-RU"/>
        </w:rPr>
        <w:t xml:space="preserve"> и координатор за </w:t>
      </w:r>
      <w:proofErr w:type="spellStart"/>
      <w:r w:rsidRPr="00187728">
        <w:rPr>
          <w:lang w:val="ru-RU"/>
        </w:rPr>
        <w:t>изпълнението</w:t>
      </w:r>
      <w:proofErr w:type="spellEnd"/>
      <w:r w:rsidRPr="00187728">
        <w:rPr>
          <w:lang w:val="ru-RU"/>
        </w:rPr>
        <w:t>;</w:t>
      </w:r>
      <w:r w:rsidRPr="00187728">
        <w:rPr>
          <w:lang w:val="en-US"/>
        </w:rPr>
        <w:t xml:space="preserve"> </w:t>
      </w:r>
      <w:r w:rsidRPr="00187728">
        <w:t xml:space="preserve"> Приложение №1</w:t>
      </w:r>
    </w:p>
    <w:p w:rsidR="00D14325" w:rsidRPr="00187728" w:rsidRDefault="00D14325" w:rsidP="00D14325">
      <w:pPr>
        <w:ind w:left="708" w:firstLine="12"/>
        <w:jc w:val="both"/>
        <w:rPr>
          <w:lang w:val="ru-RU"/>
        </w:rPr>
      </w:pPr>
      <w:r w:rsidRPr="00187728">
        <w:rPr>
          <w:lang w:val="ru-RU"/>
        </w:rPr>
        <w:t xml:space="preserve">4.3. </w:t>
      </w:r>
      <w:r w:rsidRPr="00187728">
        <w:t>Декларация от участниците, че са запознати с всички условия на поръчката и се задължават да ги спазват Приложение №</w:t>
      </w:r>
      <w:r w:rsidRPr="00187728">
        <w:rPr>
          <w:lang w:val="en-US"/>
        </w:rPr>
        <w:t>2</w:t>
      </w:r>
      <w:r w:rsidRPr="00187728">
        <w:t>;</w:t>
      </w:r>
    </w:p>
    <w:p w:rsidR="00D14325" w:rsidRPr="00187728" w:rsidRDefault="00D14325" w:rsidP="00D14325">
      <w:pPr>
        <w:ind w:firstLine="708"/>
        <w:jc w:val="both"/>
      </w:pPr>
      <w:r w:rsidRPr="00187728">
        <w:t>4.4.  Документ от Агенцията по вписванията за ЕИК . Документа се представя с гриф „Вярно с оригинала“, печат и подпис на представляващия.</w:t>
      </w:r>
    </w:p>
    <w:p w:rsidR="00D14325" w:rsidRPr="00187728" w:rsidRDefault="00D14325" w:rsidP="00D14325">
      <w:pPr>
        <w:ind w:firstLine="708"/>
        <w:jc w:val="both"/>
        <w:rPr>
          <w:lang w:val="en-US"/>
        </w:rPr>
      </w:pPr>
      <w:r w:rsidRPr="00187728">
        <w:t>4.5. Лиценз на участника, издаден от БНБ, по чл.2, ал.1 от  Наредба №2 от 22.12.2006 г. за лицензиите, одобренията и разрешенията, издавани от БНБ по Закона за кредитните институции – копие заверено с гриф „Вярно с оригинала“, печат и подпис на представляващия.</w:t>
      </w:r>
    </w:p>
    <w:p w:rsidR="00D14325" w:rsidRPr="00187728" w:rsidRDefault="00D14325" w:rsidP="00D14325">
      <w:pPr>
        <w:ind w:firstLine="708"/>
        <w:jc w:val="both"/>
      </w:pPr>
      <w:r w:rsidRPr="00187728">
        <w:t>4.6. Техническо предложение за изпълнение на поръчката, което трябва да съдържа:</w:t>
      </w:r>
    </w:p>
    <w:p w:rsidR="00D14325" w:rsidRPr="00187728" w:rsidRDefault="00D14325" w:rsidP="00D14325">
      <w:pPr>
        <w:ind w:firstLine="708"/>
        <w:jc w:val="both"/>
      </w:pPr>
      <w:r w:rsidRPr="00187728">
        <w:t>4.7. Декларация със срок на валидност на офертата – минимум 30 календарни дни, считано от крайния срок на подаване на офертите.</w:t>
      </w:r>
      <w:r w:rsidRPr="00187728">
        <w:rPr>
          <w:lang w:val="en-US"/>
        </w:rPr>
        <w:t xml:space="preserve"> </w:t>
      </w:r>
      <w:r w:rsidRPr="00187728">
        <w:t xml:space="preserve"> Приложение №3</w:t>
      </w:r>
    </w:p>
    <w:p w:rsidR="00D14325" w:rsidRPr="00187728" w:rsidRDefault="00D14325" w:rsidP="00D14325">
      <w:pPr>
        <w:ind w:firstLine="708"/>
        <w:jc w:val="both"/>
      </w:pPr>
      <w:r w:rsidRPr="00187728">
        <w:t>4.8. Техническа оферта по приложен образец – Приложение № 4</w:t>
      </w:r>
    </w:p>
    <w:p w:rsidR="00D14325" w:rsidRPr="00187728" w:rsidRDefault="00D14325" w:rsidP="00D14325">
      <w:pPr>
        <w:ind w:firstLine="708"/>
        <w:jc w:val="both"/>
      </w:pPr>
      <w:r w:rsidRPr="00187728">
        <w:t>4.9. Кратка анотация за дейността на участника.</w:t>
      </w:r>
    </w:p>
    <w:p w:rsidR="00D14325" w:rsidRPr="00187728" w:rsidRDefault="00D14325" w:rsidP="00D14325">
      <w:pPr>
        <w:ind w:firstLine="708"/>
        <w:jc w:val="both"/>
      </w:pPr>
      <w:r w:rsidRPr="00187728">
        <w:t>4.10. Ценова оферта по приложен образец – Приложение № 5.</w:t>
      </w:r>
    </w:p>
    <w:p w:rsidR="00D14325" w:rsidRPr="00187728" w:rsidRDefault="00D14325" w:rsidP="00D14325">
      <w:pPr>
        <w:ind w:firstLine="708"/>
      </w:pPr>
    </w:p>
    <w:p w:rsidR="00D14325" w:rsidRPr="00187728" w:rsidRDefault="00A6522D" w:rsidP="00D14325">
      <w:pPr>
        <w:ind w:firstLine="708"/>
        <w:rPr>
          <w:b/>
          <w:u w:val="single"/>
        </w:rPr>
      </w:pPr>
      <w:r w:rsidRPr="00187728">
        <w:rPr>
          <w:b/>
          <w:u w:val="single"/>
        </w:rPr>
        <w:t>7.</w:t>
      </w:r>
      <w:r w:rsidR="00D14325" w:rsidRPr="00187728">
        <w:rPr>
          <w:b/>
          <w:u w:val="single"/>
        </w:rPr>
        <w:t xml:space="preserve"> Окомплектоване и подаване на офертите.</w:t>
      </w:r>
    </w:p>
    <w:p w:rsidR="00D14325" w:rsidRPr="00B85B4F" w:rsidRDefault="009A0017" w:rsidP="00D14325">
      <w:pPr>
        <w:numPr>
          <w:ilvl w:val="0"/>
          <w:numId w:val="2"/>
        </w:numPr>
        <w:spacing w:before="120" w:after="120"/>
        <w:ind w:right="-49"/>
        <w:jc w:val="both"/>
        <w:rPr>
          <w:bCs/>
          <w:lang w:val="ru-RU"/>
        </w:rPr>
      </w:pPr>
      <w:r>
        <w:rPr>
          <w:bCs/>
        </w:rPr>
        <w:t xml:space="preserve">Офертите ще се приемат до </w:t>
      </w:r>
      <w:r w:rsidRPr="00B85B4F">
        <w:rPr>
          <w:bCs/>
        </w:rPr>
        <w:t>1</w:t>
      </w:r>
      <w:r w:rsidRPr="00B85B4F">
        <w:rPr>
          <w:bCs/>
          <w:lang w:val="en-US"/>
        </w:rPr>
        <w:t>5</w:t>
      </w:r>
      <w:r w:rsidR="00D14325" w:rsidRPr="00B85B4F">
        <w:rPr>
          <w:bCs/>
        </w:rPr>
        <w:t xml:space="preserve">:00 ч. на </w:t>
      </w:r>
      <w:r w:rsidRPr="00B85B4F">
        <w:rPr>
          <w:bCs/>
          <w:lang w:val="en-US"/>
        </w:rPr>
        <w:t>14</w:t>
      </w:r>
      <w:r w:rsidR="00FD2FF4" w:rsidRPr="00B85B4F">
        <w:rPr>
          <w:bCs/>
        </w:rPr>
        <w:t>.</w:t>
      </w:r>
      <w:r w:rsidR="00A6522D" w:rsidRPr="00B85B4F">
        <w:rPr>
          <w:bCs/>
        </w:rPr>
        <w:t>1</w:t>
      </w:r>
      <w:r w:rsidRPr="00B85B4F">
        <w:rPr>
          <w:bCs/>
          <w:lang w:val="en-US"/>
        </w:rPr>
        <w:t>1</w:t>
      </w:r>
      <w:r w:rsidR="00A6522D" w:rsidRPr="00B85B4F">
        <w:rPr>
          <w:bCs/>
        </w:rPr>
        <w:t>.2016</w:t>
      </w:r>
      <w:r w:rsidR="00D14325" w:rsidRPr="00B85B4F">
        <w:rPr>
          <w:bCs/>
        </w:rPr>
        <w:t xml:space="preserve">г. в деловодството на „СБАЛББ – Перник” ЕООД </w:t>
      </w:r>
    </w:p>
    <w:p w:rsidR="00D14325" w:rsidRPr="00187728" w:rsidRDefault="00D14325" w:rsidP="00D14325">
      <w:pPr>
        <w:numPr>
          <w:ilvl w:val="0"/>
          <w:numId w:val="2"/>
        </w:numPr>
        <w:spacing w:before="120" w:after="120"/>
        <w:ind w:right="-49"/>
        <w:jc w:val="both"/>
        <w:rPr>
          <w:bCs/>
          <w:lang w:val="ru-RU"/>
        </w:rPr>
      </w:pPr>
      <w:proofErr w:type="spellStart"/>
      <w:r w:rsidRPr="00187728">
        <w:rPr>
          <w:lang w:val="ru-RU"/>
        </w:rPr>
        <w:t>Офертата</w:t>
      </w:r>
      <w:proofErr w:type="spellEnd"/>
      <w:r w:rsidRPr="00187728">
        <w:rPr>
          <w:lang w:val="ru-RU"/>
        </w:rPr>
        <w:t xml:space="preserve"> се </w:t>
      </w:r>
      <w:proofErr w:type="spellStart"/>
      <w:proofErr w:type="gramStart"/>
      <w:r w:rsidRPr="00187728">
        <w:rPr>
          <w:lang w:val="ru-RU"/>
        </w:rPr>
        <w:t>подава</w:t>
      </w:r>
      <w:proofErr w:type="spellEnd"/>
      <w:r w:rsidRPr="00187728">
        <w:rPr>
          <w:lang w:val="ru-RU"/>
        </w:rPr>
        <w:t xml:space="preserve"> в</w:t>
      </w:r>
      <w:proofErr w:type="gramEnd"/>
      <w:r w:rsidRPr="00187728">
        <w:rPr>
          <w:lang w:val="ru-RU"/>
        </w:rPr>
        <w:t xml:space="preserve"> запечатан </w:t>
      </w:r>
      <w:proofErr w:type="spellStart"/>
      <w:r w:rsidRPr="00187728">
        <w:rPr>
          <w:lang w:val="ru-RU"/>
        </w:rPr>
        <w:t>плик</w:t>
      </w:r>
      <w:proofErr w:type="spellEnd"/>
      <w:r w:rsidRPr="00187728">
        <w:rPr>
          <w:lang w:val="ru-RU"/>
        </w:rPr>
        <w:t xml:space="preserve">,  на </w:t>
      </w:r>
      <w:proofErr w:type="spellStart"/>
      <w:r w:rsidRPr="00187728">
        <w:rPr>
          <w:lang w:val="ru-RU"/>
        </w:rPr>
        <w:t>който</w:t>
      </w:r>
      <w:proofErr w:type="spellEnd"/>
      <w:r w:rsidRPr="00187728">
        <w:rPr>
          <w:lang w:val="ru-RU"/>
        </w:rPr>
        <w:t xml:space="preserve"> е </w:t>
      </w:r>
      <w:proofErr w:type="spellStart"/>
      <w:r w:rsidRPr="00187728">
        <w:rPr>
          <w:lang w:val="ru-RU"/>
        </w:rPr>
        <w:t>отбелязано</w:t>
      </w:r>
      <w:proofErr w:type="spellEnd"/>
      <w:r w:rsidRPr="00187728">
        <w:rPr>
          <w:lang w:val="ru-RU"/>
        </w:rPr>
        <w:t xml:space="preserve">: </w:t>
      </w:r>
      <w:proofErr w:type="spellStart"/>
      <w:r w:rsidRPr="00187728">
        <w:rPr>
          <w:lang w:val="ru-RU"/>
        </w:rPr>
        <w:t>наименованието</w:t>
      </w:r>
      <w:proofErr w:type="spell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обществената</w:t>
      </w:r>
      <w:proofErr w:type="spell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поръчка</w:t>
      </w:r>
      <w:proofErr w:type="spellEnd"/>
      <w:r w:rsidRPr="00187728">
        <w:rPr>
          <w:lang w:val="ru-RU"/>
        </w:rPr>
        <w:t xml:space="preserve"> –  комплексно </w:t>
      </w:r>
      <w:proofErr w:type="spellStart"/>
      <w:r w:rsidRPr="00187728">
        <w:rPr>
          <w:lang w:val="ru-RU"/>
        </w:rPr>
        <w:t>банково</w:t>
      </w:r>
      <w:proofErr w:type="spellEnd"/>
      <w:r w:rsidRPr="00187728">
        <w:rPr>
          <w:lang w:val="ru-RU"/>
        </w:rPr>
        <w:t xml:space="preserve">   </w:t>
      </w:r>
      <w:proofErr w:type="spellStart"/>
      <w:r w:rsidRPr="00187728">
        <w:rPr>
          <w:lang w:val="ru-RU"/>
        </w:rPr>
        <w:t>обслужване</w:t>
      </w:r>
      <w:proofErr w:type="spellEnd"/>
      <w:r w:rsidRPr="00187728">
        <w:rPr>
          <w:lang w:val="ru-RU"/>
        </w:rPr>
        <w:t xml:space="preserve"> на СБАЛББ – </w:t>
      </w:r>
      <w:proofErr w:type="spellStart"/>
      <w:r w:rsidRPr="00187728">
        <w:rPr>
          <w:lang w:val="ru-RU"/>
        </w:rPr>
        <w:t>Перник</w:t>
      </w:r>
      <w:proofErr w:type="spellEnd"/>
      <w:r w:rsidRPr="00187728">
        <w:rPr>
          <w:lang w:val="ru-RU"/>
        </w:rPr>
        <w:t xml:space="preserve"> ЕООД, </w:t>
      </w:r>
      <w:proofErr w:type="spellStart"/>
      <w:r w:rsidRPr="00187728">
        <w:rPr>
          <w:lang w:val="ru-RU"/>
        </w:rPr>
        <w:t>наименованието</w:t>
      </w:r>
      <w:proofErr w:type="spellEnd"/>
      <w:r w:rsidRPr="00187728">
        <w:rPr>
          <w:lang w:val="ru-RU"/>
        </w:rPr>
        <w:t xml:space="preserve"> на Участника, </w:t>
      </w:r>
      <w:proofErr w:type="spellStart"/>
      <w:r w:rsidRPr="00187728">
        <w:rPr>
          <w:lang w:val="ru-RU"/>
        </w:rPr>
        <w:t>както</w:t>
      </w:r>
      <w:proofErr w:type="spellEnd"/>
      <w:r w:rsidRPr="00187728">
        <w:rPr>
          <w:lang w:val="ru-RU"/>
        </w:rPr>
        <w:t xml:space="preserve"> и </w:t>
      </w:r>
      <w:proofErr w:type="spellStart"/>
      <w:r w:rsidRPr="00187728">
        <w:rPr>
          <w:lang w:val="ru-RU"/>
        </w:rPr>
        <w:t>неговия</w:t>
      </w:r>
      <w:proofErr w:type="spellEnd"/>
      <w:r w:rsidRPr="00187728">
        <w:rPr>
          <w:lang w:val="ru-RU"/>
        </w:rPr>
        <w:t xml:space="preserve"> адрес за </w:t>
      </w:r>
      <w:proofErr w:type="spellStart"/>
      <w:r w:rsidRPr="00187728">
        <w:rPr>
          <w:lang w:val="ru-RU"/>
        </w:rPr>
        <w:t>кореспонденция</w:t>
      </w:r>
      <w:proofErr w:type="spellEnd"/>
      <w:r w:rsidRPr="00187728">
        <w:rPr>
          <w:lang w:val="ru-RU"/>
        </w:rPr>
        <w:t xml:space="preserve"> и телефон за </w:t>
      </w:r>
      <w:proofErr w:type="spellStart"/>
      <w:r w:rsidRPr="00187728">
        <w:rPr>
          <w:lang w:val="ru-RU"/>
        </w:rPr>
        <w:t>връзка</w:t>
      </w:r>
      <w:proofErr w:type="spellEnd"/>
      <w:r w:rsidRPr="00187728">
        <w:rPr>
          <w:lang w:val="ru-RU"/>
        </w:rPr>
        <w:t xml:space="preserve">, </w:t>
      </w:r>
      <w:proofErr w:type="spellStart"/>
      <w:r w:rsidRPr="00187728">
        <w:rPr>
          <w:lang w:val="ru-RU"/>
        </w:rPr>
        <w:t>което</w:t>
      </w:r>
      <w:proofErr w:type="spellEnd"/>
      <w:r w:rsidRPr="00187728">
        <w:rPr>
          <w:lang w:val="ru-RU"/>
        </w:rPr>
        <w:t xml:space="preserve"> да </w:t>
      </w:r>
      <w:proofErr w:type="spellStart"/>
      <w:r w:rsidRPr="00187728">
        <w:rPr>
          <w:lang w:val="ru-RU"/>
        </w:rPr>
        <w:t>позволи</w:t>
      </w:r>
      <w:proofErr w:type="spellEnd"/>
      <w:r w:rsidRPr="00187728">
        <w:rPr>
          <w:lang w:val="ru-RU"/>
        </w:rPr>
        <w:t xml:space="preserve">   </w:t>
      </w:r>
      <w:proofErr w:type="spellStart"/>
      <w:r w:rsidRPr="00187728">
        <w:rPr>
          <w:lang w:val="ru-RU"/>
        </w:rPr>
        <w:t>поставяне</w:t>
      </w:r>
      <w:proofErr w:type="spellEnd"/>
      <w:r w:rsidRPr="00187728">
        <w:rPr>
          <w:lang w:val="ru-RU"/>
        </w:rPr>
        <w:t xml:space="preserve"> на </w:t>
      </w:r>
      <w:proofErr w:type="spellStart"/>
      <w:r w:rsidRPr="00187728">
        <w:rPr>
          <w:lang w:val="ru-RU"/>
        </w:rPr>
        <w:t>входящ</w:t>
      </w:r>
      <w:proofErr w:type="spellEnd"/>
      <w:r w:rsidRPr="00187728">
        <w:rPr>
          <w:lang w:val="ru-RU"/>
        </w:rPr>
        <w:t xml:space="preserve"> номер.</w:t>
      </w:r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Офертата</w:t>
      </w:r>
      <w:proofErr w:type="spellEnd"/>
      <w:r w:rsidRPr="00187728">
        <w:rPr>
          <w:bCs/>
          <w:lang w:val="ru-RU"/>
        </w:rPr>
        <w:t xml:space="preserve"> се </w:t>
      </w:r>
      <w:proofErr w:type="spellStart"/>
      <w:r w:rsidRPr="00187728">
        <w:rPr>
          <w:bCs/>
          <w:lang w:val="ru-RU"/>
        </w:rPr>
        <w:t>представя</w:t>
      </w:r>
      <w:proofErr w:type="spellEnd"/>
      <w:r w:rsidRPr="00187728">
        <w:rPr>
          <w:bCs/>
          <w:lang w:val="ru-RU"/>
        </w:rPr>
        <w:t xml:space="preserve"> на адрес: гр. </w:t>
      </w:r>
      <w:proofErr w:type="spellStart"/>
      <w:r w:rsidRPr="00187728">
        <w:rPr>
          <w:bCs/>
          <w:lang w:val="ru-RU"/>
        </w:rPr>
        <w:t>Перник</w:t>
      </w:r>
      <w:proofErr w:type="spellEnd"/>
      <w:proofErr w:type="gramStart"/>
      <w:r w:rsidRPr="00187728">
        <w:rPr>
          <w:bCs/>
          <w:lang w:val="ru-RU"/>
        </w:rPr>
        <w:t xml:space="preserve"> ,</w:t>
      </w:r>
      <w:proofErr w:type="gram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местност</w:t>
      </w:r>
      <w:proofErr w:type="spellEnd"/>
      <w:r w:rsidRPr="00187728">
        <w:rPr>
          <w:bCs/>
          <w:lang w:val="ru-RU"/>
        </w:rPr>
        <w:t xml:space="preserve"> Голо </w:t>
      </w:r>
      <w:proofErr w:type="spellStart"/>
      <w:r w:rsidRPr="00187728">
        <w:rPr>
          <w:bCs/>
          <w:lang w:val="ru-RU"/>
        </w:rPr>
        <w:t>бърдо</w:t>
      </w:r>
      <w:proofErr w:type="spellEnd"/>
      <w:r w:rsidRPr="00187728">
        <w:rPr>
          <w:bCs/>
          <w:lang w:val="ru-RU"/>
        </w:rPr>
        <w:t xml:space="preserve"> или чрез </w:t>
      </w:r>
      <w:proofErr w:type="spellStart"/>
      <w:r w:rsidRPr="00187728">
        <w:rPr>
          <w:bCs/>
          <w:lang w:val="ru-RU"/>
        </w:rPr>
        <w:t>куриер</w:t>
      </w:r>
      <w:proofErr w:type="spellEnd"/>
      <w:r w:rsidRPr="00187728">
        <w:rPr>
          <w:bCs/>
          <w:lang w:val="ru-RU"/>
        </w:rPr>
        <w:t xml:space="preserve"> с </w:t>
      </w:r>
      <w:proofErr w:type="spellStart"/>
      <w:r w:rsidRPr="00187728">
        <w:rPr>
          <w:bCs/>
          <w:lang w:val="ru-RU"/>
        </w:rPr>
        <w:t>обратна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разписка</w:t>
      </w:r>
      <w:proofErr w:type="spellEnd"/>
      <w:r w:rsidRPr="00187728">
        <w:rPr>
          <w:bCs/>
          <w:lang w:val="ru-RU"/>
        </w:rPr>
        <w:t>.</w:t>
      </w:r>
    </w:p>
    <w:p w:rsidR="00D14325" w:rsidRPr="00187728" w:rsidRDefault="00D14325" w:rsidP="00D14325">
      <w:pPr>
        <w:numPr>
          <w:ilvl w:val="0"/>
          <w:numId w:val="2"/>
        </w:numPr>
        <w:spacing w:before="120" w:after="120"/>
        <w:ind w:right="-49"/>
        <w:jc w:val="both"/>
        <w:rPr>
          <w:bCs/>
          <w:lang w:val="ru-RU"/>
        </w:rPr>
      </w:pPr>
      <w:proofErr w:type="spellStart"/>
      <w:r w:rsidRPr="00187728">
        <w:rPr>
          <w:bCs/>
          <w:lang w:val="ru-RU"/>
        </w:rPr>
        <w:t>Участникът</w:t>
      </w:r>
      <w:proofErr w:type="spellEnd"/>
      <w:r w:rsidRPr="00187728">
        <w:rPr>
          <w:bCs/>
          <w:lang w:val="ru-RU"/>
        </w:rPr>
        <w:t xml:space="preserve"> е </w:t>
      </w:r>
      <w:proofErr w:type="spellStart"/>
      <w:r w:rsidRPr="00187728">
        <w:rPr>
          <w:bCs/>
          <w:lang w:val="ru-RU"/>
        </w:rPr>
        <w:t>длъжен</w:t>
      </w:r>
      <w:proofErr w:type="spellEnd"/>
      <w:r w:rsidRPr="00187728">
        <w:rPr>
          <w:bCs/>
          <w:lang w:val="ru-RU"/>
        </w:rPr>
        <w:t xml:space="preserve"> да </w:t>
      </w:r>
      <w:proofErr w:type="spellStart"/>
      <w:r w:rsidRPr="00187728">
        <w:rPr>
          <w:bCs/>
          <w:lang w:val="ru-RU"/>
        </w:rPr>
        <w:t>осигури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получаването</w:t>
      </w:r>
      <w:proofErr w:type="spellEnd"/>
      <w:r w:rsidRPr="00187728">
        <w:rPr>
          <w:bCs/>
          <w:lang w:val="ru-RU"/>
        </w:rPr>
        <w:t xml:space="preserve"> на </w:t>
      </w:r>
      <w:proofErr w:type="spellStart"/>
      <w:r w:rsidRPr="00187728">
        <w:rPr>
          <w:bCs/>
          <w:lang w:val="ru-RU"/>
        </w:rPr>
        <w:t>офертата</w:t>
      </w:r>
      <w:proofErr w:type="spellEnd"/>
      <w:r w:rsidRPr="00187728">
        <w:rPr>
          <w:bCs/>
          <w:lang w:val="ru-RU"/>
        </w:rPr>
        <w:t xml:space="preserve"> на </w:t>
      </w:r>
      <w:proofErr w:type="spellStart"/>
      <w:r w:rsidRPr="00187728">
        <w:rPr>
          <w:bCs/>
          <w:lang w:val="ru-RU"/>
        </w:rPr>
        <w:t>указаното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място</w:t>
      </w:r>
      <w:proofErr w:type="spellEnd"/>
      <w:r w:rsidRPr="00187728">
        <w:rPr>
          <w:bCs/>
          <w:lang w:val="ru-RU"/>
        </w:rPr>
        <w:t xml:space="preserve"> и в определения срок.  </w:t>
      </w:r>
      <w:proofErr w:type="spellStart"/>
      <w:r w:rsidRPr="00187728">
        <w:rPr>
          <w:bCs/>
          <w:lang w:val="ru-RU"/>
        </w:rPr>
        <w:t>Възложителя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връща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незабавно</w:t>
      </w:r>
      <w:proofErr w:type="spellEnd"/>
      <w:r w:rsidRPr="00187728">
        <w:rPr>
          <w:bCs/>
          <w:lang w:val="ru-RU"/>
        </w:rPr>
        <w:t xml:space="preserve"> на </w:t>
      </w:r>
      <w:proofErr w:type="spellStart"/>
      <w:r w:rsidRPr="00187728">
        <w:rPr>
          <w:bCs/>
          <w:lang w:val="ru-RU"/>
        </w:rPr>
        <w:t>участниците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офертите</w:t>
      </w:r>
      <w:proofErr w:type="spellEnd"/>
      <w:r w:rsidRPr="00187728">
        <w:rPr>
          <w:bCs/>
          <w:lang w:val="ru-RU"/>
        </w:rPr>
        <w:t xml:space="preserve">, </w:t>
      </w:r>
      <w:proofErr w:type="spellStart"/>
      <w:r w:rsidRPr="00187728">
        <w:rPr>
          <w:bCs/>
          <w:lang w:val="ru-RU"/>
        </w:rPr>
        <w:t>които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са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представени</w:t>
      </w:r>
      <w:proofErr w:type="spellEnd"/>
      <w:r w:rsidRPr="00187728">
        <w:rPr>
          <w:bCs/>
          <w:lang w:val="ru-RU"/>
        </w:rPr>
        <w:t xml:space="preserve"> след </w:t>
      </w:r>
      <w:proofErr w:type="spellStart"/>
      <w:r w:rsidRPr="00187728">
        <w:rPr>
          <w:bCs/>
          <w:lang w:val="ru-RU"/>
        </w:rPr>
        <w:t>изтичане</w:t>
      </w:r>
      <w:proofErr w:type="spellEnd"/>
      <w:r w:rsidRPr="00187728">
        <w:rPr>
          <w:bCs/>
          <w:lang w:val="ru-RU"/>
        </w:rPr>
        <w:t xml:space="preserve"> на </w:t>
      </w:r>
      <w:proofErr w:type="spellStart"/>
      <w:r w:rsidRPr="00187728">
        <w:rPr>
          <w:bCs/>
          <w:lang w:val="ru-RU"/>
        </w:rPr>
        <w:t>крайния</w:t>
      </w:r>
      <w:proofErr w:type="spellEnd"/>
      <w:r w:rsidRPr="00187728">
        <w:rPr>
          <w:bCs/>
          <w:lang w:val="ru-RU"/>
        </w:rPr>
        <w:t xml:space="preserve"> срок или в </w:t>
      </w:r>
      <w:proofErr w:type="spellStart"/>
      <w:r w:rsidRPr="00187728">
        <w:rPr>
          <w:bCs/>
          <w:lang w:val="ru-RU"/>
        </w:rPr>
        <w:t>незапечатан</w:t>
      </w:r>
      <w:proofErr w:type="spellEnd"/>
      <w:r w:rsidRPr="00187728">
        <w:rPr>
          <w:bCs/>
          <w:lang w:val="ru-RU"/>
        </w:rPr>
        <w:t xml:space="preserve">, или </w:t>
      </w:r>
      <w:proofErr w:type="gramStart"/>
      <w:r w:rsidRPr="00187728">
        <w:rPr>
          <w:bCs/>
          <w:lang w:val="ru-RU"/>
        </w:rPr>
        <w:t>нарушена</w:t>
      </w:r>
      <w:proofErr w:type="gram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цялост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плик</w:t>
      </w:r>
      <w:proofErr w:type="spellEnd"/>
      <w:r w:rsidRPr="00187728">
        <w:rPr>
          <w:bCs/>
          <w:lang w:val="ru-RU"/>
        </w:rPr>
        <w:t xml:space="preserve">.  </w:t>
      </w:r>
      <w:proofErr w:type="spellStart"/>
      <w:r w:rsidRPr="00187728">
        <w:rPr>
          <w:bCs/>
          <w:lang w:val="ru-RU"/>
        </w:rPr>
        <w:t>Всички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разходи</w:t>
      </w:r>
      <w:proofErr w:type="spellEnd"/>
      <w:r w:rsidRPr="00187728">
        <w:rPr>
          <w:bCs/>
          <w:lang w:val="ru-RU"/>
        </w:rPr>
        <w:t xml:space="preserve"> по участие в </w:t>
      </w:r>
      <w:proofErr w:type="spellStart"/>
      <w:r w:rsidRPr="00187728">
        <w:rPr>
          <w:bCs/>
          <w:lang w:val="ru-RU"/>
        </w:rPr>
        <w:t>процедурата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са</w:t>
      </w:r>
      <w:proofErr w:type="spellEnd"/>
      <w:r w:rsidRPr="00187728">
        <w:rPr>
          <w:bCs/>
          <w:lang w:val="ru-RU"/>
        </w:rPr>
        <w:t xml:space="preserve"> </w:t>
      </w:r>
      <w:proofErr w:type="gramStart"/>
      <w:r w:rsidRPr="00187728">
        <w:rPr>
          <w:bCs/>
          <w:lang w:val="ru-RU"/>
        </w:rPr>
        <w:t>за</w:t>
      </w:r>
      <w:proofErr w:type="gramEnd"/>
      <w:r w:rsidRPr="00187728">
        <w:rPr>
          <w:bCs/>
          <w:lang w:val="ru-RU"/>
        </w:rPr>
        <w:t xml:space="preserve"> сметка на участника.</w:t>
      </w:r>
    </w:p>
    <w:p w:rsidR="00D14325" w:rsidRPr="00187728" w:rsidRDefault="00D14325" w:rsidP="00D14325">
      <w:pPr>
        <w:numPr>
          <w:ilvl w:val="0"/>
          <w:numId w:val="2"/>
        </w:numPr>
        <w:spacing w:before="120" w:after="120"/>
        <w:ind w:right="-49"/>
        <w:jc w:val="both"/>
        <w:rPr>
          <w:bCs/>
          <w:lang w:val="ru-RU"/>
        </w:rPr>
      </w:pPr>
      <w:r w:rsidRPr="00187728">
        <w:rPr>
          <w:bCs/>
          <w:lang w:val="ru-RU"/>
        </w:rPr>
        <w:t xml:space="preserve"> При </w:t>
      </w:r>
      <w:proofErr w:type="spellStart"/>
      <w:r w:rsidRPr="00187728">
        <w:rPr>
          <w:bCs/>
          <w:lang w:val="ru-RU"/>
        </w:rPr>
        <w:t>приемането</w:t>
      </w:r>
      <w:proofErr w:type="spellEnd"/>
      <w:r w:rsidRPr="00187728">
        <w:rPr>
          <w:bCs/>
          <w:lang w:val="ru-RU"/>
        </w:rPr>
        <w:t xml:space="preserve"> на </w:t>
      </w:r>
      <w:proofErr w:type="spellStart"/>
      <w:r w:rsidRPr="00187728">
        <w:rPr>
          <w:bCs/>
          <w:lang w:val="ru-RU"/>
        </w:rPr>
        <w:t>офертата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върху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плика</w:t>
      </w:r>
      <w:proofErr w:type="spellEnd"/>
      <w:r w:rsidRPr="00187728">
        <w:rPr>
          <w:bCs/>
          <w:lang w:val="ru-RU"/>
        </w:rPr>
        <w:t xml:space="preserve"> се </w:t>
      </w:r>
      <w:proofErr w:type="spellStart"/>
      <w:r w:rsidRPr="00187728">
        <w:rPr>
          <w:bCs/>
          <w:lang w:val="ru-RU"/>
        </w:rPr>
        <w:t>отбелязва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поредния</w:t>
      </w:r>
      <w:proofErr w:type="spellEnd"/>
      <w:r w:rsidRPr="00187728">
        <w:rPr>
          <w:bCs/>
          <w:lang w:val="ru-RU"/>
        </w:rPr>
        <w:t xml:space="preserve"> номер, </w:t>
      </w:r>
      <w:proofErr w:type="spellStart"/>
      <w:r w:rsidRPr="00187728">
        <w:rPr>
          <w:bCs/>
          <w:lang w:val="ru-RU"/>
        </w:rPr>
        <w:t>датата</w:t>
      </w:r>
      <w:proofErr w:type="spellEnd"/>
      <w:r w:rsidRPr="00187728">
        <w:rPr>
          <w:bCs/>
          <w:lang w:val="ru-RU"/>
        </w:rPr>
        <w:t xml:space="preserve"> и часа на </w:t>
      </w:r>
      <w:proofErr w:type="spellStart"/>
      <w:r w:rsidRPr="00187728">
        <w:rPr>
          <w:bCs/>
          <w:lang w:val="ru-RU"/>
        </w:rPr>
        <w:t>получаването</w:t>
      </w:r>
      <w:proofErr w:type="spellEnd"/>
      <w:r w:rsidRPr="00187728">
        <w:rPr>
          <w:bCs/>
          <w:lang w:val="ru-RU"/>
        </w:rPr>
        <w:t xml:space="preserve"> на </w:t>
      </w:r>
      <w:proofErr w:type="spellStart"/>
      <w:r w:rsidRPr="00187728">
        <w:rPr>
          <w:bCs/>
          <w:lang w:val="ru-RU"/>
        </w:rPr>
        <w:t>офертата</w:t>
      </w:r>
      <w:proofErr w:type="spellEnd"/>
      <w:r w:rsidRPr="00187728">
        <w:rPr>
          <w:bCs/>
          <w:lang w:val="ru-RU"/>
        </w:rPr>
        <w:t xml:space="preserve">.   </w:t>
      </w:r>
      <w:proofErr w:type="spellStart"/>
      <w:r w:rsidRPr="00187728">
        <w:rPr>
          <w:bCs/>
          <w:lang w:val="ru-RU"/>
        </w:rPr>
        <w:t>Тези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данни</w:t>
      </w:r>
      <w:proofErr w:type="spellEnd"/>
      <w:r w:rsidRPr="00187728">
        <w:rPr>
          <w:bCs/>
          <w:lang w:val="ru-RU"/>
        </w:rPr>
        <w:t xml:space="preserve"> се </w:t>
      </w:r>
      <w:proofErr w:type="spellStart"/>
      <w:r w:rsidRPr="00187728">
        <w:rPr>
          <w:bCs/>
          <w:lang w:val="ru-RU"/>
        </w:rPr>
        <w:t>записват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във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входящ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регистър</w:t>
      </w:r>
      <w:proofErr w:type="spellEnd"/>
      <w:r w:rsidRPr="00187728">
        <w:rPr>
          <w:bCs/>
          <w:lang w:val="ru-RU"/>
        </w:rPr>
        <w:t xml:space="preserve">. На </w:t>
      </w:r>
      <w:proofErr w:type="spellStart"/>
      <w:r w:rsidRPr="00187728">
        <w:rPr>
          <w:bCs/>
          <w:lang w:val="ru-RU"/>
        </w:rPr>
        <w:t>приносителя</w:t>
      </w:r>
      <w:proofErr w:type="spellEnd"/>
      <w:r w:rsidRPr="00187728">
        <w:rPr>
          <w:bCs/>
          <w:lang w:val="ru-RU"/>
        </w:rPr>
        <w:t xml:space="preserve"> се </w:t>
      </w:r>
      <w:proofErr w:type="spellStart"/>
      <w:r w:rsidRPr="00187728">
        <w:rPr>
          <w:bCs/>
          <w:lang w:val="ru-RU"/>
        </w:rPr>
        <w:t>издава</w:t>
      </w:r>
      <w:proofErr w:type="spellEnd"/>
      <w:r w:rsidRPr="00187728">
        <w:rPr>
          <w:bCs/>
          <w:lang w:val="ru-RU"/>
        </w:rPr>
        <w:t xml:space="preserve"> документ.</w:t>
      </w:r>
    </w:p>
    <w:p w:rsidR="00D14325" w:rsidRPr="00187728" w:rsidRDefault="00A6522D" w:rsidP="00D14325">
      <w:pPr>
        <w:spacing w:before="120" w:after="120"/>
        <w:ind w:left="720" w:right="-49"/>
        <w:jc w:val="both"/>
        <w:rPr>
          <w:b/>
          <w:bCs/>
          <w:u w:val="single"/>
          <w:lang w:val="ru-RU"/>
        </w:rPr>
      </w:pPr>
      <w:r w:rsidRPr="00187728">
        <w:rPr>
          <w:b/>
          <w:bCs/>
          <w:u w:val="single"/>
          <w:lang w:val="ru-RU"/>
        </w:rPr>
        <w:t>8</w:t>
      </w:r>
      <w:r w:rsidR="00D14325" w:rsidRPr="00187728">
        <w:rPr>
          <w:b/>
          <w:bCs/>
          <w:u w:val="single"/>
          <w:lang w:val="ru-RU"/>
        </w:rPr>
        <w:t xml:space="preserve">. </w:t>
      </w:r>
      <w:proofErr w:type="spellStart"/>
      <w:r w:rsidR="00D14325" w:rsidRPr="00187728">
        <w:rPr>
          <w:b/>
          <w:bCs/>
          <w:u w:val="single"/>
          <w:lang w:val="ru-RU"/>
        </w:rPr>
        <w:t>Разглеждане</w:t>
      </w:r>
      <w:proofErr w:type="spellEnd"/>
      <w:r w:rsidR="00D14325" w:rsidRPr="00187728">
        <w:rPr>
          <w:b/>
          <w:bCs/>
          <w:u w:val="single"/>
          <w:lang w:val="ru-RU"/>
        </w:rPr>
        <w:t xml:space="preserve"> на </w:t>
      </w:r>
      <w:proofErr w:type="spellStart"/>
      <w:r w:rsidR="00D14325" w:rsidRPr="00187728">
        <w:rPr>
          <w:b/>
          <w:bCs/>
          <w:u w:val="single"/>
          <w:lang w:val="ru-RU"/>
        </w:rPr>
        <w:t>офертите</w:t>
      </w:r>
      <w:proofErr w:type="spellEnd"/>
      <w:r w:rsidR="00D14325" w:rsidRPr="00187728">
        <w:rPr>
          <w:b/>
          <w:bCs/>
          <w:u w:val="single"/>
          <w:lang w:val="ru-RU"/>
        </w:rPr>
        <w:t xml:space="preserve"> и </w:t>
      </w:r>
      <w:proofErr w:type="spellStart"/>
      <w:r w:rsidR="00D14325" w:rsidRPr="00187728">
        <w:rPr>
          <w:b/>
          <w:bCs/>
          <w:u w:val="single"/>
          <w:lang w:val="ru-RU"/>
        </w:rPr>
        <w:t>възлагане</w:t>
      </w:r>
      <w:proofErr w:type="spellEnd"/>
      <w:r w:rsidR="00D14325" w:rsidRPr="00187728">
        <w:rPr>
          <w:b/>
          <w:bCs/>
          <w:u w:val="single"/>
          <w:lang w:val="ru-RU"/>
        </w:rPr>
        <w:t xml:space="preserve"> на </w:t>
      </w:r>
      <w:proofErr w:type="spellStart"/>
      <w:r w:rsidR="00D14325" w:rsidRPr="00187728">
        <w:rPr>
          <w:b/>
          <w:bCs/>
          <w:u w:val="single"/>
          <w:lang w:val="ru-RU"/>
        </w:rPr>
        <w:t>поръчката</w:t>
      </w:r>
      <w:proofErr w:type="spellEnd"/>
      <w:r w:rsidR="00D14325" w:rsidRPr="00187728">
        <w:rPr>
          <w:b/>
          <w:bCs/>
          <w:u w:val="single"/>
          <w:lang w:val="ru-RU"/>
        </w:rPr>
        <w:t xml:space="preserve">. </w:t>
      </w:r>
    </w:p>
    <w:p w:rsidR="00D14325" w:rsidRPr="00187728" w:rsidRDefault="00D14325" w:rsidP="00D1432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87728">
        <w:t>Офертите ще се отварят от 1</w:t>
      </w:r>
      <w:r w:rsidR="009A0017">
        <w:rPr>
          <w:lang w:val="en-US"/>
        </w:rPr>
        <w:t>4</w:t>
      </w:r>
      <w:r w:rsidRPr="00187728">
        <w:t xml:space="preserve">:00 ч. на </w:t>
      </w:r>
      <w:r w:rsidR="009A0017">
        <w:rPr>
          <w:lang w:val="en-US"/>
        </w:rPr>
        <w:t xml:space="preserve"> 15</w:t>
      </w:r>
      <w:r w:rsidR="009A0017">
        <w:t>.11</w:t>
      </w:r>
      <w:r w:rsidRPr="00187728">
        <w:t>.201</w:t>
      </w:r>
      <w:r w:rsidR="00A6522D" w:rsidRPr="00187728">
        <w:t>6</w:t>
      </w:r>
      <w:r w:rsidRPr="00187728">
        <w:t xml:space="preserve"> г. в седалището на възложителя.</w:t>
      </w:r>
    </w:p>
    <w:p w:rsidR="00D14325" w:rsidRPr="00187728" w:rsidRDefault="00D14325" w:rsidP="00D1432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87728">
        <w:lastRenderedPageBreak/>
        <w:t>Разглеждането, оценката и класирането на офертите се извършва от Комисия, назначена от възложителя. Пликовете се отварят по реда на тяхното постъпване и се проверява дали съдържат всички необходими документи. Разглеждат се само оферти, които изцяло отговарят на изискванията, поставени от Възложителя в документацията за участие.</w:t>
      </w:r>
    </w:p>
    <w:p w:rsidR="00D14325" w:rsidRPr="00187728" w:rsidRDefault="00D14325" w:rsidP="00D1432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87728">
        <w:t xml:space="preserve">Комисията разглежда допуснатите оферти и ги оценява в съответствие с предварително обявените условия. Участниците биват класирани по степента на съответствие на офертите с предварително обявените от възложителя  критерии. </w:t>
      </w:r>
    </w:p>
    <w:p w:rsidR="00D14325" w:rsidRPr="00187728" w:rsidRDefault="00D14325" w:rsidP="00D14325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187728">
        <w:t>Протоколът на комисията се представя на Възложителя за утвърждаване.</w:t>
      </w:r>
    </w:p>
    <w:p w:rsidR="00D14325" w:rsidRPr="00187728" w:rsidRDefault="00D14325" w:rsidP="00D14325">
      <w:pPr>
        <w:numPr>
          <w:ilvl w:val="0"/>
          <w:numId w:val="3"/>
        </w:numPr>
        <w:spacing w:before="120" w:after="120"/>
        <w:ind w:right="-49"/>
        <w:jc w:val="both"/>
      </w:pPr>
      <w:r w:rsidRPr="00187728">
        <w:rPr>
          <w:bCs/>
          <w:lang w:val="ru-RU"/>
        </w:rPr>
        <w:t xml:space="preserve">С участника, предложил </w:t>
      </w:r>
      <w:proofErr w:type="spellStart"/>
      <w:r w:rsidRPr="00187728">
        <w:rPr>
          <w:bCs/>
          <w:lang w:val="ru-RU"/>
        </w:rPr>
        <w:t>икономически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на</w:t>
      </w:r>
      <w:proofErr w:type="gramStart"/>
      <w:r w:rsidRPr="00187728">
        <w:rPr>
          <w:bCs/>
          <w:lang w:val="ru-RU"/>
        </w:rPr>
        <w:t>й</w:t>
      </w:r>
      <w:proofErr w:type="spellEnd"/>
      <w:r w:rsidRPr="00187728">
        <w:rPr>
          <w:bCs/>
          <w:lang w:val="ru-RU"/>
        </w:rPr>
        <w:t>-</w:t>
      </w:r>
      <w:proofErr w:type="gram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изгодната</w:t>
      </w:r>
      <w:proofErr w:type="spellEnd"/>
      <w:r w:rsidRPr="00187728">
        <w:rPr>
          <w:bCs/>
          <w:lang w:val="ru-RU"/>
        </w:rPr>
        <w:t xml:space="preserve"> оферта, </w:t>
      </w:r>
      <w:proofErr w:type="spellStart"/>
      <w:r w:rsidRPr="00187728">
        <w:rPr>
          <w:bCs/>
          <w:lang w:val="ru-RU"/>
        </w:rPr>
        <w:t>ще</w:t>
      </w:r>
      <w:proofErr w:type="spellEnd"/>
      <w:r w:rsidRPr="00187728">
        <w:rPr>
          <w:bCs/>
          <w:lang w:val="ru-RU"/>
        </w:rPr>
        <w:t xml:space="preserve"> се </w:t>
      </w:r>
      <w:proofErr w:type="spellStart"/>
      <w:r w:rsidRPr="00187728">
        <w:rPr>
          <w:bCs/>
          <w:lang w:val="ru-RU"/>
        </w:rPr>
        <w:t>сключи</w:t>
      </w:r>
      <w:proofErr w:type="spellEnd"/>
      <w:r w:rsidRPr="00187728">
        <w:rPr>
          <w:bCs/>
          <w:lang w:val="ru-RU"/>
        </w:rPr>
        <w:t xml:space="preserve"> </w:t>
      </w:r>
      <w:proofErr w:type="spellStart"/>
      <w:r w:rsidRPr="00187728">
        <w:rPr>
          <w:bCs/>
          <w:lang w:val="ru-RU"/>
        </w:rPr>
        <w:t>писмен</w:t>
      </w:r>
      <w:proofErr w:type="spellEnd"/>
      <w:r w:rsidRPr="00187728">
        <w:rPr>
          <w:bCs/>
          <w:lang w:val="ru-RU"/>
        </w:rPr>
        <w:t xml:space="preserve"> договор.</w:t>
      </w:r>
      <w:r w:rsidRPr="00187728">
        <w:t xml:space="preserve"> </w:t>
      </w: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Pr="00187728" w:rsidRDefault="00D14325" w:rsidP="00D14325">
      <w:pPr>
        <w:spacing w:before="120" w:after="120"/>
        <w:ind w:right="-49"/>
        <w:jc w:val="both"/>
      </w:pPr>
    </w:p>
    <w:p w:rsidR="00D14325" w:rsidRDefault="00D14325" w:rsidP="00D14325">
      <w:pPr>
        <w:spacing w:before="120" w:after="120"/>
        <w:ind w:right="-49"/>
        <w:jc w:val="both"/>
      </w:pPr>
    </w:p>
    <w:p w:rsidR="00FD2FF4" w:rsidRPr="00187728" w:rsidRDefault="00FD2FF4" w:rsidP="00D14325">
      <w:pPr>
        <w:spacing w:before="120" w:after="120"/>
        <w:ind w:right="-49"/>
        <w:jc w:val="both"/>
      </w:pPr>
    </w:p>
    <w:p w:rsidR="00D14325" w:rsidRPr="00187728" w:rsidRDefault="00D4636A" w:rsidP="00D14325">
      <w:pPr>
        <w:ind w:left="6372" w:firstLine="708"/>
        <w:rPr>
          <w:u w:val="single"/>
        </w:rPr>
      </w:pPr>
      <w:r w:rsidRPr="00187728">
        <w:rPr>
          <w:b/>
        </w:rPr>
        <w:lastRenderedPageBreak/>
        <w:t>П</w:t>
      </w:r>
      <w:r w:rsidR="00D14325" w:rsidRPr="00187728">
        <w:rPr>
          <w:b/>
        </w:rPr>
        <w:t xml:space="preserve">риложение № 1 </w:t>
      </w:r>
    </w:p>
    <w:p w:rsidR="00D14325" w:rsidRPr="00187728" w:rsidRDefault="00D14325" w:rsidP="00D14325">
      <w:pPr>
        <w:jc w:val="center"/>
        <w:rPr>
          <w:u w:val="single"/>
        </w:rPr>
      </w:pPr>
    </w:p>
    <w:p w:rsidR="00D14325" w:rsidRPr="00187728" w:rsidRDefault="00D14325" w:rsidP="00D14325">
      <w:r w:rsidRPr="00187728">
        <w:t xml:space="preserve">                                        ИНФОРМАЦИОНЕН ЛИСТ </w:t>
      </w:r>
    </w:p>
    <w:p w:rsidR="00D14325" w:rsidRPr="00187728" w:rsidRDefault="00D14325" w:rsidP="00D14325">
      <w:pPr>
        <w:rPr>
          <w:lang w:val="en-US"/>
        </w:rPr>
      </w:pPr>
      <w:r w:rsidRPr="00187728">
        <w:t>1.Име на фирмата …………………………………………………………………………………….......………………………………………………………………………….......................................................</w:t>
      </w:r>
    </w:p>
    <w:p w:rsidR="00D14325" w:rsidRPr="00187728" w:rsidRDefault="00D14325" w:rsidP="00D14325">
      <w:r w:rsidRPr="00187728">
        <w:t xml:space="preserve">2.Адрес на регистрация </w:t>
      </w:r>
    </w:p>
    <w:p w:rsidR="00D14325" w:rsidRPr="00187728" w:rsidRDefault="00D14325" w:rsidP="00D14325">
      <w:r w:rsidRPr="00187728">
        <w:t xml:space="preserve">……………………………………………………………………………...................................   3.  Адрес за кореспонденция                                               .........................................................................................…………………………...................... </w:t>
      </w:r>
    </w:p>
    <w:p w:rsidR="00D14325" w:rsidRPr="00187728" w:rsidRDefault="00D14325" w:rsidP="00D14325">
      <w:r w:rsidRPr="00187728">
        <w:t>Телефон ……………….. Факс ………………… Телекс ...........</w:t>
      </w:r>
      <w:proofErr w:type="spellStart"/>
      <w:r w:rsidRPr="00187728">
        <w:t>еmail</w:t>
      </w:r>
      <w:proofErr w:type="spellEnd"/>
      <w:r w:rsidRPr="00187728">
        <w:t xml:space="preserve">…................................. </w:t>
      </w:r>
    </w:p>
    <w:p w:rsidR="00D14325" w:rsidRPr="00187728" w:rsidRDefault="00D14325" w:rsidP="00D14325">
      <w:r w:rsidRPr="00187728">
        <w:t xml:space="preserve">4.Име на Управителя / </w:t>
      </w:r>
      <w:proofErr w:type="spellStart"/>
      <w:r w:rsidRPr="00187728">
        <w:t>Изп</w:t>
      </w:r>
      <w:proofErr w:type="spellEnd"/>
      <w:r w:rsidRPr="00187728">
        <w:t xml:space="preserve">. директор &amp; </w:t>
      </w:r>
      <w:proofErr w:type="spellStart"/>
      <w:r w:rsidRPr="00187728">
        <w:t>Съдружници</w:t>
      </w:r>
      <w:proofErr w:type="spellEnd"/>
      <w:r w:rsidRPr="00187728">
        <w:t xml:space="preserve"> </w:t>
      </w:r>
    </w:p>
    <w:p w:rsidR="00D14325" w:rsidRPr="00187728" w:rsidRDefault="00D14325" w:rsidP="00D14325">
      <w:r w:rsidRPr="00187728">
        <w:t>…………………………………………………………………………………………..................................</w:t>
      </w:r>
      <w:r w:rsidRPr="00187728">
        <w:rPr>
          <w:lang w:val="en-US"/>
        </w:rPr>
        <w:t>.............................</w:t>
      </w:r>
      <w:r w:rsidRPr="00187728">
        <w:t>................................... ………………………...............................</w:t>
      </w:r>
    </w:p>
    <w:p w:rsidR="00D14325" w:rsidRPr="00187728" w:rsidRDefault="00D14325" w:rsidP="00D14325">
      <w:r w:rsidRPr="00187728">
        <w:t xml:space="preserve">5. Форма на дружеството /ЕТ, ЕООД, ООД, АД, Консорциум, </w:t>
      </w:r>
      <w:proofErr w:type="spellStart"/>
      <w:r w:rsidRPr="00187728">
        <w:t>др</w:t>
      </w:r>
      <w:proofErr w:type="spellEnd"/>
      <w:r w:rsidRPr="00187728">
        <w:t xml:space="preserve">/ </w:t>
      </w:r>
    </w:p>
    <w:p w:rsidR="00D14325" w:rsidRPr="00187728" w:rsidRDefault="00D14325" w:rsidP="00D14325">
      <w:pPr>
        <w:rPr>
          <w:lang w:val="en-US"/>
        </w:rPr>
      </w:pPr>
      <w:r w:rsidRPr="00187728">
        <w:t>………………………………………………………………………………...............................</w:t>
      </w:r>
    </w:p>
    <w:p w:rsidR="00D14325" w:rsidRPr="00187728" w:rsidRDefault="00D14325" w:rsidP="00D14325">
      <w:r w:rsidRPr="00187728">
        <w:t xml:space="preserve">6. </w:t>
      </w:r>
      <w:r w:rsidRPr="00187728">
        <w:rPr>
          <w:lang w:val="en-US"/>
        </w:rPr>
        <w:t xml:space="preserve"> </w:t>
      </w:r>
      <w:r w:rsidRPr="00187728">
        <w:t>Кратко описание на дейността на фирмата ………………………………………………………………………………………….................................……………………………………………………………………….........................</w:t>
      </w:r>
    </w:p>
    <w:p w:rsidR="00D14325" w:rsidRPr="00187728" w:rsidRDefault="00D14325" w:rsidP="00D14325">
      <w:r w:rsidRPr="00187728">
        <w:t xml:space="preserve">7. Брой години като изпълнител </w:t>
      </w:r>
    </w:p>
    <w:p w:rsidR="00D14325" w:rsidRPr="00187728" w:rsidRDefault="00D14325" w:rsidP="00D14325">
      <w:r w:rsidRPr="00187728">
        <w:t xml:space="preserve">-в България ……………………………… </w:t>
      </w:r>
    </w:p>
    <w:p w:rsidR="00D14325" w:rsidRPr="00187728" w:rsidRDefault="00D14325" w:rsidP="00D14325">
      <w:r w:rsidRPr="00187728">
        <w:t xml:space="preserve">-в чужбина ……………………………….. </w:t>
      </w:r>
    </w:p>
    <w:p w:rsidR="00D14325" w:rsidRPr="00187728" w:rsidRDefault="00D14325" w:rsidP="00D14325">
      <w:r w:rsidRPr="00187728">
        <w:t xml:space="preserve">8. Данни за регистрацията и юридически сведения </w:t>
      </w:r>
    </w:p>
    <w:p w:rsidR="00D14325" w:rsidRPr="00187728" w:rsidRDefault="00D14325" w:rsidP="00D14325">
      <w:r w:rsidRPr="00187728">
        <w:t>……………………………………………………………………………………………...........</w:t>
      </w:r>
    </w:p>
    <w:p w:rsidR="00D14325" w:rsidRPr="00187728" w:rsidRDefault="00D14325" w:rsidP="00D14325">
      <w:r w:rsidRPr="00187728">
        <w:t>.......................................................................................................................................................</w:t>
      </w:r>
    </w:p>
    <w:p w:rsidR="00D14325" w:rsidRPr="00187728" w:rsidRDefault="00D14325" w:rsidP="00D14325">
      <w:r w:rsidRPr="00187728">
        <w:t>......................................................................................................................................................</w:t>
      </w:r>
    </w:p>
    <w:p w:rsidR="00D14325" w:rsidRPr="00187728" w:rsidRDefault="00D14325" w:rsidP="00D14325">
      <w:r w:rsidRPr="00187728">
        <w:t xml:space="preserve">9. Участие във фирмата, Дялове /%/ </w:t>
      </w:r>
    </w:p>
    <w:p w:rsidR="00D14325" w:rsidRPr="00187728" w:rsidRDefault="00D14325" w:rsidP="00D14325">
      <w:r w:rsidRPr="00187728">
        <w:t xml:space="preserve">………………………………………………………………………………………………..................................…………………………………………………………………….................... </w:t>
      </w:r>
    </w:p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>
      <w:r w:rsidRPr="00187728">
        <w:t xml:space="preserve">Подпис: ………………………………………… </w:t>
      </w:r>
    </w:p>
    <w:p w:rsidR="00D14325" w:rsidRPr="00187728" w:rsidRDefault="00D14325" w:rsidP="00D14325">
      <w:r w:rsidRPr="00187728">
        <w:t xml:space="preserve">/ упълномощен представител на кандидата/ </w:t>
      </w:r>
    </w:p>
    <w:p w:rsidR="00D14325" w:rsidRPr="00187728" w:rsidRDefault="00D14325" w:rsidP="00D14325">
      <w:r w:rsidRPr="00187728">
        <w:t xml:space="preserve">Дата: …………………………….. </w:t>
      </w:r>
    </w:p>
    <w:p w:rsidR="00D14325" w:rsidRPr="00187728" w:rsidRDefault="00D14325" w:rsidP="00D14325">
      <w:pPr>
        <w:ind w:left="6372" w:firstLine="708"/>
      </w:pPr>
    </w:p>
    <w:p w:rsidR="00D14325" w:rsidRPr="00187728" w:rsidRDefault="00D14325" w:rsidP="00D14325">
      <w:pPr>
        <w:ind w:left="360"/>
        <w:jc w:val="both"/>
        <w:rPr>
          <w:b/>
        </w:rPr>
      </w:pPr>
    </w:p>
    <w:p w:rsidR="00D14325" w:rsidRPr="00187728" w:rsidRDefault="00D14325" w:rsidP="00D14325">
      <w:pPr>
        <w:ind w:left="360"/>
        <w:jc w:val="both"/>
        <w:rPr>
          <w:b/>
        </w:rPr>
      </w:pPr>
    </w:p>
    <w:p w:rsidR="00D14325" w:rsidRPr="00187728" w:rsidRDefault="00D14325" w:rsidP="00D14325">
      <w:pPr>
        <w:ind w:left="360"/>
        <w:jc w:val="both"/>
        <w:rPr>
          <w:b/>
        </w:rPr>
      </w:pPr>
    </w:p>
    <w:p w:rsidR="00D14325" w:rsidRPr="00187728" w:rsidRDefault="00D14325" w:rsidP="00D14325">
      <w:pPr>
        <w:ind w:left="360"/>
        <w:jc w:val="both"/>
        <w:rPr>
          <w:b/>
        </w:rPr>
      </w:pPr>
    </w:p>
    <w:p w:rsidR="00D14325" w:rsidRPr="00187728" w:rsidRDefault="00D14325" w:rsidP="00D14325">
      <w:pPr>
        <w:ind w:left="360"/>
        <w:jc w:val="both"/>
        <w:rPr>
          <w:b/>
          <w:lang w:val="en-US"/>
        </w:rPr>
      </w:pPr>
    </w:p>
    <w:p w:rsidR="00D14325" w:rsidRPr="00187728" w:rsidRDefault="00D14325" w:rsidP="00D14325">
      <w:pPr>
        <w:ind w:left="360"/>
        <w:jc w:val="both"/>
        <w:rPr>
          <w:b/>
          <w:lang w:val="en-US"/>
        </w:rPr>
      </w:pPr>
    </w:p>
    <w:p w:rsidR="00D14325" w:rsidRPr="00187728" w:rsidRDefault="00D14325" w:rsidP="00D14325">
      <w:pPr>
        <w:ind w:left="360"/>
        <w:jc w:val="both"/>
        <w:rPr>
          <w:b/>
        </w:rPr>
      </w:pPr>
    </w:p>
    <w:p w:rsidR="00D14325" w:rsidRPr="00187728" w:rsidRDefault="00D14325" w:rsidP="00D14325">
      <w:pPr>
        <w:ind w:left="360"/>
        <w:jc w:val="both"/>
        <w:rPr>
          <w:b/>
          <w:lang w:val="en-US"/>
        </w:rPr>
      </w:pPr>
    </w:p>
    <w:p w:rsidR="00D14325" w:rsidRPr="00187728" w:rsidRDefault="00D14325" w:rsidP="00D14325">
      <w:pPr>
        <w:ind w:left="360"/>
        <w:jc w:val="both"/>
        <w:rPr>
          <w:b/>
          <w:lang w:val="en-US"/>
        </w:rPr>
      </w:pPr>
    </w:p>
    <w:p w:rsidR="00D14325" w:rsidRPr="00187728" w:rsidRDefault="00D14325" w:rsidP="00D14325">
      <w:pPr>
        <w:ind w:left="360"/>
        <w:jc w:val="both"/>
        <w:rPr>
          <w:b/>
          <w:lang w:val="en-US"/>
        </w:rPr>
      </w:pPr>
    </w:p>
    <w:p w:rsidR="00D14325" w:rsidRPr="00187728" w:rsidRDefault="00D14325" w:rsidP="00D14325">
      <w:pPr>
        <w:ind w:left="360"/>
        <w:jc w:val="both"/>
        <w:rPr>
          <w:b/>
          <w:lang w:val="en-US"/>
        </w:rPr>
      </w:pPr>
    </w:p>
    <w:p w:rsidR="00D14325" w:rsidRPr="00187728" w:rsidRDefault="00D14325" w:rsidP="00D14325">
      <w:pPr>
        <w:ind w:left="360"/>
        <w:jc w:val="both"/>
        <w:rPr>
          <w:b/>
          <w:lang w:val="en-US"/>
        </w:rPr>
      </w:pPr>
    </w:p>
    <w:p w:rsidR="00D14325" w:rsidRPr="00187728" w:rsidRDefault="00D14325" w:rsidP="00D14325">
      <w:pPr>
        <w:ind w:left="360"/>
        <w:jc w:val="both"/>
        <w:rPr>
          <w:b/>
        </w:rPr>
      </w:pPr>
    </w:p>
    <w:p w:rsidR="00D14325" w:rsidRPr="00187728" w:rsidRDefault="00D14325" w:rsidP="00D14325">
      <w:pPr>
        <w:ind w:left="6372" w:firstLine="708"/>
        <w:jc w:val="both"/>
        <w:rPr>
          <w:b/>
        </w:rPr>
      </w:pPr>
      <w:r w:rsidRPr="00187728">
        <w:rPr>
          <w:b/>
        </w:rPr>
        <w:lastRenderedPageBreak/>
        <w:t>Приложение № 2</w:t>
      </w:r>
    </w:p>
    <w:p w:rsidR="00D14325" w:rsidRPr="00187728" w:rsidRDefault="00D14325" w:rsidP="00D14325">
      <w:pPr>
        <w:jc w:val="center"/>
      </w:pPr>
    </w:p>
    <w:p w:rsidR="00D14325" w:rsidRPr="00187728" w:rsidRDefault="00D14325" w:rsidP="00D14325">
      <w:pPr>
        <w:jc w:val="center"/>
      </w:pPr>
    </w:p>
    <w:p w:rsidR="00D14325" w:rsidRPr="00187728" w:rsidRDefault="00D14325" w:rsidP="00D14325">
      <w:pPr>
        <w:jc w:val="center"/>
      </w:pPr>
      <w:r w:rsidRPr="00187728">
        <w:t>ДЕКЛАРАЦИЯ</w:t>
      </w:r>
    </w:p>
    <w:p w:rsidR="00D14325" w:rsidRPr="00187728" w:rsidRDefault="00D14325" w:rsidP="00D14325"/>
    <w:p w:rsidR="00D14325" w:rsidRPr="00187728" w:rsidRDefault="00D14325" w:rsidP="00D14325">
      <w:r w:rsidRPr="00187728">
        <w:t xml:space="preserve">от ........................................................................................................................, ЕГН </w:t>
      </w:r>
    </w:p>
    <w:p w:rsidR="00D14325" w:rsidRPr="00187728" w:rsidRDefault="00D14325" w:rsidP="00D14325">
      <w:r w:rsidRPr="00187728">
        <w:t xml:space="preserve">с адрес </w:t>
      </w:r>
      <w:proofErr w:type="spellStart"/>
      <w:r w:rsidRPr="00187728">
        <w:t>гр</w:t>
      </w:r>
      <w:proofErr w:type="spellEnd"/>
      <w:r w:rsidRPr="00187728">
        <w:t xml:space="preserve">/с. ......................................, общ. .................................., </w:t>
      </w:r>
      <w:proofErr w:type="spellStart"/>
      <w:r w:rsidRPr="00187728">
        <w:t>обл</w:t>
      </w:r>
      <w:proofErr w:type="spellEnd"/>
      <w:r w:rsidRPr="00187728">
        <w:t xml:space="preserve">. ................................... </w:t>
      </w:r>
    </w:p>
    <w:p w:rsidR="00D14325" w:rsidRPr="00187728" w:rsidRDefault="00D14325" w:rsidP="00D14325">
      <w:r w:rsidRPr="00187728">
        <w:t xml:space="preserve">ул. ............................................. № ........ , л.к. № ..........................., издадена на .................... </w:t>
      </w:r>
    </w:p>
    <w:p w:rsidR="00D14325" w:rsidRPr="00187728" w:rsidRDefault="00D14325" w:rsidP="00D14325">
      <w:r w:rsidRPr="00187728">
        <w:t xml:space="preserve">от МВР .................................., </w:t>
      </w:r>
      <w:proofErr w:type="spellStart"/>
      <w:r w:rsidRPr="00187728">
        <w:t>предсатвляващ</w:t>
      </w:r>
      <w:proofErr w:type="spellEnd"/>
      <w:r w:rsidRPr="00187728">
        <w:t xml:space="preserve"> кандидата .......................................................</w:t>
      </w:r>
    </w:p>
    <w:p w:rsidR="00D14325" w:rsidRPr="00187728" w:rsidRDefault="00D14325" w:rsidP="00D14325">
      <w:r w:rsidRPr="00187728">
        <w:t>.......................................................................................................................................................</w:t>
      </w:r>
    </w:p>
    <w:p w:rsidR="00D14325" w:rsidRPr="00187728" w:rsidRDefault="00D14325" w:rsidP="00D14325">
      <w:r w:rsidRPr="00187728">
        <w:t xml:space="preserve">....................................................................................................................................................... </w:t>
      </w:r>
    </w:p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>
      <w:r w:rsidRPr="00187728">
        <w:t xml:space="preserve">ДЕКЛАРИРАМ ЧЕ: </w:t>
      </w:r>
    </w:p>
    <w:p w:rsidR="00D14325" w:rsidRPr="00187728" w:rsidRDefault="00D14325" w:rsidP="00D14325"/>
    <w:p w:rsidR="00D14325" w:rsidRPr="00187728" w:rsidRDefault="00D14325" w:rsidP="00D14325">
      <w:pPr>
        <w:pStyle w:val="a5"/>
        <w:numPr>
          <w:ilvl w:val="0"/>
          <w:numId w:val="7"/>
        </w:numPr>
        <w:jc w:val="both"/>
      </w:pPr>
      <w:r w:rsidRPr="00187728">
        <w:t>Запознат съм с всички условия и предмета на настоящата поръчка, а именно:</w:t>
      </w:r>
    </w:p>
    <w:p w:rsidR="00D14325" w:rsidRPr="00187728" w:rsidRDefault="00D14325" w:rsidP="00D14325">
      <w:pPr>
        <w:pStyle w:val="a5"/>
        <w:jc w:val="both"/>
      </w:pPr>
      <w:r w:rsidRPr="00187728">
        <w:t xml:space="preserve"> „ Комплексно банково обслужване</w:t>
      </w:r>
      <w:r w:rsidRPr="00187728">
        <w:rPr>
          <w:lang w:val="ru-RU"/>
        </w:rPr>
        <w:t xml:space="preserve"> </w:t>
      </w:r>
      <w:r w:rsidRPr="00187728">
        <w:t>на „СБАЛББ Перник” ЕООД</w:t>
      </w:r>
    </w:p>
    <w:p w:rsidR="00D14325" w:rsidRPr="00187728" w:rsidRDefault="00D14325" w:rsidP="00D14325">
      <w:pPr>
        <w:jc w:val="both"/>
      </w:pPr>
      <w:r w:rsidRPr="00187728">
        <w:t xml:space="preserve">2. Задължавам се да спазвам условията за участие в процедурата и всички действащи технически норми и стандарти, които се отнасят до изпълнението на поръчката. </w:t>
      </w:r>
    </w:p>
    <w:p w:rsidR="00D14325" w:rsidRPr="00187728" w:rsidRDefault="00D14325" w:rsidP="00D14325">
      <w:pPr>
        <w:jc w:val="both"/>
      </w:pPr>
      <w:r w:rsidRPr="00187728">
        <w:t xml:space="preserve">3. Задължавам се да не разпространявам по никакъв повод и по никакъв предлог данните за поръчката. </w:t>
      </w:r>
    </w:p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>
      <w:r w:rsidRPr="00187728">
        <w:t xml:space="preserve">Дата: .............................. </w:t>
      </w:r>
      <w:r w:rsidRPr="00187728">
        <w:tab/>
      </w:r>
      <w:r w:rsidRPr="00187728">
        <w:tab/>
      </w:r>
      <w:r w:rsidRPr="00187728">
        <w:tab/>
      </w:r>
      <w:r w:rsidRPr="00187728">
        <w:tab/>
        <w:t xml:space="preserve">Декларатор: ................................... </w:t>
      </w:r>
    </w:p>
    <w:p w:rsidR="00D14325" w:rsidRPr="00187728" w:rsidRDefault="00D14325" w:rsidP="00D14325"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  <w:t xml:space="preserve">  /подпис и печат/</w:t>
      </w:r>
    </w:p>
    <w:p w:rsidR="00D14325" w:rsidRPr="00187728" w:rsidRDefault="00D14325" w:rsidP="00D14325"/>
    <w:p w:rsidR="00D14325" w:rsidRPr="00187728" w:rsidRDefault="00D14325" w:rsidP="00D14325"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  <w:lang w:val="en-US"/>
        </w:rPr>
      </w:pP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ind w:left="6372" w:firstLine="708"/>
        <w:jc w:val="both"/>
        <w:rPr>
          <w:b/>
        </w:rPr>
      </w:pPr>
    </w:p>
    <w:p w:rsidR="00D14325" w:rsidRPr="00187728" w:rsidRDefault="00D14325" w:rsidP="00D14325">
      <w:pPr>
        <w:ind w:left="6372" w:firstLine="708"/>
      </w:pPr>
      <w:r w:rsidRPr="00187728">
        <w:rPr>
          <w:b/>
        </w:rPr>
        <w:lastRenderedPageBreak/>
        <w:t>Приложение № 3</w:t>
      </w: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  <w:lang w:val="en-US"/>
        </w:rPr>
      </w:pPr>
      <w:r w:rsidRPr="00187728">
        <w:rPr>
          <w:b/>
          <w:lang w:val="en-US"/>
        </w:rPr>
        <w:t>Д Е К Л А Р А Ц И Я</w:t>
      </w: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r w:rsidRPr="00187728">
        <w:t xml:space="preserve">               </w:t>
      </w:r>
    </w:p>
    <w:p w:rsidR="00D14325" w:rsidRPr="00187728" w:rsidRDefault="00D14325" w:rsidP="00D14325">
      <w:r w:rsidRPr="00187728">
        <w:t xml:space="preserve">от ........................................................................................................................, ЕГН </w:t>
      </w:r>
    </w:p>
    <w:p w:rsidR="00D14325" w:rsidRPr="00187728" w:rsidRDefault="00D14325" w:rsidP="00D14325">
      <w:r w:rsidRPr="00187728">
        <w:t xml:space="preserve">с адрес </w:t>
      </w:r>
      <w:proofErr w:type="spellStart"/>
      <w:r w:rsidRPr="00187728">
        <w:t>гр</w:t>
      </w:r>
      <w:proofErr w:type="spellEnd"/>
      <w:r w:rsidRPr="00187728">
        <w:t xml:space="preserve">/с. ......................................, общ. .................................., </w:t>
      </w:r>
      <w:proofErr w:type="spellStart"/>
      <w:r w:rsidRPr="00187728">
        <w:t>обл</w:t>
      </w:r>
      <w:proofErr w:type="spellEnd"/>
      <w:r w:rsidRPr="00187728">
        <w:t xml:space="preserve">. ................................... </w:t>
      </w:r>
    </w:p>
    <w:p w:rsidR="00D14325" w:rsidRPr="00187728" w:rsidRDefault="00D14325" w:rsidP="00D14325">
      <w:r w:rsidRPr="00187728">
        <w:t xml:space="preserve">ул. ............................................. № ........ , л.к. № ..........................., издадена на .................... </w:t>
      </w:r>
    </w:p>
    <w:p w:rsidR="00D14325" w:rsidRPr="00187728" w:rsidRDefault="00D14325" w:rsidP="00D14325">
      <w:r w:rsidRPr="00187728">
        <w:t xml:space="preserve">от МВР .................................., </w:t>
      </w:r>
      <w:proofErr w:type="spellStart"/>
      <w:r w:rsidRPr="00187728">
        <w:t>предсатвляващ</w:t>
      </w:r>
      <w:proofErr w:type="spellEnd"/>
      <w:r w:rsidRPr="00187728">
        <w:t xml:space="preserve"> кандидата .......................................................</w:t>
      </w:r>
    </w:p>
    <w:p w:rsidR="00D14325" w:rsidRPr="00187728" w:rsidRDefault="00D14325" w:rsidP="00D14325">
      <w:r w:rsidRPr="00187728">
        <w:t>.......................................................................................................................................................</w:t>
      </w:r>
    </w:p>
    <w:p w:rsidR="00D14325" w:rsidRPr="00187728" w:rsidRDefault="00D14325" w:rsidP="00D14325">
      <w:r w:rsidRPr="00187728">
        <w:t xml:space="preserve">....................................................................................................................................................... </w:t>
      </w:r>
    </w:p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>
      <w:pPr>
        <w:keepNext/>
        <w:jc w:val="center"/>
        <w:outlineLvl w:val="2"/>
        <w:rPr>
          <w:b/>
        </w:rPr>
      </w:pPr>
    </w:p>
    <w:p w:rsidR="00D14325" w:rsidRPr="00187728" w:rsidRDefault="00D14325" w:rsidP="00D14325">
      <w:pPr>
        <w:keepNext/>
        <w:jc w:val="center"/>
        <w:outlineLvl w:val="2"/>
        <w:rPr>
          <w:b/>
        </w:rPr>
      </w:pPr>
    </w:p>
    <w:p w:rsidR="00D14325" w:rsidRPr="00187728" w:rsidRDefault="00D14325" w:rsidP="00D14325">
      <w:pPr>
        <w:keepNext/>
        <w:jc w:val="center"/>
        <w:outlineLvl w:val="2"/>
        <w:rPr>
          <w:b/>
        </w:rPr>
      </w:pPr>
      <w:r w:rsidRPr="00187728">
        <w:rPr>
          <w:b/>
        </w:rPr>
        <w:t>Декларирам:</w:t>
      </w:r>
    </w:p>
    <w:p w:rsidR="00D14325" w:rsidRPr="00187728" w:rsidRDefault="00D14325" w:rsidP="00D14325">
      <w:pPr>
        <w:ind w:left="360"/>
        <w:jc w:val="both"/>
        <w:rPr>
          <w:lang w:val="en-US"/>
        </w:rPr>
      </w:pPr>
    </w:p>
    <w:p w:rsidR="00D14325" w:rsidRPr="00187728" w:rsidRDefault="00D14325" w:rsidP="00D14325">
      <w:pPr>
        <w:jc w:val="both"/>
        <w:rPr>
          <w:lang w:val="en-US"/>
        </w:rPr>
      </w:pPr>
    </w:p>
    <w:p w:rsidR="00D14325" w:rsidRPr="00187728" w:rsidRDefault="00D14325" w:rsidP="00D14325">
      <w:pPr>
        <w:ind w:firstLine="720"/>
        <w:jc w:val="both"/>
      </w:pPr>
      <w:r w:rsidRPr="00187728">
        <w:t xml:space="preserve">Срокът на валидност на офертата е …………………………... дни, </w:t>
      </w:r>
    </w:p>
    <w:p w:rsidR="00D14325" w:rsidRPr="00187728" w:rsidRDefault="00D14325" w:rsidP="00D14325">
      <w:pPr>
        <w:ind w:left="5040" w:firstLine="720"/>
        <w:jc w:val="both"/>
      </w:pPr>
      <w:r w:rsidRPr="00187728">
        <w:t>/минимум 3</w:t>
      </w:r>
      <w:r w:rsidRPr="00187728">
        <w:rPr>
          <w:lang w:val="en-US"/>
        </w:rPr>
        <w:t>0</w:t>
      </w:r>
      <w:r w:rsidRPr="00187728">
        <w:t>/</w:t>
      </w:r>
    </w:p>
    <w:p w:rsidR="00D14325" w:rsidRPr="00187728" w:rsidRDefault="00D14325" w:rsidP="00D14325">
      <w:pPr>
        <w:jc w:val="both"/>
      </w:pPr>
      <w:r w:rsidRPr="00187728">
        <w:t>считано от крайния срок за получаване на офертите.</w:t>
      </w:r>
    </w:p>
    <w:p w:rsidR="00D14325" w:rsidRPr="00187728" w:rsidRDefault="00D14325" w:rsidP="00D14325">
      <w:pPr>
        <w:ind w:left="360"/>
        <w:jc w:val="both"/>
      </w:pPr>
    </w:p>
    <w:p w:rsidR="00D14325" w:rsidRPr="00187728" w:rsidRDefault="00D14325" w:rsidP="00D14325">
      <w:pPr>
        <w:ind w:left="360"/>
        <w:jc w:val="both"/>
      </w:pPr>
    </w:p>
    <w:p w:rsidR="00D14325" w:rsidRPr="00187728" w:rsidRDefault="00D14325" w:rsidP="00D14325">
      <w:pPr>
        <w:ind w:left="360"/>
        <w:jc w:val="both"/>
      </w:pPr>
    </w:p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>
      <w:r w:rsidRPr="00187728">
        <w:t xml:space="preserve">Дата: .............................. </w:t>
      </w:r>
      <w:r w:rsidRPr="00187728">
        <w:tab/>
      </w:r>
      <w:r w:rsidRPr="00187728">
        <w:tab/>
      </w:r>
      <w:r w:rsidRPr="00187728">
        <w:tab/>
      </w:r>
      <w:r w:rsidRPr="00187728">
        <w:tab/>
        <w:t xml:space="preserve">Декларатор: ................................... </w:t>
      </w:r>
    </w:p>
    <w:p w:rsidR="00D14325" w:rsidRPr="00187728" w:rsidRDefault="00D14325" w:rsidP="00D14325"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  <w:t xml:space="preserve">  /подпис и печат/</w:t>
      </w: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4636A" w:rsidRPr="00187728" w:rsidRDefault="00D4636A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ind w:left="6372" w:firstLine="708"/>
        <w:jc w:val="both"/>
        <w:rPr>
          <w:b/>
          <w:lang w:val="en-US"/>
        </w:rPr>
      </w:pPr>
      <w:r w:rsidRPr="00187728">
        <w:rPr>
          <w:b/>
        </w:rPr>
        <w:lastRenderedPageBreak/>
        <w:t xml:space="preserve">Приложение № </w:t>
      </w:r>
      <w:r w:rsidRPr="00187728">
        <w:rPr>
          <w:b/>
          <w:lang w:val="en-US"/>
        </w:rPr>
        <w:t>4</w:t>
      </w: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lang w:val="en-US"/>
        </w:rPr>
      </w:pPr>
    </w:p>
    <w:p w:rsidR="00D14325" w:rsidRPr="00187728" w:rsidRDefault="00D14325" w:rsidP="00D14325">
      <w:pPr>
        <w:jc w:val="center"/>
        <w:rPr>
          <w:lang w:val="en-US"/>
        </w:rPr>
      </w:pPr>
    </w:p>
    <w:p w:rsidR="00D14325" w:rsidRPr="00187728" w:rsidRDefault="00D14325" w:rsidP="00D14325">
      <w:pPr>
        <w:jc w:val="center"/>
      </w:pPr>
      <w:r w:rsidRPr="00187728">
        <w:t>ТЕХНИЧЕСКА ОФЕРТА ЗА ИЗПЪЛНЕНИЕ НА ПОРЪЧКАТА</w:t>
      </w:r>
    </w:p>
    <w:p w:rsidR="00D14325" w:rsidRPr="00187728" w:rsidRDefault="00D14325" w:rsidP="00D14325">
      <w:pPr>
        <w:jc w:val="center"/>
        <w:rPr>
          <w:lang w:val="ru-RU"/>
        </w:rPr>
      </w:pPr>
    </w:p>
    <w:p w:rsidR="00D14325" w:rsidRPr="00187728" w:rsidRDefault="00D14325" w:rsidP="00D14325">
      <w:pPr>
        <w:jc w:val="center"/>
        <w:rPr>
          <w:lang w:val="en-US"/>
        </w:rPr>
      </w:pPr>
    </w:p>
    <w:p w:rsidR="00D14325" w:rsidRPr="00187728" w:rsidRDefault="00D14325" w:rsidP="00D14325">
      <w:pPr>
        <w:jc w:val="center"/>
        <w:rPr>
          <w:lang w:val="en-US"/>
        </w:rPr>
      </w:pPr>
    </w:p>
    <w:p w:rsidR="00D14325" w:rsidRPr="00187728" w:rsidRDefault="00D14325" w:rsidP="00D14325">
      <w:pPr>
        <w:jc w:val="center"/>
        <w:rPr>
          <w:lang w:val="en-US"/>
        </w:rPr>
      </w:pP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>от .................................................................................................................................................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>.......................................................................................................................................................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 xml:space="preserve">                                            /наименование  на участника/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 xml:space="preserve">адрес на управление /седалище................................................................................................ ЕИК............................................................................................................................................. </w:t>
      </w:r>
      <w:proofErr w:type="spellStart"/>
      <w:r w:rsidRPr="00187728">
        <w:rPr>
          <w:lang w:val="ru-RU"/>
        </w:rPr>
        <w:t>представлявано</w:t>
      </w:r>
      <w:proofErr w:type="spellEnd"/>
      <w:r w:rsidRPr="00187728">
        <w:rPr>
          <w:lang w:val="ru-RU"/>
        </w:rPr>
        <w:t xml:space="preserve"> </w:t>
      </w:r>
      <w:proofErr w:type="gramStart"/>
      <w:r w:rsidRPr="00187728">
        <w:rPr>
          <w:lang w:val="ru-RU"/>
        </w:rPr>
        <w:t>от</w:t>
      </w:r>
      <w:proofErr w:type="gramEnd"/>
      <w:r w:rsidRPr="00187728">
        <w:rPr>
          <w:lang w:val="ru-RU"/>
        </w:rPr>
        <w:t xml:space="preserve"> ...................................................................................................................................................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>ЕГН .............................................................................................................................................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 xml:space="preserve">                                     /трите имена и ЕГН/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>......................................................................................................................................................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 xml:space="preserve">в </w:t>
      </w:r>
      <w:proofErr w:type="spellStart"/>
      <w:r w:rsidRPr="00187728">
        <w:rPr>
          <w:lang w:val="ru-RU"/>
        </w:rPr>
        <w:t>качеството</w:t>
      </w:r>
      <w:proofErr w:type="spellEnd"/>
      <w:r w:rsidRPr="00187728">
        <w:rPr>
          <w:lang w:val="ru-RU"/>
        </w:rPr>
        <w:t xml:space="preserve"> ми </w:t>
      </w:r>
      <w:proofErr w:type="gramStart"/>
      <w:r w:rsidRPr="00187728">
        <w:rPr>
          <w:lang w:val="ru-RU"/>
        </w:rPr>
        <w:t>на</w:t>
      </w:r>
      <w:proofErr w:type="gramEnd"/>
      <w:r w:rsidRPr="00187728">
        <w:rPr>
          <w:lang w:val="ru-RU"/>
        </w:rPr>
        <w:t xml:space="preserve"> .....................................................................................................................</w:t>
      </w: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 xml:space="preserve">                                                        /</w:t>
      </w:r>
      <w:proofErr w:type="spellStart"/>
      <w:r w:rsidRPr="00187728">
        <w:rPr>
          <w:lang w:val="ru-RU"/>
        </w:rPr>
        <w:t>длъжност</w:t>
      </w:r>
      <w:proofErr w:type="spellEnd"/>
      <w:r w:rsidRPr="00187728">
        <w:rPr>
          <w:lang w:val="ru-RU"/>
        </w:rPr>
        <w:t>/</w:t>
      </w:r>
    </w:p>
    <w:p w:rsidR="00D14325" w:rsidRPr="00187728" w:rsidRDefault="00D14325" w:rsidP="00D14325">
      <w:pPr>
        <w:ind w:firstLine="708"/>
        <w:jc w:val="both"/>
        <w:rPr>
          <w:lang w:val="en-AU"/>
        </w:rPr>
      </w:pPr>
    </w:p>
    <w:p w:rsidR="00D14325" w:rsidRPr="00187728" w:rsidRDefault="00D14325" w:rsidP="00D14325">
      <w:pPr>
        <w:jc w:val="both"/>
      </w:pPr>
    </w:p>
    <w:p w:rsidR="00D14325" w:rsidRPr="00187728" w:rsidRDefault="00D14325" w:rsidP="00D14325">
      <w:pPr>
        <w:jc w:val="both"/>
      </w:pPr>
      <w:r w:rsidRPr="00187728">
        <w:tab/>
        <w:t>Декларираме, че:</w:t>
      </w:r>
    </w:p>
    <w:p w:rsidR="00D14325" w:rsidRPr="00187728" w:rsidRDefault="00D14325" w:rsidP="00D14325">
      <w:pPr>
        <w:jc w:val="both"/>
      </w:pPr>
      <w:r w:rsidRPr="00187728">
        <w:t xml:space="preserve">1. Сме получили документацията за участие и сме запознати  с указанията и условията в обявената  от Вас процедура  и изискванията на Закона за обществените  поръчки;          </w:t>
      </w:r>
    </w:p>
    <w:p w:rsidR="00D14325" w:rsidRPr="00187728" w:rsidRDefault="00D14325" w:rsidP="00D14325">
      <w:pPr>
        <w:jc w:val="both"/>
      </w:pPr>
      <w:r w:rsidRPr="00187728">
        <w:t>2. Приемаме определените от Възложителя условия за участие и критериите за оценка на офертите и желаем да участваме в процедура</w:t>
      </w:r>
      <w:r w:rsidR="00E977BA" w:rsidRPr="00187728">
        <w:t>.</w:t>
      </w:r>
      <w:r w:rsidRPr="00187728">
        <w:t xml:space="preserve"> </w:t>
      </w:r>
    </w:p>
    <w:p w:rsidR="00D14325" w:rsidRPr="00187728" w:rsidRDefault="00D14325" w:rsidP="00D14325">
      <w:pPr>
        <w:jc w:val="both"/>
        <w:rPr>
          <w:color w:val="000000"/>
        </w:rPr>
      </w:pPr>
      <w:r w:rsidRPr="00187728">
        <w:t>3.</w:t>
      </w:r>
      <w:r w:rsidRPr="00187728">
        <w:rPr>
          <w:color w:val="000000"/>
        </w:rPr>
        <w:t xml:space="preserve"> При определянето ни за изпълнител и сключване на договор, през цялото му времетраене – за срок от 24 (двадесет и четири) месеца, ще предоставяме услугите обект на обществената поръчка;  </w:t>
      </w:r>
    </w:p>
    <w:p w:rsidR="00D14325" w:rsidRPr="00187728" w:rsidRDefault="00D14325" w:rsidP="00D14325">
      <w:pPr>
        <w:autoSpaceDE w:val="0"/>
        <w:autoSpaceDN w:val="0"/>
        <w:adjustRightInd w:val="0"/>
        <w:jc w:val="both"/>
        <w:rPr>
          <w:color w:val="000000"/>
        </w:rPr>
      </w:pPr>
      <w:r w:rsidRPr="00187728">
        <w:rPr>
          <w:color w:val="000000"/>
        </w:rPr>
        <w:t>4. При  възникнала необходимост в  бъдеще, ще предоставяме  и  други банкови услуги, които не са обект на настоящата поръчка;</w:t>
      </w:r>
    </w:p>
    <w:p w:rsidR="00D14325" w:rsidRPr="00187728" w:rsidRDefault="00D14325" w:rsidP="00D14325">
      <w:pPr>
        <w:autoSpaceDE w:val="0"/>
        <w:autoSpaceDN w:val="0"/>
        <w:adjustRightInd w:val="0"/>
        <w:jc w:val="both"/>
        <w:rPr>
          <w:color w:val="000000"/>
        </w:rPr>
      </w:pPr>
      <w:r w:rsidRPr="00187728">
        <w:rPr>
          <w:color w:val="000000"/>
        </w:rPr>
        <w:t>5. Ще издаваме документи по отчетността на изпълнението на договора;</w:t>
      </w:r>
    </w:p>
    <w:p w:rsidR="00D14325" w:rsidRPr="00187728" w:rsidRDefault="00D14325" w:rsidP="00D14325">
      <w:pPr>
        <w:autoSpaceDE w:val="0"/>
        <w:autoSpaceDN w:val="0"/>
        <w:adjustRightInd w:val="0"/>
        <w:jc w:val="both"/>
        <w:rPr>
          <w:color w:val="000000"/>
        </w:rPr>
      </w:pPr>
      <w:r w:rsidRPr="00187728">
        <w:rPr>
          <w:color w:val="000000"/>
        </w:rPr>
        <w:t>6. При искане от страна на Възложителя, ще изготвяме и предоставяме информация  по въпроси, обект на този договор.</w:t>
      </w:r>
    </w:p>
    <w:p w:rsidR="00D14325" w:rsidRPr="00187728" w:rsidRDefault="00D14325" w:rsidP="00D1432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87728">
        <w:rPr>
          <w:color w:val="000000"/>
        </w:rPr>
        <w:t xml:space="preserve">Известна ни е отговорността по чл. 313 от Наказателният кодекс за посочване на неверни данни в настоящото предложение за изпълнение на поръчката. </w:t>
      </w:r>
    </w:p>
    <w:p w:rsidR="00D14325" w:rsidRPr="00187728" w:rsidRDefault="00D14325" w:rsidP="00D14325">
      <w:pPr>
        <w:autoSpaceDE w:val="0"/>
        <w:autoSpaceDN w:val="0"/>
        <w:adjustRightInd w:val="0"/>
        <w:rPr>
          <w:color w:val="000000"/>
        </w:rPr>
      </w:pPr>
    </w:p>
    <w:p w:rsidR="00D14325" w:rsidRPr="00187728" w:rsidRDefault="00D14325" w:rsidP="00D14325">
      <w:pPr>
        <w:autoSpaceDE w:val="0"/>
        <w:autoSpaceDN w:val="0"/>
        <w:adjustRightInd w:val="0"/>
        <w:rPr>
          <w:color w:val="000000"/>
        </w:rPr>
      </w:pPr>
    </w:p>
    <w:p w:rsidR="00D14325" w:rsidRPr="00187728" w:rsidRDefault="00D14325" w:rsidP="00D14325">
      <w:pPr>
        <w:jc w:val="both"/>
      </w:pPr>
    </w:p>
    <w:p w:rsidR="00D14325" w:rsidRPr="00187728" w:rsidRDefault="00D14325" w:rsidP="00D14325">
      <w:pPr>
        <w:jc w:val="both"/>
      </w:pPr>
    </w:p>
    <w:p w:rsidR="00D14325" w:rsidRPr="00187728" w:rsidRDefault="00D14325" w:rsidP="00D14325">
      <w:pPr>
        <w:jc w:val="both"/>
      </w:pPr>
    </w:p>
    <w:p w:rsidR="00D14325" w:rsidRPr="00187728" w:rsidRDefault="00D14325" w:rsidP="00D14325">
      <w:pPr>
        <w:jc w:val="both"/>
      </w:pPr>
    </w:p>
    <w:p w:rsidR="00D14325" w:rsidRPr="00187728" w:rsidRDefault="00D14325" w:rsidP="00D14325">
      <w:pPr>
        <w:jc w:val="both"/>
      </w:pPr>
    </w:p>
    <w:p w:rsidR="00D14325" w:rsidRPr="00187728" w:rsidRDefault="00D14325" w:rsidP="00D14325">
      <w:pPr>
        <w:rPr>
          <w:lang w:val="ru-RU"/>
        </w:rPr>
      </w:pPr>
      <w:r w:rsidRPr="00187728">
        <w:rPr>
          <w:lang w:val="ru-RU"/>
        </w:rPr>
        <w:t xml:space="preserve">Дата ...............................                                   </w:t>
      </w:r>
      <w:proofErr w:type="spellStart"/>
      <w:proofErr w:type="gramStart"/>
      <w:r w:rsidRPr="00187728">
        <w:rPr>
          <w:lang w:val="ru-RU"/>
        </w:rPr>
        <w:t>Подпис</w:t>
      </w:r>
      <w:proofErr w:type="spellEnd"/>
      <w:r w:rsidRPr="00187728">
        <w:rPr>
          <w:lang w:val="ru-RU"/>
        </w:rPr>
        <w:t xml:space="preserve"> и</w:t>
      </w:r>
      <w:proofErr w:type="gramEnd"/>
      <w:r w:rsidRPr="00187728">
        <w:rPr>
          <w:lang w:val="ru-RU"/>
        </w:rPr>
        <w:t xml:space="preserve"> </w:t>
      </w:r>
      <w:proofErr w:type="spellStart"/>
      <w:r w:rsidRPr="00187728">
        <w:rPr>
          <w:lang w:val="ru-RU"/>
        </w:rPr>
        <w:t>печат</w:t>
      </w:r>
      <w:proofErr w:type="spellEnd"/>
      <w:r w:rsidRPr="00187728">
        <w:rPr>
          <w:lang w:val="ru-RU"/>
        </w:rPr>
        <w:t xml:space="preserve"> :......................</w:t>
      </w:r>
    </w:p>
    <w:p w:rsidR="00D14325" w:rsidRPr="00187728" w:rsidRDefault="00D14325" w:rsidP="00D14325">
      <w:pPr>
        <w:rPr>
          <w:lang w:val="ru-RU"/>
        </w:rPr>
      </w:pPr>
    </w:p>
    <w:p w:rsidR="00D14325" w:rsidRPr="00187728" w:rsidRDefault="00D14325" w:rsidP="00D14325">
      <w:pPr>
        <w:rPr>
          <w:lang w:val="ru-RU"/>
        </w:rPr>
      </w:pPr>
    </w:p>
    <w:p w:rsidR="00D14325" w:rsidRPr="00187728" w:rsidRDefault="00D14325" w:rsidP="00D14325">
      <w:pPr>
        <w:rPr>
          <w:lang w:val="en-US"/>
        </w:rPr>
      </w:pPr>
    </w:p>
    <w:p w:rsidR="00D14325" w:rsidRPr="00187728" w:rsidRDefault="00D14325" w:rsidP="00D14325">
      <w:pPr>
        <w:jc w:val="right"/>
        <w:rPr>
          <w:b/>
          <w:lang w:val="en-US"/>
        </w:rPr>
      </w:pPr>
    </w:p>
    <w:p w:rsidR="00D14325" w:rsidRPr="00187728" w:rsidRDefault="00D14325" w:rsidP="00D14325">
      <w:pPr>
        <w:jc w:val="right"/>
      </w:pPr>
      <w:r w:rsidRPr="00187728">
        <w:rPr>
          <w:b/>
        </w:rPr>
        <w:lastRenderedPageBreak/>
        <w:t>Приложение № 5</w:t>
      </w:r>
    </w:p>
    <w:p w:rsidR="00D14325" w:rsidRPr="00187728" w:rsidRDefault="00D14325" w:rsidP="00D14325">
      <w:pPr>
        <w:keepNext/>
        <w:jc w:val="center"/>
        <w:outlineLvl w:val="1"/>
        <w:rPr>
          <w:b/>
        </w:rPr>
      </w:pPr>
    </w:p>
    <w:p w:rsidR="00D14325" w:rsidRPr="00187728" w:rsidRDefault="00D14325" w:rsidP="00D14325">
      <w:pPr>
        <w:keepNext/>
        <w:jc w:val="center"/>
        <w:outlineLvl w:val="1"/>
        <w:rPr>
          <w:b/>
        </w:rPr>
      </w:pPr>
    </w:p>
    <w:p w:rsidR="00D14325" w:rsidRPr="00187728" w:rsidRDefault="00D14325" w:rsidP="00D4636A">
      <w:pPr>
        <w:keepNext/>
        <w:jc w:val="center"/>
        <w:outlineLvl w:val="1"/>
      </w:pPr>
      <w:r w:rsidRPr="00187728">
        <w:rPr>
          <w:b/>
        </w:rPr>
        <w:t xml:space="preserve">  ЦЕНОВА ОФЕРТА</w:t>
      </w:r>
    </w:p>
    <w:p w:rsidR="00D14325" w:rsidRPr="00187728" w:rsidRDefault="00D14325" w:rsidP="00D14325"/>
    <w:p w:rsidR="00D14325" w:rsidRPr="00187728" w:rsidRDefault="00D14325" w:rsidP="00D14325">
      <w:r w:rsidRPr="00187728">
        <w:t>От ...............................................................................................</w:t>
      </w:r>
      <w:r w:rsidRPr="00187728">
        <w:rPr>
          <w:lang w:val="en-US"/>
        </w:rPr>
        <w:t>...................</w:t>
      </w:r>
      <w:r w:rsidRPr="00187728">
        <w:t>.</w:t>
      </w:r>
    </w:p>
    <w:p w:rsidR="00D14325" w:rsidRPr="00187728" w:rsidRDefault="00D14325" w:rsidP="00D14325">
      <w:r w:rsidRPr="00187728">
        <w:t>Адрес /седалище и адрес на управление ....................................................</w:t>
      </w:r>
    </w:p>
    <w:p w:rsidR="00D14325" w:rsidRPr="00187728" w:rsidRDefault="00D14325" w:rsidP="00D14325">
      <w:r w:rsidRPr="00187728">
        <w:t>.........................................................., ЕИК ....................................................</w:t>
      </w:r>
    </w:p>
    <w:p w:rsidR="00D14325" w:rsidRPr="00187728" w:rsidRDefault="00D14325" w:rsidP="00D14325">
      <w:r w:rsidRPr="00187728">
        <w:t>представлявано от ........................................................................................</w:t>
      </w:r>
    </w:p>
    <w:p w:rsidR="00D14325" w:rsidRPr="00187728" w:rsidRDefault="00D14325" w:rsidP="00D14325">
      <w:r w:rsidRPr="00187728">
        <w:t>в качеството му на..........................................................................................</w:t>
      </w:r>
    </w:p>
    <w:p w:rsidR="00D14325" w:rsidRPr="00187728" w:rsidRDefault="00D14325" w:rsidP="00D14325">
      <w:pPr>
        <w:jc w:val="both"/>
        <w:rPr>
          <w:b/>
        </w:rPr>
      </w:pPr>
    </w:p>
    <w:p w:rsidR="00D14325" w:rsidRPr="00187728" w:rsidRDefault="00D14325" w:rsidP="00D14325">
      <w:pPr>
        <w:jc w:val="both"/>
        <w:rPr>
          <w:b/>
        </w:rPr>
      </w:pPr>
      <w:r w:rsidRPr="00187728">
        <w:rPr>
          <w:b/>
        </w:rPr>
        <w:t>ДЕКЛАРИРАМ:</w:t>
      </w:r>
    </w:p>
    <w:p w:rsidR="00D14325" w:rsidRPr="00187728" w:rsidRDefault="00D14325" w:rsidP="00D14325">
      <w:pPr>
        <w:jc w:val="both"/>
      </w:pPr>
    </w:p>
    <w:p w:rsidR="00D14325" w:rsidRPr="00187728" w:rsidRDefault="00D14325" w:rsidP="00D14325">
      <w:pPr>
        <w:numPr>
          <w:ilvl w:val="1"/>
          <w:numId w:val="4"/>
        </w:numPr>
        <w:jc w:val="both"/>
      </w:pPr>
      <w:r w:rsidRPr="00187728">
        <w:t>Банката, която представлявам има разкрити ………………….. бр. офиси  в град Перник .</w:t>
      </w:r>
    </w:p>
    <w:p w:rsidR="00D14325" w:rsidRPr="00187728" w:rsidRDefault="00D14325" w:rsidP="00D14325">
      <w:pPr>
        <w:ind w:left="1128"/>
        <w:jc w:val="both"/>
      </w:pPr>
    </w:p>
    <w:p w:rsidR="00D14325" w:rsidRPr="00187728" w:rsidRDefault="00D14325" w:rsidP="00D14325">
      <w:pPr>
        <w:numPr>
          <w:ilvl w:val="1"/>
          <w:numId w:val="4"/>
        </w:numPr>
        <w:jc w:val="both"/>
      </w:pPr>
      <w:r w:rsidRPr="00187728">
        <w:t>Банката, която представлявам   .................. интернет банкиране.</w:t>
      </w:r>
    </w:p>
    <w:p w:rsidR="00D14325" w:rsidRPr="00187728" w:rsidRDefault="00D14325" w:rsidP="00D14325">
      <w:pPr>
        <w:ind w:left="1128"/>
        <w:jc w:val="both"/>
      </w:pP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  <w:t xml:space="preserve">     /предлага/непредлага/ </w:t>
      </w:r>
    </w:p>
    <w:p w:rsidR="00D14325" w:rsidRPr="00187728" w:rsidRDefault="00D14325" w:rsidP="00D14325">
      <w:pPr>
        <w:ind w:left="1128"/>
        <w:jc w:val="both"/>
      </w:pPr>
      <w:r w:rsidRPr="00187728">
        <w:t xml:space="preserve">/Моля опишете интернет платформата/ </w:t>
      </w:r>
    </w:p>
    <w:p w:rsidR="00D14325" w:rsidRPr="00187728" w:rsidRDefault="00D14325" w:rsidP="00D14325">
      <w:pPr>
        <w:ind w:firstLine="708"/>
        <w:jc w:val="both"/>
      </w:pPr>
    </w:p>
    <w:p w:rsidR="00D14325" w:rsidRPr="00187728" w:rsidRDefault="00D14325" w:rsidP="00D14325">
      <w:pPr>
        <w:numPr>
          <w:ilvl w:val="1"/>
          <w:numId w:val="4"/>
        </w:numPr>
        <w:ind w:firstLine="708"/>
        <w:jc w:val="both"/>
      </w:pPr>
      <w:proofErr w:type="spellStart"/>
      <w:r w:rsidRPr="00187728">
        <w:rPr>
          <w:lang w:val="en-AU"/>
        </w:rPr>
        <w:t>Банката</w:t>
      </w:r>
      <w:proofErr w:type="spellEnd"/>
      <w:r w:rsidRPr="00187728">
        <w:rPr>
          <w:lang w:val="en-AU"/>
        </w:rPr>
        <w:t xml:space="preserve">, </w:t>
      </w:r>
      <w:proofErr w:type="spellStart"/>
      <w:r w:rsidRPr="00187728">
        <w:rPr>
          <w:lang w:val="en-AU"/>
        </w:rPr>
        <w:t>която</w:t>
      </w:r>
      <w:proofErr w:type="spellEnd"/>
      <w:r w:rsidRPr="00187728">
        <w:rPr>
          <w:lang w:val="en-AU"/>
        </w:rPr>
        <w:t xml:space="preserve"> </w:t>
      </w:r>
      <w:proofErr w:type="spellStart"/>
      <w:r w:rsidRPr="00187728">
        <w:rPr>
          <w:lang w:val="en-AU"/>
        </w:rPr>
        <w:t>представлявам</w:t>
      </w:r>
      <w:proofErr w:type="spellEnd"/>
      <w:r w:rsidRPr="00187728">
        <w:rPr>
          <w:lang w:val="en-AU"/>
        </w:rPr>
        <w:t xml:space="preserve"> </w:t>
      </w:r>
      <w:proofErr w:type="spellStart"/>
      <w:r w:rsidRPr="00187728">
        <w:rPr>
          <w:lang w:val="en-AU"/>
        </w:rPr>
        <w:t>разполага</w:t>
      </w:r>
      <w:proofErr w:type="spellEnd"/>
      <w:r w:rsidRPr="00187728">
        <w:rPr>
          <w:lang w:val="en-AU"/>
        </w:rPr>
        <w:t xml:space="preserve"> с ...................... </w:t>
      </w:r>
      <w:proofErr w:type="spellStart"/>
      <w:r w:rsidRPr="00187728">
        <w:rPr>
          <w:lang w:val="en-AU"/>
        </w:rPr>
        <w:t>броя</w:t>
      </w:r>
      <w:proofErr w:type="spellEnd"/>
      <w:r w:rsidRPr="00187728">
        <w:rPr>
          <w:lang w:val="en-AU"/>
        </w:rPr>
        <w:t xml:space="preserve"> </w:t>
      </w:r>
      <w:proofErr w:type="spellStart"/>
      <w:r w:rsidRPr="00187728">
        <w:rPr>
          <w:lang w:val="en-AU"/>
        </w:rPr>
        <w:t>собствени</w:t>
      </w:r>
      <w:proofErr w:type="spellEnd"/>
      <w:r w:rsidRPr="00187728">
        <w:rPr>
          <w:lang w:val="en-AU"/>
        </w:rPr>
        <w:t xml:space="preserve"> </w:t>
      </w:r>
      <w:proofErr w:type="spellStart"/>
      <w:r w:rsidRPr="00187728">
        <w:rPr>
          <w:lang w:val="en-AU"/>
        </w:rPr>
        <w:t>банкомати</w:t>
      </w:r>
      <w:proofErr w:type="spellEnd"/>
      <w:r w:rsidRPr="00187728">
        <w:rPr>
          <w:lang w:val="en-AU"/>
        </w:rPr>
        <w:t xml:space="preserve"> </w:t>
      </w:r>
      <w:r w:rsidRPr="00187728">
        <w:t xml:space="preserve"> на територията на град Перник</w:t>
      </w:r>
    </w:p>
    <w:p w:rsidR="00D14325" w:rsidRPr="00187728" w:rsidRDefault="00D14325" w:rsidP="00D14325">
      <w:pPr>
        <w:ind w:firstLine="708"/>
        <w:jc w:val="both"/>
      </w:pPr>
    </w:p>
    <w:p w:rsidR="00D14325" w:rsidRPr="00187728" w:rsidRDefault="00D14325" w:rsidP="00D14325">
      <w:pPr>
        <w:jc w:val="both"/>
      </w:pPr>
      <w:r w:rsidRPr="00187728">
        <w:t xml:space="preserve">            1.4.Банката ,която представлявам има …………………………………….кредитен рейтинг.</w:t>
      </w:r>
    </w:p>
    <w:p w:rsidR="00D14325" w:rsidRPr="00187728" w:rsidRDefault="00D14325" w:rsidP="00D14325">
      <w:pPr>
        <w:jc w:val="both"/>
      </w:pPr>
      <w:r w:rsidRPr="00187728">
        <w:t xml:space="preserve">                1.5.Възможност за електронно банково извлечение : …………………………………………………………………………………………</w:t>
      </w:r>
    </w:p>
    <w:p w:rsidR="00D14325" w:rsidRPr="00187728" w:rsidRDefault="00D14325" w:rsidP="00D14325">
      <w:pPr>
        <w:jc w:val="both"/>
      </w:pPr>
      <w:r w:rsidRPr="00187728">
        <w:t xml:space="preserve">/предлага    /непредлага/ </w:t>
      </w:r>
    </w:p>
    <w:p w:rsidR="00D14325" w:rsidRPr="00187728" w:rsidRDefault="00D14325" w:rsidP="00D4636A">
      <w:pPr>
        <w:jc w:val="both"/>
      </w:pPr>
      <w:r w:rsidRPr="00187728">
        <w:rPr>
          <w:b/>
        </w:rPr>
        <w:t xml:space="preserve">ПРЕДЛАГАМ: </w:t>
      </w:r>
      <w:r w:rsidRPr="00187728">
        <w:t xml:space="preserve"> </w:t>
      </w:r>
    </w:p>
    <w:p w:rsidR="00D14325" w:rsidRPr="00187728" w:rsidRDefault="00D14325" w:rsidP="00D14325">
      <w:pPr>
        <w:ind w:left="708"/>
        <w:jc w:val="both"/>
        <w:rPr>
          <w:lang w:val="en-AU"/>
        </w:rPr>
      </w:pPr>
      <w:r w:rsidRPr="00187728">
        <w:t>2.1  ……………………………………. лв.  месечна такса за обслужване на разплащателната сметка на</w:t>
      </w:r>
      <w:r w:rsidRPr="00187728">
        <w:rPr>
          <w:lang w:val="en-AU"/>
        </w:rPr>
        <w:t xml:space="preserve"> </w:t>
      </w:r>
      <w:r w:rsidRPr="00187728">
        <w:t>„СБАЛББ- Перник” ЕООД</w:t>
      </w:r>
      <w:r w:rsidRPr="00187728">
        <w:rPr>
          <w:lang w:val="en-AU"/>
        </w:rPr>
        <w:t xml:space="preserve"> </w:t>
      </w:r>
    </w:p>
    <w:p w:rsidR="00D14325" w:rsidRPr="00187728" w:rsidRDefault="00D14325" w:rsidP="00D14325">
      <w:pPr>
        <w:ind w:left="708"/>
        <w:jc w:val="both"/>
        <w:rPr>
          <w:lang w:val="en-AU"/>
        </w:rPr>
      </w:pPr>
    </w:p>
    <w:p w:rsidR="00D14325" w:rsidRPr="00187728" w:rsidRDefault="00D14325" w:rsidP="00D14325">
      <w:pPr>
        <w:jc w:val="both"/>
      </w:pPr>
      <w:r w:rsidRPr="00187728">
        <w:t xml:space="preserve">            2.2. ……………………………………….. лв.такса за касови операции </w:t>
      </w:r>
    </w:p>
    <w:p w:rsidR="00D14325" w:rsidRPr="00187728" w:rsidRDefault="00D14325" w:rsidP="00D14325">
      <w:pPr>
        <w:jc w:val="both"/>
      </w:pPr>
    </w:p>
    <w:p w:rsidR="00D14325" w:rsidRPr="00187728" w:rsidRDefault="00D14325" w:rsidP="00D14325">
      <w:pPr>
        <w:ind w:left="708"/>
        <w:jc w:val="both"/>
      </w:pPr>
      <w:r w:rsidRPr="00187728">
        <w:t>2.3.</w:t>
      </w:r>
      <w:r w:rsidRPr="00187728">
        <w:rPr>
          <w:lang w:val="en-AU"/>
        </w:rPr>
        <w:t xml:space="preserve">....................................................... </w:t>
      </w:r>
      <w:proofErr w:type="spellStart"/>
      <w:proofErr w:type="gramStart"/>
      <w:r w:rsidRPr="00187728">
        <w:rPr>
          <w:lang w:val="en-AU"/>
        </w:rPr>
        <w:t>лв</w:t>
      </w:r>
      <w:proofErr w:type="spellEnd"/>
      <w:proofErr w:type="gramEnd"/>
      <w:r w:rsidRPr="00187728">
        <w:rPr>
          <w:lang w:val="en-AU"/>
        </w:rPr>
        <w:t xml:space="preserve">. </w:t>
      </w:r>
      <w:r w:rsidRPr="00187728">
        <w:t xml:space="preserve"> такса за междубанков превод </w:t>
      </w:r>
    </w:p>
    <w:p w:rsidR="00D14325" w:rsidRPr="00187728" w:rsidRDefault="00D14325" w:rsidP="00D14325">
      <w:pPr>
        <w:ind w:left="708"/>
        <w:jc w:val="both"/>
      </w:pPr>
    </w:p>
    <w:p w:rsidR="00D14325" w:rsidRPr="00187728" w:rsidRDefault="00D14325" w:rsidP="00D14325">
      <w:pPr>
        <w:ind w:left="708"/>
        <w:jc w:val="both"/>
      </w:pPr>
      <w:r w:rsidRPr="00187728">
        <w:t>2.4.</w:t>
      </w:r>
      <w:r w:rsidRPr="00187728">
        <w:rPr>
          <w:lang w:val="en-AU"/>
        </w:rPr>
        <w:t xml:space="preserve">....................................................... </w:t>
      </w:r>
      <w:proofErr w:type="spellStart"/>
      <w:proofErr w:type="gramStart"/>
      <w:r w:rsidRPr="00187728">
        <w:rPr>
          <w:lang w:val="en-AU"/>
        </w:rPr>
        <w:t>лв</w:t>
      </w:r>
      <w:proofErr w:type="spellEnd"/>
      <w:proofErr w:type="gramEnd"/>
      <w:r w:rsidRPr="00187728">
        <w:rPr>
          <w:lang w:val="en-AU"/>
        </w:rPr>
        <w:t xml:space="preserve">. </w:t>
      </w:r>
      <w:r w:rsidRPr="00187728">
        <w:t>такса за вътрешнобанков превод</w:t>
      </w:r>
    </w:p>
    <w:p w:rsidR="00D14325" w:rsidRPr="00187728" w:rsidRDefault="00D14325" w:rsidP="00D14325">
      <w:pPr>
        <w:ind w:left="708"/>
        <w:jc w:val="both"/>
      </w:pPr>
    </w:p>
    <w:p w:rsidR="00D14325" w:rsidRPr="00187728" w:rsidRDefault="00D14325" w:rsidP="00D14325">
      <w:pPr>
        <w:ind w:left="708"/>
        <w:jc w:val="both"/>
      </w:pPr>
      <w:r w:rsidRPr="00187728">
        <w:t xml:space="preserve">2.5………………………………….лв. такса за междубанков превод интернет банкиране </w:t>
      </w:r>
    </w:p>
    <w:p w:rsidR="00D14325" w:rsidRPr="00187728" w:rsidRDefault="00D14325" w:rsidP="00D14325">
      <w:pPr>
        <w:ind w:left="708"/>
        <w:jc w:val="both"/>
      </w:pPr>
      <w:r w:rsidRPr="00187728">
        <w:t xml:space="preserve">2.6………………………………….лв. такса за вътрешнобанков превод интернет банкиране </w:t>
      </w:r>
    </w:p>
    <w:p w:rsidR="00D14325" w:rsidRPr="00187728" w:rsidRDefault="00D14325" w:rsidP="00D14325">
      <w:pPr>
        <w:jc w:val="both"/>
      </w:pPr>
    </w:p>
    <w:p w:rsidR="00D14325" w:rsidRPr="00187728" w:rsidRDefault="00D14325" w:rsidP="00E977BA">
      <w:pPr>
        <w:ind w:left="708"/>
        <w:jc w:val="both"/>
      </w:pPr>
      <w:r w:rsidRPr="00187728">
        <w:t xml:space="preserve">2.7. </w:t>
      </w:r>
      <w:r w:rsidRPr="00187728">
        <w:rPr>
          <w:lang w:val="en-AU"/>
        </w:rPr>
        <w:t xml:space="preserve">................................................ </w:t>
      </w:r>
      <w:proofErr w:type="spellStart"/>
      <w:proofErr w:type="gramStart"/>
      <w:r w:rsidRPr="00187728">
        <w:rPr>
          <w:lang w:val="en-AU"/>
        </w:rPr>
        <w:t>лв</w:t>
      </w:r>
      <w:proofErr w:type="spellEnd"/>
      <w:proofErr w:type="gramEnd"/>
      <w:r w:rsidRPr="00187728">
        <w:rPr>
          <w:lang w:val="en-AU"/>
        </w:rPr>
        <w:t xml:space="preserve">. </w:t>
      </w:r>
      <w:r w:rsidRPr="00187728">
        <w:t>такса за превод на трудовите възнаграждения на служителите на „</w:t>
      </w:r>
      <w:proofErr w:type="spellStart"/>
      <w:r w:rsidRPr="00187728">
        <w:t>СБАЛББПерник</w:t>
      </w:r>
      <w:proofErr w:type="spellEnd"/>
      <w:r w:rsidRPr="00187728">
        <w:t>” ЕООД</w:t>
      </w:r>
    </w:p>
    <w:p w:rsidR="00D14325" w:rsidRPr="00187728" w:rsidRDefault="00D14325" w:rsidP="00D14325">
      <w:pPr>
        <w:ind w:left="708"/>
        <w:jc w:val="both"/>
        <w:rPr>
          <w:bCs/>
          <w:iCs/>
        </w:rPr>
      </w:pPr>
      <w:r w:rsidRPr="00187728">
        <w:t xml:space="preserve">2.8 ………………… </w:t>
      </w:r>
      <w:r w:rsidRPr="00187728">
        <w:rPr>
          <w:bCs/>
          <w:iCs/>
        </w:rPr>
        <w:t xml:space="preserve">лихвен процент по разплащателна сметка  </w:t>
      </w: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14325">
      <w:pPr>
        <w:jc w:val="center"/>
        <w:rPr>
          <w:b/>
        </w:rPr>
      </w:pPr>
    </w:p>
    <w:p w:rsidR="00D14325" w:rsidRPr="00187728" w:rsidRDefault="00D14325" w:rsidP="00D4636A">
      <w:pPr>
        <w:jc w:val="both"/>
        <w:rPr>
          <w:b/>
        </w:rPr>
      </w:pPr>
      <w:r w:rsidRPr="00187728">
        <w:t>Дата:</w:t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</w:r>
      <w:r w:rsidRPr="00187728">
        <w:tab/>
        <w:t>Подпис и печат:</w:t>
      </w:r>
    </w:p>
    <w:p w:rsidR="00D14325" w:rsidRPr="00187728" w:rsidRDefault="00D14325" w:rsidP="00D14325">
      <w:pPr>
        <w:jc w:val="center"/>
        <w:rPr>
          <w:rStyle w:val="FontStyle43"/>
          <w:sz w:val="24"/>
          <w:szCs w:val="24"/>
        </w:rPr>
      </w:pPr>
      <w:r w:rsidRPr="00187728">
        <w:rPr>
          <w:rStyle w:val="FontStyle43"/>
          <w:b/>
          <w:sz w:val="24"/>
          <w:szCs w:val="24"/>
        </w:rPr>
        <w:t xml:space="preserve">                                                                              ПРОЕКТ</w:t>
      </w:r>
    </w:p>
    <w:p w:rsidR="00D14325" w:rsidRPr="00187728" w:rsidRDefault="00D14325" w:rsidP="00D14325">
      <w:pPr>
        <w:jc w:val="center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pStyle w:val="1"/>
        <w:jc w:val="center"/>
        <w:rPr>
          <w:rStyle w:val="FontStyle43"/>
          <w:sz w:val="24"/>
          <w:szCs w:val="24"/>
        </w:rPr>
      </w:pPr>
      <w:r w:rsidRPr="00187728">
        <w:rPr>
          <w:rStyle w:val="FontStyle43"/>
          <w:b w:val="0"/>
          <w:bCs w:val="0"/>
          <w:kern w:val="0"/>
          <w:sz w:val="24"/>
          <w:szCs w:val="24"/>
        </w:rPr>
        <w:t>Д О Г О В О Р</w:t>
      </w:r>
    </w:p>
    <w:p w:rsidR="00D14325" w:rsidRPr="00187728" w:rsidRDefault="00D14325" w:rsidP="00D14325">
      <w:pPr>
        <w:ind w:firstLine="708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Днес, ………………. 201</w:t>
      </w:r>
      <w:r w:rsidR="00D4636A" w:rsidRPr="00187728">
        <w:rPr>
          <w:rStyle w:val="FontStyle43"/>
          <w:sz w:val="24"/>
          <w:szCs w:val="24"/>
        </w:rPr>
        <w:t>6</w:t>
      </w:r>
      <w:r w:rsidRPr="00187728">
        <w:rPr>
          <w:rStyle w:val="FontStyle43"/>
          <w:sz w:val="24"/>
          <w:szCs w:val="24"/>
        </w:rPr>
        <w:t xml:space="preserve"> година в град Перник се сключи настоящия договор между:</w:t>
      </w:r>
    </w:p>
    <w:p w:rsidR="00D14325" w:rsidRPr="00187728" w:rsidRDefault="00D14325" w:rsidP="00D14325">
      <w:pPr>
        <w:ind w:firstLine="708"/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pStyle w:val="a5"/>
        <w:numPr>
          <w:ilvl w:val="0"/>
          <w:numId w:val="8"/>
        </w:numPr>
        <w:jc w:val="both"/>
      </w:pPr>
      <w:r w:rsidRPr="00187728">
        <w:rPr>
          <w:rStyle w:val="FontStyle43"/>
          <w:sz w:val="24"/>
          <w:szCs w:val="24"/>
        </w:rPr>
        <w:t>СБАЛББ – Перник”ЕООД</w:t>
      </w:r>
      <w:r w:rsidRPr="00187728">
        <w:t>, регистрирано в Агенцията по вписванията с ЕИК :……………………., със седалище и адрес на управление : град Перник , местност Голо бърдо, представлявано от Д-р</w:t>
      </w:r>
      <w:r w:rsidR="00D4636A" w:rsidRPr="00187728">
        <w:t xml:space="preserve"> Величка Георгиева Кадийска </w:t>
      </w:r>
      <w:r w:rsidRPr="00187728">
        <w:t xml:space="preserve">– Управител   , наричано по-долу за краткост “ВЪЗЛОЖИТЕЛ” от една страна </w:t>
      </w:r>
    </w:p>
    <w:p w:rsidR="00D14325" w:rsidRPr="00187728" w:rsidRDefault="00D14325" w:rsidP="00D14325">
      <w:pPr>
        <w:ind w:firstLine="720"/>
        <w:jc w:val="both"/>
      </w:pPr>
    </w:p>
    <w:p w:rsidR="00D14325" w:rsidRPr="00187728" w:rsidRDefault="00D14325" w:rsidP="00D14325">
      <w:pPr>
        <w:ind w:firstLine="720"/>
        <w:jc w:val="both"/>
      </w:pPr>
      <w:r w:rsidRPr="00187728">
        <w:t xml:space="preserve">И </w:t>
      </w:r>
    </w:p>
    <w:p w:rsidR="00D14325" w:rsidRPr="00187728" w:rsidRDefault="00D14325" w:rsidP="00D14325">
      <w:pPr>
        <w:ind w:firstLine="708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 </w:t>
      </w:r>
    </w:p>
    <w:p w:rsidR="00D14325" w:rsidRPr="00187728" w:rsidRDefault="00D14325" w:rsidP="00D14325">
      <w:pPr>
        <w:ind w:firstLine="708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2. ………………………………………................…………..................................................., със седалище:  град ......................., адрес на управление: …….......................................……...................., регистриран в ……………………………………… с ЕИК...…….......…..…………., представляван от  .……................................................. …………………………………………………….....……...………………..., с  ЕГН ...........……………..………, наричана по долу накратко ”ИЗПЪЛНИТЕЛ”,  се сключи настоящият договор за следното:     </w:t>
      </w:r>
    </w:p>
    <w:p w:rsidR="00D14325" w:rsidRPr="00187728" w:rsidRDefault="00D14325" w:rsidP="00D14325">
      <w:pPr>
        <w:ind w:firstLine="567"/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ind w:firstLine="45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І. ПРЕДМЕТ НА ДОГОВОРА </w:t>
      </w:r>
    </w:p>
    <w:p w:rsidR="00D14325" w:rsidRPr="00187728" w:rsidRDefault="00D14325" w:rsidP="00D14325">
      <w:pPr>
        <w:ind w:firstLine="45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1.1. ВЪЗЛОЖИТЕЛЯ възлага, а ИЗПЪЛНИТЕЛЯТ се задължава да извършва услуга по всички необходими банкови услуги за нуждите на „СБАЛББ – Перник” ЕООД , наричани за краткост УСЛУГИТЕ, по приложените от участника цени в ценовата оферта. </w:t>
      </w:r>
    </w:p>
    <w:p w:rsidR="00D14325" w:rsidRPr="00187728" w:rsidRDefault="00D14325" w:rsidP="00D14325">
      <w:pPr>
        <w:ind w:firstLine="45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1.2.Настоящият договор влиза в сила от датата на неговото подписване.</w:t>
      </w:r>
    </w:p>
    <w:p w:rsidR="00D14325" w:rsidRPr="00187728" w:rsidRDefault="00D14325" w:rsidP="00D14325">
      <w:pPr>
        <w:ind w:firstLine="45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1.3. Срокът на договора е </w:t>
      </w:r>
      <w:r w:rsidRPr="00187728">
        <w:rPr>
          <w:rStyle w:val="FontStyle43"/>
          <w:sz w:val="24"/>
          <w:szCs w:val="24"/>
          <w:lang w:val="ru-RU"/>
        </w:rPr>
        <w:t>24</w:t>
      </w:r>
      <w:r w:rsidRPr="00187728">
        <w:rPr>
          <w:rStyle w:val="FontStyle43"/>
          <w:sz w:val="24"/>
          <w:szCs w:val="24"/>
        </w:rPr>
        <w:t xml:space="preserve"> месеца считано от датата на влизането  му в сила 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II. ЦЕНА. НАЧИН НА ЗАПЛАЩАНЕ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2.1.ВЪЗЛОЖИТЕЛЯТ е длъжен да заплати на ИЗПЪЛНИТЕЛЯ всяка отделна стойност на УСЛУГИТЕ по цени от офертата, с която участника е спечелил процедурата за възлагане на обществена поръчка.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2.2.Цената, посочена в  настоящият договор е съгласно оферта и е ПОСТОЯННА, и не може да се променя до края на действие на този договор и е съгласно оферта на участника.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III. ЗАДЪЛЖЕНИЯ НА ИЗПЪЛНИТЕЛЯ  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 3.1. ИЗПЪЛНИТЕЛЯТ е длъжен да доставя на ВЪЗЛОЖИТЕЛЯ – УСЛУГИТЕ по цени посочени ценовата оферта. </w:t>
      </w:r>
    </w:p>
    <w:p w:rsidR="00D14325" w:rsidRPr="00187728" w:rsidRDefault="00D14325" w:rsidP="00D14325">
      <w:pPr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      3.4. Да извърши УСЛУГИТЕ с грижата на добър търговец.</w:t>
      </w:r>
    </w:p>
    <w:p w:rsidR="00D14325" w:rsidRPr="00187728" w:rsidRDefault="00D14325" w:rsidP="00D14325">
      <w:pPr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      </w:t>
      </w:r>
    </w:p>
    <w:p w:rsidR="00D14325" w:rsidRPr="00187728" w:rsidRDefault="00D14325" w:rsidP="00D14325">
      <w:pPr>
        <w:ind w:firstLine="435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IV. ПРАВА И ЗАДЪЛЖЕНИЯ НА ВЪЗЛОЖИТЕЛЯ</w:t>
      </w:r>
    </w:p>
    <w:p w:rsidR="00D14325" w:rsidRPr="00187728" w:rsidRDefault="00D14325" w:rsidP="00D14325">
      <w:pPr>
        <w:ind w:firstLine="435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4.1.Да предостави на ИЗПЪЛНИТЕЛЯ информация и </w:t>
      </w:r>
      <w:proofErr w:type="spellStart"/>
      <w:r w:rsidRPr="00187728">
        <w:rPr>
          <w:rStyle w:val="FontStyle43"/>
          <w:sz w:val="24"/>
          <w:szCs w:val="24"/>
        </w:rPr>
        <w:t>спесимен</w:t>
      </w:r>
      <w:proofErr w:type="spellEnd"/>
      <w:r w:rsidRPr="00187728">
        <w:rPr>
          <w:rStyle w:val="FontStyle43"/>
          <w:sz w:val="24"/>
          <w:szCs w:val="24"/>
        </w:rPr>
        <w:t xml:space="preserve"> от подписите на лицата имащи право да извършват подписване на платежните нареждания. </w:t>
      </w:r>
    </w:p>
    <w:p w:rsidR="00D14325" w:rsidRPr="00187728" w:rsidRDefault="00D14325" w:rsidP="00D14325">
      <w:pPr>
        <w:ind w:firstLine="435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4.2.ВЪЗЛОЖИТЕЛЯ е длъжен да заплати уговорената цена в размера, по начина и сроковете, определени в настоящия договор.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lastRenderedPageBreak/>
        <w:t xml:space="preserve">4.3.Да получи от ИЗПЪЛНИТЕЛЯ всички необходими документи за извършване на интернет банкиране. 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ind w:firstLine="45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V. ОТГОВОРНОСТ НА ИЗПЪЛНИТЕЛЯ </w:t>
      </w:r>
    </w:p>
    <w:p w:rsidR="00D14325" w:rsidRPr="00187728" w:rsidRDefault="00D14325" w:rsidP="00D14325">
      <w:pPr>
        <w:ind w:firstLine="45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5.1. ИЗПЪЛНИТЕЛЯ  е длъжен да осигури на ВЪЗЛОЖИТЕЛЯТ бързо и коректно обслужване и се задължава да съдейства на ВЪЗЛОЖИТЕЛЯ за отстраняването на възникнали при работата проблеми или грешки. 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VI. ПРЕКРАТЯВАНЕ НА ДОГОВОРА 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6.1.Настоящият договор може да бъде прекратен в следните случаи: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6.1.1.По взаимно съгласие. В този случай никоя от страните не дължи обезщетение на другата.</w:t>
      </w:r>
    </w:p>
    <w:p w:rsidR="00D14325" w:rsidRPr="00187728" w:rsidRDefault="00D14325" w:rsidP="00D14325">
      <w:pPr>
        <w:numPr>
          <w:ilvl w:val="12"/>
          <w:numId w:val="0"/>
        </w:num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6.1.2.С изпълнението му.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6.1.3.Ако изпълнението на договора стане невъзможно, поради независещи от страните причини. В този случай никоя от страните не дължи на другата обезщетение.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6.1.4.При влязло в сила решение за обявяване в несъстоятелност на ИЗПЪЛНИТЕЛЯ.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6.1.5. Едностранно с едноседмично предизвестие от страна на ВЪЗЛОЖИТЕЛЯ с писмено уведомление до ИЗПЪЛНИТЕЛЯ. </w:t>
      </w:r>
    </w:p>
    <w:p w:rsidR="00D14325" w:rsidRPr="00187728" w:rsidRDefault="00D14325" w:rsidP="00D14325">
      <w:pPr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VІІ. ЗАКЛЮЧИТЕЛНИ  КЛАУЗИ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7.1.Настоящият договор не може да бъде изменян и допълван с анекс.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7.2.Всички съобщения и уведомления между страните по настоящия договор ще бъдат в писмена форма за действителност, която ще се смята спазена и при отразяването им по факс, и други, в случаите предвидени в договора.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7.3.Всеки спор относно съществуването и действието на настоящия договор или във връзка с него, или с неговото нарушение, включително споровете и разногласията относно действителността, тълкуването, прекратяването, изпълнението и неизпълнението му, ще се уреждат по взаимно споразумение между страните, а когато това се окаже невъзможно - по съдебен ред.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7.4.Страните по настоящия договор се задължават да не преотстъпват на трети лица информацията, разменена по адрес на съвместните търговски преговори или предоставената под формата на оферти, спецификации и други. </w:t>
      </w:r>
    </w:p>
    <w:p w:rsidR="00D14325" w:rsidRPr="00187728" w:rsidRDefault="00D14325" w:rsidP="00D14325">
      <w:pPr>
        <w:ind w:firstLine="42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7.5.Нищожността на някоя клауза от настоящия договор не води до нищожност на друга клауза или на договора като цяло.</w:t>
      </w:r>
    </w:p>
    <w:p w:rsidR="00D14325" w:rsidRPr="00187728" w:rsidRDefault="00D14325" w:rsidP="00D14325">
      <w:pPr>
        <w:ind w:firstLine="36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7.6.За неуредените въпроси по този договор се прилагат разпоредбите на ЗЗД, ЗОП и действащото законодателство на Република България.</w:t>
      </w:r>
    </w:p>
    <w:p w:rsidR="00D14325" w:rsidRPr="00187728" w:rsidRDefault="00D14325" w:rsidP="00D14325">
      <w:pPr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          Неразделна част от този договор е:</w:t>
      </w:r>
    </w:p>
    <w:p w:rsidR="00D14325" w:rsidRPr="00187728" w:rsidRDefault="00D14325" w:rsidP="00D14325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Приложение №1 за стойност на единичните цени на УСЛУГИТЕ.</w:t>
      </w:r>
    </w:p>
    <w:p w:rsidR="00D14325" w:rsidRPr="00187728" w:rsidRDefault="00D14325" w:rsidP="00D14325">
      <w:pPr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ind w:firstLine="360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ab/>
        <w:t>Настоящият договор се състави в три еднообразни екземпляра, по един за ИЗПЪЛНИТЕЛЯ и два за ВЪЗЛОЖИТЕЛЯ .</w:t>
      </w:r>
    </w:p>
    <w:p w:rsidR="00D14325" w:rsidRPr="00187728" w:rsidRDefault="00D14325" w:rsidP="00D14325">
      <w:pPr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 xml:space="preserve"> </w:t>
      </w:r>
    </w:p>
    <w:p w:rsidR="00D14325" w:rsidRPr="00187728" w:rsidRDefault="00D14325" w:rsidP="00D14325">
      <w:pPr>
        <w:jc w:val="center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jc w:val="both"/>
        <w:rPr>
          <w:rStyle w:val="FontStyle43"/>
          <w:b/>
          <w:sz w:val="24"/>
          <w:szCs w:val="24"/>
        </w:rPr>
      </w:pPr>
      <w:r w:rsidRPr="00187728">
        <w:rPr>
          <w:rStyle w:val="FontStyle43"/>
          <w:b/>
          <w:sz w:val="24"/>
          <w:szCs w:val="24"/>
        </w:rPr>
        <w:t xml:space="preserve">ВЪЗЛОЖИТЕЛ:                   </w:t>
      </w:r>
      <w:r w:rsidRPr="00187728">
        <w:rPr>
          <w:rStyle w:val="FontStyle43"/>
          <w:b/>
          <w:sz w:val="24"/>
          <w:szCs w:val="24"/>
        </w:rPr>
        <w:tab/>
        <w:t xml:space="preserve">                                    ИЗПЪЛНИТЕЛ:</w:t>
      </w:r>
    </w:p>
    <w:p w:rsidR="00D14325" w:rsidRPr="00187728" w:rsidRDefault="00D14325" w:rsidP="00D14325">
      <w:pPr>
        <w:jc w:val="both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spacing w:line="360" w:lineRule="auto"/>
        <w:jc w:val="both"/>
        <w:rPr>
          <w:rStyle w:val="FontStyle43"/>
          <w:sz w:val="24"/>
          <w:szCs w:val="24"/>
        </w:rPr>
      </w:pPr>
      <w:r w:rsidRPr="00187728">
        <w:rPr>
          <w:rStyle w:val="FontStyle43"/>
          <w:sz w:val="24"/>
          <w:szCs w:val="24"/>
        </w:rPr>
        <w:t>УПРАВИТЕЛ:                                                                 УПРАВИТЕЛ:</w:t>
      </w:r>
    </w:p>
    <w:p w:rsidR="00D14325" w:rsidRPr="00187728" w:rsidRDefault="00D14325" w:rsidP="00D14325">
      <w:pPr>
        <w:spacing w:line="360" w:lineRule="auto"/>
        <w:jc w:val="both"/>
        <w:rPr>
          <w:rStyle w:val="FontStyle43"/>
          <w:sz w:val="24"/>
          <w:szCs w:val="24"/>
          <w:lang w:val="en-US"/>
        </w:rPr>
      </w:pPr>
    </w:p>
    <w:p w:rsidR="00D14325" w:rsidRPr="00187728" w:rsidRDefault="00D14325" w:rsidP="00D14325">
      <w:pPr>
        <w:shd w:val="clear" w:color="auto" w:fill="FFFFFF"/>
        <w:spacing w:before="264"/>
        <w:jc w:val="right"/>
        <w:rPr>
          <w:rStyle w:val="FontStyle43"/>
          <w:sz w:val="24"/>
          <w:szCs w:val="24"/>
        </w:rPr>
      </w:pPr>
    </w:p>
    <w:p w:rsidR="00D14325" w:rsidRPr="00187728" w:rsidRDefault="00D14325" w:rsidP="00D14325">
      <w:pPr>
        <w:shd w:val="clear" w:color="auto" w:fill="FFFFFF"/>
        <w:spacing w:before="264"/>
        <w:jc w:val="right"/>
        <w:rPr>
          <w:rStyle w:val="FontStyle43"/>
          <w:sz w:val="24"/>
          <w:szCs w:val="24"/>
        </w:rPr>
      </w:pPr>
    </w:p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D14325" w:rsidRPr="00187728" w:rsidRDefault="00D14325" w:rsidP="00D14325"/>
    <w:p w:rsidR="0047323D" w:rsidRPr="00187728" w:rsidRDefault="0047323D"/>
    <w:sectPr w:rsidR="0047323D" w:rsidRPr="00187728" w:rsidSect="005D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5D9E"/>
    <w:multiLevelType w:val="hybridMultilevel"/>
    <w:tmpl w:val="88D003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0192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D030809"/>
    <w:multiLevelType w:val="hybridMultilevel"/>
    <w:tmpl w:val="FDA663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A3230"/>
    <w:multiLevelType w:val="hybridMultilevel"/>
    <w:tmpl w:val="7284BA92"/>
    <w:lvl w:ilvl="0" w:tplc="21F8A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067BB3"/>
    <w:multiLevelType w:val="hybridMultilevel"/>
    <w:tmpl w:val="C4021AA6"/>
    <w:lvl w:ilvl="0" w:tplc="63D2E7B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74D70"/>
    <w:multiLevelType w:val="multilevel"/>
    <w:tmpl w:val="E9BEBB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6">
    <w:nsid w:val="52F24F5F"/>
    <w:multiLevelType w:val="multilevel"/>
    <w:tmpl w:val="8C82ED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8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7">
    <w:nsid w:val="55927D78"/>
    <w:multiLevelType w:val="hybridMultilevel"/>
    <w:tmpl w:val="D03E5626"/>
    <w:lvl w:ilvl="0" w:tplc="6FA2F2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8763B2"/>
    <w:multiLevelType w:val="singleLevel"/>
    <w:tmpl w:val="BE0440D2"/>
    <w:lvl w:ilvl="0">
      <w:start w:val="1"/>
      <w:numFmt w:val="decimal"/>
      <w:lvlText w:val="2.%1."/>
      <w:legacy w:legacy="1" w:legacySpace="0" w:legacyIndent="384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14325"/>
    <w:rsid w:val="000C2E63"/>
    <w:rsid w:val="00163A35"/>
    <w:rsid w:val="00187728"/>
    <w:rsid w:val="003D7D44"/>
    <w:rsid w:val="0044447B"/>
    <w:rsid w:val="0047323D"/>
    <w:rsid w:val="004C09A1"/>
    <w:rsid w:val="004C09D2"/>
    <w:rsid w:val="005D7D4B"/>
    <w:rsid w:val="00744DC3"/>
    <w:rsid w:val="0077374B"/>
    <w:rsid w:val="007E2609"/>
    <w:rsid w:val="008A35D7"/>
    <w:rsid w:val="009A0017"/>
    <w:rsid w:val="009B4980"/>
    <w:rsid w:val="00A6522D"/>
    <w:rsid w:val="00B85B4F"/>
    <w:rsid w:val="00D14325"/>
    <w:rsid w:val="00D21C01"/>
    <w:rsid w:val="00D4636A"/>
    <w:rsid w:val="00E977BA"/>
    <w:rsid w:val="00F04D48"/>
    <w:rsid w:val="00FD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D143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14325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paragraph" w:customStyle="1" w:styleId="Style7">
    <w:name w:val="Style7"/>
    <w:basedOn w:val="a"/>
    <w:rsid w:val="00D1432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D1432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4">
    <w:name w:val="Font Style14"/>
    <w:rsid w:val="00D1432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3">
    <w:name w:val="Font Style13"/>
    <w:rsid w:val="00D143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rsid w:val="00D14325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rsid w:val="00D14325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rsid w:val="00D14325"/>
    <w:rPr>
      <w:rFonts w:ascii="Courier New" w:hAnsi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rsid w:val="00D14325"/>
    <w:rPr>
      <w:rFonts w:ascii="Courier New" w:eastAsia="Times New Roman" w:hAnsi="Courier New" w:cs="Times New Roman"/>
      <w:sz w:val="20"/>
      <w:szCs w:val="20"/>
      <w:lang w:eastAsia="bg-BG"/>
    </w:rPr>
  </w:style>
  <w:style w:type="paragraph" w:styleId="a5">
    <w:name w:val="List Paragraph"/>
    <w:basedOn w:val="a"/>
    <w:uiPriority w:val="34"/>
    <w:qFormat/>
    <w:rsid w:val="00D14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17FFD-DF9B-44F3-835C-B19E27A2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3464</Words>
  <Characters>19750</Characters>
  <Application>Microsoft Office Word</Application>
  <DocSecurity>0</DocSecurity>
  <Lines>164</Lines>
  <Paragraphs>46</Paragraphs>
  <ScaleCrop>false</ScaleCrop>
  <Company/>
  <LinksUpToDate>false</LinksUpToDate>
  <CharactersWithSpaces>23168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Schetovodstvo</dc:creator>
  <cp:keywords/>
  <dc:description/>
  <cp:lastModifiedBy>Schetovodstvo</cp:lastModifiedBy>
  <cp:revision>36</cp:revision>
  <dcterms:created xsi:type="dcterms:W3CDTF">2016-10-07T06:08:00Z</dcterms:created>
  <dcterms:modified xsi:type="dcterms:W3CDTF">2016-11-03T13:02:00Z</dcterms:modified>
</cp:coreProperties>
</file>