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A0" w:rsidRDefault="00E543A0" w:rsidP="00EA61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D73FB" w:rsidRDefault="00305223" w:rsidP="00EA61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/>
          <w:sz w:val="24"/>
          <w:szCs w:val="24"/>
          <w:lang w:eastAsia="bg-BG"/>
        </w:rPr>
        <w:t>ДОГОВОР ЗА УСЛУГА</w:t>
      </w:r>
    </w:p>
    <w:p w:rsidR="004D73FB" w:rsidRPr="004D73FB" w:rsidRDefault="004D73FB" w:rsidP="00EA6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  <w:r w:rsidRPr="004D73F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№РД-11-........../.....................2017</w:t>
      </w:r>
      <w:r w:rsidRPr="004D73FB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4D73F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г.</w:t>
      </w:r>
    </w:p>
    <w:p w:rsidR="00305223" w:rsidRPr="001B1E26" w:rsidRDefault="00305223" w:rsidP="00EA61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87A0A" w:rsidRPr="001B1E26" w:rsidRDefault="00887A0A" w:rsidP="00EA6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11DC4" w:rsidRPr="004D73FB" w:rsidRDefault="00305223" w:rsidP="00EA6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sz w:val="24"/>
          <w:szCs w:val="24"/>
          <w:lang w:eastAsia="bg-BG"/>
        </w:rPr>
        <w:t>Днес …….........……….. в гр. София, между:</w:t>
      </w:r>
    </w:p>
    <w:p w:rsidR="00D169DB" w:rsidRPr="00D169DB" w:rsidRDefault="00D169DB" w:rsidP="00EA6112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/>
          <w:sz w:val="24"/>
          <w:szCs w:val="24"/>
          <w:lang w:eastAsia="bg-BG"/>
        </w:rPr>
      </w:pPr>
      <w:r w:rsidRPr="00D169DB">
        <w:rPr>
          <w:rFonts w:ascii="Times New Roman" w:eastAsia="Batang" w:hAnsi="Times New Roman"/>
          <w:b/>
          <w:bCs/>
          <w:sz w:val="24"/>
          <w:szCs w:val="24"/>
          <w:lang w:eastAsia="bg-BG"/>
        </w:rPr>
        <w:t xml:space="preserve">МИНИСТЕРСТВОТО НА ЗДРАВЕОПАЗВАНЕТО, </w:t>
      </w:r>
      <w:r w:rsidRPr="00D169DB">
        <w:rPr>
          <w:rFonts w:ascii="Times New Roman" w:eastAsia="Batang" w:hAnsi="Times New Roman"/>
          <w:sz w:val="24"/>
          <w:szCs w:val="24"/>
          <w:lang w:eastAsia="bg-BG"/>
        </w:rPr>
        <w:t xml:space="preserve">с адрес: гр. София 1000, пл. „Света Неделя” № 5, БУЛСТАТ 000695317 и ДДС </w:t>
      </w:r>
      <w:proofErr w:type="spellStart"/>
      <w:r w:rsidRPr="00D169DB">
        <w:rPr>
          <w:rFonts w:ascii="Times New Roman" w:eastAsia="Batang" w:hAnsi="Times New Roman"/>
          <w:sz w:val="24"/>
          <w:szCs w:val="24"/>
          <w:lang w:eastAsia="bg-BG"/>
        </w:rPr>
        <w:t>идeнт</w:t>
      </w:r>
      <w:proofErr w:type="spellEnd"/>
      <w:r w:rsidRPr="00D169DB">
        <w:rPr>
          <w:rFonts w:ascii="Times New Roman" w:eastAsia="Batang" w:hAnsi="Times New Roman"/>
          <w:sz w:val="24"/>
          <w:szCs w:val="24"/>
          <w:lang w:eastAsia="bg-BG"/>
        </w:rPr>
        <w:t xml:space="preserve">. № BG000695317, представлявано от </w:t>
      </w:r>
      <w:r w:rsidR="008E38B1">
        <w:rPr>
          <w:rFonts w:ascii="Times New Roman" w:eastAsia="Batang" w:hAnsi="Times New Roman"/>
          <w:sz w:val="24"/>
          <w:szCs w:val="24"/>
          <w:lang w:eastAsia="bg-BG"/>
        </w:rPr>
        <w:t>проф. д-р Николай Петров, дмн,</w:t>
      </w:r>
      <w:r w:rsidRPr="00D169DB">
        <w:rPr>
          <w:rFonts w:ascii="Times New Roman" w:eastAsia="Batang" w:hAnsi="Times New Roman"/>
          <w:sz w:val="24"/>
          <w:szCs w:val="24"/>
          <w:lang w:eastAsia="bg-BG"/>
        </w:rPr>
        <w:t xml:space="preserve"> </w:t>
      </w:r>
      <w:r w:rsidR="008E38B1">
        <w:rPr>
          <w:rFonts w:ascii="Times New Roman" w:eastAsia="Batang" w:hAnsi="Times New Roman"/>
          <w:sz w:val="24"/>
          <w:szCs w:val="24"/>
          <w:lang w:eastAsia="bg-BG"/>
        </w:rPr>
        <w:t xml:space="preserve">министър на здравеопазването </w:t>
      </w:r>
      <w:r w:rsidRPr="00D169DB">
        <w:rPr>
          <w:rFonts w:ascii="Times New Roman" w:eastAsia="Batang" w:hAnsi="Times New Roman"/>
          <w:sz w:val="24"/>
          <w:szCs w:val="24"/>
          <w:lang w:eastAsia="bg-BG"/>
        </w:rPr>
        <w:t xml:space="preserve">и </w:t>
      </w:r>
      <w:r w:rsidR="008E38B1">
        <w:rPr>
          <w:rFonts w:ascii="Times New Roman" w:eastAsia="Batang" w:hAnsi="Times New Roman"/>
          <w:sz w:val="24"/>
          <w:szCs w:val="24"/>
          <w:lang w:eastAsia="bg-BG"/>
        </w:rPr>
        <w:t>Живка Савова</w:t>
      </w:r>
      <w:r w:rsidRPr="00D169DB">
        <w:rPr>
          <w:rFonts w:ascii="Times New Roman" w:eastAsia="Batang" w:hAnsi="Times New Roman"/>
          <w:sz w:val="24"/>
          <w:szCs w:val="24"/>
          <w:lang w:eastAsia="bg-BG"/>
        </w:rPr>
        <w:t>, и. д. директор на дирекция „</w:t>
      </w:r>
      <w:r w:rsidR="008E38B1">
        <w:rPr>
          <w:rFonts w:ascii="Times New Roman" w:eastAsia="Batang" w:hAnsi="Times New Roman"/>
          <w:sz w:val="24"/>
          <w:szCs w:val="24"/>
          <w:lang w:eastAsia="bg-BG"/>
        </w:rPr>
        <w:t>БФ</w:t>
      </w:r>
      <w:r w:rsidRPr="00D169DB">
        <w:rPr>
          <w:rFonts w:ascii="Times New Roman" w:eastAsia="Batang" w:hAnsi="Times New Roman"/>
          <w:sz w:val="24"/>
          <w:szCs w:val="24"/>
          <w:lang w:eastAsia="bg-BG"/>
        </w:rPr>
        <w:t xml:space="preserve">”, наричано по-долу за краткост </w:t>
      </w:r>
      <w:r w:rsidRPr="00D169DB">
        <w:rPr>
          <w:rFonts w:ascii="Times New Roman" w:eastAsia="Batang" w:hAnsi="Times New Roman"/>
          <w:b/>
          <w:sz w:val="24"/>
          <w:szCs w:val="24"/>
          <w:lang w:eastAsia="bg-BG"/>
        </w:rPr>
        <w:t>„ВЪЗЛОЖИТЕЛ“</w:t>
      </w:r>
      <w:r w:rsidRPr="00D169DB">
        <w:rPr>
          <w:rFonts w:ascii="Times New Roman" w:eastAsia="Batang" w:hAnsi="Times New Roman"/>
          <w:sz w:val="24"/>
          <w:szCs w:val="24"/>
          <w:lang w:eastAsia="bg-BG"/>
        </w:rPr>
        <w:t xml:space="preserve"> от една страна</w:t>
      </w:r>
    </w:p>
    <w:p w:rsidR="00D169DB" w:rsidRPr="00D169DB" w:rsidRDefault="004D73FB" w:rsidP="00EA6112">
      <w:pPr>
        <w:spacing w:after="0"/>
        <w:ind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169DB">
        <w:rPr>
          <w:rFonts w:ascii="Times New Roman" w:eastAsia="Times New Roman" w:hAnsi="Times New Roman"/>
          <w:sz w:val="24"/>
          <w:szCs w:val="24"/>
          <w:lang w:eastAsia="bg-BG"/>
        </w:rPr>
        <w:t>и</w:t>
      </w:r>
    </w:p>
    <w:p w:rsidR="00D169DB" w:rsidRPr="00D169DB" w:rsidRDefault="008E38B1" w:rsidP="00DB2D3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………………………………………………………..</w:t>
      </w:r>
      <w:r>
        <w:rPr>
          <w:rFonts w:ascii="Times New Roman" w:eastAsia="Times New Roman" w:hAnsi="Times New Roman"/>
          <w:sz w:val="24"/>
          <w:szCs w:val="24"/>
        </w:rPr>
        <w:t>Булстат/ЕИК…………………………………</w:t>
      </w:r>
      <w:r w:rsidR="00D169DB" w:rsidRPr="00D169DB">
        <w:rPr>
          <w:rFonts w:ascii="Times New Roman" w:eastAsia="Times New Roman" w:hAnsi="Times New Roman"/>
          <w:sz w:val="24"/>
          <w:szCs w:val="24"/>
        </w:rPr>
        <w:t xml:space="preserve"> със седалище и адрес на </w:t>
      </w:r>
      <w:r w:rsidR="00D169DB" w:rsidRPr="00D169DB">
        <w:rPr>
          <w:rFonts w:ascii="Times New Roman" w:eastAsia="Times New Roman" w:hAnsi="Times New Roman"/>
          <w:sz w:val="24"/>
          <w:szCs w:val="24"/>
          <w:lang w:val="en-US"/>
        </w:rPr>
        <w:t>у</w:t>
      </w:r>
      <w:proofErr w:type="spellStart"/>
      <w:r w:rsidR="00D169DB" w:rsidRPr="00D169DB">
        <w:rPr>
          <w:rFonts w:ascii="Times New Roman" w:eastAsia="Times New Roman" w:hAnsi="Times New Roman"/>
          <w:sz w:val="24"/>
          <w:szCs w:val="24"/>
        </w:rPr>
        <w:t>правление</w:t>
      </w:r>
      <w:proofErr w:type="spellEnd"/>
      <w:r w:rsidR="00D169DB" w:rsidRPr="00D169DB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  <w:r w:rsidR="00D169DB" w:rsidRPr="00D169DB">
        <w:rPr>
          <w:rFonts w:ascii="Times New Roman" w:eastAsia="Times New Roman" w:hAnsi="Times New Roman"/>
          <w:sz w:val="24"/>
          <w:szCs w:val="24"/>
        </w:rPr>
        <w:t xml:space="preserve">, представлявано от 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</w:t>
      </w:r>
      <w:r w:rsidR="00D169DB" w:rsidRPr="00D169DB">
        <w:rPr>
          <w:rFonts w:ascii="Times New Roman" w:eastAsia="Times New Roman" w:hAnsi="Times New Roman"/>
          <w:sz w:val="24"/>
          <w:szCs w:val="24"/>
        </w:rPr>
        <w:t xml:space="preserve">, в качеството 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………………………………………………………………………………………….</w:t>
      </w:r>
      <w:r w:rsidR="00D169DB" w:rsidRPr="00D169DB">
        <w:rPr>
          <w:rFonts w:ascii="Times New Roman" w:hAnsi="Times New Roman"/>
          <w:spacing w:val="-7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 наричано</w:t>
      </w:r>
      <w:r w:rsidR="00D169DB" w:rsidRPr="00D169DB">
        <w:rPr>
          <w:rFonts w:ascii="Times New Roman" w:eastAsia="Times New Roman" w:hAnsi="Times New Roman"/>
          <w:sz w:val="24"/>
          <w:szCs w:val="24"/>
        </w:rPr>
        <w:t xml:space="preserve"> за краткост по – долу </w:t>
      </w:r>
      <w:r w:rsidR="00D169DB" w:rsidRPr="00D169DB">
        <w:rPr>
          <w:rFonts w:ascii="Times New Roman" w:eastAsia="Times New Roman" w:hAnsi="Times New Roman"/>
          <w:b/>
          <w:sz w:val="24"/>
          <w:szCs w:val="24"/>
        </w:rPr>
        <w:t>“ИЗПЪЛНИТЕЛ”</w:t>
      </w:r>
      <w:r w:rsidR="00D169DB" w:rsidRPr="00D169DB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D169DB" w:rsidRPr="00D169DB" w:rsidRDefault="00D169DB" w:rsidP="00EA611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169DB" w:rsidRDefault="00D169DB" w:rsidP="00EA611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169DB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Pr="00D169DB">
        <w:rPr>
          <w:rFonts w:ascii="Times New Roman" w:eastAsia="Times New Roman" w:hAnsi="Times New Roman"/>
          <w:sz w:val="24"/>
          <w:szCs w:val="24"/>
        </w:rPr>
        <w:t>ВЪЗЛОЖИТЕЛЯТ и ИЗПЪЛНИТЕЛЯТ наричани заедно „</w:t>
      </w:r>
      <w:r w:rsidRPr="00D169DB">
        <w:rPr>
          <w:rFonts w:ascii="Times New Roman" w:eastAsia="Times New Roman" w:hAnsi="Times New Roman"/>
          <w:b/>
          <w:sz w:val="24"/>
          <w:szCs w:val="24"/>
        </w:rPr>
        <w:t>Страните</w:t>
      </w:r>
      <w:r w:rsidRPr="00D169DB">
        <w:rPr>
          <w:rFonts w:ascii="Times New Roman" w:eastAsia="Times New Roman" w:hAnsi="Times New Roman"/>
          <w:sz w:val="24"/>
          <w:szCs w:val="24"/>
        </w:rPr>
        <w:t>“, а всеки от тях поотделно „</w:t>
      </w:r>
      <w:r w:rsidRPr="00D169DB">
        <w:rPr>
          <w:rFonts w:ascii="Times New Roman" w:eastAsia="Times New Roman" w:hAnsi="Times New Roman"/>
          <w:b/>
          <w:sz w:val="24"/>
          <w:szCs w:val="24"/>
        </w:rPr>
        <w:t>Страна</w:t>
      </w:r>
      <w:r w:rsidRPr="00D169DB">
        <w:rPr>
          <w:rFonts w:ascii="Times New Roman" w:eastAsia="Times New Roman" w:hAnsi="Times New Roman"/>
          <w:sz w:val="24"/>
          <w:szCs w:val="24"/>
        </w:rPr>
        <w:t>“</w:t>
      </w:r>
      <w:r w:rsidRPr="00D169DB">
        <w:rPr>
          <w:rFonts w:ascii="Times New Roman" w:eastAsia="Times New Roman" w:hAnsi="Times New Roman"/>
          <w:sz w:val="24"/>
          <w:szCs w:val="24"/>
          <w:lang w:eastAsia="bg-BG"/>
        </w:rPr>
        <w:t>);</w:t>
      </w:r>
    </w:p>
    <w:p w:rsidR="00D169DB" w:rsidRPr="00D94B96" w:rsidRDefault="008E38B1" w:rsidP="00D94B96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B005F4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на основание чл. 112 от Закона за обществените поръчки (ЗОП) и Решение № </w:t>
      </w:r>
      <w:r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РД………………………………………</w:t>
      </w:r>
      <w:r w:rsidRPr="00E420C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възложителя</w:t>
      </w:r>
      <w:r w:rsidRPr="00E420C8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 </w:t>
      </w:r>
      <w:r w:rsidRPr="00B005F4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за определяне на изпълнител по обществена поръчка с предмет: </w:t>
      </w:r>
      <w:r w:rsidRPr="008E38B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„Осъществяване на свързаност и осигуряване на услугата по работоспособност на системите на Спешната медицинска помощ, в съответствие с действащия медицински стандарт  „Спешна медицина“ и Заповед № РД-01-339/12.10.2016 г. на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министъра на здравеопазването“</w:t>
      </w:r>
      <w:r w:rsidRPr="00B005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,</w:t>
      </w:r>
      <w:r w:rsidRPr="00B005F4">
        <w:rPr>
          <w:rFonts w:ascii="Times New Roman" w:eastAsia="Times New Roman" w:hAnsi="Times New Roman"/>
          <w:b/>
          <w:i/>
          <w:spacing w:val="-5"/>
          <w:sz w:val="24"/>
          <w:szCs w:val="24"/>
          <w:lang w:eastAsia="bg-BG"/>
        </w:rPr>
        <w:t xml:space="preserve"> </w:t>
      </w:r>
      <w:r w:rsidRPr="00B005F4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се сключи настоящият договор за следното:</w:t>
      </w:r>
    </w:p>
    <w:p w:rsidR="004278D8" w:rsidRPr="001B1E26" w:rsidRDefault="004278D8" w:rsidP="00EA61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5223" w:rsidRPr="004D73FB" w:rsidRDefault="00305223" w:rsidP="00D94B96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/>
          <w:sz w:val="24"/>
          <w:szCs w:val="24"/>
          <w:lang w:eastAsia="bg-BG"/>
        </w:rPr>
        <w:t>ПРЕДМЕТ НА ДОГОВОРА</w:t>
      </w:r>
    </w:p>
    <w:p w:rsidR="007E2BC8" w:rsidRPr="00D94B96" w:rsidRDefault="00A62642" w:rsidP="00D94B96">
      <w:pPr>
        <w:spacing w:after="0"/>
        <w:jc w:val="both"/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>Чл. 1.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7E2BC8" w:rsidRPr="007E2BC8">
        <w:rPr>
          <w:rFonts w:ascii="Times New Roman" w:eastAsia="Times New Roman" w:hAnsi="Times New Roman"/>
          <w:b/>
          <w:sz w:val="24"/>
          <w:szCs w:val="24"/>
        </w:rPr>
        <w:t>(1)</w:t>
      </w:r>
      <w:r w:rsidR="007E2B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ВЪЗЛОЖИТЕЛЯТ възлага, а ИЗПЪЛНИТЕЛЯТ </w:t>
      </w:r>
      <w:r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приема да предоставя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услугата по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 </w:t>
      </w:r>
      <w:r w:rsidR="00D94B96" w:rsidRPr="00D94B96">
        <w:rPr>
          <w:rFonts w:ascii="Times New Roman" w:eastAsia="Times New Roman" w:hAnsi="Times New Roman"/>
          <w:bCs/>
          <w:sz w:val="24"/>
          <w:szCs w:val="24"/>
        </w:rPr>
        <w:t>осъществяване на свързаност и осигуряване на услугата по работоспособност на системите на Спешната медицинска помощ, в съответствие с дейст</w:t>
      </w:r>
      <w:r w:rsidR="00D94B96">
        <w:rPr>
          <w:rFonts w:ascii="Times New Roman" w:eastAsia="Times New Roman" w:hAnsi="Times New Roman"/>
          <w:bCs/>
          <w:sz w:val="24"/>
          <w:szCs w:val="24"/>
        </w:rPr>
        <w:t xml:space="preserve">ващия медицински стандарт </w:t>
      </w:r>
      <w:r w:rsidR="00D94B96" w:rsidRPr="00D94B96">
        <w:rPr>
          <w:rFonts w:ascii="Times New Roman" w:eastAsia="Times New Roman" w:hAnsi="Times New Roman"/>
          <w:bCs/>
          <w:sz w:val="24"/>
          <w:szCs w:val="24"/>
        </w:rPr>
        <w:t>„Спешна медицина“ и Заповед № РД-01-339/12.10.2016 г. на министъра на здравеопазването</w:t>
      </w:r>
      <w:r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, срещу възнаграждение и при условията на този Договор</w:t>
      </w:r>
      <w:r w:rsidR="002B2532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. </w:t>
      </w:r>
    </w:p>
    <w:p w:rsidR="0067076C" w:rsidRPr="001B1E26" w:rsidRDefault="007E2BC8" w:rsidP="00D94B9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E2BC8">
        <w:rPr>
          <w:rFonts w:ascii="Times New Roman" w:eastAsia="Times New Roman" w:hAnsi="Times New Roman"/>
          <w:b/>
          <w:sz w:val="24"/>
          <w:szCs w:val="24"/>
        </w:rPr>
        <w:t>(2)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94B96">
        <w:rPr>
          <w:rFonts w:ascii="Times New Roman" w:eastAsia="Times New Roman" w:hAnsi="Times New Roman"/>
          <w:sz w:val="24"/>
          <w:szCs w:val="24"/>
        </w:rPr>
        <w:t>Услугата</w:t>
      </w:r>
      <w:r w:rsidR="002B2532">
        <w:rPr>
          <w:rFonts w:ascii="Times New Roman" w:eastAsia="Times New Roman" w:hAnsi="Times New Roman"/>
          <w:sz w:val="24"/>
          <w:szCs w:val="24"/>
        </w:rPr>
        <w:t xml:space="preserve"> пред</w:t>
      </w:r>
      <w:r w:rsidR="00D94B96">
        <w:rPr>
          <w:rFonts w:ascii="Times New Roman" w:eastAsia="Times New Roman" w:hAnsi="Times New Roman"/>
          <w:sz w:val="24"/>
          <w:szCs w:val="24"/>
        </w:rPr>
        <w:t>оставяна от ИЗПЪЛНИТЕЛЯ включва</w:t>
      </w:r>
      <w:r w:rsidR="006D027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осигуряване 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на комуникационната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инфраструктура, пълна поддръжка с гарантирани нива на обслужване на тази инфраструктура и 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осигуряване на всички услуги посочени в</w:t>
      </w:r>
      <w:r w:rsidR="00D94B96" w:rsidRPr="00D94B96">
        <w:rPr>
          <w:rFonts w:ascii="Times New Roman" w:hAnsi="Times New Roman"/>
          <w:sz w:val="24"/>
          <w:szCs w:val="24"/>
        </w:rPr>
        <w:t xml:space="preserve">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Техническата спецификация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 и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Техническото предложение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за основния и резервния център за данни в град София, Центровете за спешна медицинска помощ с техните филиали на територията на цялата страна, 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както и </w:t>
      </w:r>
      <w:r w:rsidR="00D94B96" w:rsidRP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 xml:space="preserve">обновяване на информационно-комуникационните системи и системата за проследяване, оперативен контрол и управление на автопарка от реаномобили на Спешната </w:t>
      </w:r>
      <w:r w:rsidR="00D94B96">
        <w:rPr>
          <w:rFonts w:ascii="Times New Roman" w:eastAsia="Times New Roman" w:hAnsi="Times New Roman"/>
          <w:bCs/>
          <w:spacing w:val="-5"/>
          <w:sz w:val="24"/>
          <w:szCs w:val="24"/>
          <w:lang w:eastAsia="bg-BG"/>
        </w:rPr>
        <w:t>медицинска помощ на Р. България</w:t>
      </w:r>
      <w:r w:rsidR="00714D6E">
        <w:rPr>
          <w:rFonts w:ascii="Times New Roman" w:eastAsia="Times New Roman" w:hAnsi="Times New Roman"/>
          <w:sz w:val="24"/>
          <w:szCs w:val="24"/>
          <w:lang w:eastAsia="bg-BG"/>
        </w:rPr>
        <w:t xml:space="preserve">, наричани за краткост </w:t>
      </w:r>
      <w:r w:rsidR="00A62642" w:rsidRPr="001B1E26">
        <w:rPr>
          <w:rFonts w:ascii="Times New Roman" w:eastAsia="Times New Roman" w:hAnsi="Times New Roman"/>
          <w:sz w:val="24"/>
          <w:szCs w:val="24"/>
        </w:rPr>
        <w:t>„</w:t>
      </w:r>
      <w:r w:rsidR="00A62642" w:rsidRPr="001B1E26">
        <w:rPr>
          <w:rFonts w:ascii="Times New Roman" w:eastAsia="Times New Roman" w:hAnsi="Times New Roman"/>
          <w:b/>
          <w:sz w:val="24"/>
          <w:szCs w:val="24"/>
        </w:rPr>
        <w:t>Услугите</w:t>
      </w:r>
      <w:r w:rsidR="00A62642" w:rsidRPr="001B1E26">
        <w:rPr>
          <w:rFonts w:ascii="Times New Roman" w:eastAsia="Times New Roman" w:hAnsi="Times New Roman"/>
          <w:sz w:val="24"/>
          <w:szCs w:val="24"/>
        </w:rPr>
        <w:t xml:space="preserve">“. </w:t>
      </w:r>
    </w:p>
    <w:p w:rsidR="00D15502" w:rsidRPr="001B1E26" w:rsidRDefault="00D15502" w:rsidP="00D94B96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>Чл. 2.</w:t>
      </w:r>
      <w:r w:rsidRPr="001B1E26">
        <w:rPr>
          <w:rFonts w:ascii="Times New Roman" w:hAnsi="Times New Roman"/>
          <w:sz w:val="24"/>
          <w:szCs w:val="24"/>
        </w:rPr>
        <w:t xml:space="preserve"> ИЗПЪЛНИТЕЛЯТ</w:t>
      </w:r>
      <w:r w:rsidRPr="001B1E26">
        <w:rPr>
          <w:rFonts w:ascii="Times New Roman" w:hAnsi="Times New Roman"/>
          <w:bCs/>
          <w:sz w:val="24"/>
          <w:szCs w:val="24"/>
        </w:rPr>
        <w:t xml:space="preserve"> се задължава да </w:t>
      </w:r>
      <w:r w:rsidRPr="001B1E26">
        <w:rPr>
          <w:rFonts w:ascii="Times New Roman" w:hAnsi="Times New Roman"/>
          <w:sz w:val="24"/>
          <w:szCs w:val="24"/>
        </w:rPr>
        <w:t>предоставя</w:t>
      </w:r>
      <w:r w:rsidRPr="001B1E26">
        <w:rPr>
          <w:rFonts w:ascii="Times New Roman" w:hAnsi="Times New Roman"/>
          <w:bCs/>
          <w:sz w:val="24"/>
          <w:szCs w:val="24"/>
        </w:rPr>
        <w:t xml:space="preserve"> Услугите </w:t>
      </w:r>
      <w:r w:rsidRPr="001B1E26">
        <w:rPr>
          <w:rFonts w:ascii="Times New Roman" w:hAnsi="Times New Roman"/>
          <w:sz w:val="24"/>
          <w:szCs w:val="24"/>
        </w:rPr>
        <w:t>в съответствие с Техническата спецификация</w:t>
      </w:r>
      <w:r w:rsidRPr="001B1E26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1B1E26">
        <w:rPr>
          <w:rFonts w:ascii="Times New Roman" w:hAnsi="Times New Roman"/>
          <w:sz w:val="24"/>
          <w:szCs w:val="24"/>
        </w:rPr>
        <w:t xml:space="preserve"> Техническото предложение на ИЗПЪЛНИТЕЛЯ</w:t>
      </w:r>
      <w:r w:rsidR="00EA6112">
        <w:rPr>
          <w:rFonts w:ascii="Times New Roman" w:hAnsi="Times New Roman"/>
          <w:sz w:val="24"/>
          <w:szCs w:val="24"/>
        </w:rPr>
        <w:t xml:space="preserve"> и</w:t>
      </w:r>
      <w:r w:rsidRPr="001B1E26">
        <w:rPr>
          <w:rFonts w:ascii="Times New Roman" w:hAnsi="Times New Roman"/>
          <w:sz w:val="24"/>
          <w:szCs w:val="24"/>
        </w:rPr>
        <w:t xml:space="preserve"> Цено</w:t>
      </w:r>
      <w:r w:rsidR="00EA6112">
        <w:rPr>
          <w:rFonts w:ascii="Times New Roman" w:hAnsi="Times New Roman"/>
          <w:sz w:val="24"/>
          <w:szCs w:val="24"/>
        </w:rPr>
        <w:t>вото предложение на ИЗПЪЛНИТЕЛЯ</w:t>
      </w:r>
      <w:r w:rsidRPr="001B1E26">
        <w:rPr>
          <w:rFonts w:ascii="Times New Roman" w:hAnsi="Times New Roman"/>
          <w:sz w:val="24"/>
          <w:szCs w:val="24"/>
        </w:rPr>
        <w:t>,</w:t>
      </w:r>
      <w:r w:rsidR="00AE521F" w:rsidRPr="00AE521F">
        <w:rPr>
          <w:rFonts w:ascii="Times New Roman" w:hAnsi="Times New Roman"/>
          <w:sz w:val="24"/>
        </w:rPr>
        <w:t xml:space="preserve"> </w:t>
      </w:r>
      <w:r w:rsidR="00AE521F" w:rsidRPr="00AE521F">
        <w:rPr>
          <w:rFonts w:ascii="Times New Roman" w:hAnsi="Times New Roman"/>
          <w:sz w:val="24"/>
          <w:szCs w:val="24"/>
        </w:rPr>
        <w:t>и чрез лицата, посочени в Списък на персонала</w:t>
      </w:r>
      <w:r w:rsidR="00AE521F">
        <w:rPr>
          <w:rFonts w:ascii="Times New Roman" w:hAnsi="Times New Roman"/>
          <w:sz w:val="24"/>
          <w:szCs w:val="24"/>
        </w:rPr>
        <w:t>, който ще изпълнява поръчката,</w:t>
      </w:r>
      <w:r w:rsidRPr="001B1E26">
        <w:rPr>
          <w:rFonts w:ascii="Times New Roman" w:hAnsi="Times New Roman"/>
          <w:sz w:val="24"/>
          <w:szCs w:val="24"/>
        </w:rPr>
        <w:t xml:space="preserve"> съставляващи съответно Приложения №</w:t>
      </w:r>
      <w:r w:rsidR="003B7D86" w:rsidRPr="001B1E26">
        <w:rPr>
          <w:rFonts w:ascii="Times New Roman" w:hAnsi="Times New Roman"/>
          <w:sz w:val="24"/>
          <w:szCs w:val="24"/>
        </w:rPr>
        <w:t xml:space="preserve"> </w:t>
      </w:r>
      <w:r w:rsidRPr="001B1E26">
        <w:rPr>
          <w:rFonts w:ascii="Times New Roman" w:hAnsi="Times New Roman"/>
          <w:sz w:val="24"/>
          <w:szCs w:val="24"/>
        </w:rPr>
        <w:t>1, 2</w:t>
      </w:r>
      <w:r w:rsidR="00AE521F">
        <w:rPr>
          <w:rFonts w:ascii="Times New Roman" w:hAnsi="Times New Roman"/>
          <w:sz w:val="24"/>
          <w:szCs w:val="24"/>
        </w:rPr>
        <w:t xml:space="preserve"> , </w:t>
      </w:r>
      <w:r w:rsidRPr="001B1E26">
        <w:rPr>
          <w:rFonts w:ascii="Times New Roman" w:hAnsi="Times New Roman"/>
          <w:sz w:val="24"/>
          <w:szCs w:val="24"/>
        </w:rPr>
        <w:t>3</w:t>
      </w:r>
      <w:r w:rsidR="00AE521F">
        <w:rPr>
          <w:rFonts w:ascii="Times New Roman" w:hAnsi="Times New Roman"/>
          <w:sz w:val="24"/>
          <w:szCs w:val="24"/>
        </w:rPr>
        <w:t xml:space="preserve"> и 4</w:t>
      </w:r>
      <w:r w:rsidRPr="001B1E26">
        <w:rPr>
          <w:rFonts w:ascii="Times New Roman" w:hAnsi="Times New Roman"/>
          <w:sz w:val="24"/>
          <w:szCs w:val="24"/>
        </w:rPr>
        <w:t xml:space="preserve"> към този Договор и представляващи неразделна част от него.</w:t>
      </w:r>
    </w:p>
    <w:p w:rsidR="0067076C" w:rsidRPr="001B1E26" w:rsidRDefault="0067076C" w:rsidP="00D94B96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21F" w:rsidRDefault="00AE521F" w:rsidP="00AE521F">
      <w:pPr>
        <w:widowControl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Чл. 3</w:t>
      </w:r>
      <w:r w:rsidRPr="00AE521F">
        <w:rPr>
          <w:rFonts w:ascii="Times New Roman" w:eastAsia="Times New Roman" w:hAnsi="Times New Roman"/>
          <w:b/>
          <w:sz w:val="24"/>
          <w:szCs w:val="24"/>
        </w:rPr>
        <w:t>.</w:t>
      </w:r>
      <w:r w:rsidRPr="00AE521F">
        <w:rPr>
          <w:rFonts w:ascii="Times New Roman" w:eastAsia="Times New Roman" w:hAnsi="Times New Roman"/>
          <w:sz w:val="24"/>
          <w:szCs w:val="24"/>
        </w:rPr>
        <w:t xml:space="preserve"> В срок до </w:t>
      </w:r>
      <w:r>
        <w:rPr>
          <w:rFonts w:ascii="Times New Roman" w:eastAsia="Times New Roman" w:hAnsi="Times New Roman"/>
          <w:sz w:val="24"/>
          <w:szCs w:val="24"/>
        </w:rPr>
        <w:t>3 (три)</w:t>
      </w:r>
      <w:r w:rsidRPr="00AE521F">
        <w:rPr>
          <w:rFonts w:ascii="Times New Roman" w:eastAsia="Times New Roman" w:hAnsi="Times New Roman"/>
          <w:sz w:val="24"/>
          <w:szCs w:val="24"/>
        </w:rPr>
        <w:t xml:space="preserve"> дни от датата на сключване на Договора, но  </w:t>
      </w:r>
      <w:r w:rsidRPr="00AE521F">
        <w:rPr>
          <w:rFonts w:ascii="Times New Roman" w:eastAsia="Times New Roman" w:hAnsi="Times New Roman"/>
          <w:sz w:val="24"/>
          <w:szCs w:val="24"/>
          <w:lang w:eastAsia="bg-BG"/>
        </w:rPr>
        <w:t>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</w:t>
      </w:r>
      <w:r w:rsidRPr="00AE521F">
        <w:rPr>
          <w:rFonts w:ascii="Times New Roman" w:eastAsia="Times New Roman" w:hAnsi="Times New Roman"/>
          <w:sz w:val="24"/>
          <w:szCs w:val="24"/>
        </w:rPr>
        <w:t xml:space="preserve"> в срок 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FE2">
        <w:rPr>
          <w:rFonts w:ascii="Times New Roman" w:eastAsia="Times New Roman" w:hAnsi="Times New Roman"/>
          <w:sz w:val="24"/>
          <w:szCs w:val="24"/>
        </w:rPr>
        <w:t>7</w:t>
      </w:r>
      <w:r w:rsidR="008C36CD">
        <w:rPr>
          <w:rFonts w:ascii="Times New Roman" w:eastAsia="Times New Roman" w:hAnsi="Times New Roman"/>
          <w:sz w:val="24"/>
          <w:szCs w:val="24"/>
        </w:rPr>
        <w:t xml:space="preserve"> </w:t>
      </w:r>
      <w:r w:rsidR="004A5FE2">
        <w:rPr>
          <w:rFonts w:ascii="Times New Roman" w:eastAsia="Times New Roman" w:hAnsi="Times New Roman"/>
          <w:sz w:val="24"/>
          <w:szCs w:val="24"/>
        </w:rPr>
        <w:t>(седем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Pr="00AE521F">
        <w:rPr>
          <w:rFonts w:ascii="Times New Roman" w:eastAsia="Times New Roman" w:hAnsi="Times New Roman"/>
          <w:sz w:val="24"/>
          <w:szCs w:val="24"/>
        </w:rPr>
        <w:t>дни от настъпване на съответното обстоятелство</w:t>
      </w:r>
      <w:r w:rsidRPr="00AE521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AE521F">
        <w:rPr>
          <w:rFonts w:ascii="Times New Roman" w:eastAsia="Times New Roman" w:hAnsi="Times New Roman"/>
          <w:i/>
          <w:sz w:val="24"/>
          <w:szCs w:val="24"/>
        </w:rPr>
        <w:t xml:space="preserve"> (ако е приложимо)</w:t>
      </w:r>
    </w:p>
    <w:p w:rsidR="00305223" w:rsidRPr="001B1E26" w:rsidRDefault="00305223" w:rsidP="00EA611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51E8F" w:rsidRPr="001B1E26" w:rsidRDefault="008374A8" w:rsidP="00CC0BB8">
      <w:pPr>
        <w:keepNext/>
        <w:keepLines/>
        <w:spacing w:after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СРОК </w:t>
      </w:r>
      <w:r w:rsidR="00043AB7" w:rsidRPr="001B1E26">
        <w:rPr>
          <w:rFonts w:ascii="Times New Roman" w:eastAsia="Times New Roman" w:hAnsi="Times New Roman"/>
          <w:b/>
          <w:bCs/>
          <w:sz w:val="24"/>
          <w:szCs w:val="24"/>
        </w:rPr>
        <w:t>НА ДОГОВОРА. СРОК И МЯСТО НА ИЗПЪЛНЕНИЕ</w:t>
      </w:r>
    </w:p>
    <w:p w:rsidR="00043AB7" w:rsidRPr="00520FB7" w:rsidRDefault="00043AB7" w:rsidP="00CC0BB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Vrinda"/>
          <w:bCs/>
          <w:sz w:val="24"/>
          <w:szCs w:val="24"/>
          <w:lang w:bidi="bn-BD"/>
        </w:rPr>
      </w:pPr>
      <w:r w:rsidRPr="00520FB7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8C36CD" w:rsidRPr="00520FB7">
        <w:rPr>
          <w:rFonts w:ascii="Times New Roman" w:eastAsia="Times New Roman" w:hAnsi="Times New Roman"/>
          <w:b/>
          <w:sz w:val="24"/>
          <w:szCs w:val="24"/>
        </w:rPr>
        <w:t>4</w:t>
      </w:r>
      <w:r w:rsidRPr="00520FB7">
        <w:rPr>
          <w:rFonts w:ascii="Times New Roman" w:eastAsia="Times New Roman" w:hAnsi="Times New Roman"/>
          <w:b/>
          <w:sz w:val="24"/>
          <w:szCs w:val="24"/>
        </w:rPr>
        <w:t>.</w:t>
      </w:r>
      <w:r w:rsidR="00B50AAD" w:rsidRPr="00520F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0FB7">
        <w:rPr>
          <w:rFonts w:ascii="Times New Roman" w:eastAsia="Times New Roman" w:hAnsi="Times New Roman"/>
          <w:sz w:val="24"/>
          <w:szCs w:val="24"/>
        </w:rPr>
        <w:t xml:space="preserve"> </w:t>
      </w:r>
      <w:r w:rsidR="00285F4D" w:rsidRPr="00520FB7">
        <w:rPr>
          <w:rFonts w:ascii="Times New Roman" w:eastAsia="Times New Roman" w:hAnsi="Times New Roman" w:cs="Vrinda"/>
          <w:sz w:val="24"/>
          <w:szCs w:val="24"/>
          <w:lang w:bidi="bn-BD"/>
        </w:rPr>
        <w:t>Договорът влиза в сила от датата на сключването му</w:t>
      </w:r>
      <w:r w:rsidR="00184FC0" w:rsidRPr="00520FB7">
        <w:rPr>
          <w:rFonts w:ascii="Times New Roman" w:eastAsia="Times New Roman" w:hAnsi="Times New Roman" w:cs="Vrinda"/>
          <w:sz w:val="24"/>
          <w:szCs w:val="24"/>
          <w:lang w:bidi="bn-BD"/>
        </w:rPr>
        <w:t xml:space="preserve"> и</w:t>
      </w:r>
      <w:r w:rsidR="00AE521F" w:rsidRPr="00520FB7">
        <w:rPr>
          <w:rFonts w:ascii="Times New Roman" w:eastAsia="Times New Roman" w:hAnsi="Times New Roman" w:cs="Vrinda"/>
          <w:sz w:val="24"/>
          <w:szCs w:val="24"/>
          <w:lang w:bidi="bn-BD"/>
        </w:rPr>
        <w:t xml:space="preserve"> е със срок на действие 36 месеца.</w:t>
      </w:r>
      <w:r w:rsidR="00520FB7" w:rsidRPr="00520FB7">
        <w:rPr>
          <w:rFonts w:ascii="Times New Roman" w:eastAsia="Times New Roman" w:hAnsi="Times New Roman"/>
          <w:sz w:val="24"/>
          <w:szCs w:val="24"/>
        </w:rPr>
        <w:t xml:space="preserve"> </w:t>
      </w:r>
      <w:r w:rsidR="00520FB7" w:rsidRPr="00520FB7">
        <w:rPr>
          <w:rFonts w:ascii="Times New Roman" w:eastAsia="Times New Roman" w:hAnsi="Times New Roman" w:cs="Vrinda"/>
          <w:sz w:val="24"/>
          <w:szCs w:val="24"/>
          <w:lang w:bidi="bn-BD"/>
        </w:rPr>
        <w:t>Изпълнението на Услугите по договора започва от датата на неговото подписване.</w:t>
      </w:r>
    </w:p>
    <w:p w:rsidR="008C36CD" w:rsidRPr="001B1E26" w:rsidRDefault="00796EE6" w:rsidP="00CC0BB8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 </w:t>
      </w:r>
      <w:r w:rsidR="008C36CD"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 w:rsidRPr="001B1E26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Pr="001B1E2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E6A8B" w:rsidRPr="001B1E26">
        <w:rPr>
          <w:rFonts w:ascii="Times New Roman" w:eastAsia="Times New Roman" w:hAnsi="Times New Roman"/>
          <w:sz w:val="24"/>
          <w:szCs w:val="24"/>
        </w:rPr>
        <w:t>Място на изпълнение –</w:t>
      </w:r>
      <w:r w:rsidR="008C36CD" w:rsidRPr="008C36CD">
        <w:t xml:space="preserve"> </w:t>
      </w:r>
      <w:r w:rsidR="008C36CD" w:rsidRPr="008C36CD">
        <w:rPr>
          <w:rFonts w:ascii="Times New Roman" w:eastAsia="Times New Roman" w:hAnsi="Times New Roman"/>
          <w:sz w:val="24"/>
          <w:szCs w:val="24"/>
        </w:rPr>
        <w:t xml:space="preserve">списък с адресите на всички обекти </w:t>
      </w:r>
      <w:r w:rsidR="008C36CD">
        <w:rPr>
          <w:rFonts w:ascii="Times New Roman" w:eastAsia="Times New Roman" w:hAnsi="Times New Roman"/>
          <w:sz w:val="24"/>
          <w:szCs w:val="24"/>
        </w:rPr>
        <w:t>от СМП Приложение № 5,</w:t>
      </w:r>
      <w:r w:rsidR="008C36CD" w:rsidRPr="008C36CD">
        <w:rPr>
          <w:rFonts w:ascii="Times New Roman" w:hAnsi="Times New Roman"/>
          <w:sz w:val="24"/>
          <w:szCs w:val="24"/>
        </w:rPr>
        <w:t xml:space="preserve"> </w:t>
      </w:r>
      <w:r w:rsidR="008C36CD" w:rsidRPr="001B1E26">
        <w:rPr>
          <w:rFonts w:ascii="Times New Roman" w:hAnsi="Times New Roman"/>
          <w:sz w:val="24"/>
          <w:szCs w:val="24"/>
        </w:rPr>
        <w:t>към този Договор и представляващи неразделна част от него.</w:t>
      </w:r>
    </w:p>
    <w:p w:rsidR="008C36CD" w:rsidRDefault="008C36CD" w:rsidP="00CC0BB8">
      <w:pPr>
        <w:keepNext/>
        <w:keepLines/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D74C1A" w:rsidRDefault="00100457" w:rsidP="00CC0BB8">
      <w:pPr>
        <w:keepNext/>
        <w:keepLines/>
        <w:spacing w:after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z w:val="24"/>
          <w:szCs w:val="24"/>
        </w:rPr>
        <w:t>ЦЕНА, РЕД И СРОКОВЕ ЗА ПЛАЩАНЕ</w:t>
      </w:r>
      <w:r w:rsidR="00796EE6" w:rsidRPr="001B1E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356D32" w:rsidRPr="00D35B84" w:rsidRDefault="00796EE6" w:rsidP="00CC0BB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8C36CD">
        <w:rPr>
          <w:rFonts w:ascii="Times New Roman" w:eastAsia="Times New Roman" w:hAnsi="Times New Roman"/>
          <w:b/>
          <w:sz w:val="24"/>
          <w:szCs w:val="24"/>
        </w:rPr>
        <w:t>6</w:t>
      </w:r>
      <w:r w:rsidRPr="001B1E26">
        <w:rPr>
          <w:rFonts w:ascii="Times New Roman" w:eastAsia="Times New Roman" w:hAnsi="Times New Roman"/>
          <w:b/>
          <w:sz w:val="24"/>
          <w:szCs w:val="24"/>
        </w:rPr>
        <w:t>.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1E26">
        <w:rPr>
          <w:rFonts w:ascii="Times New Roman" w:eastAsia="Times New Roman" w:hAnsi="Times New Roman"/>
          <w:b/>
          <w:sz w:val="24"/>
          <w:szCs w:val="24"/>
        </w:rPr>
        <w:t>(1)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3C3E07" w:rsidRPr="001B1E26">
        <w:rPr>
          <w:rFonts w:ascii="Times New Roman" w:eastAsia="Times New Roman" w:hAnsi="Times New Roman"/>
          <w:sz w:val="24"/>
          <w:szCs w:val="24"/>
        </w:rPr>
        <w:t>За предоставяне на Услугите, ВЪЗЛОЖИТЕЛЯТ</w:t>
      </w:r>
      <w:r w:rsidR="003C3E07" w:rsidRPr="001B1E26">
        <w:rPr>
          <w:sz w:val="24"/>
          <w:szCs w:val="24"/>
        </w:rPr>
        <w:t xml:space="preserve"> з</w:t>
      </w:r>
      <w:r w:rsidR="003C3E07" w:rsidRPr="001B1E26">
        <w:rPr>
          <w:rFonts w:ascii="Times New Roman" w:eastAsia="Times New Roman" w:hAnsi="Times New Roman"/>
          <w:sz w:val="24"/>
          <w:szCs w:val="24"/>
        </w:rPr>
        <w:t xml:space="preserve">аплаща на ИЗПЪЛНИТЕЛЯ </w:t>
      </w:r>
      <w:r w:rsidR="008C36CD">
        <w:rPr>
          <w:rStyle w:val="FontStyle12"/>
          <w:sz w:val="24"/>
          <w:szCs w:val="24"/>
        </w:rPr>
        <w:t>месечна цена за услугата</w:t>
      </w:r>
      <w:r w:rsidR="00356D32">
        <w:rPr>
          <w:rFonts w:ascii="Times New Roman" w:hAnsi="Times New Roman"/>
          <w:sz w:val="24"/>
          <w:szCs w:val="24"/>
        </w:rPr>
        <w:t>, предложена от ИЗПЪЛНИТЕЛЯ в ценовото му предложение, като максималната стойност на договора</w:t>
      </w:r>
      <w:r w:rsidR="004A5FE2">
        <w:rPr>
          <w:rFonts w:ascii="Times New Roman" w:hAnsi="Times New Roman"/>
          <w:sz w:val="24"/>
          <w:szCs w:val="24"/>
        </w:rPr>
        <w:t xml:space="preserve"> за целия му срок,</w:t>
      </w:r>
      <w:r w:rsidR="00356D32">
        <w:rPr>
          <w:rFonts w:ascii="Times New Roman" w:hAnsi="Times New Roman"/>
          <w:sz w:val="24"/>
          <w:szCs w:val="24"/>
        </w:rPr>
        <w:t xml:space="preserve"> не може да надвишава …………….</w:t>
      </w:r>
      <w:r w:rsidR="00356D32">
        <w:rPr>
          <w:rFonts w:ascii="Times New Roman" w:eastAsia="Times New Roman" w:hAnsi="Times New Roman"/>
          <w:sz w:val="24"/>
          <w:szCs w:val="24"/>
        </w:rPr>
        <w:t>……… (…………………………)</w:t>
      </w:r>
      <w:r w:rsidR="00356D32" w:rsidRPr="00D35B84">
        <w:rPr>
          <w:rFonts w:ascii="Times New Roman" w:eastAsia="Times New Roman" w:hAnsi="Times New Roman"/>
          <w:sz w:val="24"/>
          <w:szCs w:val="24"/>
        </w:rPr>
        <w:t xml:space="preserve"> </w:t>
      </w:r>
      <w:r w:rsidR="00356D32" w:rsidRPr="00356D3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356D32" w:rsidRPr="00356D3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посочва се цената без ДДС, с цифри и словом</w:t>
      </w:r>
      <w:r w:rsidR="00B833D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з</w:t>
      </w:r>
      <w:r w:rsidR="004A5FE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а целия срок на договора</w:t>
      </w:r>
      <w:r w:rsidR="00356D32" w:rsidRPr="00356D32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356D32">
        <w:rPr>
          <w:rFonts w:ascii="Times New Roman" w:eastAsia="Times New Roman" w:hAnsi="Times New Roman"/>
          <w:sz w:val="24"/>
          <w:szCs w:val="24"/>
        </w:rPr>
        <w:t xml:space="preserve"> </w:t>
      </w:r>
      <w:r w:rsidR="00356D32" w:rsidRPr="00D35B84">
        <w:rPr>
          <w:rFonts w:ascii="Times New Roman" w:eastAsia="Times New Roman" w:hAnsi="Times New Roman"/>
          <w:sz w:val="24"/>
          <w:szCs w:val="24"/>
        </w:rPr>
        <w:t>лева</w:t>
      </w:r>
      <w:r w:rsidR="00356D32">
        <w:rPr>
          <w:rFonts w:ascii="Times New Roman" w:eastAsia="Times New Roman" w:hAnsi="Times New Roman"/>
          <w:sz w:val="24"/>
          <w:szCs w:val="24"/>
        </w:rPr>
        <w:t xml:space="preserve"> без ДДС  и ……………….</w:t>
      </w:r>
      <w:r w:rsidR="00356D32" w:rsidRPr="00D35B84">
        <w:rPr>
          <w:rFonts w:ascii="Times New Roman" w:eastAsia="Times New Roman" w:hAnsi="Times New Roman"/>
          <w:sz w:val="24"/>
          <w:szCs w:val="24"/>
        </w:rPr>
        <w:t>……… (…………)</w:t>
      </w:r>
      <w:r w:rsidR="00356D32">
        <w:rPr>
          <w:rFonts w:ascii="Times New Roman" w:eastAsia="Times New Roman" w:hAnsi="Times New Roman"/>
          <w:sz w:val="24"/>
          <w:szCs w:val="24"/>
        </w:rPr>
        <w:t xml:space="preserve"> </w:t>
      </w:r>
      <w:r w:rsidR="00356D32" w:rsidRPr="00356D3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356D32" w:rsidRPr="00356D3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посочва се цената с ДДС, с цифри и словом</w:t>
      </w:r>
      <w:r w:rsidR="004A5FE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за целия срок на договора</w:t>
      </w:r>
      <w:r w:rsidR="00356D32" w:rsidRPr="00356D32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356D32">
        <w:rPr>
          <w:rFonts w:ascii="Times New Roman" w:eastAsia="Times New Roman" w:hAnsi="Times New Roman"/>
          <w:sz w:val="24"/>
          <w:szCs w:val="24"/>
        </w:rPr>
        <w:t xml:space="preserve"> </w:t>
      </w:r>
      <w:r w:rsidR="00356D32" w:rsidRPr="00D35B8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лева</w:t>
      </w:r>
      <w:r w:rsidR="00356D32" w:rsidRPr="00D35B84">
        <w:rPr>
          <w:rFonts w:ascii="Times New Roman" w:eastAsia="Times New Roman" w:hAnsi="Times New Roman"/>
          <w:sz w:val="24"/>
          <w:szCs w:val="24"/>
        </w:rPr>
        <w:t xml:space="preserve"> с ДДС (наричана по-нататък „</w:t>
      </w:r>
      <w:r w:rsidR="00356D32" w:rsidRPr="00D35B84">
        <w:rPr>
          <w:rFonts w:ascii="Times New Roman" w:eastAsia="Times New Roman" w:hAnsi="Times New Roman"/>
          <w:b/>
          <w:sz w:val="24"/>
          <w:szCs w:val="24"/>
        </w:rPr>
        <w:t>Цената</w:t>
      </w:r>
      <w:r w:rsidR="00356D32" w:rsidRPr="00D35B84">
        <w:rPr>
          <w:rFonts w:ascii="Times New Roman" w:eastAsia="Times New Roman" w:hAnsi="Times New Roman"/>
          <w:sz w:val="24"/>
          <w:szCs w:val="24"/>
        </w:rPr>
        <w:t>“ или „Стойността на Договора“).</w:t>
      </w:r>
    </w:p>
    <w:p w:rsidR="00796EE6" w:rsidRPr="001B1E26" w:rsidRDefault="00100457" w:rsidP="00CC0BB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(2) </w:t>
      </w:r>
      <w:r w:rsidR="00796EE6" w:rsidRPr="001B1E26">
        <w:rPr>
          <w:rFonts w:ascii="Times New Roman" w:eastAsia="Times New Roman" w:hAnsi="Times New Roman"/>
          <w:sz w:val="24"/>
          <w:szCs w:val="24"/>
        </w:rPr>
        <w:t>За предоставянето на Услугите, ВЪЗЛОЖИТЕЛЯТ се зад</w:t>
      </w:r>
      <w:r w:rsidR="00356D32">
        <w:rPr>
          <w:rFonts w:ascii="Times New Roman" w:eastAsia="Times New Roman" w:hAnsi="Times New Roman"/>
          <w:sz w:val="24"/>
          <w:szCs w:val="24"/>
        </w:rPr>
        <w:t>ължава да плати на ИЗПЪЛНИТЕЛЯ месечна</w:t>
      </w:r>
      <w:r w:rsidR="00796EE6" w:rsidRPr="001B1E26">
        <w:rPr>
          <w:rFonts w:ascii="Times New Roman" w:eastAsia="Times New Roman" w:hAnsi="Times New Roman"/>
          <w:sz w:val="24"/>
          <w:szCs w:val="24"/>
        </w:rPr>
        <w:t xml:space="preserve"> цена </w:t>
      </w:r>
      <w:r w:rsidR="00356D32">
        <w:rPr>
          <w:rFonts w:ascii="Times New Roman" w:eastAsia="Times New Roman" w:hAnsi="Times New Roman"/>
          <w:sz w:val="24"/>
          <w:szCs w:val="24"/>
        </w:rPr>
        <w:t>за услугата,</w:t>
      </w:r>
      <w:r w:rsidR="00796EE6" w:rsidRPr="001B1E26">
        <w:rPr>
          <w:rFonts w:ascii="Times New Roman" w:eastAsia="Times New Roman" w:hAnsi="Times New Roman"/>
          <w:sz w:val="24"/>
          <w:szCs w:val="24"/>
        </w:rPr>
        <w:t xml:space="preserve"> в размер на </w:t>
      </w:r>
      <w:r w:rsidR="00356D32">
        <w:rPr>
          <w:rFonts w:ascii="Times New Roman" w:eastAsia="Times New Roman" w:hAnsi="Times New Roman"/>
          <w:b/>
          <w:sz w:val="24"/>
          <w:szCs w:val="24"/>
        </w:rPr>
        <w:t>…………………………………….</w:t>
      </w:r>
      <w:r w:rsidR="00D74C1A">
        <w:rPr>
          <w:rFonts w:ascii="Times New Roman" w:eastAsia="Times New Roman" w:hAnsi="Times New Roman"/>
          <w:b/>
          <w:sz w:val="24"/>
          <w:szCs w:val="24"/>
        </w:rPr>
        <w:t>.</w:t>
      </w:r>
      <w:r w:rsidR="00796EE6" w:rsidRPr="001B1E26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356D32">
        <w:rPr>
          <w:rFonts w:ascii="Times New Roman" w:eastAsia="Times New Roman" w:hAnsi="Times New Roman"/>
          <w:b/>
          <w:sz w:val="24"/>
          <w:szCs w:val="24"/>
        </w:rPr>
        <w:t>………………………………</w:t>
      </w:r>
      <w:r w:rsidR="00796EE6" w:rsidRPr="001B1E26">
        <w:rPr>
          <w:rFonts w:ascii="Times New Roman" w:eastAsia="Times New Roman" w:hAnsi="Times New Roman"/>
          <w:b/>
          <w:sz w:val="24"/>
          <w:szCs w:val="24"/>
        </w:rPr>
        <w:t>) без</w:t>
      </w:r>
      <w:r w:rsidR="00D74C1A">
        <w:rPr>
          <w:rFonts w:ascii="Times New Roman" w:eastAsia="Times New Roman" w:hAnsi="Times New Roman"/>
          <w:b/>
          <w:sz w:val="24"/>
          <w:szCs w:val="24"/>
        </w:rPr>
        <w:t xml:space="preserve"> включен</w:t>
      </w:r>
      <w:r w:rsidR="00796EE6" w:rsidRPr="001B1E26">
        <w:rPr>
          <w:rFonts w:ascii="Times New Roman" w:eastAsia="Times New Roman" w:hAnsi="Times New Roman"/>
          <w:b/>
          <w:sz w:val="24"/>
          <w:szCs w:val="24"/>
        </w:rPr>
        <w:t xml:space="preserve"> ДДС</w:t>
      </w:r>
      <w:r w:rsidR="00796EE6" w:rsidRPr="001B1E26">
        <w:rPr>
          <w:rFonts w:ascii="Times New Roman" w:eastAsia="Times New Roman" w:hAnsi="Times New Roman"/>
          <w:sz w:val="24"/>
          <w:szCs w:val="24"/>
        </w:rPr>
        <w:t>, съгласно Ценовото предложение на ИЗПЪЛНИТЕЛЯ</w:t>
      </w:r>
      <w:r w:rsidR="00316E9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925EC" w:rsidRDefault="003C3E07" w:rsidP="00CC0BB8">
      <w:pPr>
        <w:tabs>
          <w:tab w:val="left" w:pos="0"/>
          <w:tab w:val="left" w:pos="14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>(3)</w:t>
      </w:r>
      <w:r w:rsidRPr="001B1E26">
        <w:rPr>
          <w:rFonts w:ascii="Times New Roman" w:hAnsi="Times New Roman"/>
          <w:sz w:val="24"/>
          <w:szCs w:val="24"/>
        </w:rPr>
        <w:t xml:space="preserve"> </w:t>
      </w:r>
      <w:r w:rsidR="00356D32">
        <w:rPr>
          <w:rFonts w:ascii="Times New Roman" w:hAnsi="Times New Roman"/>
          <w:sz w:val="24"/>
          <w:szCs w:val="24"/>
        </w:rPr>
        <w:t xml:space="preserve">Месечната цена на услугата, </w:t>
      </w:r>
      <w:r w:rsidR="00356D32" w:rsidRPr="004A5FE2">
        <w:rPr>
          <w:rFonts w:ascii="Times New Roman" w:hAnsi="Times New Roman"/>
          <w:sz w:val="24"/>
          <w:szCs w:val="24"/>
        </w:rPr>
        <w:t>се променя в зависимост от намаляването или увеличаването на броя точките посочени в Приложение № 5</w:t>
      </w:r>
      <w:r w:rsidR="007925EC">
        <w:rPr>
          <w:rFonts w:ascii="Times New Roman" w:hAnsi="Times New Roman"/>
          <w:sz w:val="24"/>
          <w:szCs w:val="24"/>
        </w:rPr>
        <w:t>, както и при добавяне на нови точки</w:t>
      </w:r>
      <w:r w:rsidR="00961F98" w:rsidRPr="004A5FE2">
        <w:rPr>
          <w:rFonts w:ascii="Times New Roman" w:hAnsi="Times New Roman"/>
          <w:sz w:val="24"/>
          <w:szCs w:val="24"/>
        </w:rPr>
        <w:t>, съобразно</w:t>
      </w:r>
      <w:r w:rsidR="00961F98">
        <w:rPr>
          <w:rFonts w:ascii="Times New Roman" w:hAnsi="Times New Roman"/>
          <w:sz w:val="24"/>
          <w:szCs w:val="24"/>
        </w:rPr>
        <w:t xml:space="preserve"> предложената от ИЗПЪЛНИТЕЛЯ</w:t>
      </w:r>
      <w:r w:rsidR="00356D32" w:rsidRPr="00356D32">
        <w:rPr>
          <w:rFonts w:ascii="Times New Roman" w:hAnsi="Times New Roman"/>
          <w:sz w:val="24"/>
          <w:szCs w:val="24"/>
        </w:rPr>
        <w:t xml:space="preserve">, </w:t>
      </w:r>
      <w:r w:rsidR="00961F98">
        <w:rPr>
          <w:rFonts w:ascii="Times New Roman" w:hAnsi="Times New Roman"/>
          <w:sz w:val="24"/>
          <w:szCs w:val="24"/>
        </w:rPr>
        <w:t>цена за</w:t>
      </w:r>
      <w:r w:rsidR="00961F98">
        <w:rPr>
          <w:rFonts w:ascii="Times New Roman" w:eastAsia="Times New Roman" w:hAnsi="Times New Roman"/>
          <w:sz w:val="24"/>
          <w:szCs w:val="24"/>
        </w:rPr>
        <w:t xml:space="preserve"> </w:t>
      </w:r>
      <w:r w:rsidR="00961F98" w:rsidRPr="00961F98">
        <w:rPr>
          <w:rFonts w:ascii="Times New Roman" w:hAnsi="Times New Roman"/>
          <w:sz w:val="24"/>
          <w:szCs w:val="24"/>
        </w:rPr>
        <w:t xml:space="preserve">предоставяне на услугата за комуникационна свързаност </w:t>
      </w:r>
      <w:r w:rsidR="00961F98">
        <w:rPr>
          <w:rFonts w:ascii="Times New Roman" w:hAnsi="Times New Roman"/>
          <w:sz w:val="24"/>
          <w:szCs w:val="24"/>
        </w:rPr>
        <w:t>до ЦСМП и цена за</w:t>
      </w:r>
      <w:r w:rsidR="00961F98">
        <w:rPr>
          <w:rFonts w:ascii="Times New Roman" w:eastAsia="Times New Roman" w:hAnsi="Times New Roman"/>
          <w:sz w:val="24"/>
          <w:szCs w:val="24"/>
        </w:rPr>
        <w:t xml:space="preserve"> </w:t>
      </w:r>
      <w:r w:rsidR="00961F98" w:rsidRPr="00961F98">
        <w:rPr>
          <w:rFonts w:ascii="Times New Roman" w:hAnsi="Times New Roman"/>
          <w:sz w:val="24"/>
          <w:szCs w:val="24"/>
        </w:rPr>
        <w:t xml:space="preserve">предоставяне на услугата за комуникационна свързаност </w:t>
      </w:r>
      <w:r w:rsidR="007925EC">
        <w:rPr>
          <w:rFonts w:ascii="Times New Roman" w:hAnsi="Times New Roman"/>
          <w:sz w:val="24"/>
          <w:szCs w:val="24"/>
        </w:rPr>
        <w:t>до ФСМП</w:t>
      </w:r>
      <w:r w:rsidR="00356D32" w:rsidRPr="00356D32">
        <w:rPr>
          <w:rFonts w:ascii="Times New Roman" w:hAnsi="Times New Roman"/>
          <w:sz w:val="24"/>
          <w:szCs w:val="24"/>
        </w:rPr>
        <w:t>.</w:t>
      </w:r>
    </w:p>
    <w:p w:rsidR="00961F98" w:rsidRDefault="00796EE6" w:rsidP="00CC0BB8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>(</w:t>
      </w:r>
      <w:r w:rsidR="007925EC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1B1E26">
        <w:rPr>
          <w:rFonts w:ascii="Times New Roman" w:eastAsia="Times New Roman" w:hAnsi="Times New Roman"/>
          <w:b/>
          <w:sz w:val="24"/>
          <w:szCs w:val="24"/>
        </w:rPr>
        <w:t>)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961F98" w:rsidRPr="00D35B84">
        <w:rPr>
          <w:rFonts w:ascii="Times New Roman" w:eastAsia="Times New Roman" w:hAnsi="Times New Roman"/>
          <w:sz w:val="24"/>
          <w:szCs w:val="24"/>
        </w:rPr>
        <w:t>В Цената по ал.</w:t>
      </w:r>
      <w:r w:rsidR="00961F98">
        <w:rPr>
          <w:rFonts w:ascii="Times New Roman" w:eastAsia="Times New Roman" w:hAnsi="Times New Roman"/>
          <w:sz w:val="24"/>
          <w:szCs w:val="24"/>
        </w:rPr>
        <w:t>2</w:t>
      </w:r>
      <w:r w:rsidR="00961F98" w:rsidRPr="00D35B84">
        <w:rPr>
          <w:rFonts w:ascii="Times New Roman" w:eastAsia="Times New Roman" w:hAnsi="Times New Roman"/>
          <w:sz w:val="24"/>
          <w:szCs w:val="24"/>
        </w:rPr>
        <w:t xml:space="preserve"> са включени всички разходи на ИЗПЪЛНИТЕЛЯ за изпълнени</w:t>
      </w:r>
      <w:r w:rsidR="00961F98">
        <w:rPr>
          <w:rFonts w:ascii="Times New Roman" w:eastAsia="Times New Roman" w:hAnsi="Times New Roman"/>
          <w:sz w:val="24"/>
          <w:szCs w:val="24"/>
        </w:rPr>
        <w:t xml:space="preserve">е на Услугите, </w:t>
      </w:r>
      <w:r w:rsidR="00961F98" w:rsidRPr="00D35B84">
        <w:rPr>
          <w:rFonts w:ascii="Times New Roman" w:eastAsia="Times New Roman" w:hAnsi="Times New Roman"/>
          <w:sz w:val="24"/>
          <w:szCs w:val="24"/>
        </w:rPr>
        <w:t>включително и разходите за персонала</w:t>
      </w:r>
      <w:r w:rsidR="00961F98">
        <w:rPr>
          <w:rFonts w:ascii="Times New Roman" w:eastAsia="Times New Roman" w:hAnsi="Times New Roman"/>
          <w:sz w:val="24"/>
          <w:szCs w:val="24"/>
        </w:rPr>
        <w:t xml:space="preserve">, който ще изпълнява поръчката,, както и за неговите подизпълнители </w:t>
      </w:r>
      <w:r w:rsidR="00961F98" w:rsidRPr="00961F98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961F98" w:rsidRPr="00961F9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ако е приложимо</w:t>
      </w:r>
      <w:r w:rsidR="007B26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961F98" w:rsidRPr="00D35B84">
        <w:rPr>
          <w:rFonts w:ascii="Times New Roman" w:eastAsia="Times New Roman" w:hAnsi="Times New Roman"/>
          <w:sz w:val="24"/>
          <w:szCs w:val="24"/>
        </w:rPr>
        <w:t xml:space="preserve">като </w:t>
      </w:r>
      <w:r w:rsidR="00961F98" w:rsidRPr="00D35B84">
        <w:rPr>
          <w:rFonts w:ascii="Times New Roman" w:eastAsia="Times New Roman" w:hAnsi="Times New Roman"/>
          <w:bCs/>
          <w:sz w:val="24"/>
          <w:szCs w:val="24"/>
        </w:rPr>
        <w:t>ВЪЗЛОЖИТЕЛЯТ не дължи заплащането на каквито и да е други разноски, направени от ИЗПЪЛНИТЕЛЯ.</w:t>
      </w:r>
    </w:p>
    <w:p w:rsidR="0067076C" w:rsidRDefault="007925EC" w:rsidP="00CC0BB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(5</w:t>
      </w:r>
      <w:r w:rsidR="007B26C7" w:rsidRPr="007B26C7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7B2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B26C7" w:rsidRPr="001B1E26">
        <w:rPr>
          <w:rFonts w:ascii="Times New Roman" w:eastAsia="Times New Roman" w:hAnsi="Times New Roman"/>
          <w:sz w:val="24"/>
          <w:szCs w:val="24"/>
        </w:rPr>
        <w:t>Цената, посочена в ал. 2 е фиксирана за отделните дейности, свързани с предоставяне на Услугите, посочени в Ценовото предложение на ИЗПЪЛНИТЕЛЯ и е фиксирана за вре</w:t>
      </w:r>
      <w:r w:rsidR="004A5FE2">
        <w:rPr>
          <w:rFonts w:ascii="Times New Roman" w:eastAsia="Times New Roman" w:hAnsi="Times New Roman"/>
          <w:sz w:val="24"/>
          <w:szCs w:val="24"/>
        </w:rPr>
        <w:t>мето на изпълнение на Договора</w:t>
      </w:r>
      <w:r w:rsidR="00B30AD7" w:rsidRPr="001B1E26">
        <w:rPr>
          <w:rFonts w:ascii="Times New Roman" w:eastAsia="Times New Roman" w:hAnsi="Times New Roman"/>
          <w:sz w:val="24"/>
          <w:szCs w:val="24"/>
        </w:rPr>
        <w:t>, като</w:t>
      </w:r>
      <w:r w:rsidR="00796EE6" w:rsidRPr="001B1E26">
        <w:rPr>
          <w:rFonts w:ascii="Times New Roman" w:eastAsia="Times New Roman" w:hAnsi="Times New Roman"/>
          <w:sz w:val="24"/>
          <w:szCs w:val="24"/>
        </w:rPr>
        <w:t xml:space="preserve"> не подлежи на </w:t>
      </w:r>
      <w:bookmarkStart w:id="0" w:name="_GoBack"/>
      <w:r w:rsidR="00796EE6" w:rsidRPr="001B1E26">
        <w:rPr>
          <w:rFonts w:ascii="Times New Roman" w:eastAsia="Times New Roman" w:hAnsi="Times New Roman"/>
          <w:sz w:val="24"/>
          <w:szCs w:val="24"/>
        </w:rPr>
        <w:t>промяна</w:t>
      </w:r>
      <w:bookmarkEnd w:id="0"/>
      <w:r w:rsidR="005C330F" w:rsidRPr="001B1E26">
        <w:rPr>
          <w:rFonts w:ascii="Times New Roman" w:eastAsia="Times New Roman" w:hAnsi="Times New Roman"/>
          <w:sz w:val="24"/>
          <w:szCs w:val="24"/>
        </w:rPr>
        <w:t>,</w:t>
      </w:r>
      <w:r w:rsidR="00796EE6" w:rsidRPr="001B1E26">
        <w:rPr>
          <w:rFonts w:ascii="Times New Roman" w:eastAsia="Times New Roman" w:hAnsi="Times New Roman"/>
          <w:sz w:val="24"/>
          <w:szCs w:val="24"/>
        </w:rPr>
        <w:t xml:space="preserve"> освен в случаите</w:t>
      </w:r>
      <w:r w:rsidR="005C330F" w:rsidRPr="001B1E26">
        <w:rPr>
          <w:rFonts w:ascii="Times New Roman" w:eastAsia="Times New Roman" w:hAnsi="Times New Roman"/>
          <w:sz w:val="24"/>
          <w:szCs w:val="24"/>
        </w:rPr>
        <w:t xml:space="preserve"> по ал.</w:t>
      </w:r>
      <w:r w:rsidR="000B3F8F"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5C330F" w:rsidRPr="001B1E26">
        <w:rPr>
          <w:rFonts w:ascii="Times New Roman" w:eastAsia="Times New Roman" w:hAnsi="Times New Roman"/>
          <w:sz w:val="24"/>
          <w:szCs w:val="24"/>
        </w:rPr>
        <w:t>3</w:t>
      </w:r>
      <w:r w:rsidR="00D12F6B" w:rsidRPr="001B1E26">
        <w:rPr>
          <w:rFonts w:ascii="Times New Roman" w:eastAsia="Times New Roman" w:hAnsi="Times New Roman"/>
          <w:sz w:val="24"/>
          <w:szCs w:val="24"/>
        </w:rPr>
        <w:t>.</w:t>
      </w:r>
    </w:p>
    <w:p w:rsidR="007B26C7" w:rsidRPr="001B1E26" w:rsidRDefault="007B26C7" w:rsidP="00CC0BB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F6B8C" w:rsidRDefault="00583E9C" w:rsidP="00CC0BB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7B26C7">
        <w:rPr>
          <w:rFonts w:ascii="Times New Roman" w:eastAsia="Times New Roman" w:hAnsi="Times New Roman"/>
          <w:b/>
          <w:sz w:val="24"/>
          <w:szCs w:val="24"/>
        </w:rPr>
        <w:t>7</w:t>
      </w:r>
      <w:r w:rsidRPr="001B1E26">
        <w:rPr>
          <w:rFonts w:ascii="Times New Roman" w:eastAsia="Times New Roman" w:hAnsi="Times New Roman"/>
          <w:b/>
          <w:sz w:val="24"/>
          <w:szCs w:val="24"/>
        </w:rPr>
        <w:t>.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4F6B8C" w:rsidRPr="001B1E26">
        <w:rPr>
          <w:rFonts w:ascii="Times New Roman" w:eastAsia="Times New Roman" w:hAnsi="Times New Roman"/>
          <w:b/>
          <w:sz w:val="24"/>
          <w:szCs w:val="24"/>
        </w:rPr>
        <w:t>(1)</w:t>
      </w:r>
      <w:r w:rsidR="004F6B8C" w:rsidRPr="004F6B8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81EC0" w:rsidRPr="007B3B78">
        <w:rPr>
          <w:rFonts w:ascii="Times New Roman" w:eastAsia="Times New Roman" w:hAnsi="Times New Roman"/>
          <w:sz w:val="24"/>
          <w:szCs w:val="24"/>
        </w:rPr>
        <w:t>ВЪЗЛОЖИТЕЛЯТ плаща на ИЗПЪЛНИТЕЛЯ Цената по този Договор,</w:t>
      </w:r>
      <w:r w:rsidR="00C81EC0">
        <w:rPr>
          <w:rFonts w:ascii="Times New Roman" w:eastAsia="Times New Roman" w:hAnsi="Times New Roman"/>
          <w:sz w:val="24"/>
          <w:szCs w:val="24"/>
        </w:rPr>
        <w:t xml:space="preserve"> </w:t>
      </w:r>
      <w:r w:rsidR="00C81EC0" w:rsidRPr="007B3B78">
        <w:rPr>
          <w:rFonts w:ascii="Times New Roman" w:eastAsia="Times New Roman" w:hAnsi="Times New Roman"/>
          <w:sz w:val="24"/>
          <w:szCs w:val="24"/>
        </w:rPr>
        <w:t xml:space="preserve">чрез периодични плащания </w:t>
      </w:r>
      <w:r w:rsidR="004F6B8C">
        <w:rPr>
          <w:rFonts w:ascii="Times New Roman" w:eastAsia="Times New Roman" w:hAnsi="Times New Roman"/>
          <w:sz w:val="24"/>
          <w:szCs w:val="24"/>
          <w:lang w:eastAsia="bg-BG"/>
        </w:rPr>
        <w:t xml:space="preserve">на база отчетен период, който </w:t>
      </w:r>
      <w:r w:rsidR="004F6B8C" w:rsidRPr="004F6B8C">
        <w:rPr>
          <w:rFonts w:ascii="Times New Roman" w:eastAsia="Times New Roman" w:hAnsi="Times New Roman"/>
          <w:sz w:val="24"/>
          <w:szCs w:val="24"/>
          <w:lang w:eastAsia="bg-BG"/>
        </w:rPr>
        <w:t>е календарен месец.</w:t>
      </w:r>
    </w:p>
    <w:p w:rsidR="001948BD" w:rsidRDefault="004F6B8C" w:rsidP="00CC0BB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3B78">
        <w:rPr>
          <w:rFonts w:ascii="Times New Roman" w:eastAsia="Times New Roman" w:hAnsi="Times New Roman"/>
          <w:b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всеки отчетен период ИЗПЪЛНИТЕЛЯ </w:t>
      </w:r>
      <w:r w:rsidR="001948BD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представя </w:t>
      </w:r>
      <w:r w:rsidR="001948BD">
        <w:rPr>
          <w:rFonts w:ascii="Times New Roman" w:eastAsia="Times New Roman" w:hAnsi="Times New Roman"/>
          <w:sz w:val="24"/>
          <w:szCs w:val="24"/>
        </w:rPr>
        <w:t>протокол за извършените дейности, придружен:</w:t>
      </w:r>
    </w:p>
    <w:p w:rsidR="001948BD" w:rsidRPr="001948BD" w:rsidRDefault="001948BD" w:rsidP="00CC0BB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948BD">
        <w:rPr>
          <w:rFonts w:ascii="Times New Roman" w:eastAsia="Times New Roman" w:hAnsi="Times New Roman"/>
          <w:sz w:val="24"/>
          <w:szCs w:val="24"/>
          <w:lang w:val="bg-BG"/>
        </w:rPr>
        <w:t xml:space="preserve">със справка за извършените дейности, </w:t>
      </w:r>
    </w:p>
    <w:p w:rsidR="001948BD" w:rsidRDefault="001948BD" w:rsidP="00CC0BB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948BD">
        <w:rPr>
          <w:rFonts w:ascii="Times New Roman" w:eastAsia="Times New Roman" w:hAnsi="Times New Roman"/>
          <w:sz w:val="24"/>
          <w:szCs w:val="24"/>
          <w:lang w:val="bg-BG"/>
        </w:rPr>
        <w:t xml:space="preserve">месечен отчет </w:t>
      </w:r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>за извършените дейности по поддръжка на системите, включващ - Статистика на натоварването и ползваните услуги, Информация за възникналите и отстранени прекъсвания на услугата, Информация за възникналите влошавания на наблюдаваните параметри (</w:t>
      </w:r>
      <w:proofErr w:type="spellStart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>Latency</w:t>
      </w:r>
      <w:proofErr w:type="spellEnd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proofErr w:type="spellStart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>Jitter</w:t>
      </w:r>
      <w:proofErr w:type="spellEnd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proofErr w:type="spellStart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>Packet</w:t>
      </w:r>
      <w:proofErr w:type="spellEnd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>loss</w:t>
      </w:r>
      <w:proofErr w:type="spellEnd"/>
      <w:r w:rsidRPr="001948BD">
        <w:rPr>
          <w:rFonts w:ascii="Times New Roman" w:eastAsia="Times New Roman" w:hAnsi="Times New Roman"/>
          <w:sz w:val="24"/>
          <w:szCs w:val="24"/>
          <w:lang w:val="bg-BG" w:eastAsia="bg-BG"/>
        </w:rPr>
        <w:t>);</w:t>
      </w:r>
    </w:p>
    <w:p w:rsidR="00C81EC0" w:rsidRDefault="007B3B78" w:rsidP="00CC0BB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B3B7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месечна справка от предоставяната услуга по поддръжка на системите, придружена с пълен списък на извършените дейности по поддръжката за месеца и статуса на всяка заявка. При отчитане на месечните дейности по поддръжка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системите </w:t>
      </w:r>
      <w:r w:rsidRPr="007B3B78">
        <w:rPr>
          <w:rFonts w:ascii="Times New Roman" w:eastAsia="Times New Roman" w:hAnsi="Times New Roman"/>
          <w:sz w:val="24"/>
          <w:szCs w:val="24"/>
          <w:lang w:val="bg-BG" w:eastAsia="bg-BG"/>
        </w:rPr>
        <w:t>се предават и актуализирани сорс кодове и документация, ако 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извършвана промяна през отчетния период</w:t>
      </w:r>
      <w:r w:rsidRPr="007B3B78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C81EC0" w:rsidRPr="00C81EC0" w:rsidRDefault="00C81EC0" w:rsidP="00CC0BB8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(3</w:t>
      </w:r>
      <w:r w:rsidRPr="00C81EC0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Pr="00C81EC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В случай, че установи липси,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bg-BG"/>
        </w:rPr>
        <w:t>непълноти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или неточности в документите по предходната алинея, ВЪЗЛОЖИТЕЛЯТ или определени от него представители не приемат протокола и го връщат за</w:t>
      </w:r>
      <w:r w:rsidR="00E9249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корекции с конкретни указания и срок за отстраняването им.</w:t>
      </w:r>
    </w:p>
    <w:p w:rsidR="00583E9C" w:rsidRPr="001B1E26" w:rsidRDefault="00C81EC0" w:rsidP="00CC0BB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B3B78">
        <w:rPr>
          <w:rFonts w:ascii="Times New Roman" w:eastAsia="Times New Roman" w:hAnsi="Times New Roman"/>
          <w:b/>
          <w:sz w:val="24"/>
          <w:szCs w:val="24"/>
        </w:rPr>
        <w:t>Чл.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8</w:t>
      </w:r>
      <w:r w:rsidRPr="007B3B7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4F6B8C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583E9C" w:rsidRPr="001B1E26">
        <w:rPr>
          <w:rFonts w:ascii="Times New Roman" w:eastAsia="Times New Roman" w:hAnsi="Times New Roman"/>
          <w:b/>
          <w:sz w:val="24"/>
          <w:szCs w:val="24"/>
        </w:rPr>
        <w:t>)</w:t>
      </w:r>
      <w:r w:rsidR="00583E9C" w:rsidRPr="001B1E26">
        <w:rPr>
          <w:rFonts w:ascii="Times New Roman" w:eastAsia="Times New Roman" w:hAnsi="Times New Roman"/>
          <w:sz w:val="24"/>
          <w:szCs w:val="24"/>
        </w:rPr>
        <w:t xml:space="preserve"> Всяко плащане по този Договор се извършва въз основа на следните документи:</w:t>
      </w:r>
    </w:p>
    <w:p w:rsidR="00583E9C" w:rsidRPr="001B1E26" w:rsidRDefault="00583E9C" w:rsidP="00CC0BB8">
      <w:pPr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B1E26">
        <w:rPr>
          <w:rFonts w:ascii="Times New Roman" w:eastAsia="Times New Roman" w:hAnsi="Times New Roman"/>
          <w:sz w:val="24"/>
          <w:szCs w:val="24"/>
        </w:rPr>
        <w:t xml:space="preserve">Фактура за дължимата сума </w:t>
      </w:r>
      <w:r w:rsidR="00B73B51" w:rsidRPr="001B1E26">
        <w:rPr>
          <w:rFonts w:ascii="Times New Roman" w:eastAsia="Times New Roman" w:hAnsi="Times New Roman"/>
          <w:sz w:val="24"/>
          <w:szCs w:val="24"/>
        </w:rPr>
        <w:t>издадена от ИЗПЪЛНИТЕЛЯ и представена на ВЪЗЛОЖИТЕЛЯ</w:t>
      </w:r>
      <w:r w:rsidR="0099401D" w:rsidRPr="001B1E26">
        <w:rPr>
          <w:rFonts w:ascii="Times New Roman" w:hAnsi="Times New Roman"/>
          <w:sz w:val="24"/>
          <w:szCs w:val="24"/>
          <w:shd w:val="clear" w:color="auto" w:fill="FEFEFE"/>
        </w:rPr>
        <w:t xml:space="preserve">, </w:t>
      </w:r>
      <w:r w:rsidR="0099401D" w:rsidRPr="001B1E26">
        <w:rPr>
          <w:rFonts w:ascii="Times New Roman" w:hAnsi="Times New Roman"/>
          <w:bCs/>
          <w:sz w:val="24"/>
          <w:szCs w:val="24"/>
        </w:rPr>
        <w:t>след приключване на отчетния период</w:t>
      </w:r>
      <w:r w:rsidR="00714D6E">
        <w:rPr>
          <w:rFonts w:ascii="Times New Roman" w:eastAsia="Times New Roman" w:hAnsi="Times New Roman"/>
          <w:sz w:val="24"/>
          <w:szCs w:val="24"/>
        </w:rPr>
        <w:t>;</w:t>
      </w:r>
    </w:p>
    <w:p w:rsidR="00C81EC0" w:rsidRDefault="00C81EC0" w:rsidP="00CC0BB8">
      <w:pPr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Протоколът по чл. 7, ал. 2 </w:t>
      </w:r>
      <w:r w:rsidR="004F6B8C" w:rsidRPr="004F6B8C">
        <w:rPr>
          <w:rFonts w:ascii="Times New Roman" w:eastAsia="Times New Roman" w:hAnsi="Times New Roman"/>
          <w:sz w:val="24"/>
          <w:szCs w:val="24"/>
        </w:rPr>
        <w:t xml:space="preserve">, представен от </w:t>
      </w:r>
      <w:r w:rsidRPr="004F6B8C">
        <w:rPr>
          <w:rFonts w:ascii="Times New Roman" w:eastAsia="Times New Roman" w:hAnsi="Times New Roman"/>
          <w:sz w:val="24"/>
          <w:szCs w:val="24"/>
        </w:rPr>
        <w:t>ИЗПЪЛНИТЕЛЯ</w:t>
      </w:r>
      <w:r w:rsidR="004F6B8C" w:rsidRPr="004F6B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F6B8C" w:rsidRPr="004F6B8C">
        <w:rPr>
          <w:rFonts w:ascii="Times New Roman" w:eastAsia="Times New Roman" w:hAnsi="Times New Roman"/>
          <w:sz w:val="24"/>
          <w:szCs w:val="24"/>
        </w:rPr>
        <w:t>и приет от</w:t>
      </w:r>
      <w:r w:rsidR="004F6B8C" w:rsidRPr="004F6B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F6B8C">
        <w:rPr>
          <w:rFonts w:ascii="Times New Roman" w:eastAsia="Times New Roman" w:hAnsi="Times New Roman"/>
          <w:sz w:val="24"/>
          <w:szCs w:val="24"/>
        </w:rPr>
        <w:t>ВЪЗЛОЖИТЕЛЯ</w:t>
      </w:r>
      <w:r w:rsidR="004F6B8C" w:rsidRPr="004F6B8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45BA7" w:rsidRPr="00C81EC0" w:rsidRDefault="00583E9C" w:rsidP="00CC0B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81EC0">
        <w:rPr>
          <w:rFonts w:ascii="Times New Roman" w:eastAsia="Times New Roman" w:hAnsi="Times New Roman"/>
          <w:b/>
          <w:sz w:val="24"/>
          <w:szCs w:val="24"/>
        </w:rPr>
        <w:t>(</w:t>
      </w:r>
      <w:r w:rsidR="004F6B8C" w:rsidRPr="00C81EC0">
        <w:rPr>
          <w:rFonts w:ascii="Times New Roman" w:eastAsia="Times New Roman" w:hAnsi="Times New Roman"/>
          <w:b/>
          <w:sz w:val="24"/>
          <w:szCs w:val="24"/>
        </w:rPr>
        <w:t>3</w:t>
      </w:r>
      <w:r w:rsidRPr="00C81EC0">
        <w:rPr>
          <w:rFonts w:ascii="Times New Roman" w:eastAsia="Times New Roman" w:hAnsi="Times New Roman"/>
          <w:b/>
          <w:sz w:val="24"/>
          <w:szCs w:val="24"/>
        </w:rPr>
        <w:t>)</w:t>
      </w:r>
      <w:r w:rsidRPr="00C81EC0">
        <w:rPr>
          <w:rFonts w:ascii="Times New Roman" w:eastAsia="Times New Roman" w:hAnsi="Times New Roman"/>
          <w:sz w:val="24"/>
          <w:szCs w:val="24"/>
        </w:rPr>
        <w:t xml:space="preserve"> ВЪЗЛОЖИТЕЛЯТ се задължава да извършва </w:t>
      </w:r>
      <w:r w:rsidR="00C81EC0" w:rsidRPr="00C81EC0">
        <w:rPr>
          <w:rFonts w:ascii="Times New Roman" w:eastAsia="Times New Roman" w:hAnsi="Times New Roman"/>
          <w:sz w:val="24"/>
          <w:szCs w:val="24"/>
        </w:rPr>
        <w:t xml:space="preserve">всяко дължимо плащане в срок </w:t>
      </w:r>
      <w:r w:rsidR="00C81EC0" w:rsidRPr="00C81EC0">
        <w:rPr>
          <w:rFonts w:ascii="Times New Roman" w:eastAsia="Times New Roman" w:hAnsi="Times New Roman"/>
          <w:sz w:val="24"/>
          <w:szCs w:val="24"/>
          <w:lang w:eastAsia="bg-BG"/>
        </w:rPr>
        <w:t>до 10-то число на месеца, следващ отчетния период</w:t>
      </w:r>
      <w:r w:rsidR="002D5AA1" w:rsidRPr="00C81EC0">
        <w:rPr>
          <w:rFonts w:ascii="Times New Roman" w:eastAsia="Times New Roman" w:hAnsi="Times New Roman"/>
          <w:sz w:val="24"/>
          <w:szCs w:val="24"/>
        </w:rPr>
        <w:t>,</w:t>
      </w:r>
      <w:r w:rsidRPr="00C81EC0">
        <w:rPr>
          <w:rFonts w:ascii="Times New Roman" w:eastAsia="Times New Roman" w:hAnsi="Times New Roman"/>
          <w:sz w:val="24"/>
          <w:szCs w:val="24"/>
        </w:rPr>
        <w:t xml:space="preserve"> след получаването на фактура на ИЗПЪЛНИТЕЛЯ, при спазване на условията по ал. 1</w:t>
      </w:r>
      <w:r w:rsidR="00F807F7" w:rsidRPr="00C81EC0">
        <w:rPr>
          <w:rFonts w:ascii="Times New Roman" w:eastAsia="Times New Roman" w:hAnsi="Times New Roman"/>
          <w:sz w:val="24"/>
          <w:szCs w:val="24"/>
        </w:rPr>
        <w:t>.</w:t>
      </w:r>
    </w:p>
    <w:p w:rsidR="001A66A9" w:rsidRDefault="004F6B8C" w:rsidP="00CC0B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(4</w:t>
      </w:r>
      <w:r w:rsidR="008374A8" w:rsidRPr="00A12998">
        <w:rPr>
          <w:rFonts w:ascii="Times New Roman" w:eastAsia="Times New Roman" w:hAnsi="Times New Roman"/>
          <w:b/>
          <w:sz w:val="24"/>
          <w:szCs w:val="24"/>
        </w:rPr>
        <w:t>)</w:t>
      </w:r>
      <w:r w:rsidR="008374A8" w:rsidRPr="00A12998">
        <w:rPr>
          <w:rFonts w:ascii="Times New Roman" w:eastAsia="Times New Roman" w:hAnsi="Times New Roman"/>
          <w:sz w:val="24"/>
          <w:szCs w:val="24"/>
        </w:rPr>
        <w:t xml:space="preserve"> При констатиране на неверни, некоректни или липсващ</w:t>
      </w:r>
      <w:r w:rsidR="00C81EC0">
        <w:rPr>
          <w:rFonts w:ascii="Times New Roman" w:eastAsia="Times New Roman" w:hAnsi="Times New Roman"/>
          <w:sz w:val="24"/>
          <w:szCs w:val="24"/>
        </w:rPr>
        <w:t>и данни в документите по ал. 1, както и в случите</w:t>
      </w:r>
      <w:r w:rsidR="00CC0BB8">
        <w:rPr>
          <w:rFonts w:ascii="Times New Roman" w:eastAsia="Times New Roman" w:hAnsi="Times New Roman"/>
          <w:sz w:val="24"/>
          <w:szCs w:val="24"/>
        </w:rPr>
        <w:t xml:space="preserve"> на чл. 7, ал. 3, </w:t>
      </w:r>
      <w:r w:rsidR="008374A8" w:rsidRPr="00A12998">
        <w:rPr>
          <w:rFonts w:ascii="Times New Roman" w:eastAsia="Times New Roman" w:hAnsi="Times New Roman"/>
          <w:sz w:val="24"/>
          <w:szCs w:val="24"/>
        </w:rPr>
        <w:t>плащането се извършва в срок до 30 (тридесет) дни след коригиране на документите.</w:t>
      </w:r>
    </w:p>
    <w:p w:rsidR="00F807F7" w:rsidRDefault="00CC0BB8" w:rsidP="00CC0BB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9</w:t>
      </w:r>
      <w:r w:rsidR="00F807F7" w:rsidRPr="001B1E26">
        <w:rPr>
          <w:rFonts w:ascii="Times New Roman" w:eastAsia="Times New Roman" w:hAnsi="Times New Roman"/>
          <w:b/>
          <w:sz w:val="24"/>
          <w:szCs w:val="24"/>
        </w:rPr>
        <w:t xml:space="preserve">. (1) </w:t>
      </w:r>
      <w:r w:rsidR="00F807F7" w:rsidRPr="001B1E26">
        <w:rPr>
          <w:rFonts w:ascii="Times New Roman" w:eastAsia="Times New Roman" w:hAnsi="Times New Roman"/>
          <w:sz w:val="24"/>
          <w:szCs w:val="24"/>
        </w:rPr>
        <w:t>Всички плащания по този Договор се извършват в лева,</w:t>
      </w:r>
      <w:r w:rsidR="008374A8">
        <w:rPr>
          <w:rFonts w:ascii="Times New Roman" w:eastAsia="Times New Roman" w:hAnsi="Times New Roman"/>
          <w:sz w:val="24"/>
          <w:szCs w:val="24"/>
        </w:rPr>
        <w:t xml:space="preserve"> </w:t>
      </w:r>
      <w:r w:rsidR="00F807F7" w:rsidRPr="001B1E26">
        <w:rPr>
          <w:rFonts w:ascii="Times New Roman" w:eastAsia="Times New Roman" w:hAnsi="Times New Roman"/>
          <w:sz w:val="24"/>
          <w:szCs w:val="24"/>
        </w:rPr>
        <w:t xml:space="preserve">чрез банков превод по следната банкова сметка на ИЗПЪЛНИТЕЛЯ: </w:t>
      </w:r>
    </w:p>
    <w:p w:rsidR="00CC0BB8" w:rsidRPr="00CC0BB8" w:rsidRDefault="00CC0BB8" w:rsidP="00CC0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8">
        <w:rPr>
          <w:rFonts w:ascii="Times New Roman" w:hAnsi="Times New Roman"/>
          <w:sz w:val="24"/>
          <w:szCs w:val="24"/>
        </w:rPr>
        <w:t>Банка:</w:t>
      </w:r>
      <w:r w:rsidRPr="00CC0BB8">
        <w:rPr>
          <w:rFonts w:ascii="Times New Roman" w:hAnsi="Times New Roman"/>
          <w:sz w:val="24"/>
          <w:szCs w:val="24"/>
        </w:rPr>
        <w:tab/>
      </w:r>
      <w:r w:rsidRPr="00CC0BB8">
        <w:rPr>
          <w:rFonts w:ascii="Times New Roman" w:eastAsia="Times New Roman" w:hAnsi="Times New Roman"/>
          <w:sz w:val="24"/>
          <w:szCs w:val="24"/>
        </w:rPr>
        <w:t>[…………………………….]</w:t>
      </w:r>
    </w:p>
    <w:p w:rsidR="00CC0BB8" w:rsidRPr="00CC0BB8" w:rsidRDefault="00CC0BB8" w:rsidP="00CC0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8">
        <w:rPr>
          <w:rFonts w:ascii="Times New Roman" w:hAnsi="Times New Roman"/>
          <w:sz w:val="24"/>
          <w:szCs w:val="24"/>
        </w:rPr>
        <w:t>BIC:</w:t>
      </w:r>
      <w:r w:rsidRPr="00CC0BB8">
        <w:rPr>
          <w:rFonts w:ascii="Times New Roman" w:hAnsi="Times New Roman"/>
          <w:sz w:val="24"/>
          <w:szCs w:val="24"/>
        </w:rPr>
        <w:tab/>
      </w:r>
      <w:r w:rsidRPr="00CC0BB8">
        <w:rPr>
          <w:rFonts w:ascii="Times New Roman" w:eastAsia="Times New Roman" w:hAnsi="Times New Roman"/>
          <w:sz w:val="24"/>
          <w:szCs w:val="24"/>
        </w:rPr>
        <w:t>[…………………………….]</w:t>
      </w:r>
    </w:p>
    <w:p w:rsidR="00CC0BB8" w:rsidRPr="001B1E26" w:rsidRDefault="00CC0BB8" w:rsidP="00CC0BB8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C0BB8">
        <w:rPr>
          <w:rFonts w:ascii="Times New Roman" w:hAnsi="Times New Roman"/>
          <w:sz w:val="24"/>
          <w:szCs w:val="24"/>
        </w:rPr>
        <w:t>IBAN:</w:t>
      </w:r>
      <w:r w:rsidRPr="00CC0BB8">
        <w:rPr>
          <w:rFonts w:ascii="Times New Roman" w:hAnsi="Times New Roman"/>
          <w:sz w:val="24"/>
          <w:szCs w:val="24"/>
        </w:rPr>
        <w:tab/>
      </w:r>
      <w:r w:rsidRPr="00CC0BB8">
        <w:rPr>
          <w:rFonts w:ascii="Times New Roman" w:eastAsia="Times New Roman" w:hAnsi="Times New Roman"/>
          <w:sz w:val="24"/>
          <w:szCs w:val="24"/>
        </w:rPr>
        <w:t>[…………………………….].</w:t>
      </w:r>
    </w:p>
    <w:p w:rsidR="00F807F7" w:rsidRPr="001B1E26" w:rsidRDefault="00F807F7" w:rsidP="00CC0B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>(2)</w:t>
      </w:r>
      <w:r w:rsidRPr="001B1E26">
        <w:rPr>
          <w:rFonts w:ascii="Times New Roman" w:hAnsi="Times New Roman"/>
          <w:sz w:val="24"/>
          <w:szCs w:val="24"/>
        </w:rPr>
        <w:t xml:space="preserve"> </w:t>
      </w:r>
      <w:r w:rsidR="00DA4E51" w:rsidRPr="001B1E26">
        <w:rPr>
          <w:rFonts w:ascii="Times New Roman" w:hAnsi="Times New Roman"/>
          <w:sz w:val="24"/>
          <w:szCs w:val="24"/>
        </w:rPr>
        <w:t xml:space="preserve">ИЗПЪЛНИТЕЛЯТ </w:t>
      </w:r>
      <w:r w:rsidRPr="001B1E26">
        <w:rPr>
          <w:rFonts w:ascii="Times New Roman" w:hAnsi="Times New Roman"/>
          <w:sz w:val="24"/>
          <w:szCs w:val="24"/>
        </w:rPr>
        <w:t xml:space="preserve">е длъжен да уведомява писмено </w:t>
      </w:r>
      <w:r w:rsidR="00DA4E51" w:rsidRPr="001B1E26">
        <w:rPr>
          <w:rFonts w:ascii="Times New Roman" w:eastAsia="Times New Roman" w:hAnsi="Times New Roman"/>
          <w:sz w:val="24"/>
          <w:szCs w:val="24"/>
          <w:lang w:eastAsia="bg-BG"/>
        </w:rPr>
        <w:t xml:space="preserve">ВЪЗЛОЖИТЕЛЯ </w:t>
      </w:r>
      <w:r w:rsidRPr="001B1E26">
        <w:rPr>
          <w:rFonts w:ascii="Times New Roman" w:hAnsi="Times New Roman"/>
          <w:sz w:val="24"/>
          <w:szCs w:val="24"/>
        </w:rPr>
        <w:t xml:space="preserve">за всички последващи промени по ал. 1 </w:t>
      </w:r>
      <w:r w:rsidR="004A5FE2">
        <w:rPr>
          <w:rFonts w:ascii="Times New Roman" w:eastAsia="Times New Roman" w:hAnsi="Times New Roman"/>
          <w:sz w:val="24"/>
          <w:szCs w:val="24"/>
          <w:lang w:eastAsia="bg-BG"/>
        </w:rPr>
        <w:t>в срок от 3 (три)</w:t>
      </w:r>
      <w:r w:rsidR="00DA4E51" w:rsidRPr="001B1E26">
        <w:rPr>
          <w:rFonts w:ascii="Times New Roman" w:eastAsia="Times New Roman" w:hAnsi="Times New Roman"/>
          <w:sz w:val="24"/>
          <w:szCs w:val="24"/>
          <w:lang w:eastAsia="bg-BG"/>
        </w:rPr>
        <w:t xml:space="preserve"> дни</w:t>
      </w:r>
      <w:r w:rsidRPr="001B1E26">
        <w:rPr>
          <w:rFonts w:ascii="Times New Roman" w:hAnsi="Times New Roman"/>
          <w:sz w:val="24"/>
          <w:szCs w:val="24"/>
        </w:rPr>
        <w:t xml:space="preserve">, считано от момента на промяната. В случай че </w:t>
      </w:r>
      <w:r w:rsidR="00DA4E51" w:rsidRPr="001B1E26">
        <w:rPr>
          <w:rFonts w:ascii="Times New Roman" w:hAnsi="Times New Roman"/>
          <w:sz w:val="24"/>
          <w:szCs w:val="24"/>
        </w:rPr>
        <w:t xml:space="preserve">ИЗПЪЛНИТЕЛЯТ </w:t>
      </w:r>
      <w:r w:rsidRPr="001B1E26">
        <w:rPr>
          <w:rFonts w:ascii="Times New Roman" w:hAnsi="Times New Roman"/>
          <w:sz w:val="24"/>
          <w:szCs w:val="24"/>
        </w:rPr>
        <w:t xml:space="preserve">не уведоми </w:t>
      </w:r>
      <w:r w:rsidR="00DA4E51" w:rsidRPr="001B1E26">
        <w:rPr>
          <w:rFonts w:ascii="Times New Roman" w:hAnsi="Times New Roman"/>
          <w:sz w:val="24"/>
          <w:szCs w:val="24"/>
        </w:rPr>
        <w:t xml:space="preserve">ВЪЗЛОЖИТЕЛЯ </w:t>
      </w:r>
      <w:r w:rsidRPr="001B1E26">
        <w:rPr>
          <w:rFonts w:ascii="Times New Roman" w:hAnsi="Times New Roman"/>
          <w:sz w:val="24"/>
          <w:szCs w:val="24"/>
        </w:rPr>
        <w:t xml:space="preserve">в този срок, </w:t>
      </w:r>
      <w:r w:rsidR="00DA4E51" w:rsidRPr="001B1E26">
        <w:rPr>
          <w:rFonts w:ascii="Times New Roman" w:hAnsi="Times New Roman"/>
          <w:sz w:val="24"/>
          <w:szCs w:val="24"/>
        </w:rPr>
        <w:t xml:space="preserve">се </w:t>
      </w:r>
      <w:r w:rsidRPr="001B1E26">
        <w:rPr>
          <w:rFonts w:ascii="Times New Roman" w:hAnsi="Times New Roman"/>
          <w:sz w:val="24"/>
          <w:szCs w:val="24"/>
        </w:rPr>
        <w:t>счита, че плащанията са надлежно извършени.</w:t>
      </w:r>
    </w:p>
    <w:p w:rsidR="00CC0BB8" w:rsidRPr="00576876" w:rsidRDefault="00CC0BB8" w:rsidP="00CC0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10</w:t>
      </w:r>
      <w:r w:rsidRPr="005768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76876">
        <w:rPr>
          <w:rFonts w:ascii="Times New Roman" w:eastAsia="Times New Roman" w:hAnsi="Times New Roman"/>
          <w:sz w:val="24"/>
          <w:szCs w:val="24"/>
        </w:rPr>
        <w:t>(1) Когато за частта от Услугите, която се изпълнява от подизпълнител, изпълнението може да бъде предадено отделно от изпълнението на останалите Услуги, подизпълнителят представя на ИЗПЪЛНИТЕЛЯ отчет за изпълнението н</w:t>
      </w:r>
      <w:r>
        <w:rPr>
          <w:rFonts w:ascii="Times New Roman" w:eastAsia="Times New Roman" w:hAnsi="Times New Roman"/>
          <w:sz w:val="24"/>
          <w:szCs w:val="24"/>
        </w:rPr>
        <w:t xml:space="preserve">а съответната част от Услугите за съответния отчетен период </w:t>
      </w:r>
      <w:r w:rsidRPr="00576876">
        <w:rPr>
          <w:rFonts w:ascii="Times New Roman" w:eastAsia="Times New Roman" w:hAnsi="Times New Roman"/>
          <w:sz w:val="24"/>
          <w:szCs w:val="24"/>
        </w:rPr>
        <w:t>, заедно с искане за плащане на тази част пряко на подизпълнителя.</w:t>
      </w:r>
    </w:p>
    <w:p w:rsidR="00CC0BB8" w:rsidRPr="00576876" w:rsidRDefault="00CC0BB8" w:rsidP="00CC0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6876">
        <w:rPr>
          <w:rFonts w:ascii="Times New Roman" w:eastAsia="Times New Roman" w:hAnsi="Times New Roman"/>
          <w:sz w:val="24"/>
          <w:szCs w:val="24"/>
        </w:rPr>
        <w:t>(2) ИЗПЪЛНИТЕЛЯТ се задължава да предостави на ВЪЗЛОЖИТЕЛЯ отчета и искането за плащане на подизпълнителя в срок до 15 (петнадесет) дни от получаването му, заедно със становище, от което да е видно дали оспорва плащанията или част от тях като недължими.</w:t>
      </w:r>
    </w:p>
    <w:p w:rsidR="00CC0BB8" w:rsidRPr="00576876" w:rsidRDefault="00CC0BB8" w:rsidP="00CC0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6876">
        <w:rPr>
          <w:rFonts w:ascii="Times New Roman" w:eastAsia="Times New Roman" w:hAnsi="Times New Roman"/>
          <w:sz w:val="24"/>
          <w:szCs w:val="24"/>
        </w:rPr>
        <w:t>(3) ВЪЗЛОЖИТЕЛЯТ приема изпълнението на частта от Услугите, при съответно спазване на разпоредбите на Раздел Предав</w:t>
      </w:r>
      <w:r w:rsidR="004A5FE2">
        <w:rPr>
          <w:rFonts w:ascii="Times New Roman" w:eastAsia="Times New Roman" w:hAnsi="Times New Roman"/>
          <w:sz w:val="24"/>
          <w:szCs w:val="24"/>
        </w:rPr>
        <w:t xml:space="preserve">ане и приемане на изпълнението </w:t>
      </w:r>
      <w:r w:rsidRPr="00576876">
        <w:rPr>
          <w:rFonts w:ascii="Times New Roman" w:eastAsia="Times New Roman" w:hAnsi="Times New Roman"/>
          <w:sz w:val="24"/>
          <w:szCs w:val="24"/>
        </w:rPr>
        <w:t>от Договора. ВЪЗЛОЖИТЕЛЯТ има право да откаже да извърши плащането, когато искането за плащане е оспорено от ИЗПЪЛНИТЕЛЯ, до момента на отстр</w:t>
      </w:r>
      <w:r>
        <w:rPr>
          <w:rFonts w:ascii="Times New Roman" w:eastAsia="Times New Roman" w:hAnsi="Times New Roman"/>
          <w:sz w:val="24"/>
          <w:szCs w:val="24"/>
        </w:rPr>
        <w:t xml:space="preserve">аняване на причината за отказа. </w:t>
      </w:r>
      <w:r w:rsidRPr="00CC0BB8">
        <w:rPr>
          <w:rFonts w:ascii="Times New Roman" w:eastAsia="Times New Roman" w:hAnsi="Times New Roman"/>
          <w:i/>
          <w:sz w:val="24"/>
          <w:szCs w:val="24"/>
        </w:rPr>
        <w:t>(ако е приложимо)</w:t>
      </w:r>
    </w:p>
    <w:p w:rsidR="00CC0BB8" w:rsidRDefault="00CC0BB8" w:rsidP="00EA611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41F78" w:rsidRPr="001B1E26" w:rsidRDefault="00741F78" w:rsidP="00EA611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1B1E26">
        <w:rPr>
          <w:rFonts w:ascii="Times New Roman" w:eastAsia="Times New Roman" w:hAnsi="Times New Roman"/>
          <w:b/>
          <w:bCs/>
          <w:sz w:val="24"/>
          <w:szCs w:val="24"/>
        </w:rPr>
        <w:t>ГАРАНЦИЯ ЗА ИЗПЪЛНЕНИЕ</w:t>
      </w:r>
    </w:p>
    <w:p w:rsidR="0037454B" w:rsidRPr="006117EA" w:rsidRDefault="00741F78" w:rsidP="00D74C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>Чл. 1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1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При подписването на този Договор, ИЗПЪЛНИТЕЛЯТ представя на </w:t>
      </w:r>
      <w:r w:rsidRPr="001B1E26">
        <w:rPr>
          <w:rFonts w:ascii="Times New Roman" w:eastAsia="Times New Roman" w:hAnsi="Times New Roman"/>
          <w:sz w:val="24"/>
          <w:szCs w:val="24"/>
        </w:rPr>
        <w:t>ВЪЗЛОЖИТЕЛЯ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гаранция за изпълнение в размер на </w:t>
      </w:r>
      <w:r w:rsidR="00CC0BB8">
        <w:rPr>
          <w:rFonts w:ascii="Times New Roman" w:eastAsia="Times New Roman" w:hAnsi="Times New Roman"/>
          <w:spacing w:val="1"/>
          <w:sz w:val="24"/>
          <w:szCs w:val="24"/>
        </w:rPr>
        <w:t>5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%  (</w:t>
      </w:r>
      <w:r w:rsidR="00CC0BB8">
        <w:rPr>
          <w:rFonts w:ascii="Times New Roman" w:eastAsia="Times New Roman" w:hAnsi="Times New Roman"/>
          <w:spacing w:val="1"/>
          <w:sz w:val="24"/>
          <w:szCs w:val="24"/>
        </w:rPr>
        <w:t>пет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на сто) от </w:t>
      </w:r>
      <w:r w:rsidRPr="001B1E26">
        <w:rPr>
          <w:rFonts w:ascii="Times New Roman" w:eastAsia="Times New Roman" w:hAnsi="Times New Roman"/>
          <w:spacing w:val="-2"/>
          <w:sz w:val="24"/>
          <w:szCs w:val="24"/>
        </w:rPr>
        <w:t xml:space="preserve">Стойността на Договора без ДДС, а именно </w:t>
      </w:r>
      <w:r w:rsidR="00CC0BB8">
        <w:rPr>
          <w:rFonts w:ascii="Times New Roman" w:eastAsia="Times New Roman" w:hAnsi="Times New Roman"/>
          <w:b/>
          <w:spacing w:val="-2"/>
          <w:sz w:val="24"/>
          <w:szCs w:val="24"/>
        </w:rPr>
        <w:t>………………</w:t>
      </w:r>
      <w:r w:rsidR="00D74C1A" w:rsidRPr="006117EA">
        <w:rPr>
          <w:rFonts w:ascii="Times New Roman" w:eastAsia="Times New Roman" w:hAnsi="Times New Roman"/>
          <w:b/>
          <w:spacing w:val="-2"/>
          <w:sz w:val="24"/>
          <w:szCs w:val="24"/>
        </w:rPr>
        <w:t>.</w:t>
      </w:r>
      <w:r w:rsidRPr="006117EA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CC0BB8">
        <w:rPr>
          <w:rFonts w:ascii="Times New Roman" w:eastAsia="Times New Roman" w:hAnsi="Times New Roman"/>
          <w:b/>
          <w:sz w:val="24"/>
          <w:szCs w:val="24"/>
        </w:rPr>
        <w:t>………………………………….</w:t>
      </w:r>
      <w:r w:rsidR="00D74C1A" w:rsidRPr="006117EA">
        <w:rPr>
          <w:rFonts w:ascii="Times New Roman" w:eastAsia="Times New Roman" w:hAnsi="Times New Roman"/>
          <w:b/>
          <w:sz w:val="24"/>
          <w:szCs w:val="24"/>
        </w:rPr>
        <w:t>)</w:t>
      </w:r>
      <w:r w:rsidR="008F5DE7" w:rsidRPr="006117E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41F78" w:rsidRPr="001B1E26" w:rsidRDefault="00741F78" w:rsidP="00EA6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>Чл. 1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2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(1) </w:t>
      </w:r>
      <w:r w:rsidRPr="001B1E26">
        <w:rPr>
          <w:rFonts w:ascii="Times New Roman" w:eastAsia="Times New Roman" w:hAnsi="Times New Roman"/>
          <w:spacing w:val="-2"/>
          <w:sz w:val="24"/>
          <w:szCs w:val="24"/>
        </w:rPr>
        <w:t xml:space="preserve">В случай на изменение на Договора, извършено в съответствие с този Договор и приложимото право, включително когато изменението е свързано с индексиране на Цената,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Договора, в срок до </w:t>
      </w:r>
      <w:r w:rsidR="00E92492">
        <w:rPr>
          <w:rFonts w:ascii="Times New Roman" w:eastAsia="Times New Roman" w:hAnsi="Times New Roman"/>
          <w:spacing w:val="-2"/>
          <w:sz w:val="24"/>
          <w:szCs w:val="24"/>
        </w:rPr>
        <w:t>7</w:t>
      </w:r>
      <w:r w:rsidRPr="001B1E26">
        <w:rPr>
          <w:rFonts w:ascii="Times New Roman" w:eastAsia="Times New Roman" w:hAnsi="Times New Roman"/>
          <w:spacing w:val="-2"/>
          <w:sz w:val="24"/>
          <w:szCs w:val="24"/>
        </w:rPr>
        <w:t xml:space="preserve"> (</w:t>
      </w:r>
      <w:r w:rsidR="008F5DE7" w:rsidRPr="001B1E26">
        <w:rPr>
          <w:rFonts w:ascii="Times New Roman" w:eastAsia="Times New Roman" w:hAnsi="Times New Roman"/>
          <w:i/>
          <w:spacing w:val="-2"/>
          <w:sz w:val="24"/>
          <w:szCs w:val="24"/>
        </w:rPr>
        <w:t>седем</w:t>
      </w:r>
      <w:r w:rsidRPr="001B1E26">
        <w:rPr>
          <w:rFonts w:ascii="Times New Roman" w:eastAsia="Times New Roman" w:hAnsi="Times New Roman"/>
          <w:spacing w:val="-2"/>
          <w:sz w:val="24"/>
          <w:szCs w:val="24"/>
        </w:rPr>
        <w:t>) дни от подписването на допълнително споразумение за изменението.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(2) </w:t>
      </w:r>
      <w:r w:rsidRPr="00316E93">
        <w:rPr>
          <w:rFonts w:ascii="Times New Roman" w:eastAsia="Times New Roman" w:hAnsi="Times New Roman"/>
          <w:sz w:val="24"/>
          <w:szCs w:val="24"/>
        </w:rPr>
        <w:t>Действията за привеждане на Гаранцията за изпълнение в съответствие с изменените условия на Договора могат да включват, по избор на ИЗПЪЛНИТЕЛЯ: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E93">
        <w:rPr>
          <w:rFonts w:ascii="Times New Roman" w:eastAsia="Times New Roman" w:hAnsi="Times New Roman"/>
          <w:sz w:val="24"/>
          <w:szCs w:val="24"/>
        </w:rPr>
        <w:t xml:space="preserve">1. внасяне на допълнителна парична сума по банковата сметка на ВЪЗЛОЖИТЕЛЯ, при спазване на изискванията на чл. 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>13</w:t>
      </w:r>
      <w:r w:rsidRPr="00316E93">
        <w:rPr>
          <w:rFonts w:ascii="Times New Roman" w:eastAsia="Times New Roman" w:hAnsi="Times New Roman"/>
          <w:sz w:val="24"/>
          <w:szCs w:val="24"/>
        </w:rPr>
        <w:t>, ал. 1 от Договора; и/или;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>предоставяне на документ за изменение на първоначалната банкова гаранция или нова банкова гаранция, при спазване на изискванията на чл. 14 от Договора;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pacing w:val="-2"/>
          <w:sz w:val="24"/>
          <w:szCs w:val="24"/>
        </w:rPr>
        <w:t>3. предоставяне на документ за изменение на първоначалната застраховка или нова застраховка, при спазване на изискванията на чл. 13, ал. 2 и ал.3 от Договора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Чл. 13. (1) 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>Когато, като Гаранция за изпълнение се представя парична сума, сумата се внася по следната банкова сметка на ВЪЗЛОЖИТЕЛЯ:</w:t>
      </w:r>
    </w:p>
    <w:p w:rsidR="00316E93" w:rsidRPr="00316E93" w:rsidRDefault="00316E93" w:rsidP="00316E93">
      <w:pPr>
        <w:spacing w:after="0" w:line="240" w:lineRule="auto"/>
        <w:ind w:left="708"/>
        <w:rPr>
          <w:rFonts w:cs="Calibri"/>
          <w:lang w:val="en-US"/>
        </w:rPr>
      </w:pPr>
      <w:r w:rsidRPr="00316E93">
        <w:rPr>
          <w:rFonts w:ascii="Times New Roman" w:hAnsi="Times New Roman"/>
          <w:sz w:val="24"/>
          <w:szCs w:val="24"/>
          <w:lang w:val="en-US"/>
        </w:rPr>
        <w:t>БАНКА: БНБ ЦЕНТРАЛНО УПРАВЛЕНИЕ</w:t>
      </w:r>
    </w:p>
    <w:p w:rsidR="00316E93" w:rsidRPr="00316E93" w:rsidRDefault="00316E93" w:rsidP="00316E93">
      <w:pPr>
        <w:spacing w:after="0" w:line="240" w:lineRule="auto"/>
        <w:ind w:left="708"/>
        <w:rPr>
          <w:rFonts w:cs="Calibri"/>
          <w:lang w:val="en-US"/>
        </w:rPr>
      </w:pPr>
      <w:r w:rsidRPr="00316E93">
        <w:rPr>
          <w:rFonts w:ascii="Times New Roman" w:hAnsi="Times New Roman"/>
          <w:sz w:val="24"/>
          <w:szCs w:val="24"/>
          <w:lang w:val="en-US"/>
        </w:rPr>
        <w:t>BIC: BNBG BGSD</w:t>
      </w:r>
    </w:p>
    <w:p w:rsidR="00316E93" w:rsidRPr="00316E93" w:rsidRDefault="00316E93" w:rsidP="00316E9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316E93">
        <w:rPr>
          <w:rFonts w:ascii="Times New Roman" w:hAnsi="Times New Roman"/>
          <w:sz w:val="24"/>
          <w:szCs w:val="24"/>
          <w:lang w:val="en-US"/>
        </w:rPr>
        <w:t>IBAN: BG21 BNBG 9661 3300 1293 01</w:t>
      </w:r>
    </w:p>
    <w:p w:rsidR="00316E93" w:rsidRPr="00316E93" w:rsidRDefault="00316E93" w:rsidP="00316E93">
      <w:pPr>
        <w:spacing w:after="0" w:line="240" w:lineRule="auto"/>
        <w:jc w:val="both"/>
        <w:rPr>
          <w:rFonts w:ascii="Times New Roman" w:eastAsia="Verdana-Italic" w:hAnsi="Times New Roman"/>
          <w:sz w:val="24"/>
          <w:szCs w:val="24"/>
        </w:rPr>
      </w:pPr>
      <w:r w:rsidRPr="00316E93">
        <w:rPr>
          <w:rFonts w:ascii="Times New Roman" w:eastAsia="Verdana-Italic" w:hAnsi="Times New Roman"/>
          <w:b/>
          <w:sz w:val="24"/>
          <w:szCs w:val="24"/>
        </w:rPr>
        <w:t xml:space="preserve">(2) </w:t>
      </w:r>
      <w:r w:rsidRPr="00316E93">
        <w:rPr>
          <w:rFonts w:ascii="Times New Roman" w:eastAsia="Verdana-Italic" w:hAnsi="Times New Roman"/>
          <w:sz w:val="24"/>
          <w:szCs w:val="24"/>
        </w:rPr>
        <w:t>Когато като Гаранция за изпълнение се представя застраховка, ИЗПЪЛНИТЕЛЯТ предава на ВЪЗЛОЖИТЕЛЯ оригинален екземпляр на застрахователна полица, издадена в полза на Възложителят, който следва да бъде посочен като трето ползващо се лице по тази застраховка, която трябва да отговаря на следните изисквания:</w:t>
      </w:r>
    </w:p>
    <w:p w:rsidR="00316E93" w:rsidRPr="00316E93" w:rsidRDefault="00316E93" w:rsidP="00316E93">
      <w:pPr>
        <w:spacing w:after="0" w:line="240" w:lineRule="auto"/>
        <w:jc w:val="both"/>
        <w:rPr>
          <w:rFonts w:ascii="Times New Roman" w:eastAsia="Verdana-Italic" w:hAnsi="Times New Roman"/>
          <w:sz w:val="24"/>
          <w:szCs w:val="24"/>
        </w:rPr>
      </w:pPr>
      <w:r w:rsidRPr="00316E93">
        <w:rPr>
          <w:rFonts w:ascii="Times New Roman" w:eastAsia="Verdana-Italic" w:hAnsi="Times New Roman"/>
          <w:b/>
          <w:sz w:val="24"/>
          <w:szCs w:val="24"/>
        </w:rPr>
        <w:t>1.</w:t>
      </w:r>
      <w:r w:rsidRPr="00316E93">
        <w:rPr>
          <w:rFonts w:ascii="Times New Roman" w:eastAsia="Verdana-Italic" w:hAnsi="Times New Roman"/>
          <w:sz w:val="24"/>
          <w:szCs w:val="24"/>
        </w:rPr>
        <w:t xml:space="preserve"> застраховката да бъде безусловна и неотменяема, да съдържа задължение на застрахователя да извърши плащане при първо писмено искане от ВЪЗЛОЖИТЕЛЯ и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договор;</w:t>
      </w:r>
    </w:p>
    <w:p w:rsidR="00316E93" w:rsidRPr="00316E93" w:rsidRDefault="00316E93" w:rsidP="00316E93">
      <w:pPr>
        <w:spacing w:after="0" w:line="240" w:lineRule="auto"/>
        <w:jc w:val="both"/>
        <w:rPr>
          <w:rFonts w:ascii="Times New Roman" w:eastAsia="Verdana-Italic" w:hAnsi="Times New Roman"/>
          <w:sz w:val="24"/>
          <w:szCs w:val="24"/>
        </w:rPr>
      </w:pPr>
      <w:r w:rsidRPr="00316E93">
        <w:rPr>
          <w:rFonts w:ascii="Times New Roman" w:eastAsia="Verdana-Italic" w:hAnsi="Times New Roman"/>
          <w:b/>
          <w:sz w:val="24"/>
          <w:szCs w:val="24"/>
        </w:rPr>
        <w:t>2.</w:t>
      </w:r>
      <w:r w:rsidRPr="00316E93">
        <w:rPr>
          <w:rFonts w:ascii="Times New Roman" w:eastAsia="Verdana-Italic" w:hAnsi="Times New Roman"/>
          <w:sz w:val="24"/>
          <w:szCs w:val="24"/>
        </w:rPr>
        <w:t xml:space="preserve"> да бъде със срок на валидност за целия срок на действие на Договора плюс </w:t>
      </w:r>
      <w:r w:rsidR="00CC0BB8">
        <w:rPr>
          <w:rFonts w:ascii="Times New Roman" w:eastAsia="Verdana-Italic" w:hAnsi="Times New Roman"/>
          <w:sz w:val="24"/>
          <w:szCs w:val="24"/>
        </w:rPr>
        <w:t>30</w:t>
      </w:r>
      <w:r w:rsidR="0007202D">
        <w:rPr>
          <w:rFonts w:ascii="Times New Roman" w:eastAsia="Verdana-Italic" w:hAnsi="Times New Roman"/>
          <w:sz w:val="24"/>
          <w:szCs w:val="24"/>
        </w:rPr>
        <w:t xml:space="preserve"> (</w:t>
      </w:r>
      <w:r w:rsidR="00CC0BB8">
        <w:rPr>
          <w:rFonts w:ascii="Times New Roman" w:eastAsia="Verdana-Italic" w:hAnsi="Times New Roman"/>
          <w:sz w:val="24"/>
          <w:szCs w:val="24"/>
        </w:rPr>
        <w:t>тридесет</w:t>
      </w:r>
      <w:r w:rsidRPr="00316E93">
        <w:rPr>
          <w:rFonts w:ascii="Times New Roman" w:eastAsia="Verdana-Italic" w:hAnsi="Times New Roman"/>
          <w:sz w:val="24"/>
          <w:szCs w:val="24"/>
        </w:rPr>
        <w:t xml:space="preserve">) дни след изтичане срока на Договора. </w:t>
      </w:r>
    </w:p>
    <w:p w:rsidR="00316E93" w:rsidRPr="00316E93" w:rsidRDefault="00316E93" w:rsidP="00316E93">
      <w:pPr>
        <w:spacing w:after="0" w:line="240" w:lineRule="auto"/>
        <w:jc w:val="both"/>
        <w:rPr>
          <w:rFonts w:ascii="Times New Roman" w:eastAsia="Verdana-Italic" w:hAnsi="Times New Roman"/>
          <w:sz w:val="24"/>
          <w:szCs w:val="24"/>
          <w:lang w:val="en-US"/>
        </w:rPr>
      </w:pPr>
      <w:r w:rsidRPr="00316E93">
        <w:rPr>
          <w:rFonts w:ascii="Times New Roman" w:eastAsia="Verdana-Italic" w:hAnsi="Times New Roman"/>
          <w:b/>
          <w:sz w:val="24"/>
          <w:szCs w:val="24"/>
        </w:rPr>
        <w:t xml:space="preserve">(3) </w:t>
      </w:r>
      <w:r w:rsidRPr="00316E93">
        <w:rPr>
          <w:rFonts w:ascii="Times New Roman" w:eastAsia="Verdana-Italic" w:hAnsi="Times New Roman"/>
          <w:sz w:val="24"/>
          <w:szCs w:val="24"/>
        </w:rPr>
        <w:t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наличието на основание за това, са за сметка на ИЗПЪЛНИТЕЛЯ.</w:t>
      </w:r>
      <w:r w:rsidRPr="00316E93">
        <w:rPr>
          <w:rFonts w:ascii="Times New Roman" w:eastAsia="Verdana-Italic" w:hAnsi="Times New Roman"/>
          <w:sz w:val="24"/>
          <w:szCs w:val="24"/>
          <w:lang w:val="en-US"/>
        </w:rPr>
        <w:t xml:space="preserve"> 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Чл. 14. (1) 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Когато, като гаранция за изпълнение се представя 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>банкова гаранция</w:t>
      </w:r>
      <w:r w:rsidRPr="00316E93">
        <w:rPr>
          <w:rFonts w:ascii="Times New Roman" w:eastAsia="Times New Roman" w:hAnsi="Times New Roman"/>
          <w:sz w:val="24"/>
          <w:szCs w:val="24"/>
        </w:rPr>
        <w:t>, ИЗПЪЛНИТЕЛЯТ предава на ВЪЗЛОЖИТЕЛЯ оригинален екземпляр на банкова гаранция, издадена в полза на ВЪЗЛОЖИТЕЛЯ, която трябва да отговаря на следните изисквания: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E93">
        <w:rPr>
          <w:rFonts w:ascii="Times New Roman" w:eastAsia="Times New Roman" w:hAnsi="Times New Roman"/>
          <w:sz w:val="24"/>
          <w:szCs w:val="24"/>
        </w:rPr>
        <w:t>1. да бъде безусловна и неотменяема банкова гаранция, да съдържа задължение на банката - гарант да извърши плащане при първо писмено искане от ВЪЗЛОЖИТЕЛЯ, деклариращ, че е налице неизпълнение на задължение на ИЗПЪЛНИТЕЛЯ или друго основание за задържане на Гаранцията за изпълнение по този Договор;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z w:val="24"/>
          <w:szCs w:val="24"/>
        </w:rPr>
        <w:t xml:space="preserve">2. да бъде със срок на валидност за целия срок на действие на Договора, плюс </w:t>
      </w:r>
      <w:r w:rsidR="00CC0BB8">
        <w:rPr>
          <w:rFonts w:ascii="Times New Roman" w:eastAsia="Times New Roman" w:hAnsi="Times New Roman"/>
          <w:sz w:val="24"/>
          <w:szCs w:val="24"/>
        </w:rPr>
        <w:t>30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 (</w:t>
      </w:r>
      <w:r w:rsidR="00CC0BB8">
        <w:rPr>
          <w:rFonts w:ascii="Times New Roman" w:eastAsia="Times New Roman" w:hAnsi="Times New Roman"/>
          <w:sz w:val="24"/>
          <w:szCs w:val="24"/>
        </w:rPr>
        <w:t>тридесет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) дни след </w:t>
      </w:r>
      <w:r w:rsidR="004A5FE2">
        <w:rPr>
          <w:rFonts w:ascii="Times New Roman" w:eastAsia="Times New Roman" w:hAnsi="Times New Roman"/>
          <w:sz w:val="24"/>
          <w:szCs w:val="24"/>
        </w:rPr>
        <w:t xml:space="preserve">изтичане на срока </w:t>
      </w:r>
      <w:r w:rsidRPr="00316E93">
        <w:rPr>
          <w:rFonts w:ascii="Times New Roman" w:eastAsia="Times New Roman" w:hAnsi="Times New Roman"/>
          <w:sz w:val="24"/>
          <w:szCs w:val="24"/>
        </w:rPr>
        <w:t>на Договора, като при необходимост срокът на валидност на банковата гаранция се удължава или се издава нова.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316E93" w:rsidRPr="00316E93" w:rsidRDefault="00316E93" w:rsidP="0031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b/>
          <w:spacing w:val="-2"/>
          <w:sz w:val="24"/>
          <w:szCs w:val="24"/>
        </w:rPr>
        <w:t>(2)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 Банковите разходи по откриването и поддържането на Гаранцията 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 xml:space="preserve">за изпълнение във формата на банкова гаранция, както и по усвояването на средства от страна на ВЪЗЛОЖИТЕЛЯ, при наличието на основание за това, 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>са за сметка на ИЗПЪЛНИТЕЛЯ.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t>Чл. 1</w:t>
      </w:r>
      <w:r w:rsidRPr="00316E93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. (1) 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 xml:space="preserve">ВЪЗЛОЖИТЕЛЯТ освобождава Гаранцията за изпълнение в срок до </w:t>
      </w:r>
      <w:r w:rsidR="00CC0BB8">
        <w:rPr>
          <w:rFonts w:ascii="Times New Roman" w:eastAsia="Times New Roman" w:hAnsi="Times New Roman"/>
          <w:spacing w:val="1"/>
          <w:sz w:val="24"/>
          <w:szCs w:val="24"/>
        </w:rPr>
        <w:t>30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r w:rsidR="00CC0BB8">
        <w:rPr>
          <w:rFonts w:ascii="Times New Roman" w:eastAsia="Times New Roman" w:hAnsi="Times New Roman"/>
          <w:i/>
          <w:spacing w:val="1"/>
          <w:sz w:val="24"/>
          <w:szCs w:val="24"/>
        </w:rPr>
        <w:t>тридесет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>) дни след прекратяването на Договора или след приключване на изпълнението на Договора в пълен размер, ако липсват основания за задържането от страна на ВЪЗЛОЖИТЕЛЯ на каквато и да е сума по нея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b/>
          <w:spacing w:val="-2"/>
          <w:sz w:val="24"/>
          <w:szCs w:val="24"/>
        </w:rPr>
        <w:t>(2)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 Освобождаването на Гаранцията за изпълнение се извършва, както следва: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1. когато е във формата на парична сума – чрез превеждане на сумата по банковата сметка на ИЗПЪЛНИТЕЛЯ, посочена в чл. </w:t>
      </w:r>
      <w:r w:rsidR="004A5FE2">
        <w:rPr>
          <w:rFonts w:ascii="Times New Roman" w:eastAsia="Times New Roman" w:hAnsi="Times New Roman"/>
          <w:spacing w:val="-2"/>
          <w:sz w:val="24"/>
          <w:szCs w:val="24"/>
        </w:rPr>
        <w:t>9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, ал.1 от Договора; 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pacing w:val="-2"/>
          <w:sz w:val="24"/>
          <w:szCs w:val="24"/>
        </w:rPr>
        <w:t>2. когато е във формата на банкова гаранция – чрез връщане на нейния оригинал на представител на ИЗПЪЛНИТЕЛЯ или упълномощено от него лице;</w:t>
      </w:r>
    </w:p>
    <w:p w:rsidR="00316E93" w:rsidRPr="00316E93" w:rsidRDefault="00316E93" w:rsidP="00316E93">
      <w:pPr>
        <w:spacing w:after="0" w:line="240" w:lineRule="auto"/>
        <w:jc w:val="both"/>
        <w:rPr>
          <w:rFonts w:ascii="Times New Roman" w:eastAsia="Verdana-Italic" w:hAnsi="Times New Roman"/>
          <w:sz w:val="24"/>
          <w:szCs w:val="24"/>
        </w:rPr>
      </w:pPr>
      <w:r w:rsidRPr="00316E93">
        <w:rPr>
          <w:rFonts w:ascii="Times New Roman" w:eastAsia="Verdana-Italic" w:hAnsi="Times New Roman"/>
          <w:sz w:val="24"/>
          <w:szCs w:val="24"/>
        </w:rPr>
        <w:t>3. когато е във формата на застраховка – чрез връщане на нейния оригинал на представител на ИЗПЪЛНИТЕЛЯ или упълномощено от него лице.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b/>
          <w:spacing w:val="-2"/>
          <w:sz w:val="24"/>
          <w:szCs w:val="24"/>
        </w:rPr>
        <w:t>(3)</w:t>
      </w: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 Гаранцията или съответната част от нея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гаранциите.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lastRenderedPageBreak/>
        <w:t>Чл. 1</w:t>
      </w:r>
      <w:r w:rsidRPr="00316E93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ВЪЗЛОЖИТЕЛЯТ има право да задържи съответна част и да се удовлетвори от Гаранцията за изпълнение, когато ИЗПЪЛНИТЕЛЯТ не изпълни някое от неговите задължения по Договора, както и в случаите на лошо, частично и забавено изпълнение на което и да е задължение на ИЗПЪЛНИТЕЛЯ, като усвои такава част от Гаранцията за изпълнение, която съответства на уговорената в Договора неустойка за съответния случай на неизпълнение. 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t>Чл. 1</w:t>
      </w:r>
      <w:r w:rsidRPr="00316E93"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16E93">
        <w:rPr>
          <w:rFonts w:ascii="Times New Roman" w:eastAsia="Times New Roman" w:hAnsi="Times New Roman"/>
          <w:sz w:val="24"/>
          <w:szCs w:val="24"/>
        </w:rPr>
        <w:t>ВЪЗЛОЖИТЕЛЯТ има право да задържи Гаранцията за изпълнение в пълен размер, в следните случаи:</w:t>
      </w:r>
    </w:p>
    <w:p w:rsidR="00316E93" w:rsidRPr="00316E93" w:rsidRDefault="00316E93" w:rsidP="00316E93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316E93">
        <w:rPr>
          <w:rFonts w:ascii="Times New Roman" w:eastAsia="Times New Roman" w:hAnsi="Times New Roman"/>
          <w:sz w:val="24"/>
          <w:szCs w:val="24"/>
        </w:rPr>
        <w:t xml:space="preserve">1. ако ИЗПЪЛНИТЕЛЯТ не започне работа по изпълнение на Договора за период по-дълъг от 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>24 (</w:t>
      </w:r>
      <w:r w:rsidRPr="00316E93">
        <w:rPr>
          <w:rFonts w:ascii="Times New Roman" w:eastAsia="Times New Roman" w:hAnsi="Times New Roman"/>
          <w:i/>
          <w:spacing w:val="1"/>
          <w:sz w:val="24"/>
          <w:szCs w:val="24"/>
        </w:rPr>
        <w:t>двадесет и четири</w:t>
      </w:r>
      <w:r w:rsidRPr="00316E93">
        <w:rPr>
          <w:rFonts w:ascii="Times New Roman" w:eastAsia="Times New Roman" w:hAnsi="Times New Roman"/>
          <w:spacing w:val="1"/>
          <w:sz w:val="24"/>
          <w:szCs w:val="24"/>
        </w:rPr>
        <w:t>) часа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 след Датата на влизане в сила и ВЪЗЛОЖИТЕЛЯТ развали Договора на това основание</w:t>
      </w:r>
      <w:r w:rsidRPr="00316E9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pacing w:val="-2"/>
          <w:sz w:val="24"/>
          <w:szCs w:val="24"/>
        </w:rPr>
        <w:t xml:space="preserve">2. при пълно неизпълнение, в т.ч., когато Услугите не отговарят на изискванията на ВЪЗЛОЖИТЕЛЯ и разваляне на Договора от страна на ВЪЗЛОЖИТЕЛЯ на това основание; 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16E93">
        <w:rPr>
          <w:rFonts w:ascii="Times New Roman" w:eastAsia="Times New Roman" w:hAnsi="Times New Roman"/>
          <w:spacing w:val="-2"/>
          <w:sz w:val="24"/>
          <w:szCs w:val="24"/>
        </w:rPr>
        <w:t>3. при прекратяване на дейността на ИЗПЪЛНИТЕЛЯ или при обявяването му в несъстоятелност.</w:t>
      </w:r>
    </w:p>
    <w:p w:rsidR="00316E93" w:rsidRPr="00316E93" w:rsidRDefault="00316E93" w:rsidP="00316E93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t>Чл. 1</w:t>
      </w:r>
      <w:r w:rsidRPr="00316E93">
        <w:rPr>
          <w:rFonts w:ascii="Times New Roman" w:eastAsia="Times New Roman" w:hAnsi="Times New Roman"/>
          <w:b/>
          <w:sz w:val="24"/>
          <w:szCs w:val="24"/>
          <w:lang w:val="en-US"/>
        </w:rPr>
        <w:t>8</w:t>
      </w: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16E93">
        <w:rPr>
          <w:rFonts w:ascii="Times New Roman" w:eastAsia="Times New Roman" w:hAnsi="Times New Roman"/>
          <w:sz w:val="24"/>
          <w:szCs w:val="24"/>
        </w:rPr>
        <w:t>Във всеки случай на задържане на Гаранцията за изпълнение, ВЪЗЛОЖИТЕЛЯТ уведомява ИЗПЪЛНИТЕЛЯ за задържането и неговото основание. Задържането на Гаранцията за изпълнение изцяло или частично не изчерпва правата на ВЪЗЛОЖИТЕЛЯ да търси обезщетение в по-голям размер.</w:t>
      </w:r>
    </w:p>
    <w:p w:rsidR="00316E93" w:rsidRPr="00316E93" w:rsidRDefault="00316E93" w:rsidP="00316E93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Pr="00316E93">
        <w:rPr>
          <w:rFonts w:ascii="Times New Roman" w:eastAsia="Times New Roman" w:hAnsi="Times New Roman"/>
          <w:b/>
          <w:sz w:val="24"/>
          <w:szCs w:val="24"/>
          <w:lang w:val="en-US"/>
        </w:rPr>
        <w:t>19</w:t>
      </w:r>
      <w:r w:rsidRPr="00316E9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Когато ВЪЗЛОЖИТЕЛЯТ се е удовлетворил от Гаранцията за изпълнение и Договорът продължава да е в сила, ИЗПЪЛНИТЕЛЯТ се задължава в срок до </w:t>
      </w:r>
      <w:r w:rsidR="004A5FE2">
        <w:rPr>
          <w:rFonts w:ascii="Times New Roman" w:eastAsia="Times New Roman" w:hAnsi="Times New Roman"/>
          <w:sz w:val="24"/>
          <w:szCs w:val="24"/>
        </w:rPr>
        <w:t xml:space="preserve">7 </w:t>
      </w:r>
      <w:r w:rsidRPr="00316E93">
        <w:rPr>
          <w:rFonts w:ascii="Times New Roman" w:eastAsia="Times New Roman" w:hAnsi="Times New Roman"/>
          <w:sz w:val="24"/>
          <w:szCs w:val="24"/>
        </w:rPr>
        <w:t>(</w:t>
      </w:r>
      <w:r w:rsidR="004A5FE2">
        <w:rPr>
          <w:rFonts w:ascii="Times New Roman" w:eastAsia="Times New Roman" w:hAnsi="Times New Roman"/>
          <w:i/>
          <w:sz w:val="24"/>
          <w:szCs w:val="24"/>
        </w:rPr>
        <w:t>седем</w:t>
      </w:r>
      <w:r w:rsidRPr="00316E93">
        <w:rPr>
          <w:rFonts w:ascii="Times New Roman" w:eastAsia="Times New Roman" w:hAnsi="Times New Roman"/>
          <w:sz w:val="24"/>
          <w:szCs w:val="24"/>
        </w:rPr>
        <w:t xml:space="preserve">) дни да допълни Гаранцията за изпълнение, като внесе усвоената от ВЪЗЛОЖИТЕЛЯ сума по сметката на ВЪЗЛОЖИТЕЛЯ или предостави документ за изменение на първоначалната банкова гаранция </w:t>
      </w:r>
      <w:r w:rsidR="004A5FE2">
        <w:rPr>
          <w:rFonts w:ascii="Times New Roman" w:eastAsia="Times New Roman" w:hAnsi="Times New Roman"/>
          <w:sz w:val="24"/>
          <w:szCs w:val="24"/>
        </w:rPr>
        <w:t xml:space="preserve">или застраховка </w:t>
      </w:r>
      <w:r w:rsidRPr="00316E93">
        <w:rPr>
          <w:rFonts w:ascii="Times New Roman" w:eastAsia="Times New Roman" w:hAnsi="Times New Roman"/>
          <w:sz w:val="24"/>
          <w:szCs w:val="24"/>
        </w:rPr>
        <w:t>или нова банкова гаранция</w:t>
      </w:r>
      <w:r w:rsidR="004A5FE2">
        <w:rPr>
          <w:rFonts w:ascii="Times New Roman" w:eastAsia="Times New Roman" w:hAnsi="Times New Roman"/>
          <w:sz w:val="24"/>
          <w:szCs w:val="24"/>
        </w:rPr>
        <w:t xml:space="preserve"> или застраховка</w:t>
      </w:r>
      <w:r w:rsidRPr="00316E93">
        <w:rPr>
          <w:rFonts w:ascii="Times New Roman" w:eastAsia="Times New Roman" w:hAnsi="Times New Roman"/>
          <w:sz w:val="24"/>
          <w:szCs w:val="24"/>
        </w:rPr>
        <w:t>, така че във всеки момент от действието на Договора размерът на Гаранцията за изпълнение да бъде в съответствие с чл. 11 от Договора</w:t>
      </w:r>
      <w:r w:rsidRPr="00316E93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A73845" w:rsidRPr="001B1E26" w:rsidRDefault="00A73845" w:rsidP="00EA611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A73845" w:rsidRPr="001B1E26" w:rsidRDefault="008F5DE7" w:rsidP="00EA61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Общи условия относно Гаранцията за изпълнение </w:t>
      </w:r>
    </w:p>
    <w:p w:rsidR="008F5DE7" w:rsidRPr="001B1E26" w:rsidRDefault="008F5DE7" w:rsidP="00EA61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>Чл. 2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0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hAnsi="Times New Roman"/>
          <w:sz w:val="24"/>
          <w:szCs w:val="24"/>
          <w:lang w:eastAsia="bg-BG"/>
        </w:rPr>
        <w:t>ВЪЗЛОЖИТЕЛЯТ не дължи лихва за времето, през което средствата по Гаранцията за изпълнение са престояли при него законосъобразно</w:t>
      </w:r>
      <w:r w:rsidRPr="001B1E26">
        <w:rPr>
          <w:rFonts w:ascii="Times New Roman" w:hAnsi="Times New Roman"/>
          <w:sz w:val="24"/>
          <w:szCs w:val="24"/>
          <w:lang w:val="en-US" w:eastAsia="bg-BG"/>
        </w:rPr>
        <w:t>.</w:t>
      </w:r>
    </w:p>
    <w:p w:rsidR="000B3F8F" w:rsidRPr="001B1E26" w:rsidRDefault="00F729B1" w:rsidP="006117EA">
      <w:pPr>
        <w:keepNext/>
        <w:keepLines/>
        <w:spacing w:before="240"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ПРАВА И ЗАДЪЛЖЕНИЯ НА СТРАНИТЕ</w:t>
      </w:r>
    </w:p>
    <w:p w:rsidR="0097649A" w:rsidRPr="001B1E26" w:rsidRDefault="0097649A" w:rsidP="00EA61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Чл.</w:t>
      </w:r>
      <w:r w:rsidR="00B507A0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2</w:t>
      </w:r>
      <w:r w:rsidR="005A4D62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  <w:lang w:val="en-US"/>
        </w:rPr>
        <w:t>1</w:t>
      </w:r>
      <w:r w:rsidRPr="001B1E26">
        <w:rPr>
          <w:rFonts w:ascii="Times New Roman" w:eastAsia="Times New Roman" w:hAnsi="Times New Roman"/>
          <w:bCs/>
          <w:spacing w:val="1"/>
          <w:sz w:val="24"/>
          <w:szCs w:val="24"/>
        </w:rPr>
        <w:t>.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</w:t>
      </w:r>
      <w:r w:rsidR="00786A2A" w:rsidRPr="001B1E26">
        <w:rPr>
          <w:rFonts w:ascii="Times New Roman" w:eastAsia="Times New Roman" w:hAnsi="Times New Roman"/>
          <w:bCs/>
          <w:spacing w:val="1"/>
          <w:sz w:val="24"/>
          <w:szCs w:val="24"/>
        </w:rPr>
        <w:t>,</w:t>
      </w:r>
      <w:r w:rsidRPr="001B1E2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на която и да е от Страните.</w:t>
      </w:r>
    </w:p>
    <w:p w:rsidR="00F729B1" w:rsidRPr="001B1E26" w:rsidRDefault="00F729B1" w:rsidP="00EA611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E51" w:rsidRPr="001B1E26" w:rsidRDefault="00DA4E51" w:rsidP="00EA6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1B1E26">
        <w:rPr>
          <w:rFonts w:ascii="Times New Roman" w:hAnsi="Times New Roman"/>
          <w:b/>
          <w:sz w:val="24"/>
          <w:szCs w:val="24"/>
          <w:u w:val="single"/>
          <w:lang w:eastAsia="bg-BG"/>
        </w:rPr>
        <w:t>Общи права и задължения на ИЗПЪЛНИТЕЛЯ</w:t>
      </w:r>
    </w:p>
    <w:p w:rsidR="00F729B1" w:rsidRPr="001B1E26" w:rsidRDefault="00F729B1" w:rsidP="00EA6112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2</w:t>
      </w:r>
      <w:r w:rsidR="005A4D62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  <w:lang w:val="en-US"/>
        </w:rPr>
        <w:t>2</w:t>
      </w: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>ИЗПЪЛНИТЕЛЯТ има право: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ab/>
      </w:r>
    </w:p>
    <w:p w:rsidR="00F729B1" w:rsidRPr="001B1E26" w:rsidRDefault="00F729B1" w:rsidP="00EA6112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Cs/>
          <w:spacing w:val="1"/>
          <w:sz w:val="24"/>
          <w:szCs w:val="24"/>
        </w:rPr>
        <w:t>1.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а получи възнаграждение в размера, сроковете и при условията по чл. </w:t>
      </w:r>
      <w:r w:rsidR="00E92492">
        <w:rPr>
          <w:rFonts w:ascii="Times New Roman" w:eastAsia="Times New Roman" w:hAnsi="Times New Roman"/>
          <w:spacing w:val="1"/>
          <w:sz w:val="24"/>
          <w:szCs w:val="24"/>
        </w:rPr>
        <w:t>6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– </w:t>
      </w:r>
      <w:r w:rsidR="00E92492">
        <w:rPr>
          <w:rFonts w:ascii="Times New Roman" w:eastAsia="Times New Roman" w:hAnsi="Times New Roman"/>
          <w:spacing w:val="1"/>
          <w:sz w:val="24"/>
          <w:szCs w:val="24"/>
        </w:rPr>
        <w:t>8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от </w:t>
      </w:r>
      <w:r w:rsidR="0037454B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оговора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F729B1" w:rsidRPr="001B1E26" w:rsidRDefault="00F729B1" w:rsidP="00EA6112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Cs/>
          <w:spacing w:val="1"/>
          <w:sz w:val="24"/>
          <w:szCs w:val="24"/>
        </w:rPr>
        <w:t>2.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F729B1" w:rsidRPr="001B1E26" w:rsidRDefault="00F729B1" w:rsidP="00EA6112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Чл.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="00B507A0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2</w:t>
      </w:r>
      <w:r w:rsidR="005A4D62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  <w:lang w:val="en-US"/>
        </w:rPr>
        <w:t>3</w:t>
      </w: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ИЗПЪЛНИТЕЛЯТ се задължава:</w:t>
      </w:r>
    </w:p>
    <w:p w:rsidR="00E92492" w:rsidRDefault="00F729B1" w:rsidP="00E9249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8F14F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Да предоставя Услугите и да изпълнява задълженията си по този Договор в уговорените срокове и качествено, в съответствие с Договора и </w:t>
      </w:r>
      <w:r w:rsidR="0099401D" w:rsidRPr="001B1E2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риложенията</w:t>
      </w:r>
      <w:r w:rsidR="0099401D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му</w:t>
      </w:r>
      <w:r w:rsidR="00B80135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E92492" w:rsidRDefault="00F729B1" w:rsidP="00E9249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8F14F9">
        <w:rPr>
          <w:rFonts w:ascii="Times New Roman" w:eastAsia="Times New Roman" w:hAnsi="Times New Roman"/>
          <w:b/>
          <w:spacing w:val="1"/>
          <w:sz w:val="24"/>
          <w:szCs w:val="24"/>
        </w:rPr>
        <w:t>2.</w:t>
      </w:r>
      <w:r w:rsidR="007E59F0" w:rsidRPr="001B1E26">
        <w:rPr>
          <w:rStyle w:val="FontStyle11"/>
          <w:b w:val="0"/>
          <w:sz w:val="24"/>
          <w:szCs w:val="24"/>
        </w:rPr>
        <w:t xml:space="preserve"> </w:t>
      </w:r>
      <w:r w:rsidR="00E92492">
        <w:rPr>
          <w:rFonts w:ascii="Times New Roman" w:hAnsi="Times New Roman"/>
          <w:bCs/>
          <w:sz w:val="24"/>
          <w:szCs w:val="24"/>
        </w:rPr>
        <w:t>Д</w:t>
      </w:r>
      <w:r w:rsidR="00E92492" w:rsidRPr="00E92492">
        <w:rPr>
          <w:rFonts w:ascii="Times New Roman" w:hAnsi="Times New Roman"/>
          <w:bCs/>
          <w:sz w:val="24"/>
          <w:szCs w:val="24"/>
        </w:rPr>
        <w:t xml:space="preserve">а представи на ВЪЗЛОЖИТЕЛЯ </w:t>
      </w:r>
      <w:r w:rsidR="00E92492">
        <w:rPr>
          <w:rFonts w:ascii="Times New Roman" w:hAnsi="Times New Roman"/>
          <w:bCs/>
          <w:sz w:val="24"/>
          <w:szCs w:val="24"/>
        </w:rPr>
        <w:t>документите по чл. 7, ал. 2</w:t>
      </w:r>
      <w:r w:rsidR="004A5FE2">
        <w:rPr>
          <w:rFonts w:ascii="Times New Roman" w:hAnsi="Times New Roman"/>
          <w:bCs/>
          <w:sz w:val="24"/>
          <w:szCs w:val="24"/>
        </w:rPr>
        <w:t>, както</w:t>
      </w:r>
      <w:r w:rsidR="00E92492">
        <w:rPr>
          <w:rFonts w:ascii="Times New Roman" w:hAnsi="Times New Roman"/>
          <w:bCs/>
          <w:sz w:val="24"/>
          <w:szCs w:val="24"/>
        </w:rPr>
        <w:t xml:space="preserve"> </w:t>
      </w:r>
      <w:r w:rsidR="00E92492" w:rsidRPr="00E92492">
        <w:rPr>
          <w:rFonts w:ascii="Times New Roman" w:hAnsi="Times New Roman"/>
          <w:bCs/>
          <w:sz w:val="24"/>
          <w:szCs w:val="24"/>
        </w:rPr>
        <w:t>и да извърши преработване и/или допълване</w:t>
      </w:r>
      <w:r w:rsidR="004A5FE2">
        <w:rPr>
          <w:rFonts w:ascii="Times New Roman" w:hAnsi="Times New Roman"/>
          <w:bCs/>
          <w:sz w:val="24"/>
          <w:szCs w:val="24"/>
        </w:rPr>
        <w:t xml:space="preserve"> на същите</w:t>
      </w:r>
      <w:r w:rsidR="00E92492" w:rsidRPr="00E92492">
        <w:rPr>
          <w:rFonts w:ascii="Times New Roman" w:hAnsi="Times New Roman"/>
          <w:bCs/>
          <w:sz w:val="24"/>
          <w:szCs w:val="24"/>
        </w:rPr>
        <w:t xml:space="preserve"> в указания от ВЪЗЛОЖИТЕЛЯ срок, когато ВЪЗЛОЖИТЕЛЯТ е поискал това</w:t>
      </w:r>
      <w:r w:rsidR="00E92492">
        <w:rPr>
          <w:rFonts w:ascii="Times New Roman" w:hAnsi="Times New Roman"/>
          <w:bCs/>
          <w:sz w:val="24"/>
          <w:szCs w:val="24"/>
        </w:rPr>
        <w:t xml:space="preserve"> в случаите на чл. 7, ал. 3.</w:t>
      </w:r>
    </w:p>
    <w:p w:rsidR="00E92492" w:rsidRPr="00E92492" w:rsidRDefault="00E92492" w:rsidP="00E9249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E92492">
        <w:rPr>
          <w:rFonts w:ascii="Times New Roman" w:eastAsia="Times New Roman" w:hAnsi="Times New Roman"/>
          <w:b/>
          <w:spacing w:val="1"/>
          <w:sz w:val="24"/>
          <w:szCs w:val="24"/>
        </w:rPr>
        <w:t>3.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7687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F729B1" w:rsidRPr="00E92492" w:rsidRDefault="00E92492" w:rsidP="00E9249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E92492">
        <w:rPr>
          <w:rFonts w:ascii="Times New Roman" w:eastAsia="Times New Roman" w:hAnsi="Times New Roman"/>
          <w:b/>
          <w:spacing w:val="1"/>
          <w:sz w:val="24"/>
          <w:szCs w:val="24"/>
        </w:rPr>
        <w:t>4.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92492">
        <w:rPr>
          <w:rFonts w:ascii="Times New Roman" w:eastAsia="Times New Roman" w:hAnsi="Times New Roman"/>
          <w:spacing w:val="1"/>
          <w:sz w:val="24"/>
          <w:szCs w:val="24"/>
        </w:rPr>
        <w:t>Да изпълнява всички законосъобразни указания и изисквания на ВЪЗЛОЖИТЕЛЯ;</w:t>
      </w:r>
    </w:p>
    <w:p w:rsidR="00E92492" w:rsidRDefault="00E92492" w:rsidP="00E92492">
      <w:pPr>
        <w:pStyle w:val="Style2"/>
        <w:widowControl/>
        <w:spacing w:line="240" w:lineRule="auto"/>
        <w:ind w:firstLine="284"/>
        <w:rPr>
          <w:spacing w:val="1"/>
        </w:rPr>
      </w:pPr>
      <w:bookmarkStart w:id="1" w:name="_DV_M84"/>
      <w:bookmarkEnd w:id="1"/>
      <w:r>
        <w:rPr>
          <w:b/>
          <w:spacing w:val="1"/>
        </w:rPr>
        <w:t>5</w:t>
      </w:r>
      <w:r w:rsidR="00B80135" w:rsidRPr="00CE5166">
        <w:rPr>
          <w:b/>
          <w:spacing w:val="1"/>
        </w:rPr>
        <w:t>.</w:t>
      </w:r>
      <w:r w:rsidR="00F729B1" w:rsidRPr="001B1E26">
        <w:rPr>
          <w:spacing w:val="1"/>
        </w:rPr>
        <w:t xml:space="preserve"> </w:t>
      </w:r>
      <w:r w:rsidR="00A834E4" w:rsidRPr="001B1E26">
        <w:rPr>
          <w:spacing w:val="1"/>
        </w:rPr>
        <w:t>Д</w:t>
      </w:r>
      <w:r w:rsidR="00F729B1" w:rsidRPr="001B1E26">
        <w:rPr>
          <w:spacing w:val="1"/>
        </w:rPr>
        <w:t xml:space="preserve">а пази поверителна Конфиденциалната информация, в съответствие с уговореното в </w:t>
      </w:r>
      <w:r w:rsidR="00F729B1" w:rsidRPr="005A78F2">
        <w:rPr>
          <w:spacing w:val="1"/>
        </w:rPr>
        <w:t xml:space="preserve">чл. </w:t>
      </w:r>
      <w:r w:rsidR="0037454B" w:rsidRPr="005A78F2">
        <w:rPr>
          <w:spacing w:val="1"/>
        </w:rPr>
        <w:t>3</w:t>
      </w:r>
      <w:r w:rsidR="00CA5721" w:rsidRPr="005A78F2">
        <w:rPr>
          <w:spacing w:val="1"/>
        </w:rPr>
        <w:t>7</w:t>
      </w:r>
      <w:r w:rsidR="00F729B1" w:rsidRPr="005A78F2">
        <w:rPr>
          <w:spacing w:val="1"/>
        </w:rPr>
        <w:t xml:space="preserve"> от </w:t>
      </w:r>
      <w:r w:rsidR="00F729B1" w:rsidRPr="001B1E26">
        <w:rPr>
          <w:spacing w:val="1"/>
        </w:rPr>
        <w:t>Договора</w:t>
      </w:r>
      <w:r w:rsidR="00B80135" w:rsidRPr="001B1E26">
        <w:rPr>
          <w:spacing w:val="1"/>
        </w:rPr>
        <w:t>.</w:t>
      </w:r>
    </w:p>
    <w:p w:rsidR="00E92492" w:rsidRDefault="00E92492" w:rsidP="00E92492">
      <w:pPr>
        <w:pStyle w:val="Style2"/>
        <w:widowControl/>
        <w:spacing w:line="240" w:lineRule="auto"/>
        <w:ind w:firstLine="284"/>
        <w:rPr>
          <w:color w:val="000000" w:themeColor="text1"/>
          <w:spacing w:val="1"/>
        </w:rPr>
      </w:pPr>
      <w:r w:rsidRPr="00E92492">
        <w:rPr>
          <w:b/>
          <w:color w:val="000000"/>
          <w:spacing w:val="1"/>
        </w:rPr>
        <w:lastRenderedPageBreak/>
        <w:t>6.</w:t>
      </w:r>
      <w:r>
        <w:rPr>
          <w:color w:val="000000"/>
          <w:spacing w:val="1"/>
        </w:rPr>
        <w:t xml:space="preserve"> </w:t>
      </w:r>
      <w:r w:rsidRPr="00576876">
        <w:rPr>
          <w:color w:val="000000"/>
          <w:spacing w:val="1"/>
        </w:rPr>
        <w:t>Да не възлага работата или части от нея на подизпълнители, извън посоче</w:t>
      </w:r>
      <w:r w:rsidR="004A5FE2">
        <w:rPr>
          <w:color w:val="000000"/>
          <w:spacing w:val="1"/>
        </w:rPr>
        <w:t xml:space="preserve">ните в офертата на ИЗПЪЛНИТЕЛЯ, </w:t>
      </w:r>
      <w:r w:rsidRPr="00576876">
        <w:rPr>
          <w:color w:val="000000"/>
          <w:spacing w:val="1"/>
        </w:rPr>
        <w:t>освен в случаите и п</w:t>
      </w:r>
      <w:r w:rsidR="004A5FE2">
        <w:rPr>
          <w:color w:val="000000"/>
          <w:spacing w:val="1"/>
        </w:rPr>
        <w:t xml:space="preserve">ри условията, предвидени в ЗОП, както и да </w:t>
      </w:r>
      <w:r w:rsidRPr="00D35B84">
        <w:rPr>
          <w:color w:val="000000"/>
          <w:spacing w:val="1"/>
        </w:rPr>
        <w:t xml:space="preserve">възложи съответна част от Услугите на подизпълнителите, посочени в офертата на ИЗПЪЛНИТЕЛЯ, и да контролира изпълнението на техните задължения </w:t>
      </w:r>
      <w:r w:rsidRPr="00E92492">
        <w:rPr>
          <w:color w:val="000000" w:themeColor="text1"/>
          <w:spacing w:val="1"/>
        </w:rPr>
        <w:t>(</w:t>
      </w:r>
      <w:r w:rsidRPr="00E92492">
        <w:rPr>
          <w:i/>
          <w:color w:val="000000" w:themeColor="text1"/>
          <w:spacing w:val="1"/>
        </w:rPr>
        <w:t>ако е приложимо</w:t>
      </w:r>
      <w:r w:rsidRPr="00E92492">
        <w:rPr>
          <w:color w:val="000000" w:themeColor="text1"/>
          <w:spacing w:val="1"/>
        </w:rPr>
        <w:t>).</w:t>
      </w:r>
      <w:bookmarkStart w:id="2" w:name="_DV_M83"/>
      <w:bookmarkStart w:id="3" w:name="_DV_M85"/>
      <w:bookmarkStart w:id="4" w:name="_DV_M86"/>
      <w:bookmarkStart w:id="5" w:name="_DV_M87"/>
      <w:bookmarkEnd w:id="2"/>
      <w:bookmarkEnd w:id="3"/>
      <w:bookmarkEnd w:id="4"/>
      <w:bookmarkEnd w:id="5"/>
    </w:p>
    <w:p w:rsidR="00DF180D" w:rsidRDefault="00E92492" w:rsidP="00DF180D">
      <w:pPr>
        <w:pStyle w:val="Style2"/>
        <w:widowControl/>
        <w:spacing w:line="240" w:lineRule="auto"/>
        <w:ind w:firstLine="284"/>
        <w:rPr>
          <w:color w:val="000000"/>
          <w:spacing w:val="1"/>
        </w:rPr>
      </w:pPr>
      <w:r w:rsidRPr="00DF180D">
        <w:rPr>
          <w:b/>
          <w:color w:val="000000" w:themeColor="text1"/>
          <w:spacing w:val="1"/>
        </w:rPr>
        <w:t>7.</w:t>
      </w:r>
      <w:r>
        <w:rPr>
          <w:color w:val="000000" w:themeColor="text1"/>
          <w:spacing w:val="1"/>
        </w:rPr>
        <w:t xml:space="preserve"> </w:t>
      </w:r>
      <w:r w:rsidRPr="00D35B84">
        <w:rPr>
          <w:color w:val="000000"/>
          <w:spacing w:val="1"/>
        </w:rPr>
        <w:t>Да не променя състава на персонала, който ще отговаря за изпълнението на Услугите, без предварително писмено съ</w:t>
      </w:r>
      <w:r>
        <w:rPr>
          <w:color w:val="000000"/>
          <w:spacing w:val="1"/>
        </w:rPr>
        <w:t>гласие от страна на ВЪЗЛОЖИТЕЛЯ.</w:t>
      </w:r>
    </w:p>
    <w:p w:rsidR="00E92492" w:rsidRPr="00DF180D" w:rsidRDefault="00E92492" w:rsidP="00DF180D">
      <w:pPr>
        <w:pStyle w:val="Style2"/>
        <w:widowControl/>
        <w:spacing w:line="240" w:lineRule="auto"/>
        <w:ind w:firstLine="284"/>
        <w:rPr>
          <w:color w:val="000000"/>
          <w:spacing w:val="1"/>
        </w:rPr>
      </w:pPr>
      <w:r w:rsidRPr="00DF180D">
        <w:rPr>
          <w:b/>
        </w:rPr>
        <w:t>8.</w:t>
      </w:r>
      <w:r w:rsidRPr="00810E47">
        <w:t xml:space="preserve"> </w:t>
      </w:r>
      <w:r w:rsidR="00DF180D" w:rsidRPr="00810E47">
        <w:t xml:space="preserve">ИЗПЪЛНИТЕЛЯТ </w:t>
      </w:r>
      <w:r w:rsidRPr="00810E47">
        <w:t xml:space="preserve">се задължава да сключи договор/договори за </w:t>
      </w:r>
      <w:proofErr w:type="spellStart"/>
      <w:r w:rsidRPr="00810E47">
        <w:t>подизпълнение</w:t>
      </w:r>
      <w:proofErr w:type="spellEnd"/>
      <w:r w:rsidRPr="00810E47">
        <w:t xml:space="preserve"> с посочените в офертата му подизпълнители в срок от </w:t>
      </w:r>
      <w:r w:rsidR="00DF180D">
        <w:t>3 (три)</w:t>
      </w:r>
      <w:r w:rsidRPr="00810E47">
        <w:t xml:space="preserve"> дни от сключване на настоящия Договор. В срок до </w:t>
      </w:r>
      <w:r w:rsidR="00DF180D">
        <w:t xml:space="preserve">7 (седем) </w:t>
      </w:r>
      <w:r w:rsidRPr="00576876">
        <w:t xml:space="preserve">дни </w:t>
      </w:r>
      <w:r w:rsidRPr="00810E47">
        <w:t xml:space="preserve">от сключването на договор за </w:t>
      </w:r>
      <w:proofErr w:type="spellStart"/>
      <w:r w:rsidRPr="00810E47">
        <w:t>подизпълнение</w:t>
      </w:r>
      <w:proofErr w:type="spellEnd"/>
      <w:r w:rsidRPr="00810E47">
        <w:t xml:space="preserve">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</w:t>
      </w:r>
      <w:hyperlink r:id="rId8" w:anchor="p28982788" w:tgtFrame="_blank" w:history="1">
        <w:r w:rsidRPr="00810E47">
          <w:t>чл. 66, ал. 2</w:t>
        </w:r>
      </w:hyperlink>
      <w:r w:rsidRPr="00810E47">
        <w:t xml:space="preserve"> и </w:t>
      </w:r>
      <w:hyperlink r:id="rId9" w:anchor="p28982788" w:tgtFrame="_blank" w:history="1">
        <w:r w:rsidRPr="00810E47">
          <w:t>11 ЗОП</w:t>
        </w:r>
      </w:hyperlink>
      <w:r w:rsidRPr="00810E47">
        <w:t xml:space="preserve"> (</w:t>
      </w:r>
      <w:r w:rsidRPr="00810E47">
        <w:rPr>
          <w:i/>
        </w:rPr>
        <w:t>ако е приложимо</w:t>
      </w:r>
      <w:r w:rsidR="004A5FE2">
        <w:t>)</w:t>
      </w:r>
    </w:p>
    <w:p w:rsidR="00E92492" w:rsidRDefault="00E92492" w:rsidP="00CE5166">
      <w:pPr>
        <w:pStyle w:val="Style2"/>
        <w:widowControl/>
        <w:spacing w:line="240" w:lineRule="auto"/>
        <w:ind w:firstLine="284"/>
        <w:rPr>
          <w:spacing w:val="1"/>
        </w:rPr>
      </w:pPr>
    </w:p>
    <w:p w:rsidR="00B80135" w:rsidRPr="00CE5166" w:rsidRDefault="00B80135" w:rsidP="00EA6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1B1E26">
        <w:rPr>
          <w:rFonts w:ascii="Times New Roman" w:hAnsi="Times New Roman"/>
          <w:b/>
          <w:sz w:val="24"/>
          <w:szCs w:val="24"/>
          <w:u w:val="single"/>
          <w:lang w:eastAsia="bg-BG"/>
        </w:rPr>
        <w:t>Общи права и задължения на ВЪЗЛОЖИТЕЛЯ</w:t>
      </w:r>
    </w:p>
    <w:p w:rsidR="00B80135" w:rsidRPr="001B1E26" w:rsidRDefault="00B80135" w:rsidP="00EA6112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2</w:t>
      </w:r>
      <w:r w:rsidR="005A4D62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  <w:lang w:val="en-US"/>
        </w:rPr>
        <w:t>4</w:t>
      </w: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>ВЪЗЛОЖИТЕЛЯТ има право:</w:t>
      </w:r>
    </w:p>
    <w:p w:rsidR="00B80135" w:rsidRPr="001B1E26" w:rsidRDefault="00B80135" w:rsidP="00CE5166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а изисква и да получава Услугите в уговорените срокове, количество и качество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B33D95" w:rsidRPr="001B1E26" w:rsidRDefault="00B80135" w:rsidP="00CE5166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bookmarkStart w:id="6" w:name="_DV_M95"/>
      <w:bookmarkEnd w:id="6"/>
      <w:r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2.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а контролира изпълнението на поетите от ИЗПЪЛНИТЕЛЯ задължения, в т.ч. да иска и да получава информация от ИЗПЪЛНИТЕЛЯ през целия Срок на Договора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B80135" w:rsidRPr="001B1E26" w:rsidRDefault="00B80135" w:rsidP="00CE5166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3.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>а изисква, при необходимост и по своя преценка, обосновка от страна на</w:t>
      </w:r>
      <w:r w:rsidRPr="001B1E2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ИЗПЪЛНИТЕЛЯ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на изготвените от него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разпечатки, обобщени справки</w:t>
      </w:r>
      <w:r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или съответна част от тях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B80135" w:rsidRPr="001B1E26" w:rsidRDefault="006F7956" w:rsidP="00CE5166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4</w:t>
      </w:r>
      <w:r w:rsidR="00B80135"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="00B80135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98646E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="00B80135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а не приеме </w:t>
      </w:r>
      <w:r w:rsidR="006C4322" w:rsidRPr="001B1E26">
        <w:rPr>
          <w:rFonts w:ascii="Times New Roman" w:eastAsia="Times New Roman" w:hAnsi="Times New Roman"/>
          <w:spacing w:val="1"/>
          <w:sz w:val="24"/>
          <w:szCs w:val="24"/>
        </w:rPr>
        <w:t>предоставената Услуга при</w:t>
      </w:r>
      <w:r w:rsidR="006C4322" w:rsidRPr="001B1E26">
        <w:rPr>
          <w:rFonts w:ascii="Times New Roman" w:eastAsia="Times New Roman" w:hAnsi="Times New Roman"/>
          <w:sz w:val="24"/>
          <w:szCs w:val="24"/>
        </w:rPr>
        <w:t xml:space="preserve"> констатирани недостатъци в изпълнението</w:t>
      </w:r>
      <w:r w:rsidR="00B80135" w:rsidRPr="001B1E26">
        <w:rPr>
          <w:rFonts w:ascii="Times New Roman" w:eastAsia="Times New Roman" w:hAnsi="Times New Roman"/>
          <w:spacing w:val="1"/>
          <w:sz w:val="24"/>
          <w:szCs w:val="24"/>
        </w:rPr>
        <w:t>, в съответствие с уговореното в</w:t>
      </w:r>
      <w:r w:rsidR="00DF180D">
        <w:rPr>
          <w:rFonts w:ascii="Times New Roman" w:eastAsia="Times New Roman" w:hAnsi="Times New Roman"/>
          <w:spacing w:val="1"/>
          <w:sz w:val="24"/>
          <w:szCs w:val="24"/>
        </w:rPr>
        <w:t xml:space="preserve"> чл. 7, ал. 2 и 3 и </w:t>
      </w:r>
      <w:r w:rsidR="00B80135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чл. </w:t>
      </w:r>
      <w:r w:rsidR="003F4DE4" w:rsidRPr="001B1E26">
        <w:rPr>
          <w:rFonts w:ascii="Times New Roman" w:eastAsia="Times New Roman" w:hAnsi="Times New Roman"/>
          <w:spacing w:val="1"/>
          <w:sz w:val="24"/>
          <w:szCs w:val="24"/>
        </w:rPr>
        <w:t>2</w:t>
      </w:r>
      <w:r w:rsidR="00CA5721" w:rsidRPr="001B1E26">
        <w:rPr>
          <w:rFonts w:ascii="Times New Roman" w:eastAsia="Times New Roman" w:hAnsi="Times New Roman"/>
          <w:spacing w:val="1"/>
          <w:sz w:val="24"/>
          <w:szCs w:val="24"/>
        </w:rPr>
        <w:t>6</w:t>
      </w:r>
      <w:r w:rsidR="008C28C6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и 2</w:t>
      </w:r>
      <w:r w:rsidR="00CA5721" w:rsidRPr="001B1E26">
        <w:rPr>
          <w:rFonts w:ascii="Times New Roman" w:eastAsia="Times New Roman" w:hAnsi="Times New Roman"/>
          <w:spacing w:val="1"/>
          <w:sz w:val="24"/>
          <w:szCs w:val="24"/>
        </w:rPr>
        <w:t>7</w:t>
      </w:r>
      <w:r w:rsidR="00B80135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от Договора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305223" w:rsidRPr="001B1E26" w:rsidRDefault="006F7956" w:rsidP="00CE5166">
      <w:pPr>
        <w:pStyle w:val="Style5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6</w:t>
      </w:r>
      <w:r w:rsidR="003C0142" w:rsidRPr="00CE5166">
        <w:rPr>
          <w:rStyle w:val="FontStyle12"/>
          <w:b/>
          <w:sz w:val="24"/>
          <w:szCs w:val="24"/>
        </w:rPr>
        <w:t>.</w:t>
      </w:r>
      <w:r w:rsidR="005C46A7" w:rsidRPr="001B1E26">
        <w:rPr>
          <w:rStyle w:val="FontStyle12"/>
          <w:sz w:val="24"/>
          <w:szCs w:val="24"/>
        </w:rPr>
        <w:t xml:space="preserve"> </w:t>
      </w:r>
      <w:r w:rsidR="00DF180D">
        <w:rPr>
          <w:rStyle w:val="FontStyle12"/>
          <w:sz w:val="24"/>
          <w:szCs w:val="24"/>
        </w:rPr>
        <w:t>Да определи свой/и</w:t>
      </w:r>
      <w:r w:rsidR="00305223" w:rsidRPr="001B1E26">
        <w:rPr>
          <w:rStyle w:val="FontStyle12"/>
          <w:sz w:val="24"/>
          <w:szCs w:val="24"/>
        </w:rPr>
        <w:t xml:space="preserve"> представител</w:t>
      </w:r>
      <w:r w:rsidR="00DF180D">
        <w:rPr>
          <w:rStyle w:val="FontStyle12"/>
          <w:sz w:val="24"/>
          <w:szCs w:val="24"/>
        </w:rPr>
        <w:t>/</w:t>
      </w:r>
      <w:r w:rsidR="00305223" w:rsidRPr="001B1E26">
        <w:rPr>
          <w:rStyle w:val="FontStyle12"/>
          <w:sz w:val="24"/>
          <w:szCs w:val="24"/>
        </w:rPr>
        <w:t xml:space="preserve">и, </w:t>
      </w:r>
      <w:r w:rsidR="00DF180D">
        <w:rPr>
          <w:rStyle w:val="FontStyle12"/>
          <w:sz w:val="24"/>
          <w:szCs w:val="24"/>
        </w:rPr>
        <w:t xml:space="preserve">който/които </w:t>
      </w:r>
      <w:r w:rsidR="00D51FAE" w:rsidRPr="001B1E26">
        <w:rPr>
          <w:rStyle w:val="FontStyle12"/>
          <w:sz w:val="24"/>
          <w:szCs w:val="24"/>
        </w:rPr>
        <w:t xml:space="preserve">да </w:t>
      </w:r>
      <w:r w:rsidR="00DF180D">
        <w:rPr>
          <w:rStyle w:val="FontStyle12"/>
          <w:sz w:val="24"/>
          <w:szCs w:val="24"/>
        </w:rPr>
        <w:t>го представляват пред</w:t>
      </w:r>
      <w:r w:rsidR="00305223" w:rsidRPr="001B1E26">
        <w:rPr>
          <w:rStyle w:val="FontStyle12"/>
          <w:sz w:val="24"/>
          <w:szCs w:val="24"/>
        </w:rPr>
        <w:t xml:space="preserve"> ИЗПЪЛНИТЕЛЯ</w:t>
      </w:r>
      <w:r w:rsidR="00DF180D">
        <w:rPr>
          <w:rStyle w:val="FontStyle12"/>
          <w:sz w:val="24"/>
          <w:szCs w:val="24"/>
        </w:rPr>
        <w:t xml:space="preserve"> по отношение на приемането на съответното изпълнение. </w:t>
      </w:r>
    </w:p>
    <w:p w:rsidR="0082561F" w:rsidRPr="001B1E26" w:rsidRDefault="006F7956" w:rsidP="00CE5166">
      <w:pPr>
        <w:pStyle w:val="Style2"/>
        <w:widowControl/>
        <w:spacing w:line="240" w:lineRule="auto"/>
        <w:ind w:firstLine="426"/>
      </w:pPr>
      <w:r>
        <w:rPr>
          <w:rStyle w:val="FontStyle12"/>
          <w:b/>
          <w:sz w:val="24"/>
          <w:szCs w:val="24"/>
        </w:rPr>
        <w:t>8</w:t>
      </w:r>
      <w:r w:rsidR="002179DF" w:rsidRPr="00CE5166">
        <w:rPr>
          <w:rStyle w:val="FontStyle12"/>
          <w:b/>
          <w:sz w:val="24"/>
          <w:szCs w:val="24"/>
        </w:rPr>
        <w:t>.</w:t>
      </w:r>
      <w:r w:rsidR="002179DF" w:rsidRPr="001B1E26">
        <w:rPr>
          <w:rStyle w:val="FontStyle12"/>
          <w:sz w:val="24"/>
          <w:szCs w:val="24"/>
        </w:rPr>
        <w:t xml:space="preserve"> </w:t>
      </w:r>
      <w:r w:rsidR="00D60D86" w:rsidRPr="001B1E26">
        <w:rPr>
          <w:rStyle w:val="FontStyle12"/>
          <w:sz w:val="24"/>
          <w:szCs w:val="24"/>
        </w:rPr>
        <w:t>П</w:t>
      </w:r>
      <w:r w:rsidR="0082561F" w:rsidRPr="001B1E26">
        <w:t xml:space="preserve">ри неудовлетвореност от осъществяване на връзка и професионално персонално обслужване от страна на </w:t>
      </w:r>
      <w:r w:rsidR="00257D8F" w:rsidRPr="001B1E26">
        <w:t xml:space="preserve">упълномощения </w:t>
      </w:r>
      <w:r w:rsidR="0082561F" w:rsidRPr="001B1E26">
        <w:t>представител на ИЗПЪЛНИТЕЛЯ, да поиска смяна с друг представител.</w:t>
      </w:r>
    </w:p>
    <w:p w:rsidR="00D51FAE" w:rsidRPr="001B1E26" w:rsidRDefault="00D51FAE" w:rsidP="00EA6112">
      <w:pPr>
        <w:pStyle w:val="Style2"/>
        <w:spacing w:line="240" w:lineRule="auto"/>
        <w:ind w:firstLine="0"/>
      </w:pPr>
    </w:p>
    <w:p w:rsidR="00D51FAE" w:rsidRPr="001B1E26" w:rsidRDefault="00D51FAE" w:rsidP="00EA6112">
      <w:pPr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Чл.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="00B507A0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2</w:t>
      </w:r>
      <w:r w:rsidR="005A4D62" w:rsidRPr="001B1E26">
        <w:rPr>
          <w:rFonts w:ascii="Times New Roman" w:eastAsia="Times New Roman" w:hAnsi="Times New Roman"/>
          <w:b/>
          <w:bCs/>
          <w:spacing w:val="1"/>
          <w:sz w:val="24"/>
          <w:szCs w:val="24"/>
          <w:lang w:val="en-US"/>
        </w:rPr>
        <w:t>5</w:t>
      </w:r>
      <w:r w:rsidRPr="001B1E2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Pr="001B1E26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ВЪЗЛОЖИТЕЛЯТ се задължава:</w:t>
      </w:r>
    </w:p>
    <w:p w:rsidR="00D81984" w:rsidRPr="001B1E26" w:rsidRDefault="00CB23B6" w:rsidP="00CE5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</w:t>
      </w:r>
      <w:r w:rsidR="00D81984"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>а заплати на ИЗПЪЛНИТЕЛЯ Цената в размера, по реда и при условията, предвидени в този Договор</w:t>
      </w:r>
      <w:r w:rsidR="00D60D86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D81984" w:rsidRPr="001B1E26" w:rsidRDefault="00CB23B6" w:rsidP="00CE5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bookmarkStart w:id="7" w:name="_DV_M101"/>
      <w:bookmarkEnd w:id="7"/>
      <w:r w:rsidRPr="00CE5166">
        <w:rPr>
          <w:rFonts w:ascii="Times New Roman" w:eastAsia="Times New Roman" w:hAnsi="Times New Roman"/>
          <w:b/>
          <w:spacing w:val="1"/>
          <w:sz w:val="24"/>
          <w:szCs w:val="24"/>
        </w:rPr>
        <w:t>2</w:t>
      </w:r>
      <w:r w:rsidR="00D81984"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а предостави и осигури достъп на ИЗПЪЛНИТЕЛЯ до информацията, необходима за извършването на Услугите, предмет на Договора, при спазване на </w:t>
      </w:r>
      <w:proofErr w:type="spellStart"/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>относимите</w:t>
      </w:r>
      <w:proofErr w:type="spellEnd"/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изисквания или ограничения съгласно приложимото право</w:t>
      </w:r>
      <w:r w:rsidR="00D60D86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D60D86" w:rsidRPr="001B1E26" w:rsidRDefault="00CB23B6" w:rsidP="00CE5166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CE5166">
        <w:rPr>
          <w:rStyle w:val="FontStyle12"/>
          <w:b/>
          <w:sz w:val="24"/>
          <w:szCs w:val="24"/>
        </w:rPr>
        <w:t>3</w:t>
      </w:r>
      <w:r w:rsidR="00D60D86" w:rsidRPr="00CE5166">
        <w:rPr>
          <w:rStyle w:val="FontStyle12"/>
          <w:b/>
          <w:sz w:val="24"/>
          <w:szCs w:val="24"/>
        </w:rPr>
        <w:t>.</w:t>
      </w:r>
      <w:r w:rsidR="00D60D86" w:rsidRPr="001B1E26">
        <w:rPr>
          <w:rStyle w:val="FontStyle12"/>
          <w:sz w:val="24"/>
          <w:szCs w:val="24"/>
        </w:rPr>
        <w:t xml:space="preserve"> Да определи и упълномощи лице за връзка с упълномощени представители на ИЗПЪЛНИТЕЛЯ и за подписване на приемно-предавателни протоколи и/или други необходими документи за доставяне и приемане на услугите по договора.</w:t>
      </w:r>
    </w:p>
    <w:p w:rsidR="00D81984" w:rsidRPr="005A78F2" w:rsidRDefault="00CB23B6" w:rsidP="00CE5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CE5166">
        <w:rPr>
          <w:rFonts w:ascii="Times New Roman" w:eastAsia="Times New Roman" w:hAnsi="Times New Roman"/>
          <w:b/>
          <w:spacing w:val="1"/>
          <w:sz w:val="24"/>
          <w:szCs w:val="24"/>
        </w:rPr>
        <w:t>4</w:t>
      </w:r>
      <w:r w:rsidR="00D81984" w:rsidRPr="00CE5166">
        <w:rPr>
          <w:rFonts w:ascii="Times New Roman" w:eastAsia="Times New Roman" w:hAnsi="Times New Roman"/>
          <w:b/>
          <w:spacing w:val="1"/>
          <w:sz w:val="24"/>
          <w:szCs w:val="24"/>
        </w:rPr>
        <w:t>.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02EBA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а пази поверителна Конфиденциалната информация, в съответствие с уговореното </w:t>
      </w:r>
      <w:r w:rsidR="00D81984" w:rsidRPr="005A78F2">
        <w:rPr>
          <w:rFonts w:ascii="Times New Roman" w:eastAsia="Times New Roman" w:hAnsi="Times New Roman"/>
          <w:spacing w:val="1"/>
          <w:sz w:val="24"/>
          <w:szCs w:val="24"/>
        </w:rPr>
        <w:t xml:space="preserve">в чл. </w:t>
      </w:r>
      <w:r w:rsidR="008C28C6" w:rsidRPr="005A78F2">
        <w:rPr>
          <w:rFonts w:ascii="Times New Roman" w:eastAsia="Times New Roman" w:hAnsi="Times New Roman"/>
          <w:spacing w:val="1"/>
          <w:sz w:val="24"/>
          <w:szCs w:val="24"/>
        </w:rPr>
        <w:t>3</w:t>
      </w:r>
      <w:r w:rsidR="001B205C" w:rsidRPr="005A78F2">
        <w:rPr>
          <w:rFonts w:ascii="Times New Roman" w:eastAsia="Times New Roman" w:hAnsi="Times New Roman"/>
          <w:spacing w:val="1"/>
          <w:sz w:val="24"/>
          <w:szCs w:val="24"/>
        </w:rPr>
        <w:t>7</w:t>
      </w:r>
      <w:r w:rsidR="00D81984" w:rsidRPr="005A78F2">
        <w:rPr>
          <w:rFonts w:ascii="Times New Roman" w:eastAsia="Times New Roman" w:hAnsi="Times New Roman"/>
          <w:spacing w:val="1"/>
          <w:sz w:val="24"/>
          <w:szCs w:val="24"/>
        </w:rPr>
        <w:t xml:space="preserve"> от Договора</w:t>
      </w:r>
      <w:r w:rsidR="00D60D86" w:rsidRPr="005A78F2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D81984" w:rsidRPr="001B1E26" w:rsidRDefault="00CB23B6" w:rsidP="00CE5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bookmarkStart w:id="8" w:name="_DV_M102"/>
      <w:bookmarkEnd w:id="8"/>
      <w:r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5</w:t>
      </w:r>
      <w:r w:rsidR="00D81984" w:rsidRPr="00CE5166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B33D95" w:rsidRPr="001B1E26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>а оказва съдействие на ИЗПЪЛНИТЕЛЯ във връзка с изпълнението на този Договор, включително и за отстраняване на възникнали пречки пр</w:t>
      </w:r>
      <w:r w:rsidR="0044115E" w:rsidRPr="001B1E2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D81984" w:rsidRPr="001B1E26">
        <w:rPr>
          <w:rFonts w:ascii="Times New Roman" w:eastAsia="Times New Roman" w:hAnsi="Times New Roman"/>
          <w:spacing w:val="1"/>
          <w:sz w:val="24"/>
          <w:szCs w:val="24"/>
        </w:rPr>
        <w:t xml:space="preserve"> изпълнението на Договора, когато ИЗПЪЛНИТЕЛЯТ поиска това</w:t>
      </w:r>
      <w:r w:rsidR="00D60D86" w:rsidRPr="001B1E2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3449CE" w:rsidRPr="001B1E26" w:rsidRDefault="003449CE" w:rsidP="00EA6112">
      <w:pPr>
        <w:pStyle w:val="Style2"/>
        <w:spacing w:line="240" w:lineRule="auto"/>
        <w:ind w:firstLine="0"/>
        <w:rPr>
          <w:bCs/>
          <w:i/>
        </w:rPr>
      </w:pPr>
    </w:p>
    <w:p w:rsidR="003449CE" w:rsidRPr="001B1E26" w:rsidRDefault="003449CE" w:rsidP="00EA6112">
      <w:pPr>
        <w:pStyle w:val="Style2"/>
        <w:spacing w:line="240" w:lineRule="auto"/>
        <w:ind w:firstLine="0"/>
        <w:rPr>
          <w:b/>
          <w:bCs/>
        </w:rPr>
      </w:pPr>
      <w:r w:rsidRPr="001B1E26">
        <w:rPr>
          <w:b/>
          <w:bCs/>
        </w:rPr>
        <w:t>ПРЕДАВАНЕ И ПРИЕМАНЕ НА ИЗПЪЛНЕНИЕТО</w:t>
      </w:r>
    </w:p>
    <w:p w:rsidR="003449CE" w:rsidRPr="001B1E26" w:rsidRDefault="003449CE" w:rsidP="00EA61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sz w:val="24"/>
          <w:szCs w:val="24"/>
        </w:rPr>
        <w:t>2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 w:rsidRPr="001B1E26">
        <w:rPr>
          <w:rFonts w:ascii="Times New Roman" w:eastAsia="Times New Roman" w:hAnsi="Times New Roman"/>
          <w:b/>
          <w:sz w:val="24"/>
          <w:szCs w:val="24"/>
        </w:rPr>
        <w:t>.</w:t>
      </w:r>
      <w:r w:rsidR="00DF180D" w:rsidRPr="00DF18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Приемането на Услугите по този Договор се </w:t>
      </w:r>
      <w:r w:rsidR="009D7A8D" w:rsidRPr="001B1E26">
        <w:rPr>
          <w:rFonts w:ascii="Times New Roman" w:eastAsia="Times New Roman" w:hAnsi="Times New Roman"/>
          <w:sz w:val="24"/>
          <w:szCs w:val="24"/>
        </w:rPr>
        <w:t>удостоверява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с </w:t>
      </w:r>
      <w:r w:rsidR="000D52D2" w:rsidRPr="001B1E26">
        <w:rPr>
          <w:rFonts w:ascii="Times New Roman" w:eastAsia="Times New Roman" w:hAnsi="Times New Roman"/>
          <w:sz w:val="24"/>
          <w:szCs w:val="24"/>
        </w:rPr>
        <w:t>двустранно подписан</w:t>
      </w:r>
      <w:r w:rsidR="00520FB7">
        <w:rPr>
          <w:rFonts w:ascii="Times New Roman" w:eastAsia="Times New Roman" w:hAnsi="Times New Roman"/>
          <w:sz w:val="24"/>
          <w:szCs w:val="24"/>
        </w:rPr>
        <w:t>ия</w:t>
      </w:r>
      <w:r w:rsidR="000D52D2"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97649A" w:rsidRPr="001B1E26">
        <w:rPr>
          <w:rFonts w:ascii="Times New Roman" w:eastAsia="Times New Roman" w:hAnsi="Times New Roman"/>
          <w:sz w:val="24"/>
          <w:szCs w:val="24"/>
        </w:rPr>
        <w:t>протокол</w:t>
      </w:r>
      <w:r w:rsidR="00520FB7">
        <w:rPr>
          <w:rFonts w:ascii="Times New Roman" w:eastAsia="Times New Roman" w:hAnsi="Times New Roman"/>
          <w:sz w:val="24"/>
          <w:szCs w:val="24"/>
        </w:rPr>
        <w:t xml:space="preserve"> по чл. 7, ал. 2.</w:t>
      </w:r>
      <w:r w:rsidR="00CE5166">
        <w:rPr>
          <w:rFonts w:ascii="Times New Roman" w:eastAsia="Times New Roman" w:hAnsi="Times New Roman"/>
          <w:sz w:val="24"/>
          <w:szCs w:val="24"/>
        </w:rPr>
        <w:t xml:space="preserve"> </w:t>
      </w:r>
      <w:r w:rsidR="00B50AAD" w:rsidRPr="001B1E26">
        <w:rPr>
          <w:rFonts w:ascii="Times New Roman" w:eastAsia="Times New Roman" w:hAnsi="Times New Roman"/>
          <w:sz w:val="24"/>
          <w:szCs w:val="24"/>
        </w:rPr>
        <w:t>В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случай, че към този момент бъдат констатирани недостатъци в изпълнението, те се описват в протокол</w:t>
      </w:r>
      <w:r w:rsidR="00B50AAD" w:rsidRPr="001B1E26">
        <w:rPr>
          <w:rFonts w:ascii="Times New Roman" w:eastAsia="Times New Roman" w:hAnsi="Times New Roman"/>
          <w:sz w:val="24"/>
          <w:szCs w:val="24"/>
        </w:rPr>
        <w:t>а</w:t>
      </w:r>
      <w:r w:rsidRPr="001B1E26">
        <w:rPr>
          <w:rFonts w:ascii="Times New Roman" w:eastAsia="Times New Roman" w:hAnsi="Times New Roman"/>
          <w:sz w:val="24"/>
          <w:szCs w:val="24"/>
        </w:rPr>
        <w:t xml:space="preserve"> </w:t>
      </w:r>
      <w:r w:rsidR="002B6ED6" w:rsidRPr="001B1E26">
        <w:rPr>
          <w:rFonts w:ascii="Times New Roman" w:eastAsia="Times New Roman" w:hAnsi="Times New Roman"/>
          <w:sz w:val="24"/>
          <w:szCs w:val="24"/>
        </w:rPr>
        <w:t xml:space="preserve">от ВЪЗЛОЖИТЕЛЯ </w:t>
      </w:r>
      <w:r w:rsidRPr="001B1E26">
        <w:rPr>
          <w:rFonts w:ascii="Times New Roman" w:eastAsia="Times New Roman" w:hAnsi="Times New Roman"/>
          <w:sz w:val="24"/>
          <w:szCs w:val="24"/>
        </w:rPr>
        <w:t>и се определя подходящ срок за отстраняването им</w:t>
      </w:r>
      <w:bookmarkStart w:id="9" w:name="_DV_M67"/>
      <w:bookmarkStart w:id="10" w:name="_DV_M68"/>
      <w:bookmarkStart w:id="11" w:name="_DV_M69"/>
      <w:bookmarkEnd w:id="9"/>
      <w:bookmarkEnd w:id="10"/>
      <w:bookmarkEnd w:id="11"/>
      <w:r w:rsidR="00520FB7">
        <w:rPr>
          <w:rFonts w:ascii="Times New Roman" w:eastAsia="Times New Roman" w:hAnsi="Times New Roman"/>
          <w:sz w:val="24"/>
          <w:szCs w:val="24"/>
        </w:rPr>
        <w:t>, в съответствие с чл.7, ал. 3.</w:t>
      </w:r>
    </w:p>
    <w:p w:rsidR="00CB23B6" w:rsidRPr="001B1E26" w:rsidRDefault="00CB23B6" w:rsidP="00EA6112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hAnsi="Times New Roman"/>
          <w:b/>
          <w:sz w:val="24"/>
          <w:szCs w:val="24"/>
        </w:rPr>
        <w:t>2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7</w:t>
      </w:r>
      <w:r w:rsidR="00C7292D" w:rsidRPr="001B1E26">
        <w:rPr>
          <w:rFonts w:ascii="Times New Roman" w:hAnsi="Times New Roman"/>
          <w:b/>
          <w:sz w:val="24"/>
          <w:szCs w:val="24"/>
        </w:rPr>
        <w:t>.</w:t>
      </w:r>
      <w:r w:rsidR="00C7292D" w:rsidRPr="001B1E26">
        <w:rPr>
          <w:rFonts w:ascii="Times New Roman" w:hAnsi="Times New Roman"/>
          <w:sz w:val="24"/>
          <w:szCs w:val="24"/>
        </w:rPr>
        <w:t xml:space="preserve"> (1) </w:t>
      </w:r>
      <w:r w:rsidRPr="001B1E26">
        <w:rPr>
          <w:rFonts w:ascii="Times New Roman" w:hAnsi="Times New Roman"/>
          <w:sz w:val="24"/>
          <w:szCs w:val="24"/>
        </w:rPr>
        <w:t xml:space="preserve">Ежемесечно, след изтичане на отчетния период, ИЗПЪЛНИТЕЛЯТ представя на ВЪЗЛОЖИТЕЛЯ </w:t>
      </w:r>
      <w:r w:rsidR="00520FB7">
        <w:rPr>
          <w:rFonts w:ascii="Times New Roman" w:hAnsi="Times New Roman"/>
          <w:sz w:val="24"/>
          <w:szCs w:val="24"/>
        </w:rPr>
        <w:t>документите по чл. 8</w:t>
      </w:r>
      <w:r w:rsidR="006F7956">
        <w:rPr>
          <w:rFonts w:ascii="Times New Roman" w:hAnsi="Times New Roman"/>
          <w:sz w:val="24"/>
          <w:szCs w:val="24"/>
        </w:rPr>
        <w:t xml:space="preserve">, ал. 1 </w:t>
      </w:r>
      <w:r w:rsidRPr="001B1E26">
        <w:rPr>
          <w:rFonts w:ascii="Times New Roman" w:hAnsi="Times New Roman"/>
          <w:sz w:val="24"/>
          <w:szCs w:val="24"/>
        </w:rPr>
        <w:t xml:space="preserve">за ползваните услуги. </w:t>
      </w:r>
    </w:p>
    <w:p w:rsidR="00CB23B6" w:rsidRDefault="00CB23B6" w:rsidP="00EA61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 xml:space="preserve">(2) Представители на ВЪЗЛОЖИТЕЛЯ </w:t>
      </w:r>
      <w:r w:rsidR="0044115E" w:rsidRPr="001B1E26">
        <w:rPr>
          <w:rFonts w:ascii="Times New Roman" w:hAnsi="Times New Roman"/>
          <w:sz w:val="24"/>
          <w:szCs w:val="24"/>
        </w:rPr>
        <w:t>извършват проверка на</w:t>
      </w:r>
      <w:r w:rsidRPr="001B1E26">
        <w:rPr>
          <w:rFonts w:ascii="Times New Roman" w:hAnsi="Times New Roman"/>
          <w:sz w:val="24"/>
          <w:szCs w:val="24"/>
        </w:rPr>
        <w:t xml:space="preserve"> получените </w:t>
      </w:r>
      <w:r w:rsidR="006F7956">
        <w:rPr>
          <w:rFonts w:ascii="Times New Roman" w:hAnsi="Times New Roman"/>
          <w:sz w:val="24"/>
          <w:szCs w:val="24"/>
        </w:rPr>
        <w:t>документи</w:t>
      </w:r>
      <w:r w:rsidRPr="001B1E26">
        <w:rPr>
          <w:rFonts w:ascii="Times New Roman" w:hAnsi="Times New Roman"/>
          <w:sz w:val="24"/>
          <w:szCs w:val="24"/>
        </w:rPr>
        <w:t xml:space="preserve"> и ги одобряват за плащане, като при необходимост изискват </w:t>
      </w:r>
      <w:r w:rsidR="004A5FE2">
        <w:rPr>
          <w:rFonts w:ascii="Times New Roman" w:hAnsi="Times New Roman"/>
          <w:sz w:val="24"/>
          <w:szCs w:val="24"/>
        </w:rPr>
        <w:t>коригиране на документите</w:t>
      </w:r>
      <w:r w:rsidR="001B205C" w:rsidRPr="001B1E26">
        <w:rPr>
          <w:rFonts w:ascii="Times New Roman" w:hAnsi="Times New Roman"/>
          <w:sz w:val="24"/>
          <w:szCs w:val="24"/>
        </w:rPr>
        <w:t>.</w:t>
      </w:r>
    </w:p>
    <w:p w:rsidR="0003205E" w:rsidRPr="001B1E26" w:rsidRDefault="0003205E" w:rsidP="00EA61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trike/>
          <w:sz w:val="24"/>
          <w:szCs w:val="24"/>
        </w:rPr>
      </w:pPr>
    </w:p>
    <w:p w:rsidR="002B6ED6" w:rsidRPr="001B1E26" w:rsidRDefault="002B6ED6" w:rsidP="0003205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САНКЦИИ ПРИ НЕИЗПЪЛНЕНИЕ</w:t>
      </w:r>
    </w:p>
    <w:p w:rsidR="00805806" w:rsidRPr="001B1E26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hAnsi="Times New Roman"/>
          <w:b/>
          <w:sz w:val="24"/>
          <w:szCs w:val="24"/>
        </w:rPr>
        <w:t>2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8</w:t>
      </w:r>
      <w:r w:rsidR="00C7292D" w:rsidRPr="001B1E26">
        <w:rPr>
          <w:rFonts w:ascii="Times New Roman" w:hAnsi="Times New Roman"/>
          <w:sz w:val="24"/>
          <w:szCs w:val="24"/>
        </w:rPr>
        <w:t>.</w:t>
      </w:r>
      <w:r w:rsidRPr="001B1E26">
        <w:rPr>
          <w:rFonts w:ascii="Times New Roman" w:hAnsi="Times New Roman"/>
          <w:sz w:val="24"/>
          <w:szCs w:val="24"/>
        </w:rPr>
        <w:t xml:space="preserve"> </w:t>
      </w:r>
      <w:r w:rsidRPr="00591CE4">
        <w:rPr>
          <w:rFonts w:ascii="Times New Roman" w:hAnsi="Times New Roman"/>
          <w:b/>
          <w:sz w:val="24"/>
          <w:szCs w:val="24"/>
        </w:rPr>
        <w:t>(1)</w:t>
      </w:r>
      <w:r w:rsidRPr="001B1E26">
        <w:rPr>
          <w:rFonts w:ascii="Times New Roman" w:hAnsi="Times New Roman"/>
          <w:sz w:val="24"/>
          <w:szCs w:val="24"/>
        </w:rPr>
        <w:t xml:space="preserve"> При забава в плащането, ВЪЗЛОЖИТЕЛЯТ дължи неустойка в размер на 0.</w:t>
      </w:r>
      <w:r w:rsidR="00520FB7">
        <w:rPr>
          <w:rFonts w:ascii="Times New Roman" w:hAnsi="Times New Roman"/>
          <w:sz w:val="24"/>
          <w:szCs w:val="24"/>
        </w:rPr>
        <w:t>0</w:t>
      </w:r>
      <w:r w:rsidRPr="001B1E26">
        <w:rPr>
          <w:rFonts w:ascii="Times New Roman" w:hAnsi="Times New Roman"/>
          <w:sz w:val="24"/>
          <w:szCs w:val="24"/>
        </w:rPr>
        <w:t xml:space="preserve">1% от дължимата сума по представената фактура </w:t>
      </w:r>
      <w:r w:rsidR="00520FB7">
        <w:rPr>
          <w:rFonts w:ascii="Times New Roman" w:hAnsi="Times New Roman"/>
          <w:sz w:val="24"/>
          <w:szCs w:val="24"/>
        </w:rPr>
        <w:t xml:space="preserve">за отчетен период </w:t>
      </w:r>
      <w:r w:rsidRPr="001B1E26">
        <w:rPr>
          <w:rFonts w:ascii="Times New Roman" w:hAnsi="Times New Roman"/>
          <w:sz w:val="24"/>
          <w:szCs w:val="24"/>
        </w:rPr>
        <w:t xml:space="preserve">за всеки ден закъснение, но не повече от </w:t>
      </w:r>
      <w:r w:rsidR="00520FB7">
        <w:rPr>
          <w:rFonts w:ascii="Times New Roman" w:hAnsi="Times New Roman"/>
          <w:sz w:val="24"/>
          <w:szCs w:val="24"/>
        </w:rPr>
        <w:t>1</w:t>
      </w:r>
      <w:r w:rsidRPr="001B1E26">
        <w:rPr>
          <w:rFonts w:ascii="Times New Roman" w:hAnsi="Times New Roman"/>
          <w:sz w:val="24"/>
          <w:szCs w:val="24"/>
        </w:rPr>
        <w:t> % от тази стойност.</w:t>
      </w:r>
    </w:p>
    <w:p w:rsidR="006E57A3" w:rsidRPr="001B1E26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1CE4">
        <w:rPr>
          <w:rFonts w:ascii="Times New Roman" w:hAnsi="Times New Roman"/>
          <w:b/>
          <w:sz w:val="24"/>
          <w:szCs w:val="24"/>
        </w:rPr>
        <w:t>(2)</w:t>
      </w:r>
      <w:r w:rsidRPr="001B1E26">
        <w:rPr>
          <w:rFonts w:ascii="Times New Roman" w:hAnsi="Times New Roman"/>
          <w:sz w:val="24"/>
          <w:szCs w:val="24"/>
        </w:rPr>
        <w:t xml:space="preserve"> ВЪЗЛОЖИТЕЛЯТ не дължи неустойка в случаите, в които упражни правото си предсрочно да прекрати договора с ИЗПЪЛНИТЕЛЯ.</w:t>
      </w:r>
    </w:p>
    <w:p w:rsidR="00531B5B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29</w:t>
      </w:r>
      <w:r w:rsidRPr="001B1E26">
        <w:rPr>
          <w:rFonts w:ascii="Times New Roman" w:hAnsi="Times New Roman"/>
          <w:b/>
          <w:sz w:val="24"/>
          <w:szCs w:val="24"/>
        </w:rPr>
        <w:t>.</w:t>
      </w:r>
      <w:r w:rsidR="00531B5B">
        <w:rPr>
          <w:rFonts w:ascii="Times New Roman" w:hAnsi="Times New Roman"/>
          <w:b/>
          <w:sz w:val="24"/>
          <w:szCs w:val="24"/>
        </w:rPr>
        <w:t>(1</w:t>
      </w:r>
      <w:r w:rsidR="00591CE4">
        <w:rPr>
          <w:rFonts w:ascii="Times New Roman" w:hAnsi="Times New Roman"/>
          <w:sz w:val="24"/>
          <w:szCs w:val="24"/>
        </w:rPr>
        <w:t>)</w:t>
      </w:r>
      <w:r w:rsidRPr="001B1E26">
        <w:rPr>
          <w:rFonts w:ascii="Times New Roman" w:hAnsi="Times New Roman"/>
          <w:sz w:val="24"/>
          <w:szCs w:val="24"/>
        </w:rPr>
        <w:t xml:space="preserve"> За всеки период, в който ползването на някоя услуга е било невъзможно, поради причини, за които ИЗПЪЛНИТЕЛЯ носи отговорност, за време продължило повече от </w:t>
      </w:r>
      <w:r w:rsidR="00531B5B">
        <w:rPr>
          <w:rFonts w:ascii="Times New Roman" w:hAnsi="Times New Roman"/>
          <w:sz w:val="24"/>
          <w:szCs w:val="24"/>
        </w:rPr>
        <w:t>1</w:t>
      </w:r>
      <w:r w:rsidRPr="001B1E26">
        <w:rPr>
          <w:rFonts w:ascii="Times New Roman" w:hAnsi="Times New Roman"/>
          <w:sz w:val="24"/>
          <w:szCs w:val="24"/>
        </w:rPr>
        <w:t xml:space="preserve"> (</w:t>
      </w:r>
      <w:r w:rsidR="00531B5B">
        <w:rPr>
          <w:rFonts w:ascii="Times New Roman" w:hAnsi="Times New Roman"/>
          <w:sz w:val="24"/>
          <w:szCs w:val="24"/>
        </w:rPr>
        <w:t>един) час</w:t>
      </w:r>
      <w:r w:rsidR="004A5FE2">
        <w:rPr>
          <w:rFonts w:ascii="Times New Roman" w:hAnsi="Times New Roman"/>
          <w:sz w:val="24"/>
          <w:szCs w:val="24"/>
        </w:rPr>
        <w:t xml:space="preserve"> над</w:t>
      </w:r>
      <w:r w:rsidR="00AD65DE">
        <w:rPr>
          <w:rFonts w:ascii="Times New Roman" w:hAnsi="Times New Roman"/>
          <w:sz w:val="24"/>
          <w:szCs w:val="24"/>
        </w:rPr>
        <w:t xml:space="preserve"> сроковете</w:t>
      </w:r>
      <w:r w:rsidR="004A5FE2">
        <w:rPr>
          <w:rFonts w:ascii="Times New Roman" w:hAnsi="Times New Roman"/>
          <w:sz w:val="24"/>
          <w:szCs w:val="24"/>
        </w:rPr>
        <w:t xml:space="preserve"> </w:t>
      </w:r>
      <w:r w:rsidR="00AD65DE">
        <w:rPr>
          <w:rFonts w:ascii="Times New Roman" w:hAnsi="Times New Roman"/>
          <w:sz w:val="24"/>
          <w:szCs w:val="24"/>
        </w:rPr>
        <w:t>определени</w:t>
      </w:r>
      <w:r w:rsidR="004A5FE2">
        <w:rPr>
          <w:rFonts w:ascii="Times New Roman" w:hAnsi="Times New Roman"/>
          <w:sz w:val="24"/>
          <w:szCs w:val="24"/>
        </w:rPr>
        <w:t xml:space="preserve"> в Техническата </w:t>
      </w:r>
      <w:r w:rsidR="00AD65DE">
        <w:rPr>
          <w:rFonts w:ascii="Times New Roman" w:hAnsi="Times New Roman"/>
          <w:sz w:val="24"/>
          <w:szCs w:val="24"/>
        </w:rPr>
        <w:t>спецификация</w:t>
      </w:r>
      <w:r w:rsidR="00AD65DE" w:rsidRPr="00AD65DE">
        <w:rPr>
          <w:rFonts w:ascii="Times New Roman" w:hAnsi="Times New Roman"/>
          <w:sz w:val="24"/>
          <w:szCs w:val="24"/>
        </w:rPr>
        <w:t xml:space="preserve"> </w:t>
      </w:r>
      <w:r w:rsidR="00AD65DE">
        <w:rPr>
          <w:rFonts w:ascii="Times New Roman" w:hAnsi="Times New Roman"/>
          <w:sz w:val="24"/>
          <w:szCs w:val="24"/>
        </w:rPr>
        <w:t>-</w:t>
      </w:r>
      <w:r w:rsidR="00B833D4">
        <w:rPr>
          <w:rFonts w:ascii="Times New Roman" w:hAnsi="Times New Roman"/>
          <w:sz w:val="24"/>
          <w:szCs w:val="24"/>
        </w:rPr>
        <w:t xml:space="preserve"> </w:t>
      </w:r>
      <w:r w:rsidR="00AD65DE" w:rsidRPr="00AD65DE">
        <w:rPr>
          <w:rFonts w:ascii="Times New Roman" w:hAnsi="Times New Roman"/>
          <w:sz w:val="24"/>
          <w:szCs w:val="24"/>
        </w:rPr>
        <w:t>Приложени</w:t>
      </w:r>
      <w:r w:rsidR="00B833D4">
        <w:rPr>
          <w:rFonts w:ascii="Times New Roman" w:hAnsi="Times New Roman"/>
          <w:sz w:val="24"/>
          <w:szCs w:val="24"/>
        </w:rPr>
        <w:t>е</w:t>
      </w:r>
      <w:r w:rsidR="00AD65DE" w:rsidRPr="00AD65DE">
        <w:rPr>
          <w:rFonts w:ascii="Times New Roman" w:hAnsi="Times New Roman"/>
          <w:sz w:val="24"/>
          <w:szCs w:val="24"/>
        </w:rPr>
        <w:t xml:space="preserve"> № 1</w:t>
      </w:r>
      <w:r w:rsidR="00AD65DE">
        <w:rPr>
          <w:rFonts w:ascii="Times New Roman" w:hAnsi="Times New Roman"/>
          <w:sz w:val="24"/>
          <w:szCs w:val="24"/>
        </w:rPr>
        <w:t>,</w:t>
      </w:r>
      <w:r w:rsidRPr="001B1E26">
        <w:rPr>
          <w:rFonts w:ascii="Times New Roman" w:hAnsi="Times New Roman"/>
          <w:sz w:val="24"/>
          <w:szCs w:val="24"/>
        </w:rPr>
        <w:t xml:space="preserve"> ВЪЗЛОЖИТЕЛЯТ има право на </w:t>
      </w:r>
      <w:r w:rsidR="00B833D4" w:rsidRPr="00B833D4">
        <w:rPr>
          <w:rFonts w:ascii="Times New Roman" w:hAnsi="Times New Roman"/>
          <w:sz w:val="24"/>
          <w:szCs w:val="24"/>
        </w:rPr>
        <w:t>неустойка</w:t>
      </w:r>
      <w:r w:rsidRPr="001B1E26">
        <w:rPr>
          <w:rFonts w:ascii="Times New Roman" w:hAnsi="Times New Roman"/>
          <w:sz w:val="24"/>
          <w:szCs w:val="24"/>
        </w:rPr>
        <w:t xml:space="preserve"> в размер на 1/30 от месечн</w:t>
      </w:r>
      <w:r w:rsidR="008C28C6" w:rsidRPr="001B1E26">
        <w:rPr>
          <w:rFonts w:ascii="Times New Roman" w:hAnsi="Times New Roman"/>
          <w:sz w:val="24"/>
          <w:szCs w:val="24"/>
        </w:rPr>
        <w:t>ата</w:t>
      </w:r>
      <w:r w:rsidR="00531B5B">
        <w:rPr>
          <w:rFonts w:ascii="Times New Roman" w:hAnsi="Times New Roman"/>
          <w:sz w:val="24"/>
          <w:szCs w:val="24"/>
        </w:rPr>
        <w:t xml:space="preserve"> цена на услугата.</w:t>
      </w:r>
    </w:p>
    <w:p w:rsidR="00591CE4" w:rsidRPr="00591CE4" w:rsidRDefault="00591CE4" w:rsidP="00591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b/>
          <w:sz w:val="24"/>
          <w:szCs w:val="24"/>
        </w:rPr>
        <w:t>(2)</w:t>
      </w:r>
      <w:r w:rsidRPr="00591CE4">
        <w:rPr>
          <w:rFonts w:ascii="Times New Roman" w:hAnsi="Times New Roman"/>
          <w:sz w:val="24"/>
          <w:szCs w:val="24"/>
        </w:rPr>
        <w:t xml:space="preserve"> </w:t>
      </w:r>
      <w:r w:rsidRPr="001B1E26">
        <w:rPr>
          <w:rFonts w:ascii="Times New Roman" w:hAnsi="Times New Roman"/>
          <w:sz w:val="24"/>
          <w:szCs w:val="24"/>
        </w:rPr>
        <w:t xml:space="preserve">За всеки период, в който ползването на някоя услуга е било невъзможно, поради причини, за които ИЗПЪЛНИТЕЛЯ носи отговорност, за време продължило повече от </w:t>
      </w:r>
      <w:r>
        <w:rPr>
          <w:rFonts w:ascii="Times New Roman" w:hAnsi="Times New Roman"/>
          <w:sz w:val="24"/>
          <w:szCs w:val="24"/>
        </w:rPr>
        <w:t>1</w:t>
      </w:r>
      <w:r w:rsidRPr="001B1E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един) ден</w:t>
      </w:r>
      <w:r w:rsidR="00AD65DE">
        <w:rPr>
          <w:rFonts w:ascii="Times New Roman" w:hAnsi="Times New Roman"/>
          <w:sz w:val="24"/>
          <w:szCs w:val="24"/>
        </w:rPr>
        <w:t xml:space="preserve"> </w:t>
      </w:r>
      <w:r w:rsidR="00AD65DE" w:rsidRPr="00AD65DE">
        <w:rPr>
          <w:rFonts w:ascii="Times New Roman" w:hAnsi="Times New Roman"/>
          <w:sz w:val="24"/>
          <w:szCs w:val="24"/>
        </w:rPr>
        <w:t xml:space="preserve">над </w:t>
      </w:r>
      <w:r w:rsidR="00AD65DE">
        <w:rPr>
          <w:rFonts w:ascii="Times New Roman" w:hAnsi="Times New Roman"/>
          <w:sz w:val="24"/>
          <w:szCs w:val="24"/>
        </w:rPr>
        <w:t>сроковете определени</w:t>
      </w:r>
      <w:r w:rsidR="00AD65DE" w:rsidRPr="00AD65DE">
        <w:rPr>
          <w:rFonts w:ascii="Times New Roman" w:hAnsi="Times New Roman"/>
          <w:sz w:val="24"/>
          <w:szCs w:val="24"/>
        </w:rPr>
        <w:t xml:space="preserve"> в Техническата спецификация -</w:t>
      </w:r>
      <w:r w:rsidR="00B833D4">
        <w:rPr>
          <w:rFonts w:ascii="Times New Roman" w:hAnsi="Times New Roman"/>
          <w:sz w:val="24"/>
          <w:szCs w:val="24"/>
        </w:rPr>
        <w:t xml:space="preserve"> Приложение</w:t>
      </w:r>
      <w:r w:rsidR="00AD65DE" w:rsidRPr="00AD65DE">
        <w:rPr>
          <w:rFonts w:ascii="Times New Roman" w:hAnsi="Times New Roman"/>
          <w:sz w:val="24"/>
          <w:szCs w:val="24"/>
        </w:rPr>
        <w:t xml:space="preserve"> № 1</w:t>
      </w:r>
      <w:r w:rsidR="00AD65DE">
        <w:rPr>
          <w:rFonts w:ascii="Times New Roman" w:hAnsi="Times New Roman"/>
          <w:sz w:val="24"/>
          <w:szCs w:val="24"/>
        </w:rPr>
        <w:t>,</w:t>
      </w:r>
      <w:r w:rsidRPr="001B1E26">
        <w:rPr>
          <w:rFonts w:ascii="Times New Roman" w:hAnsi="Times New Roman"/>
          <w:sz w:val="24"/>
          <w:szCs w:val="24"/>
        </w:rPr>
        <w:t xml:space="preserve"> ВЪЗЛОЖИТЕЛЯТ има право на </w:t>
      </w:r>
      <w:r w:rsidRPr="00591CE4">
        <w:rPr>
          <w:rFonts w:ascii="Times New Roman" w:hAnsi="Times New Roman"/>
          <w:sz w:val="24"/>
          <w:szCs w:val="24"/>
        </w:rPr>
        <w:t xml:space="preserve">неустойка в размер на </w:t>
      </w:r>
      <w:r w:rsidR="00546549">
        <w:rPr>
          <w:rFonts w:ascii="Times New Roman" w:hAnsi="Times New Roman"/>
          <w:sz w:val="24"/>
          <w:szCs w:val="24"/>
        </w:rPr>
        <w:t>10</w:t>
      </w:r>
      <w:r w:rsidRPr="00591CE4">
        <w:rPr>
          <w:rFonts w:ascii="Times New Roman" w:hAnsi="Times New Roman"/>
          <w:sz w:val="24"/>
          <w:szCs w:val="24"/>
        </w:rPr>
        <w:t xml:space="preserve"> % от договорената месечната цена на услугата без включен ДДС. </w:t>
      </w:r>
    </w:p>
    <w:p w:rsidR="006D0276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0</w:t>
      </w:r>
      <w:r w:rsidRPr="001B1E26">
        <w:rPr>
          <w:rFonts w:ascii="Times New Roman" w:hAnsi="Times New Roman"/>
          <w:b/>
          <w:sz w:val="24"/>
          <w:szCs w:val="24"/>
        </w:rPr>
        <w:t>.</w:t>
      </w:r>
      <w:r w:rsidR="00546549">
        <w:rPr>
          <w:rFonts w:ascii="Times New Roman" w:hAnsi="Times New Roman"/>
          <w:sz w:val="24"/>
          <w:szCs w:val="24"/>
        </w:rPr>
        <w:t xml:space="preserve"> </w:t>
      </w:r>
      <w:r w:rsidRPr="001B1E26">
        <w:rPr>
          <w:rFonts w:ascii="Times New Roman" w:hAnsi="Times New Roman"/>
          <w:sz w:val="24"/>
          <w:szCs w:val="24"/>
        </w:rPr>
        <w:t xml:space="preserve">Ако ИЗПЪЛНИТЕЛЯТ не изпълни възложената услуга или част от нея, или изпълнението не отговоря изцяло или частично на изискванията на ВЪЗЛОЖИТЕЛЯ, на </w:t>
      </w:r>
      <w:r w:rsidR="00AD65DE" w:rsidRPr="001B1E26">
        <w:rPr>
          <w:rFonts w:ascii="Times New Roman" w:hAnsi="Times New Roman"/>
          <w:sz w:val="24"/>
          <w:szCs w:val="24"/>
        </w:rPr>
        <w:t xml:space="preserve">Техническата </w:t>
      </w:r>
      <w:r w:rsidRPr="001B1E26">
        <w:rPr>
          <w:rFonts w:ascii="Times New Roman" w:hAnsi="Times New Roman"/>
          <w:sz w:val="24"/>
          <w:szCs w:val="24"/>
        </w:rPr>
        <w:t>спецификация</w:t>
      </w:r>
      <w:r w:rsidR="00AD65DE">
        <w:rPr>
          <w:rFonts w:ascii="Times New Roman" w:hAnsi="Times New Roman"/>
          <w:sz w:val="24"/>
          <w:szCs w:val="24"/>
        </w:rPr>
        <w:t>- Приложение № 1</w:t>
      </w:r>
      <w:r w:rsidRPr="001B1E26">
        <w:rPr>
          <w:rFonts w:ascii="Times New Roman" w:hAnsi="Times New Roman"/>
          <w:sz w:val="24"/>
          <w:szCs w:val="24"/>
        </w:rPr>
        <w:t xml:space="preserve">, на условията на договора или на офертата на ИЗПЪЛНИТЕЛЯ, същият дължи на ВЪЗЛОЖИТЕЛЯ неустойка в размер на </w:t>
      </w:r>
      <w:r w:rsidR="00546549">
        <w:rPr>
          <w:rFonts w:ascii="Times New Roman" w:hAnsi="Times New Roman"/>
          <w:sz w:val="24"/>
          <w:szCs w:val="24"/>
        </w:rPr>
        <w:t>2</w:t>
      </w:r>
      <w:r w:rsidR="00AD65DE">
        <w:rPr>
          <w:rFonts w:ascii="Times New Roman" w:hAnsi="Times New Roman"/>
          <w:sz w:val="24"/>
          <w:szCs w:val="24"/>
        </w:rPr>
        <w:t>0</w:t>
      </w:r>
      <w:r w:rsidRPr="001B1E26">
        <w:rPr>
          <w:rFonts w:ascii="Times New Roman" w:hAnsi="Times New Roman"/>
          <w:sz w:val="24"/>
          <w:szCs w:val="24"/>
        </w:rPr>
        <w:t xml:space="preserve"> % от договорената </w:t>
      </w:r>
      <w:r w:rsidR="00531B5B">
        <w:rPr>
          <w:rFonts w:ascii="Times New Roman" w:hAnsi="Times New Roman"/>
          <w:sz w:val="24"/>
          <w:szCs w:val="24"/>
        </w:rPr>
        <w:t>месечната цена на услугата</w:t>
      </w:r>
      <w:r w:rsidRPr="001B1E26">
        <w:rPr>
          <w:rFonts w:ascii="Times New Roman" w:hAnsi="Times New Roman"/>
          <w:sz w:val="24"/>
          <w:szCs w:val="24"/>
        </w:rPr>
        <w:t xml:space="preserve"> </w:t>
      </w:r>
      <w:r w:rsidR="0003205E">
        <w:rPr>
          <w:rFonts w:ascii="Times New Roman" w:hAnsi="Times New Roman"/>
          <w:sz w:val="24"/>
          <w:szCs w:val="24"/>
        </w:rPr>
        <w:t>без включен ДДС</w:t>
      </w:r>
      <w:r w:rsidR="006F7956">
        <w:rPr>
          <w:rFonts w:ascii="Times New Roman" w:hAnsi="Times New Roman"/>
          <w:sz w:val="24"/>
          <w:szCs w:val="24"/>
        </w:rPr>
        <w:t xml:space="preserve">. </w:t>
      </w:r>
    </w:p>
    <w:p w:rsidR="00805806" w:rsidRPr="001B1E26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1</w:t>
      </w:r>
      <w:r w:rsidRPr="001B1E26">
        <w:rPr>
          <w:rFonts w:ascii="Times New Roman" w:hAnsi="Times New Roman"/>
          <w:b/>
          <w:sz w:val="24"/>
          <w:szCs w:val="24"/>
        </w:rPr>
        <w:t>.</w:t>
      </w:r>
      <w:r w:rsidRPr="001B1E26">
        <w:rPr>
          <w:rFonts w:ascii="Times New Roman" w:hAnsi="Times New Roman"/>
          <w:sz w:val="24"/>
          <w:szCs w:val="24"/>
        </w:rPr>
        <w:t xml:space="preserve"> (1)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B833D4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(2) ВЪЗЛОЖИТЕЛЯТ има право да удовлетвори вземането си за дължимата неустойка от гаранцията за изпълнение на договора</w:t>
      </w:r>
      <w:r w:rsidR="00546549">
        <w:rPr>
          <w:rFonts w:ascii="Times New Roman" w:hAnsi="Times New Roman"/>
          <w:sz w:val="24"/>
          <w:szCs w:val="24"/>
        </w:rPr>
        <w:t xml:space="preserve"> или от дължимото плащане</w:t>
      </w:r>
      <w:r w:rsidRPr="001B1E26">
        <w:rPr>
          <w:rFonts w:ascii="Times New Roman" w:hAnsi="Times New Roman"/>
          <w:sz w:val="24"/>
          <w:szCs w:val="24"/>
        </w:rPr>
        <w:t>, като уведоми писмено ИЗПЪЛНИТЕЛЯ за това</w:t>
      </w:r>
      <w:r w:rsidR="00B833D4">
        <w:rPr>
          <w:rFonts w:ascii="Times New Roman" w:hAnsi="Times New Roman"/>
          <w:sz w:val="24"/>
          <w:szCs w:val="24"/>
        </w:rPr>
        <w:t xml:space="preserve">. </w:t>
      </w:r>
    </w:p>
    <w:p w:rsidR="002B6ED6" w:rsidRDefault="00805806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(3) За претърпените вреди във връзка с настоящия договор изправната страна по него има право да търси по съдебен ред обезщетение, в съответствие с общите правила на гражданското законодателство.</w:t>
      </w:r>
    </w:p>
    <w:p w:rsidR="0003205E" w:rsidRPr="001B1E26" w:rsidRDefault="0003205E" w:rsidP="000320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4D0" w:rsidRPr="001B1E26" w:rsidRDefault="002F34D0" w:rsidP="0003205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z w:val="24"/>
          <w:szCs w:val="24"/>
        </w:rPr>
        <w:t>ПРЕКРАТЯВАНЕ НА ДОГОВОРА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2</w:t>
      </w:r>
      <w:r w:rsidRPr="001B1E26">
        <w:rPr>
          <w:rFonts w:ascii="Times New Roman" w:hAnsi="Times New Roman"/>
          <w:sz w:val="24"/>
          <w:szCs w:val="24"/>
        </w:rPr>
        <w:t>. Договорът се прекратява в следните случаи: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1. С изтичане на уговорения срок;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2.</w:t>
      </w:r>
      <w:r w:rsidR="008C28C6" w:rsidRPr="001B1E26">
        <w:rPr>
          <w:rFonts w:ascii="Times New Roman" w:hAnsi="Times New Roman"/>
          <w:sz w:val="24"/>
          <w:szCs w:val="24"/>
        </w:rPr>
        <w:t xml:space="preserve"> </w:t>
      </w:r>
      <w:r w:rsidRPr="001B1E26">
        <w:rPr>
          <w:rFonts w:ascii="Times New Roman" w:hAnsi="Times New Roman"/>
          <w:sz w:val="24"/>
          <w:szCs w:val="24"/>
        </w:rPr>
        <w:t>При достигане на максимално допустимата Стойност на Договора посочена в чл.</w:t>
      </w:r>
      <w:r w:rsidR="008C28C6" w:rsidRPr="001B1E26">
        <w:rPr>
          <w:rFonts w:ascii="Times New Roman" w:hAnsi="Times New Roman"/>
          <w:sz w:val="24"/>
          <w:szCs w:val="24"/>
        </w:rPr>
        <w:t xml:space="preserve"> </w:t>
      </w:r>
      <w:r w:rsidR="00531B5B">
        <w:rPr>
          <w:rFonts w:ascii="Times New Roman" w:hAnsi="Times New Roman"/>
          <w:sz w:val="24"/>
          <w:szCs w:val="24"/>
        </w:rPr>
        <w:t>6</w:t>
      </w:r>
      <w:r w:rsidRPr="001B1E26">
        <w:rPr>
          <w:rFonts w:ascii="Times New Roman" w:hAnsi="Times New Roman"/>
          <w:sz w:val="24"/>
          <w:szCs w:val="24"/>
        </w:rPr>
        <w:t>, ал. 1;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3. По взаимно съгласие на страните изразено в писмена форма;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4. При констатирани нередности и/или конфликт на интереси - с изпращане на едностранно писмено предизвестие от ВЪЗЛОЖИТЕЛЯ до ИЗПЪЛНИТЕЛЯ;</w:t>
      </w:r>
    </w:p>
    <w:p w:rsidR="000576A3" w:rsidRPr="006D0276" w:rsidRDefault="000576A3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1E26">
        <w:rPr>
          <w:rFonts w:ascii="Times New Roman" w:hAnsi="Times New Roman"/>
          <w:sz w:val="24"/>
          <w:szCs w:val="24"/>
        </w:rPr>
        <w:t>5</w:t>
      </w:r>
      <w:r w:rsidR="00842F5C" w:rsidRPr="001B1E26">
        <w:rPr>
          <w:rFonts w:ascii="Times New Roman" w:hAnsi="Times New Roman"/>
          <w:sz w:val="24"/>
          <w:szCs w:val="24"/>
        </w:rPr>
        <w:t>. Когато са настъпили съществени промени във финансирането на обществената поръчка - предмет на договора, извън правомощията на ВЪЗЛОЖИТЕЛЯ, които той не е могъл или не е бил длъжен да предвиди или да предотврати - с писмено уведомление, веднага след настъпване на обстоятелствата.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hAnsi="Times New Roman"/>
          <w:b/>
          <w:sz w:val="24"/>
          <w:szCs w:val="24"/>
          <w:lang w:val="en-US"/>
        </w:rPr>
        <w:t>3</w:t>
      </w:r>
      <w:r w:rsidRPr="001B1E26">
        <w:rPr>
          <w:rFonts w:ascii="Times New Roman" w:hAnsi="Times New Roman"/>
          <w:b/>
          <w:sz w:val="24"/>
          <w:szCs w:val="24"/>
        </w:rPr>
        <w:t>.</w:t>
      </w:r>
      <w:r w:rsidRPr="001B1E26">
        <w:rPr>
          <w:rFonts w:ascii="Times New Roman" w:hAnsi="Times New Roman"/>
          <w:sz w:val="24"/>
          <w:szCs w:val="24"/>
        </w:rPr>
        <w:t xml:space="preserve">  ВЪЗЛОЖИТЕЛЯТ може да прекрати договора без пр</w:t>
      </w:r>
      <w:r w:rsidR="000A437A">
        <w:rPr>
          <w:rFonts w:ascii="Times New Roman" w:hAnsi="Times New Roman"/>
          <w:sz w:val="24"/>
          <w:szCs w:val="24"/>
        </w:rPr>
        <w:t xml:space="preserve">едизвестие и без да дължи неустойки, </w:t>
      </w:r>
      <w:r w:rsidRPr="001B1E26">
        <w:rPr>
          <w:rFonts w:ascii="Times New Roman" w:hAnsi="Times New Roman"/>
          <w:sz w:val="24"/>
          <w:szCs w:val="24"/>
        </w:rPr>
        <w:t xml:space="preserve"> когато ИЗПЪЛНИТЕЛЯТ: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 xml:space="preserve">- забави изпълнението </w:t>
      </w:r>
      <w:r w:rsidR="00976E9A" w:rsidRPr="001B1E26">
        <w:rPr>
          <w:rFonts w:ascii="Times New Roman" w:hAnsi="Times New Roman"/>
          <w:sz w:val="24"/>
          <w:szCs w:val="24"/>
        </w:rPr>
        <w:t>и/</w:t>
      </w:r>
      <w:r w:rsidRPr="001B1E26">
        <w:rPr>
          <w:rFonts w:ascii="Times New Roman" w:hAnsi="Times New Roman"/>
          <w:sz w:val="24"/>
          <w:szCs w:val="24"/>
        </w:rPr>
        <w:t xml:space="preserve">или не изпълни някое от задълженията си по договора с повече от </w:t>
      </w:r>
      <w:r w:rsidR="00AD65DE">
        <w:rPr>
          <w:rFonts w:ascii="Times New Roman" w:hAnsi="Times New Roman"/>
          <w:sz w:val="24"/>
          <w:szCs w:val="24"/>
        </w:rPr>
        <w:t>5</w:t>
      </w:r>
      <w:r w:rsidR="00591CE4">
        <w:rPr>
          <w:rFonts w:ascii="Times New Roman" w:hAnsi="Times New Roman"/>
          <w:sz w:val="24"/>
          <w:szCs w:val="24"/>
        </w:rPr>
        <w:t xml:space="preserve"> </w:t>
      </w:r>
      <w:r w:rsidR="00AD65DE">
        <w:rPr>
          <w:rFonts w:ascii="Times New Roman" w:hAnsi="Times New Roman"/>
          <w:sz w:val="24"/>
          <w:szCs w:val="24"/>
        </w:rPr>
        <w:t>(пет) дни</w:t>
      </w:r>
      <w:r w:rsidRPr="001B1E26">
        <w:rPr>
          <w:rFonts w:ascii="Times New Roman" w:hAnsi="Times New Roman"/>
          <w:sz w:val="24"/>
          <w:szCs w:val="24"/>
        </w:rPr>
        <w:t>;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- не изпълни точно някое от задълженията си по договора.</w:t>
      </w:r>
    </w:p>
    <w:p w:rsidR="00842F5C" w:rsidRPr="001B1E26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E26">
        <w:rPr>
          <w:rFonts w:ascii="Times New Roman" w:hAnsi="Times New Roman"/>
          <w:sz w:val="24"/>
          <w:szCs w:val="24"/>
        </w:rPr>
        <w:t>- използва подизпълнител, без да е декларирал това в офертата си, или използва подизпълнител, който е различен от този, посочен в офертата му.</w:t>
      </w:r>
    </w:p>
    <w:p w:rsidR="000576A3" w:rsidRPr="0003205E" w:rsidRDefault="00842F5C" w:rsidP="00032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1E26">
        <w:rPr>
          <w:rFonts w:ascii="Times New Roman" w:hAnsi="Times New Roman"/>
          <w:sz w:val="24"/>
          <w:szCs w:val="24"/>
        </w:rPr>
        <w:t>- бъде обявен в несъстоятелност или когато е в производство по несъстоятелност или ликвидация.</w:t>
      </w:r>
    </w:p>
    <w:p w:rsidR="00B94129" w:rsidRDefault="00842F5C" w:rsidP="0003205E">
      <w:pPr>
        <w:pStyle w:val="Style2"/>
        <w:spacing w:line="240" w:lineRule="auto"/>
        <w:ind w:firstLine="0"/>
      </w:pPr>
      <w:r w:rsidRPr="001B1E26">
        <w:rPr>
          <w:b/>
        </w:rPr>
        <w:t xml:space="preserve">Чл. </w:t>
      </w:r>
      <w:r w:rsidR="00C7292D" w:rsidRPr="001B1E26">
        <w:rPr>
          <w:b/>
        </w:rPr>
        <w:t>3</w:t>
      </w:r>
      <w:r w:rsidR="005A4D62" w:rsidRPr="001B1E26">
        <w:rPr>
          <w:b/>
          <w:lang w:val="en-US"/>
        </w:rPr>
        <w:t>4</w:t>
      </w:r>
      <w:r w:rsidRPr="001B1E26">
        <w:rPr>
          <w:b/>
        </w:rPr>
        <w:t>.</w:t>
      </w:r>
      <w:r w:rsidRPr="001B1E26">
        <w:t xml:space="preserve"> ВЪЗЛОЖИТЕЛЯТ може да прекрати договора едностранно с едномесечно писмено предизвестие, без дължими неустойки и обезщетения и без необходимост от допълнителна обосновка. </w:t>
      </w:r>
      <w:r w:rsidR="00546549">
        <w:t xml:space="preserve">При </w:t>
      </w:r>
      <w:r w:rsidR="00546549" w:rsidRPr="001B1E26">
        <w:t xml:space="preserve">прекратяването </w:t>
      </w:r>
      <w:r w:rsidR="00546549">
        <w:t xml:space="preserve">се уреждат </w:t>
      </w:r>
      <w:r w:rsidRPr="001B1E26">
        <w:t>финансовите взаимоотношения между страните за извършените от страна на ИЗПЪЛНИТЕЛЯ и одобрени от ВЪЗЛОЖИТЕЛЯ услуги</w:t>
      </w:r>
      <w:r w:rsidR="00B94129" w:rsidRPr="001B1E26">
        <w:t xml:space="preserve">. </w:t>
      </w:r>
    </w:p>
    <w:p w:rsidR="0003205E" w:rsidRPr="001B1E26" w:rsidRDefault="0003205E" w:rsidP="0003205E">
      <w:pPr>
        <w:pStyle w:val="Style2"/>
        <w:spacing w:line="240" w:lineRule="auto"/>
        <w:ind w:firstLine="0"/>
      </w:pPr>
    </w:p>
    <w:p w:rsidR="00C403C9" w:rsidRPr="001B1E26" w:rsidRDefault="00C403C9" w:rsidP="0003205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B1E2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ОБЩИ РАЗПОРЕДБИ</w:t>
      </w:r>
    </w:p>
    <w:p w:rsidR="00C403C9" w:rsidRPr="0003205E" w:rsidRDefault="00C403C9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 xml:space="preserve">Дефинирани понятия и тълкуване </w:t>
      </w:r>
    </w:p>
    <w:p w:rsidR="00C403C9" w:rsidRPr="001B1E26" w:rsidRDefault="00C403C9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(1) </w:t>
      </w:r>
      <w:r w:rsidRPr="001B1E26">
        <w:rPr>
          <w:rFonts w:ascii="Times New Roman" w:eastAsia="Times New Roman" w:hAnsi="Times New Roman"/>
          <w:sz w:val="24"/>
          <w:szCs w:val="24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C403C9" w:rsidRPr="001B1E26" w:rsidRDefault="00C403C9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(2)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C403C9" w:rsidRPr="001B1E26" w:rsidRDefault="00C403C9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1. специалните разпоредби имат предимство пред общите разпоредби;</w:t>
      </w:r>
    </w:p>
    <w:p w:rsidR="00C403C9" w:rsidRPr="001B1E26" w:rsidRDefault="00C403C9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2. разпоредбите на Приложенията имат предимство пред разпоредбите на Договора.</w:t>
      </w:r>
    </w:p>
    <w:p w:rsidR="00305223" w:rsidRPr="001B1E26" w:rsidRDefault="00305223" w:rsidP="0003205E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</w:p>
    <w:p w:rsidR="008406AE" w:rsidRPr="0003205E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 xml:space="preserve">Спазване на приложими норми 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5A4D62" w:rsidRPr="001B1E26">
        <w:rPr>
          <w:rFonts w:ascii="Times New Roman" w:eastAsia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При изпълнението на Договора, ИЗПЪЛНИТЕЛЯТ е длъжен да спазва всички приложими нормативни актове, разпоредби, стандарти и други изисквания, свързани с предмета на Договора</w:t>
      </w:r>
      <w:r w:rsidR="00DA1F97"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.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eastAsia="cs-CZ"/>
        </w:rPr>
      </w:pPr>
    </w:p>
    <w:p w:rsidR="008406AE" w:rsidRPr="0003205E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 xml:space="preserve">Конфиденциалност </w:t>
      </w:r>
    </w:p>
    <w:p w:rsidR="00000434" w:rsidRPr="001B1E26" w:rsidRDefault="008406AE" w:rsidP="0003205E">
      <w:pPr>
        <w:pStyle w:val="Style2"/>
        <w:spacing w:line="240" w:lineRule="auto"/>
        <w:ind w:firstLine="0"/>
        <w:rPr>
          <w:bCs/>
          <w:noProof/>
          <w:lang w:eastAsia="en-GB"/>
        </w:rPr>
      </w:pPr>
      <w:r w:rsidRPr="001B1E26">
        <w:rPr>
          <w:b/>
        </w:rPr>
        <w:t xml:space="preserve">Чл. </w:t>
      </w:r>
      <w:r w:rsidR="00C7292D" w:rsidRPr="001B1E26">
        <w:rPr>
          <w:b/>
        </w:rPr>
        <w:t>3</w:t>
      </w:r>
      <w:r w:rsidR="005A4D62" w:rsidRPr="001B1E26">
        <w:rPr>
          <w:b/>
          <w:lang w:val="en-US"/>
        </w:rPr>
        <w:t>7</w:t>
      </w:r>
      <w:r w:rsidRPr="001B1E26">
        <w:rPr>
          <w:b/>
        </w:rPr>
        <w:t xml:space="preserve">. </w:t>
      </w:r>
      <w:r w:rsidRPr="001B1E26">
        <w:rPr>
          <w:b/>
          <w:bCs/>
          <w:noProof/>
          <w:lang w:eastAsia="en-GB"/>
        </w:rPr>
        <w:t xml:space="preserve">(1) </w:t>
      </w:r>
      <w:r w:rsidRPr="001B1E26">
        <w:rPr>
          <w:bCs/>
          <w:noProof/>
          <w:lang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1B1E26">
        <w:rPr>
          <w:b/>
          <w:bCs/>
          <w:noProof/>
          <w:lang w:eastAsia="en-GB"/>
        </w:rPr>
        <w:t>Конфиденциална информация</w:t>
      </w:r>
      <w:r w:rsidRPr="001B1E26">
        <w:rPr>
          <w:bCs/>
          <w:noProof/>
          <w:lang w:eastAsia="en-GB"/>
        </w:rPr>
        <w:t xml:space="preserve">“). Конфиденциална информация включва, без да се ограничава до: </w:t>
      </w:r>
    </w:p>
    <w:p w:rsidR="00000434" w:rsidRPr="001B1E26" w:rsidRDefault="0003205E" w:rsidP="0003205E">
      <w:pPr>
        <w:pStyle w:val="Style2"/>
        <w:spacing w:line="240" w:lineRule="auto"/>
        <w:ind w:firstLine="0"/>
      </w:pPr>
      <w:r>
        <w:t xml:space="preserve">1. </w:t>
      </w:r>
      <w:r w:rsidR="00000434" w:rsidRPr="001B1E26">
        <w:t>тайната на съобщенията, която обхваща съдържанието на съобщението, вида на предоставената услуга и всички данни, които са свързани с нейното предоставяне, като предприема всички необходими технически и организационни мерки за това;</w:t>
      </w:r>
    </w:p>
    <w:p w:rsidR="008406AE" w:rsidRPr="001B1E26" w:rsidRDefault="00000434" w:rsidP="0003205E">
      <w:pPr>
        <w:pStyle w:val="Style2"/>
        <w:spacing w:line="240" w:lineRule="auto"/>
        <w:ind w:firstLine="0"/>
        <w:rPr>
          <w:b/>
          <w:bCs/>
        </w:rPr>
      </w:pPr>
      <w:r w:rsidRPr="001B1E26">
        <w:rPr>
          <w:bCs/>
          <w:noProof/>
          <w:lang w:eastAsia="en-GB"/>
        </w:rPr>
        <w:t xml:space="preserve">2. </w:t>
      </w:r>
      <w:r w:rsidR="0003205E">
        <w:rPr>
          <w:bCs/>
          <w:noProof/>
          <w:lang w:eastAsia="en-GB"/>
        </w:rPr>
        <w:t xml:space="preserve"> </w:t>
      </w:r>
      <w:r w:rsidR="008406AE" w:rsidRPr="001B1E26">
        <w:rPr>
          <w:bCs/>
          <w:noProof/>
          <w:lang w:eastAsia="en-GB"/>
        </w:rPr>
        <w:t xml:space="preserve">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(2)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С изключение на случаите, посочени в ал.</w:t>
      </w:r>
      <w:r w:rsidR="00651E8F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(3)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1. информацията е станала или става публично достъпна, без нарушаване на този Договор</w:t>
      </w:r>
      <w:r w:rsidR="00786A2A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,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от която и да е от Страните;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2. информацията се изисква по силата на закон, приложим спрямо която и да е от Страните; или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8406AE" w:rsidRPr="001B1E26" w:rsidRDefault="008406A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</w:pPr>
      <w:r w:rsidRPr="001B1E26">
        <w:rPr>
          <w:rFonts w:ascii="Times New Roman" w:hAnsi="Times New Roman"/>
          <w:sz w:val="24"/>
          <w:szCs w:val="24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>.</w:t>
      </w:r>
    </w:p>
    <w:p w:rsidR="00000434" w:rsidRPr="001B1E26" w:rsidRDefault="0000043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(4)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 xml:space="preserve">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000434" w:rsidRPr="001B1E26" w:rsidRDefault="0000043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Задълженията, свързани с неразкриване на Конфиденциалната информация остават в сила и след прекратяване на Договора</w:t>
      </w:r>
      <w:r w:rsidR="001B205C" w:rsidRPr="001B1E26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,</w:t>
      </w:r>
      <w:r w:rsidRPr="001B1E26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 xml:space="preserve"> на каквото и да е основание. </w:t>
      </w:r>
    </w:p>
    <w:p w:rsidR="00000434" w:rsidRPr="001B1E26" w:rsidRDefault="0000043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highlight w:val="magenta"/>
          <w:u w:val="single"/>
          <w:lang w:eastAsia="en-GB"/>
        </w:rPr>
      </w:pPr>
    </w:p>
    <w:p w:rsidR="00000434" w:rsidRPr="001B1E26" w:rsidRDefault="0000043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en-GB"/>
        </w:rPr>
        <w:t>Публични изявления</w:t>
      </w:r>
    </w:p>
    <w:p w:rsidR="00000434" w:rsidRPr="001B1E26" w:rsidRDefault="0000043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bookmarkStart w:id="12" w:name="_DV_M169"/>
      <w:bookmarkStart w:id="13" w:name="_DV_M170"/>
      <w:bookmarkEnd w:id="12"/>
      <w:bookmarkEnd w:id="13"/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3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8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 xml:space="preserve">ВЪЗЛОЖИТЕЛЯ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или на резултати от работата на ИЗПЪЛНИТЕЛЯ, без предварителното писмено съгласие на 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>ВЪЗЛОЖИТЕЛЯ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, което съгласие няма да бъде безпричинно отказано или забавено.</w:t>
      </w:r>
    </w:p>
    <w:p w:rsidR="00247231" w:rsidRPr="001B1E26" w:rsidRDefault="00247231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</w:p>
    <w:p w:rsidR="00000434" w:rsidRPr="001B1E26" w:rsidRDefault="0000043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cs-CZ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cs-CZ"/>
        </w:rPr>
        <w:lastRenderedPageBreak/>
        <w:t>Прехвърляне на права и задължения</w:t>
      </w:r>
    </w:p>
    <w:p w:rsidR="008A18D4" w:rsidRPr="001B1E26" w:rsidRDefault="008A18D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39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1B1E2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cs-CZ"/>
        </w:rPr>
        <w:t>Паричните вземания по Договора могат да бъдат прехвърляни или залагани съгласно приложимото право.</w:t>
      </w:r>
    </w:p>
    <w:p w:rsidR="00386357" w:rsidRPr="001B1E26" w:rsidRDefault="00386357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en-US" w:eastAsia="en-GB"/>
        </w:rPr>
      </w:pPr>
    </w:p>
    <w:p w:rsidR="008A18D4" w:rsidRPr="001B1E26" w:rsidRDefault="008A18D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Изменения</w:t>
      </w:r>
    </w:p>
    <w:p w:rsidR="008A18D4" w:rsidRPr="001B1E26" w:rsidRDefault="008A18D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0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3A5172" w:rsidRPr="001B1E26">
        <w:rPr>
          <w:rFonts w:ascii="Times New Roman" w:eastAsia="Times New Roman" w:hAnsi="Times New Roman"/>
          <w:b/>
          <w:sz w:val="24"/>
          <w:szCs w:val="24"/>
        </w:rPr>
        <w:t>(1)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Този Договор може да бъде изменян само с допълнителни споразумения, изготвени в писмена форма и подписани от двете Страни</w:t>
      </w:r>
      <w:r w:rsidR="005E1973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.</w:t>
      </w:r>
    </w:p>
    <w:p w:rsidR="003A5172" w:rsidRPr="001B1E26" w:rsidRDefault="003A5172" w:rsidP="0003205E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1B1E26">
        <w:rPr>
          <w:rStyle w:val="FontStyle12"/>
          <w:b/>
          <w:sz w:val="24"/>
          <w:szCs w:val="24"/>
        </w:rPr>
        <w:t>(2)</w:t>
      </w:r>
      <w:r w:rsidRPr="001B1E26">
        <w:rPr>
          <w:rStyle w:val="FontStyle12"/>
          <w:sz w:val="24"/>
          <w:szCs w:val="24"/>
        </w:rPr>
        <w:t xml:space="preserve"> ИЗПЪЛНИТЕЛЯТ няма право да извършва изменения и допълнения, които водят до изменения на цените по договора, освен в случаите на намаляване на цените на предоставяните на ВЪЗЛОЖ</w:t>
      </w:r>
      <w:r w:rsidR="008F43DB" w:rsidRPr="001B1E26">
        <w:rPr>
          <w:rStyle w:val="FontStyle12"/>
          <w:sz w:val="24"/>
          <w:szCs w:val="24"/>
        </w:rPr>
        <w:t xml:space="preserve">ИТЕЛЯ услуги и </w:t>
      </w:r>
      <w:r w:rsidR="00842F5C" w:rsidRPr="001B1E26">
        <w:rPr>
          <w:rStyle w:val="FontStyle12"/>
          <w:sz w:val="24"/>
          <w:szCs w:val="24"/>
        </w:rPr>
        <w:t xml:space="preserve">в случаите </w:t>
      </w:r>
      <w:r w:rsidR="008F43DB" w:rsidRPr="001B1E26">
        <w:rPr>
          <w:rStyle w:val="FontStyle12"/>
          <w:sz w:val="24"/>
          <w:szCs w:val="24"/>
        </w:rPr>
        <w:t>по чл.</w:t>
      </w:r>
      <w:r w:rsidR="00842F5C" w:rsidRPr="001B1E26">
        <w:rPr>
          <w:rStyle w:val="FontStyle12"/>
          <w:sz w:val="24"/>
          <w:szCs w:val="24"/>
        </w:rPr>
        <w:t xml:space="preserve"> </w:t>
      </w:r>
      <w:r w:rsidR="00AD65DE">
        <w:rPr>
          <w:rStyle w:val="FontStyle12"/>
          <w:sz w:val="24"/>
          <w:szCs w:val="24"/>
        </w:rPr>
        <w:t>6</w:t>
      </w:r>
      <w:r w:rsidR="008F43DB" w:rsidRPr="001B1E26">
        <w:rPr>
          <w:rStyle w:val="FontStyle12"/>
          <w:sz w:val="24"/>
          <w:szCs w:val="24"/>
        </w:rPr>
        <w:t>, ал.</w:t>
      </w:r>
      <w:r w:rsidR="00842F5C" w:rsidRPr="001B1E26">
        <w:rPr>
          <w:rStyle w:val="FontStyle12"/>
          <w:sz w:val="24"/>
          <w:szCs w:val="24"/>
        </w:rPr>
        <w:t xml:space="preserve"> 3</w:t>
      </w:r>
      <w:r w:rsidR="008F43DB" w:rsidRPr="001B1E26">
        <w:rPr>
          <w:rStyle w:val="FontStyle12"/>
          <w:sz w:val="24"/>
          <w:szCs w:val="24"/>
        </w:rPr>
        <w:t xml:space="preserve"> от настоящия договор</w:t>
      </w:r>
      <w:r w:rsidR="00842F5C" w:rsidRPr="001B1E26">
        <w:rPr>
          <w:rStyle w:val="FontStyle12"/>
          <w:sz w:val="24"/>
          <w:szCs w:val="24"/>
        </w:rPr>
        <w:t>.</w:t>
      </w:r>
    </w:p>
    <w:p w:rsidR="003A5172" w:rsidRDefault="003A5172" w:rsidP="0003205E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1B1E26">
        <w:rPr>
          <w:rStyle w:val="FontStyle12"/>
          <w:b/>
          <w:sz w:val="24"/>
          <w:szCs w:val="24"/>
        </w:rPr>
        <w:t>(3)</w:t>
      </w:r>
      <w:r w:rsidRPr="001B1E26">
        <w:rPr>
          <w:rStyle w:val="FontStyle12"/>
          <w:sz w:val="24"/>
          <w:szCs w:val="24"/>
        </w:rPr>
        <w:t xml:space="preserve"> Всички изменения по договора са действителни само</w:t>
      </w:r>
      <w:r w:rsidR="001B205C" w:rsidRPr="001B1E26">
        <w:rPr>
          <w:rStyle w:val="FontStyle12"/>
          <w:sz w:val="24"/>
          <w:szCs w:val="24"/>
        </w:rPr>
        <w:t>,</w:t>
      </w:r>
      <w:r w:rsidRPr="001B1E26">
        <w:rPr>
          <w:rStyle w:val="FontStyle12"/>
          <w:sz w:val="24"/>
          <w:szCs w:val="24"/>
        </w:rPr>
        <w:t xml:space="preserve"> ако са извършени с писменото съгласие между двете страни.</w:t>
      </w:r>
    </w:p>
    <w:p w:rsidR="0003205E" w:rsidRPr="001B1E26" w:rsidRDefault="0003205E" w:rsidP="0003205E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</w:p>
    <w:p w:rsidR="008A18D4" w:rsidRPr="001B1E26" w:rsidRDefault="008A18D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Непреодолима сила</w:t>
      </w:r>
    </w:p>
    <w:p w:rsidR="00DD38B7" w:rsidRPr="001B1E26" w:rsidRDefault="00DD38B7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(1)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Никоя от Страните по този Договор не отговаря за неизпълнение, причинено от непреодолима сила. За целите на този Договор, „непреодолима сила“ има значението на това понятие по смисъла на чл.</w:t>
      </w:r>
      <w:r w:rsidR="00F66322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306, ал.</w:t>
      </w:r>
      <w:r w:rsidR="00F66322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2 от Търговския закон.</w:t>
      </w:r>
    </w:p>
    <w:p w:rsidR="00DD38B7" w:rsidRPr="001B1E26" w:rsidRDefault="00DD38B7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(2)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Не може да се позовава на непреодолима сила Страна, която е била в забава към момента на настъпване на обстоятелството, съставляващо непреодолима сила.</w:t>
      </w:r>
    </w:p>
    <w:p w:rsidR="00DD38B7" w:rsidRPr="001B1E26" w:rsidRDefault="00DD38B7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(3)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Страната, която не може да изпълни задължението си поради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10 (десет) дни от настъпването на непреодолимата сила, като посочи в какво се състои непреодолимата сила и възможните последици от нея за изпълнението на Договора. При неуведомяване се дължи обезщетение за настъпилите от това вреди.</w:t>
      </w:r>
    </w:p>
    <w:p w:rsidR="00305223" w:rsidRPr="001B1E26" w:rsidRDefault="00DD38B7" w:rsidP="0003205E">
      <w:pPr>
        <w:pStyle w:val="Style2"/>
        <w:widowControl/>
        <w:spacing w:line="240" w:lineRule="auto"/>
        <w:ind w:firstLine="0"/>
        <w:rPr>
          <w:noProof/>
          <w:lang w:eastAsia="en-GB"/>
        </w:rPr>
      </w:pPr>
      <w:r w:rsidRPr="001B1E26">
        <w:rPr>
          <w:b/>
          <w:noProof/>
          <w:lang w:eastAsia="en-GB"/>
        </w:rPr>
        <w:t>(4)</w:t>
      </w:r>
      <w:r w:rsidRPr="001B1E26">
        <w:rPr>
          <w:noProof/>
          <w:lang w:eastAsia="en-GB"/>
        </w:rPr>
        <w:t xml:space="preserve"> Докато трае непреодолимата сила, изпълнението на задълженията на свързаните с тях насрещни задължения се спира</w:t>
      </w:r>
      <w:r w:rsidR="00AD65DE">
        <w:rPr>
          <w:noProof/>
          <w:lang w:eastAsia="en-GB"/>
        </w:rPr>
        <w:t>.</w:t>
      </w:r>
    </w:p>
    <w:p w:rsidR="00651E8F" w:rsidRPr="001B1E26" w:rsidRDefault="00651E8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eastAsia="en-GB"/>
        </w:rPr>
      </w:pP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Нищожност на отделни клаузи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В случай, че някоя от клаузите на този Договор е недействителна или неприложима, това не засяга </w:t>
      </w:r>
      <w:r w:rsidR="001B205C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останалите клаузи. Н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едействителната или неприложима клауза се заместват от повелителна правна норма, ако има такава. </w:t>
      </w:r>
    </w:p>
    <w:p w:rsidR="00AD65DE" w:rsidRDefault="00AD65DE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Уведомления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(1)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Всички уведомления между Страните във връзка с този Договор се извършват в писмена форма </w:t>
      </w:r>
      <w:r w:rsidR="009B24A4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на български език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и могат да се предават лично или чрез препоръчано писмо, по куриер, по факс, електронна поща.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(2)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За целите на този Договор данните и лицата за контакт на Страните са, както следва: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1. За ВЪЗЛОЖИТЕЛЯ:</w:t>
      </w:r>
    </w:p>
    <w:p w:rsidR="00591CE4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Адрес за кореспонденция: 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2. За ИЗПЪЛНИТЕЛЯ: </w:t>
      </w:r>
    </w:p>
    <w:p w:rsidR="00CE3C13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Адрес за кореспонденция: </w:t>
      </w:r>
    </w:p>
    <w:p w:rsidR="00591CE4" w:rsidRDefault="00591CE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</w:p>
    <w:p w:rsidR="00FE7CFF" w:rsidRPr="001B1E26" w:rsidRDefault="00591CE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 xml:space="preserve"> </w:t>
      </w:r>
      <w:r w:rsidR="00FE7CFF"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(3)</w:t>
      </w:r>
      <w:r w:rsidR="00FE7CFF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За дата на уведомлението се счита: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1. датата на предаването – при лично предаване на уведомлението;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2. датата на пощенското клеймо на обратната разписка – при изпращане по пощата;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3. датата на доставка, отбелязана върху куриерската разписка – при изпращане по куриер;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3. датата на приемането – при изпращане по факс;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4. датата на получаване – при изпращане по електронна поща. 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(4)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9B24A4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3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(</w:t>
      </w:r>
      <w:r w:rsidR="009B24A4" w:rsidRPr="001B1E26">
        <w:rPr>
          <w:rFonts w:ascii="Times New Roman" w:eastAsia="Times New Roman" w:hAnsi="Times New Roman"/>
          <w:i/>
          <w:noProof/>
          <w:sz w:val="24"/>
          <w:szCs w:val="24"/>
          <w:lang w:eastAsia="en-GB"/>
        </w:rPr>
        <w:t>три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) </w:t>
      </w:r>
      <w:r w:rsidR="009B24A4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работни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дни от настъпване на промяната. При неизпълнение на това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lastRenderedPageBreak/>
        <w:t>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t>(5)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>ИЗПЪЛНИТЕЛЯ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, същият се задължава да уведоми 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>ВЪЗЛОЖИТЕЛЯ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за промяната в срок до </w:t>
      </w:r>
      <w:r w:rsidR="00AD65DE">
        <w:rPr>
          <w:rFonts w:ascii="Times New Roman" w:eastAsia="Times New Roman" w:hAnsi="Times New Roman"/>
          <w:noProof/>
          <w:sz w:val="24"/>
          <w:szCs w:val="24"/>
          <w:lang w:eastAsia="en-GB"/>
        </w:rPr>
        <w:t>3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(</w:t>
      </w:r>
      <w:r w:rsidR="00AD65DE">
        <w:rPr>
          <w:rFonts w:ascii="Times New Roman" w:eastAsia="Times New Roman" w:hAnsi="Times New Roman"/>
          <w:i/>
          <w:noProof/>
          <w:sz w:val="24"/>
          <w:szCs w:val="24"/>
          <w:lang w:eastAsia="en-GB"/>
        </w:rPr>
        <w:t>три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) дни от вписването ѝ в съответния регистър.</w:t>
      </w:r>
    </w:p>
    <w:p w:rsidR="001B205C" w:rsidRPr="001B1E26" w:rsidRDefault="001B205C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Приложимо право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507A0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Този Договор, в т.ч.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</w:p>
    <w:p w:rsidR="00FE7CFF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За неуредените в този Договор въпроси се прилагат разпоредбите на действа</w:t>
      </w:r>
      <w:r w:rsidR="009B24A4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щото българско законодателство.</w:t>
      </w:r>
    </w:p>
    <w:p w:rsidR="003B2D0F" w:rsidRPr="001B1E26" w:rsidRDefault="003B2D0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Разрешаване на спорове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от компетентния български съд</w:t>
      </w:r>
      <w:r w:rsidRPr="001B1E26">
        <w:rPr>
          <w:rFonts w:ascii="Times New Roman" w:eastAsia="Times New Roman" w:hAnsi="Times New Roman"/>
          <w:bCs/>
          <w:noProof/>
          <w:sz w:val="24"/>
          <w:szCs w:val="24"/>
          <w:lang w:eastAsia="en-GB"/>
        </w:rPr>
        <w:t>.</w:t>
      </w:r>
    </w:p>
    <w:p w:rsidR="00FE7CFF" w:rsidRPr="001B1E26" w:rsidRDefault="00FE7CFF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en-US" w:eastAsia="en-GB"/>
        </w:rPr>
      </w:pPr>
      <w:r w:rsidRPr="001B1E2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en-GB"/>
        </w:rPr>
        <w:t>Екземпляри</w:t>
      </w:r>
    </w:p>
    <w:p w:rsidR="009B24A4" w:rsidRPr="001B1E26" w:rsidRDefault="009B24A4" w:rsidP="0003205E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eastAsia="en-GB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Този Договор се състои от </w:t>
      </w:r>
      <w:r w:rsidR="00F66322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1</w:t>
      </w:r>
      <w:r w:rsidR="00AD65DE">
        <w:rPr>
          <w:rFonts w:ascii="Times New Roman" w:eastAsia="Times New Roman" w:hAnsi="Times New Roman"/>
          <w:noProof/>
          <w:sz w:val="24"/>
          <w:szCs w:val="24"/>
          <w:lang w:eastAsia="en-GB"/>
        </w:rPr>
        <w:t>0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(</w:t>
      </w:r>
      <w:r w:rsidR="005A78F2">
        <w:rPr>
          <w:rFonts w:ascii="Times New Roman" w:eastAsia="Times New Roman" w:hAnsi="Times New Roman"/>
          <w:noProof/>
          <w:sz w:val="24"/>
          <w:szCs w:val="24"/>
          <w:lang w:val="en-US" w:eastAsia="en-GB"/>
        </w:rPr>
        <w:t>десет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) стр</w:t>
      </w:r>
      <w:r w:rsidR="00AD65DE">
        <w:rPr>
          <w:rFonts w:ascii="Times New Roman" w:eastAsia="Times New Roman" w:hAnsi="Times New Roman"/>
          <w:noProof/>
          <w:sz w:val="24"/>
          <w:szCs w:val="24"/>
          <w:lang w:eastAsia="en-GB"/>
        </w:rPr>
        <w:t>аници и е изготвен и подписан в</w:t>
      </w:r>
      <w:r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3 (три) еднообразни екземпляра – </w:t>
      </w:r>
      <w:r w:rsidR="003A5172" w:rsidRPr="001B1E26">
        <w:rPr>
          <w:rFonts w:ascii="Times New Roman" w:eastAsia="Times New Roman" w:hAnsi="Times New Roman"/>
          <w:sz w:val="24"/>
          <w:szCs w:val="24"/>
          <w:lang w:eastAsia="bg-BG"/>
        </w:rPr>
        <w:t>два за ВЪЗЛОЖИТЕЛЯ и един за ИЗПЪЛНИТЕЛЯ</w:t>
      </w:r>
      <w:r w:rsidR="003A5172" w:rsidRPr="001B1E26">
        <w:rPr>
          <w:rFonts w:ascii="Times New Roman" w:eastAsia="Times New Roman" w:hAnsi="Times New Roman"/>
          <w:noProof/>
          <w:sz w:val="24"/>
          <w:szCs w:val="24"/>
          <w:lang w:eastAsia="en-GB"/>
        </w:rPr>
        <w:t>.</w:t>
      </w:r>
    </w:p>
    <w:p w:rsidR="003A5172" w:rsidRPr="001B1E26" w:rsidRDefault="003A5172" w:rsidP="0003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Приложения</w:t>
      </w:r>
      <w:r w:rsidRPr="001B1E26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3A5172" w:rsidRPr="001B1E26" w:rsidRDefault="003A5172" w:rsidP="0003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C7292D" w:rsidRPr="001B1E26">
        <w:rPr>
          <w:rFonts w:ascii="Times New Roman" w:eastAsia="Times New Roman" w:hAnsi="Times New Roman"/>
          <w:b/>
          <w:sz w:val="24"/>
          <w:szCs w:val="24"/>
        </w:rPr>
        <w:t>4</w:t>
      </w:r>
      <w:r w:rsidR="005A4D62" w:rsidRPr="001B1E26">
        <w:rPr>
          <w:rFonts w:ascii="Times New Roman" w:eastAsia="Times New Roman" w:hAnsi="Times New Roman"/>
          <w:b/>
          <w:sz w:val="24"/>
          <w:szCs w:val="24"/>
          <w:lang w:val="en-US"/>
        </w:rPr>
        <w:t>8</w:t>
      </w:r>
      <w:r w:rsidRPr="001B1E2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1E26">
        <w:rPr>
          <w:rFonts w:ascii="Times New Roman" w:eastAsia="Times New Roman" w:hAnsi="Times New Roman"/>
          <w:sz w:val="24"/>
          <w:szCs w:val="24"/>
        </w:rPr>
        <w:t>Към този Договор се прилагат и са неразделна част от него следните приложения:</w:t>
      </w:r>
    </w:p>
    <w:p w:rsidR="003A5172" w:rsidRPr="001B1E26" w:rsidRDefault="003A5172" w:rsidP="0003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1 – Техническа спецификация;</w:t>
      </w:r>
    </w:p>
    <w:p w:rsidR="003A5172" w:rsidRPr="001B1E26" w:rsidRDefault="003A5172" w:rsidP="0003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2 – Техническо предложение на ИЗПЪЛНИТЕЛЯ;</w:t>
      </w:r>
    </w:p>
    <w:p w:rsidR="003A5172" w:rsidRPr="001B1E26" w:rsidRDefault="003A5172" w:rsidP="00032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1B1E26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3 – Ценово предложение на ИЗПЪЛНИТЕЛЯ;</w:t>
      </w:r>
    </w:p>
    <w:p w:rsidR="006F3862" w:rsidRPr="00A12998" w:rsidRDefault="003A5172" w:rsidP="00591CE4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4"/>
          <w:szCs w:val="24"/>
        </w:rPr>
      </w:pPr>
      <w:r w:rsidRPr="001B1E26">
        <w:rPr>
          <w:bCs/>
          <w:iCs/>
        </w:rPr>
        <w:t xml:space="preserve">Приложение № 4 – </w:t>
      </w:r>
      <w:r w:rsidR="005A78F2" w:rsidRPr="005A78F2">
        <w:rPr>
          <w:bCs/>
        </w:rPr>
        <w:t>Списък на персонала, който ще изпълнява поръчката</w:t>
      </w:r>
    </w:p>
    <w:tbl>
      <w:tblPr>
        <w:tblpPr w:leftFromText="180" w:rightFromText="180" w:vertAnchor="text" w:horzAnchor="margin" w:tblpX="-5" w:tblpY="684"/>
        <w:tblW w:w="5371" w:type="pct"/>
        <w:tblLook w:val="0000" w:firstRow="0" w:lastRow="0" w:firstColumn="0" w:lastColumn="0" w:noHBand="0" w:noVBand="0"/>
      </w:tblPr>
      <w:tblGrid>
        <w:gridCol w:w="5245"/>
        <w:gridCol w:w="5109"/>
      </w:tblGrid>
      <w:tr w:rsidR="003B2D0F" w:rsidRPr="003B2D0F" w:rsidTr="00AD65DE">
        <w:trPr>
          <w:cantSplit/>
          <w:trHeight w:val="1134"/>
        </w:trPr>
        <w:tc>
          <w:tcPr>
            <w:tcW w:w="2533" w:type="pct"/>
          </w:tcPr>
          <w:p w:rsidR="003B2D0F" w:rsidRPr="003B2D0F" w:rsidRDefault="003B2D0F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OLE_LINK1"/>
            <w:bookmarkStart w:id="15" w:name="OLE_LINK2"/>
            <w:r w:rsidRPr="003B2D0F">
              <w:rPr>
                <w:rFonts w:ascii="Times New Roman" w:hAnsi="Times New Roman"/>
                <w:b/>
                <w:bCs/>
                <w:sz w:val="24"/>
                <w:szCs w:val="24"/>
              </w:rPr>
              <w:t>ЗА ВЪЗЛОЖИТЕЛЯ</w:t>
            </w:r>
            <w:r w:rsidR="00591C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B2D0F" w:rsidRDefault="003B2D0F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D0F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…………………………………..</w:t>
            </w:r>
          </w:p>
          <w:p w:rsidR="00AD65DE" w:rsidRDefault="00AD65DE" w:rsidP="00A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ПРОФ. Д-Р НИКОЛАЙ ПЕТРОВ, ДМН</w:t>
            </w:r>
          </w:p>
          <w:p w:rsidR="00AD65DE" w:rsidRDefault="00AD65DE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МИНИСТЕРСТЪР НА ЗДРАВЕОПАЗВАНЕТО</w:t>
            </w:r>
          </w:p>
          <w:p w:rsidR="00AD65DE" w:rsidRPr="003B2D0F" w:rsidRDefault="00AD65DE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pct"/>
          </w:tcPr>
          <w:p w:rsidR="003B2D0F" w:rsidRPr="003B2D0F" w:rsidRDefault="003B2D0F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D0F">
              <w:rPr>
                <w:rFonts w:ascii="Times New Roman" w:hAnsi="Times New Roman"/>
                <w:b/>
                <w:bCs/>
                <w:sz w:val="24"/>
                <w:szCs w:val="24"/>
              </w:rPr>
              <w:t>ЗА ИЗПЪЛНИТЕЛ</w:t>
            </w:r>
            <w:r w:rsidR="00591CE4">
              <w:rPr>
                <w:rFonts w:ascii="Times New Roman" w:hAnsi="Times New Roman"/>
                <w:b/>
                <w:sz w:val="24"/>
                <w:szCs w:val="24"/>
              </w:rPr>
              <w:t>Я:</w:t>
            </w:r>
          </w:p>
          <w:p w:rsidR="003B2D0F" w:rsidRPr="003B2D0F" w:rsidRDefault="003B2D0F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D0F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…………………………………..</w:t>
            </w:r>
          </w:p>
        </w:tc>
      </w:tr>
      <w:tr w:rsidR="003B2D0F" w:rsidRPr="003B2D0F" w:rsidTr="00AD65DE">
        <w:trPr>
          <w:cantSplit/>
          <w:trHeight w:val="1134"/>
        </w:trPr>
        <w:tc>
          <w:tcPr>
            <w:tcW w:w="2533" w:type="pct"/>
          </w:tcPr>
          <w:p w:rsidR="003B2D0F" w:rsidRDefault="003B2D0F" w:rsidP="00AD6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D0F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……………………………….</w:t>
            </w:r>
          </w:p>
          <w:p w:rsidR="00AD65DE" w:rsidRPr="003B2D0F" w:rsidRDefault="00AD65DE" w:rsidP="00AD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ЖИВКА САВОВА</w:t>
            </w:r>
          </w:p>
          <w:p w:rsidR="00AD65DE" w:rsidRDefault="00AD65DE" w:rsidP="00AD6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D0F">
              <w:rPr>
                <w:rFonts w:ascii="Times New Roman" w:hAnsi="Times New Roman"/>
                <w:b/>
                <w:sz w:val="24"/>
                <w:szCs w:val="24"/>
              </w:rPr>
              <w:t>И. Д. ДИРЕКТОР НА ДИРЕКЦИЯ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БФ</w:t>
            </w:r>
            <w:r w:rsidRPr="003B2D0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AD65DE" w:rsidRPr="003B2D0F" w:rsidRDefault="00AD65DE" w:rsidP="00AD6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7" w:type="pct"/>
          </w:tcPr>
          <w:p w:rsidR="003B2D0F" w:rsidRPr="003B2D0F" w:rsidRDefault="003B2D0F" w:rsidP="00AD6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14"/>
    <w:bookmarkEnd w:id="15"/>
    <w:p w:rsidR="003B2D0F" w:rsidRPr="005A78F2" w:rsidRDefault="005A78F2" w:rsidP="005A7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 w:bidi="ar-QA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Приложение № 5 - </w:t>
      </w:r>
      <w:r w:rsidRPr="008C36CD">
        <w:rPr>
          <w:rFonts w:ascii="Times New Roman" w:eastAsia="Times New Roman" w:hAnsi="Times New Roman"/>
          <w:sz w:val="24"/>
          <w:szCs w:val="24"/>
        </w:rPr>
        <w:t xml:space="preserve">Списък с адресите на всички обекти </w:t>
      </w:r>
      <w:r>
        <w:rPr>
          <w:rFonts w:ascii="Times New Roman" w:eastAsia="Times New Roman" w:hAnsi="Times New Roman"/>
          <w:sz w:val="24"/>
          <w:szCs w:val="24"/>
        </w:rPr>
        <w:t>от СМП</w:t>
      </w:r>
    </w:p>
    <w:p w:rsidR="003B2D0F" w:rsidRPr="003B2D0F" w:rsidRDefault="003B2D0F" w:rsidP="00591CE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bg-BG" w:bidi="ar-QA"/>
        </w:rPr>
      </w:pPr>
    </w:p>
    <w:p w:rsidR="003B2D0F" w:rsidRPr="003B2D0F" w:rsidRDefault="003B2D0F" w:rsidP="00591CE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bg-BG" w:bidi="ar-QA"/>
        </w:rPr>
      </w:pPr>
    </w:p>
    <w:p w:rsidR="003B2D0F" w:rsidRPr="003B2D0F" w:rsidRDefault="003B2D0F" w:rsidP="00591CE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bg-BG" w:bidi="ar-QA"/>
        </w:rPr>
      </w:pPr>
    </w:p>
    <w:p w:rsidR="003B2D0F" w:rsidRPr="003B2D0F" w:rsidRDefault="003B2D0F" w:rsidP="00591CE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bg-BG" w:bidi="ar-QA"/>
        </w:rPr>
      </w:pPr>
    </w:p>
    <w:p w:rsidR="003B2D0F" w:rsidRPr="003B2D0F" w:rsidRDefault="003B2D0F" w:rsidP="00591CE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bg-BG" w:bidi="ar-QA"/>
        </w:rPr>
      </w:pPr>
    </w:p>
    <w:p w:rsidR="003B2D0F" w:rsidRPr="00E70660" w:rsidRDefault="003B2D0F" w:rsidP="00591C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</w:pPr>
    </w:p>
    <w:p w:rsidR="003B2D0F" w:rsidRPr="00E70660" w:rsidRDefault="003B2D0F" w:rsidP="00591C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</w:pPr>
      <w:r w:rsidRPr="00E70660"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  <w:t>Съгласували:</w:t>
      </w:r>
    </w:p>
    <w:p w:rsidR="003B2D0F" w:rsidRPr="00E70660" w:rsidRDefault="003B2D0F" w:rsidP="00591CE4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</w:pPr>
    </w:p>
    <w:p w:rsidR="00AD65DE" w:rsidRPr="00714D6E" w:rsidRDefault="003B2D0F" w:rsidP="00AD65DE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</w:pPr>
      <w:r w:rsidRPr="00E70660"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  <w:t>Христина</w:t>
      </w:r>
    </w:p>
    <w:p w:rsidR="003A5172" w:rsidRPr="00591CE4" w:rsidRDefault="00714D6E" w:rsidP="00714D6E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</w:pPr>
      <w:r w:rsidRPr="00714D6E">
        <w:rPr>
          <w:rFonts w:ascii="Times New Roman" w:eastAsia="Times New Roman" w:hAnsi="Times New Roman"/>
          <w:color w:val="FFFFFF" w:themeColor="background1"/>
          <w:sz w:val="18"/>
          <w:szCs w:val="18"/>
          <w:lang w:eastAsia="bg-BG" w:bidi="ar-QA"/>
        </w:rPr>
        <w:t>.…………..(дата)</w:t>
      </w:r>
    </w:p>
    <w:sectPr w:rsidR="003A5172" w:rsidRPr="00591CE4" w:rsidSect="00591CE4">
      <w:footerReference w:type="default" r:id="rId10"/>
      <w:pgSz w:w="11906" w:h="16838" w:code="9"/>
      <w:pgMar w:top="709" w:right="1274" w:bottom="567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F2" w:rsidRDefault="000C7FF2" w:rsidP="00305223">
      <w:pPr>
        <w:spacing w:after="0" w:line="240" w:lineRule="auto"/>
      </w:pPr>
      <w:r>
        <w:separator/>
      </w:r>
    </w:p>
  </w:endnote>
  <w:endnote w:type="continuationSeparator" w:id="0">
    <w:p w:rsidR="000C7FF2" w:rsidRDefault="000C7FF2" w:rsidP="0030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98" w:rsidRDefault="00961F98">
    <w:pPr>
      <w:pStyle w:val="Footer"/>
      <w:jc w:val="right"/>
    </w:pPr>
    <w:r w:rsidRPr="002718C9">
      <w:rPr>
        <w:rFonts w:ascii="Times New Roman" w:hAnsi="Times New Roman"/>
        <w:b/>
        <w:sz w:val="24"/>
        <w:szCs w:val="24"/>
      </w:rPr>
      <w:fldChar w:fldCharType="begin"/>
    </w:r>
    <w:r w:rsidRPr="002718C9">
      <w:rPr>
        <w:rFonts w:ascii="Times New Roman" w:hAnsi="Times New Roman"/>
        <w:b/>
      </w:rPr>
      <w:instrText xml:space="preserve"> PAGE </w:instrText>
    </w:r>
    <w:r w:rsidRPr="002718C9">
      <w:rPr>
        <w:rFonts w:ascii="Times New Roman" w:hAnsi="Times New Roman"/>
        <w:b/>
        <w:sz w:val="24"/>
        <w:szCs w:val="24"/>
      </w:rPr>
      <w:fldChar w:fldCharType="separate"/>
    </w:r>
    <w:r w:rsidR="00C05E6B">
      <w:rPr>
        <w:rFonts w:ascii="Times New Roman" w:hAnsi="Times New Roman"/>
        <w:b/>
        <w:noProof/>
      </w:rPr>
      <w:t>10</w:t>
    </w:r>
    <w:r w:rsidRPr="002718C9">
      <w:rPr>
        <w:rFonts w:ascii="Times New Roman" w:hAnsi="Times New Roman"/>
        <w:b/>
        <w:sz w:val="24"/>
        <w:szCs w:val="24"/>
      </w:rPr>
      <w:fldChar w:fldCharType="end"/>
    </w:r>
    <w:r w:rsidRPr="002718C9">
      <w:rPr>
        <w:rFonts w:ascii="Times New Roman" w:hAnsi="Times New Roman"/>
      </w:rPr>
      <w:t xml:space="preserve"> </w:t>
    </w:r>
    <w:r>
      <w:rPr>
        <w:rFonts w:ascii="Times New Roman" w:hAnsi="Times New Roman"/>
        <w:lang w:val="en-US"/>
      </w:rPr>
      <w:t>/</w:t>
    </w:r>
    <w:r w:rsidRPr="002718C9">
      <w:rPr>
        <w:rFonts w:ascii="Times New Roman" w:hAnsi="Times New Roman"/>
      </w:rPr>
      <w:t xml:space="preserve"> </w:t>
    </w:r>
    <w:r w:rsidRPr="002718C9">
      <w:rPr>
        <w:rFonts w:ascii="Times New Roman" w:hAnsi="Times New Roman"/>
        <w:b/>
        <w:sz w:val="24"/>
        <w:szCs w:val="24"/>
      </w:rPr>
      <w:fldChar w:fldCharType="begin"/>
    </w:r>
    <w:r w:rsidRPr="002718C9">
      <w:rPr>
        <w:rFonts w:ascii="Times New Roman" w:hAnsi="Times New Roman"/>
        <w:b/>
      </w:rPr>
      <w:instrText xml:space="preserve"> NUMPAGES  </w:instrText>
    </w:r>
    <w:r w:rsidRPr="002718C9">
      <w:rPr>
        <w:rFonts w:ascii="Times New Roman" w:hAnsi="Times New Roman"/>
        <w:b/>
        <w:sz w:val="24"/>
        <w:szCs w:val="24"/>
      </w:rPr>
      <w:fldChar w:fldCharType="separate"/>
    </w:r>
    <w:r w:rsidR="00C05E6B">
      <w:rPr>
        <w:rFonts w:ascii="Times New Roman" w:hAnsi="Times New Roman"/>
        <w:b/>
        <w:noProof/>
      </w:rPr>
      <w:t>10</w:t>
    </w:r>
    <w:r w:rsidRPr="002718C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F2" w:rsidRDefault="000C7FF2" w:rsidP="00305223">
      <w:pPr>
        <w:spacing w:after="0" w:line="240" w:lineRule="auto"/>
      </w:pPr>
      <w:r>
        <w:separator/>
      </w:r>
    </w:p>
  </w:footnote>
  <w:footnote w:type="continuationSeparator" w:id="0">
    <w:p w:rsidR="000C7FF2" w:rsidRDefault="000C7FF2" w:rsidP="0030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749"/>
    <w:multiLevelType w:val="hybridMultilevel"/>
    <w:tmpl w:val="E794C0A6"/>
    <w:lvl w:ilvl="0" w:tplc="490A7D4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90A7D46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233B"/>
    <w:multiLevelType w:val="hybridMultilevel"/>
    <w:tmpl w:val="F6D28740"/>
    <w:lvl w:ilvl="0" w:tplc="0D04BF4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429602A8">
      <w:start w:val="1"/>
      <w:numFmt w:val="decimal"/>
      <w:lvlText w:val="%2."/>
      <w:lvlJc w:val="left"/>
      <w:pPr>
        <w:ind w:left="2877" w:hanging="1164"/>
      </w:pPr>
      <w:rPr>
        <w:rFonts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F0A53E6"/>
    <w:multiLevelType w:val="multilevel"/>
    <w:tmpl w:val="907425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395B261C"/>
    <w:multiLevelType w:val="multilevel"/>
    <w:tmpl w:val="34446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EE03E2"/>
    <w:multiLevelType w:val="hybridMultilevel"/>
    <w:tmpl w:val="A4DC0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D1D18"/>
    <w:multiLevelType w:val="hybridMultilevel"/>
    <w:tmpl w:val="00F075BC"/>
    <w:lvl w:ilvl="0" w:tplc="68B41B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196B9DA" w:tentative="1">
      <w:start w:val="1"/>
      <w:numFmt w:val="lowerLetter"/>
      <w:lvlText w:val="%2."/>
      <w:lvlJc w:val="left"/>
      <w:pPr>
        <w:ind w:left="1800" w:hanging="360"/>
      </w:pPr>
    </w:lvl>
    <w:lvl w:ilvl="2" w:tplc="826A8F62" w:tentative="1">
      <w:start w:val="1"/>
      <w:numFmt w:val="lowerRoman"/>
      <w:lvlText w:val="%3."/>
      <w:lvlJc w:val="right"/>
      <w:pPr>
        <w:ind w:left="2520" w:hanging="180"/>
      </w:pPr>
    </w:lvl>
    <w:lvl w:ilvl="3" w:tplc="0E22B292" w:tentative="1">
      <w:start w:val="1"/>
      <w:numFmt w:val="decimal"/>
      <w:lvlText w:val="%4."/>
      <w:lvlJc w:val="left"/>
      <w:pPr>
        <w:ind w:left="3240" w:hanging="360"/>
      </w:pPr>
    </w:lvl>
    <w:lvl w:ilvl="4" w:tplc="0FAA48C6" w:tentative="1">
      <w:start w:val="1"/>
      <w:numFmt w:val="lowerLetter"/>
      <w:lvlText w:val="%5."/>
      <w:lvlJc w:val="left"/>
      <w:pPr>
        <w:ind w:left="3960" w:hanging="360"/>
      </w:pPr>
    </w:lvl>
    <w:lvl w:ilvl="5" w:tplc="45F2BBB4" w:tentative="1">
      <w:start w:val="1"/>
      <w:numFmt w:val="lowerRoman"/>
      <w:lvlText w:val="%6."/>
      <w:lvlJc w:val="right"/>
      <w:pPr>
        <w:ind w:left="4680" w:hanging="180"/>
      </w:pPr>
    </w:lvl>
    <w:lvl w:ilvl="6" w:tplc="99F6E66A" w:tentative="1">
      <w:start w:val="1"/>
      <w:numFmt w:val="decimal"/>
      <w:lvlText w:val="%7."/>
      <w:lvlJc w:val="left"/>
      <w:pPr>
        <w:ind w:left="5400" w:hanging="360"/>
      </w:pPr>
    </w:lvl>
    <w:lvl w:ilvl="7" w:tplc="FA2C0EA6" w:tentative="1">
      <w:start w:val="1"/>
      <w:numFmt w:val="lowerLetter"/>
      <w:lvlText w:val="%8."/>
      <w:lvlJc w:val="left"/>
      <w:pPr>
        <w:ind w:left="6120" w:hanging="360"/>
      </w:pPr>
    </w:lvl>
    <w:lvl w:ilvl="8" w:tplc="3662C5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0773C"/>
    <w:multiLevelType w:val="hybridMultilevel"/>
    <w:tmpl w:val="3280C5DE"/>
    <w:lvl w:ilvl="0" w:tplc="655844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AE3E5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D5E1C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B3C2C6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C420BC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ACC082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108E2E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CC4137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D7874F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7F051F5"/>
    <w:multiLevelType w:val="hybridMultilevel"/>
    <w:tmpl w:val="5A84FFF0"/>
    <w:lvl w:ilvl="0" w:tplc="490A7D46">
      <w:start w:val="3"/>
      <w:numFmt w:val="bullet"/>
      <w:lvlText w:val="-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19423C8"/>
    <w:multiLevelType w:val="hybridMultilevel"/>
    <w:tmpl w:val="D0DE5352"/>
    <w:lvl w:ilvl="0" w:tplc="83D4C40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9" w:hanging="360"/>
      </w:pPr>
    </w:lvl>
    <w:lvl w:ilvl="2" w:tplc="0402001B" w:tentative="1">
      <w:start w:val="1"/>
      <w:numFmt w:val="lowerRoman"/>
      <w:lvlText w:val="%3."/>
      <w:lvlJc w:val="right"/>
      <w:pPr>
        <w:ind w:left="2659" w:hanging="180"/>
      </w:pPr>
    </w:lvl>
    <w:lvl w:ilvl="3" w:tplc="0402000F" w:tentative="1">
      <w:start w:val="1"/>
      <w:numFmt w:val="decimal"/>
      <w:lvlText w:val="%4."/>
      <w:lvlJc w:val="left"/>
      <w:pPr>
        <w:ind w:left="3379" w:hanging="360"/>
      </w:pPr>
    </w:lvl>
    <w:lvl w:ilvl="4" w:tplc="04020019" w:tentative="1">
      <w:start w:val="1"/>
      <w:numFmt w:val="lowerLetter"/>
      <w:lvlText w:val="%5."/>
      <w:lvlJc w:val="left"/>
      <w:pPr>
        <w:ind w:left="4099" w:hanging="360"/>
      </w:pPr>
    </w:lvl>
    <w:lvl w:ilvl="5" w:tplc="0402001B" w:tentative="1">
      <w:start w:val="1"/>
      <w:numFmt w:val="lowerRoman"/>
      <w:lvlText w:val="%6."/>
      <w:lvlJc w:val="right"/>
      <w:pPr>
        <w:ind w:left="4819" w:hanging="180"/>
      </w:pPr>
    </w:lvl>
    <w:lvl w:ilvl="6" w:tplc="0402000F" w:tentative="1">
      <w:start w:val="1"/>
      <w:numFmt w:val="decimal"/>
      <w:lvlText w:val="%7."/>
      <w:lvlJc w:val="left"/>
      <w:pPr>
        <w:ind w:left="5539" w:hanging="360"/>
      </w:pPr>
    </w:lvl>
    <w:lvl w:ilvl="7" w:tplc="04020019" w:tentative="1">
      <w:start w:val="1"/>
      <w:numFmt w:val="lowerLetter"/>
      <w:lvlText w:val="%8."/>
      <w:lvlJc w:val="left"/>
      <w:pPr>
        <w:ind w:left="6259" w:hanging="360"/>
      </w:pPr>
    </w:lvl>
    <w:lvl w:ilvl="8" w:tplc="0402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 w15:restartNumberingAfterBreak="0">
    <w:nsid w:val="639B0478"/>
    <w:multiLevelType w:val="hybridMultilevel"/>
    <w:tmpl w:val="943095B2"/>
    <w:lvl w:ilvl="0" w:tplc="76BEC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46DDA6" w:tentative="1">
      <w:start w:val="1"/>
      <w:numFmt w:val="lowerLetter"/>
      <w:lvlText w:val="%2."/>
      <w:lvlJc w:val="left"/>
      <w:pPr>
        <w:ind w:left="1440" w:hanging="360"/>
      </w:pPr>
    </w:lvl>
    <w:lvl w:ilvl="2" w:tplc="E12CE812" w:tentative="1">
      <w:start w:val="1"/>
      <w:numFmt w:val="lowerRoman"/>
      <w:lvlText w:val="%3."/>
      <w:lvlJc w:val="right"/>
      <w:pPr>
        <w:ind w:left="2160" w:hanging="180"/>
      </w:pPr>
    </w:lvl>
    <w:lvl w:ilvl="3" w:tplc="7C8698BE" w:tentative="1">
      <w:start w:val="1"/>
      <w:numFmt w:val="decimal"/>
      <w:lvlText w:val="%4."/>
      <w:lvlJc w:val="left"/>
      <w:pPr>
        <w:ind w:left="2880" w:hanging="360"/>
      </w:pPr>
    </w:lvl>
    <w:lvl w:ilvl="4" w:tplc="237CA2DE" w:tentative="1">
      <w:start w:val="1"/>
      <w:numFmt w:val="lowerLetter"/>
      <w:lvlText w:val="%5."/>
      <w:lvlJc w:val="left"/>
      <w:pPr>
        <w:ind w:left="3600" w:hanging="360"/>
      </w:pPr>
    </w:lvl>
    <w:lvl w:ilvl="5" w:tplc="B1B88D16" w:tentative="1">
      <w:start w:val="1"/>
      <w:numFmt w:val="lowerRoman"/>
      <w:lvlText w:val="%6."/>
      <w:lvlJc w:val="right"/>
      <w:pPr>
        <w:ind w:left="4320" w:hanging="180"/>
      </w:pPr>
    </w:lvl>
    <w:lvl w:ilvl="6" w:tplc="F1D297B0" w:tentative="1">
      <w:start w:val="1"/>
      <w:numFmt w:val="decimal"/>
      <w:lvlText w:val="%7."/>
      <w:lvlJc w:val="left"/>
      <w:pPr>
        <w:ind w:left="5040" w:hanging="360"/>
      </w:pPr>
    </w:lvl>
    <w:lvl w:ilvl="7" w:tplc="AF82A7FE" w:tentative="1">
      <w:start w:val="1"/>
      <w:numFmt w:val="lowerLetter"/>
      <w:lvlText w:val="%8."/>
      <w:lvlJc w:val="left"/>
      <w:pPr>
        <w:ind w:left="5760" w:hanging="360"/>
      </w:pPr>
    </w:lvl>
    <w:lvl w:ilvl="8" w:tplc="2FB0E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75EAE"/>
    <w:multiLevelType w:val="hybridMultilevel"/>
    <w:tmpl w:val="F602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055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79D2485"/>
    <w:multiLevelType w:val="hybridMultilevel"/>
    <w:tmpl w:val="410CF0CE"/>
    <w:lvl w:ilvl="0" w:tplc="8D3CDA14">
      <w:start w:val="1"/>
      <w:numFmt w:val="decimal"/>
      <w:lvlText w:val="%1."/>
      <w:lvlJc w:val="left"/>
      <w:pPr>
        <w:ind w:left="1068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D634E2"/>
    <w:multiLevelType w:val="hybridMultilevel"/>
    <w:tmpl w:val="F33622AE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23"/>
    <w:rsid w:val="00000434"/>
    <w:rsid w:val="000031DA"/>
    <w:rsid w:val="00005B37"/>
    <w:rsid w:val="00026916"/>
    <w:rsid w:val="00031997"/>
    <w:rsid w:val="0003205E"/>
    <w:rsid w:val="000407B0"/>
    <w:rsid w:val="00043AB7"/>
    <w:rsid w:val="00053AA2"/>
    <w:rsid w:val="000576A3"/>
    <w:rsid w:val="00061570"/>
    <w:rsid w:val="00062ADF"/>
    <w:rsid w:val="0007202D"/>
    <w:rsid w:val="00073922"/>
    <w:rsid w:val="00073A03"/>
    <w:rsid w:val="00082931"/>
    <w:rsid w:val="00082F0F"/>
    <w:rsid w:val="000937D8"/>
    <w:rsid w:val="000A437A"/>
    <w:rsid w:val="000A4A12"/>
    <w:rsid w:val="000A646C"/>
    <w:rsid w:val="000A70FE"/>
    <w:rsid w:val="000A743B"/>
    <w:rsid w:val="000B1056"/>
    <w:rsid w:val="000B3F8F"/>
    <w:rsid w:val="000B45CC"/>
    <w:rsid w:val="000B670B"/>
    <w:rsid w:val="000C7FF2"/>
    <w:rsid w:val="000D52D2"/>
    <w:rsid w:val="000E0C75"/>
    <w:rsid w:val="000F24B8"/>
    <w:rsid w:val="000F2ED2"/>
    <w:rsid w:val="00100457"/>
    <w:rsid w:val="001010C5"/>
    <w:rsid w:val="00102326"/>
    <w:rsid w:val="00103D47"/>
    <w:rsid w:val="001168AA"/>
    <w:rsid w:val="001235BB"/>
    <w:rsid w:val="00123B53"/>
    <w:rsid w:val="00145A20"/>
    <w:rsid w:val="00164547"/>
    <w:rsid w:val="001653C0"/>
    <w:rsid w:val="00166C67"/>
    <w:rsid w:val="00184FC0"/>
    <w:rsid w:val="00187BF7"/>
    <w:rsid w:val="00190F41"/>
    <w:rsid w:val="00192A43"/>
    <w:rsid w:val="00193E40"/>
    <w:rsid w:val="001948BD"/>
    <w:rsid w:val="00197DA5"/>
    <w:rsid w:val="001A2B2D"/>
    <w:rsid w:val="001A5AFA"/>
    <w:rsid w:val="001A64C6"/>
    <w:rsid w:val="001A66A9"/>
    <w:rsid w:val="001B1E26"/>
    <w:rsid w:val="001B205C"/>
    <w:rsid w:val="001B515F"/>
    <w:rsid w:val="001E0019"/>
    <w:rsid w:val="001E1136"/>
    <w:rsid w:val="001E7037"/>
    <w:rsid w:val="001F070C"/>
    <w:rsid w:val="001F6923"/>
    <w:rsid w:val="002021FC"/>
    <w:rsid w:val="00203B22"/>
    <w:rsid w:val="00207F15"/>
    <w:rsid w:val="00214059"/>
    <w:rsid w:val="00214983"/>
    <w:rsid w:val="002179DF"/>
    <w:rsid w:val="00217D82"/>
    <w:rsid w:val="002234E3"/>
    <w:rsid w:val="00223615"/>
    <w:rsid w:val="00224718"/>
    <w:rsid w:val="00225BA5"/>
    <w:rsid w:val="00227B70"/>
    <w:rsid w:val="002346A8"/>
    <w:rsid w:val="002417C9"/>
    <w:rsid w:val="00246C88"/>
    <w:rsid w:val="00246D17"/>
    <w:rsid w:val="00246F68"/>
    <w:rsid w:val="00247231"/>
    <w:rsid w:val="0025028A"/>
    <w:rsid w:val="00256773"/>
    <w:rsid w:val="00257D8F"/>
    <w:rsid w:val="00263367"/>
    <w:rsid w:val="00270B3B"/>
    <w:rsid w:val="002710E5"/>
    <w:rsid w:val="002718C9"/>
    <w:rsid w:val="002737C1"/>
    <w:rsid w:val="002814C6"/>
    <w:rsid w:val="00285F4D"/>
    <w:rsid w:val="0028728A"/>
    <w:rsid w:val="00291F19"/>
    <w:rsid w:val="002A5148"/>
    <w:rsid w:val="002B2532"/>
    <w:rsid w:val="002B6ED6"/>
    <w:rsid w:val="002C2AC1"/>
    <w:rsid w:val="002D5AA1"/>
    <w:rsid w:val="002D6C44"/>
    <w:rsid w:val="002D71B4"/>
    <w:rsid w:val="002D7AF6"/>
    <w:rsid w:val="002D7D81"/>
    <w:rsid w:val="002E1744"/>
    <w:rsid w:val="002E3C74"/>
    <w:rsid w:val="002E4DE3"/>
    <w:rsid w:val="002E737E"/>
    <w:rsid w:val="002E7CAD"/>
    <w:rsid w:val="002F34D0"/>
    <w:rsid w:val="002F4FA1"/>
    <w:rsid w:val="002F6E3E"/>
    <w:rsid w:val="00305223"/>
    <w:rsid w:val="003105B0"/>
    <w:rsid w:val="00310F1F"/>
    <w:rsid w:val="00311A31"/>
    <w:rsid w:val="00314B33"/>
    <w:rsid w:val="00316E93"/>
    <w:rsid w:val="00326601"/>
    <w:rsid w:val="003306F3"/>
    <w:rsid w:val="003375D1"/>
    <w:rsid w:val="00342C12"/>
    <w:rsid w:val="00342F15"/>
    <w:rsid w:val="003449CE"/>
    <w:rsid w:val="0034683A"/>
    <w:rsid w:val="00354939"/>
    <w:rsid w:val="00356D32"/>
    <w:rsid w:val="0037454B"/>
    <w:rsid w:val="0037684E"/>
    <w:rsid w:val="00381910"/>
    <w:rsid w:val="00383478"/>
    <w:rsid w:val="00385B17"/>
    <w:rsid w:val="00386357"/>
    <w:rsid w:val="00387017"/>
    <w:rsid w:val="003A053B"/>
    <w:rsid w:val="003A5172"/>
    <w:rsid w:val="003A5AAD"/>
    <w:rsid w:val="003A6136"/>
    <w:rsid w:val="003B10B3"/>
    <w:rsid w:val="003B2D0F"/>
    <w:rsid w:val="003B7D86"/>
    <w:rsid w:val="003C0142"/>
    <w:rsid w:val="003C3E07"/>
    <w:rsid w:val="003C433A"/>
    <w:rsid w:val="003D051E"/>
    <w:rsid w:val="003D10A1"/>
    <w:rsid w:val="003D1F93"/>
    <w:rsid w:val="003D66F8"/>
    <w:rsid w:val="003D68BA"/>
    <w:rsid w:val="003D7D75"/>
    <w:rsid w:val="003E0673"/>
    <w:rsid w:val="003E4248"/>
    <w:rsid w:val="003E53B5"/>
    <w:rsid w:val="003E7356"/>
    <w:rsid w:val="003F0029"/>
    <w:rsid w:val="003F416F"/>
    <w:rsid w:val="003F4DE4"/>
    <w:rsid w:val="003F6A4E"/>
    <w:rsid w:val="003F7B35"/>
    <w:rsid w:val="00401CEB"/>
    <w:rsid w:val="00404910"/>
    <w:rsid w:val="00411DC4"/>
    <w:rsid w:val="00412A8E"/>
    <w:rsid w:val="00414DD4"/>
    <w:rsid w:val="004227A0"/>
    <w:rsid w:val="00425E2B"/>
    <w:rsid w:val="004263FC"/>
    <w:rsid w:val="00426E15"/>
    <w:rsid w:val="00426E4B"/>
    <w:rsid w:val="004278D8"/>
    <w:rsid w:val="0044115E"/>
    <w:rsid w:val="00460851"/>
    <w:rsid w:val="0046102F"/>
    <w:rsid w:val="00464213"/>
    <w:rsid w:val="00475751"/>
    <w:rsid w:val="0047768C"/>
    <w:rsid w:val="004828B3"/>
    <w:rsid w:val="004876F6"/>
    <w:rsid w:val="00487DC4"/>
    <w:rsid w:val="0049058B"/>
    <w:rsid w:val="00491F82"/>
    <w:rsid w:val="00495F81"/>
    <w:rsid w:val="004A5FE2"/>
    <w:rsid w:val="004B3B5D"/>
    <w:rsid w:val="004B50BC"/>
    <w:rsid w:val="004B56A9"/>
    <w:rsid w:val="004B5CEC"/>
    <w:rsid w:val="004B6D7A"/>
    <w:rsid w:val="004C22F5"/>
    <w:rsid w:val="004C3B6B"/>
    <w:rsid w:val="004C4BF7"/>
    <w:rsid w:val="004C633B"/>
    <w:rsid w:val="004C7550"/>
    <w:rsid w:val="004C7F96"/>
    <w:rsid w:val="004D04EB"/>
    <w:rsid w:val="004D1619"/>
    <w:rsid w:val="004D203C"/>
    <w:rsid w:val="004D2604"/>
    <w:rsid w:val="004D63A2"/>
    <w:rsid w:val="004D73FB"/>
    <w:rsid w:val="004E21B6"/>
    <w:rsid w:val="004E628A"/>
    <w:rsid w:val="004E6A05"/>
    <w:rsid w:val="004F6B8C"/>
    <w:rsid w:val="00500BA2"/>
    <w:rsid w:val="00505F42"/>
    <w:rsid w:val="00506AA6"/>
    <w:rsid w:val="00520FB7"/>
    <w:rsid w:val="00521A2E"/>
    <w:rsid w:val="0052286C"/>
    <w:rsid w:val="00531B5B"/>
    <w:rsid w:val="0053656B"/>
    <w:rsid w:val="00540B55"/>
    <w:rsid w:val="00542EB2"/>
    <w:rsid w:val="00546549"/>
    <w:rsid w:val="0055361E"/>
    <w:rsid w:val="00576416"/>
    <w:rsid w:val="00577A0B"/>
    <w:rsid w:val="00583E9C"/>
    <w:rsid w:val="0058486E"/>
    <w:rsid w:val="00585FA1"/>
    <w:rsid w:val="0058775B"/>
    <w:rsid w:val="00591CE4"/>
    <w:rsid w:val="00593E11"/>
    <w:rsid w:val="005A2EE6"/>
    <w:rsid w:val="005A4D62"/>
    <w:rsid w:val="005A57E9"/>
    <w:rsid w:val="005A78F2"/>
    <w:rsid w:val="005C1920"/>
    <w:rsid w:val="005C330F"/>
    <w:rsid w:val="005C46A7"/>
    <w:rsid w:val="005D24C0"/>
    <w:rsid w:val="005D29D5"/>
    <w:rsid w:val="005D40F1"/>
    <w:rsid w:val="005D4F30"/>
    <w:rsid w:val="005D5F32"/>
    <w:rsid w:val="005E0D01"/>
    <w:rsid w:val="005E1672"/>
    <w:rsid w:val="005E1973"/>
    <w:rsid w:val="005E6A8B"/>
    <w:rsid w:val="005F0D08"/>
    <w:rsid w:val="005F1A73"/>
    <w:rsid w:val="005F1CEA"/>
    <w:rsid w:val="005F439D"/>
    <w:rsid w:val="005F4A91"/>
    <w:rsid w:val="00601FD5"/>
    <w:rsid w:val="00602EBA"/>
    <w:rsid w:val="00606133"/>
    <w:rsid w:val="00606235"/>
    <w:rsid w:val="00606A6A"/>
    <w:rsid w:val="006117EA"/>
    <w:rsid w:val="00612046"/>
    <w:rsid w:val="00622441"/>
    <w:rsid w:val="00622795"/>
    <w:rsid w:val="00626F84"/>
    <w:rsid w:val="0063005E"/>
    <w:rsid w:val="00631BF9"/>
    <w:rsid w:val="00644DDC"/>
    <w:rsid w:val="00651E8F"/>
    <w:rsid w:val="0065590F"/>
    <w:rsid w:val="00664829"/>
    <w:rsid w:val="006648D6"/>
    <w:rsid w:val="0067076C"/>
    <w:rsid w:val="006707FA"/>
    <w:rsid w:val="00671240"/>
    <w:rsid w:val="006809FF"/>
    <w:rsid w:val="0068462F"/>
    <w:rsid w:val="00686BCD"/>
    <w:rsid w:val="006A5CC6"/>
    <w:rsid w:val="006B6516"/>
    <w:rsid w:val="006B6EEF"/>
    <w:rsid w:val="006C186C"/>
    <w:rsid w:val="006C4322"/>
    <w:rsid w:val="006C61BC"/>
    <w:rsid w:val="006D0276"/>
    <w:rsid w:val="006E0CBE"/>
    <w:rsid w:val="006E2695"/>
    <w:rsid w:val="006E57A3"/>
    <w:rsid w:val="006F042E"/>
    <w:rsid w:val="006F212C"/>
    <w:rsid w:val="006F3862"/>
    <w:rsid w:val="006F7956"/>
    <w:rsid w:val="007003F4"/>
    <w:rsid w:val="00700BC8"/>
    <w:rsid w:val="0071281A"/>
    <w:rsid w:val="00714D6E"/>
    <w:rsid w:val="007245D5"/>
    <w:rsid w:val="00726DD2"/>
    <w:rsid w:val="007350B6"/>
    <w:rsid w:val="00737E58"/>
    <w:rsid w:val="00741F78"/>
    <w:rsid w:val="007425AC"/>
    <w:rsid w:val="00744A6E"/>
    <w:rsid w:val="00757AEB"/>
    <w:rsid w:val="007704DE"/>
    <w:rsid w:val="007748F9"/>
    <w:rsid w:val="007761BE"/>
    <w:rsid w:val="007848F2"/>
    <w:rsid w:val="0078606C"/>
    <w:rsid w:val="0078633A"/>
    <w:rsid w:val="00786A2A"/>
    <w:rsid w:val="007925EC"/>
    <w:rsid w:val="007946DE"/>
    <w:rsid w:val="0079505D"/>
    <w:rsid w:val="007962CA"/>
    <w:rsid w:val="00796EE6"/>
    <w:rsid w:val="007B26C7"/>
    <w:rsid w:val="007B3B78"/>
    <w:rsid w:val="007D25DB"/>
    <w:rsid w:val="007D3AD5"/>
    <w:rsid w:val="007E02B1"/>
    <w:rsid w:val="007E1375"/>
    <w:rsid w:val="007E2BC8"/>
    <w:rsid w:val="007E501E"/>
    <w:rsid w:val="007E59F0"/>
    <w:rsid w:val="007F7102"/>
    <w:rsid w:val="00800AB8"/>
    <w:rsid w:val="0080316A"/>
    <w:rsid w:val="00805806"/>
    <w:rsid w:val="0082057B"/>
    <w:rsid w:val="00822023"/>
    <w:rsid w:val="008237BC"/>
    <w:rsid w:val="0082561F"/>
    <w:rsid w:val="008374A8"/>
    <w:rsid w:val="008406AE"/>
    <w:rsid w:val="008411B8"/>
    <w:rsid w:val="00842F5C"/>
    <w:rsid w:val="0084705F"/>
    <w:rsid w:val="008471EE"/>
    <w:rsid w:val="0086193F"/>
    <w:rsid w:val="008648B3"/>
    <w:rsid w:val="008659FE"/>
    <w:rsid w:val="00873F12"/>
    <w:rsid w:val="00875137"/>
    <w:rsid w:val="0087695D"/>
    <w:rsid w:val="00876B7F"/>
    <w:rsid w:val="00884576"/>
    <w:rsid w:val="00884E13"/>
    <w:rsid w:val="008870E2"/>
    <w:rsid w:val="00887A0A"/>
    <w:rsid w:val="00887FAD"/>
    <w:rsid w:val="00890E3B"/>
    <w:rsid w:val="008940F9"/>
    <w:rsid w:val="008A18D4"/>
    <w:rsid w:val="008B2F6F"/>
    <w:rsid w:val="008B329F"/>
    <w:rsid w:val="008B3EE9"/>
    <w:rsid w:val="008B7A82"/>
    <w:rsid w:val="008C01D1"/>
    <w:rsid w:val="008C28C6"/>
    <w:rsid w:val="008C36CD"/>
    <w:rsid w:val="008C75AA"/>
    <w:rsid w:val="008D3859"/>
    <w:rsid w:val="008D5584"/>
    <w:rsid w:val="008E38B1"/>
    <w:rsid w:val="008E421A"/>
    <w:rsid w:val="008E66E7"/>
    <w:rsid w:val="008F0428"/>
    <w:rsid w:val="008F0460"/>
    <w:rsid w:val="008F14F9"/>
    <w:rsid w:val="008F43DB"/>
    <w:rsid w:val="008F4661"/>
    <w:rsid w:val="008F51BB"/>
    <w:rsid w:val="008F5DE7"/>
    <w:rsid w:val="008F732D"/>
    <w:rsid w:val="00915E41"/>
    <w:rsid w:val="00933405"/>
    <w:rsid w:val="0093351E"/>
    <w:rsid w:val="0093676C"/>
    <w:rsid w:val="00943276"/>
    <w:rsid w:val="00943D10"/>
    <w:rsid w:val="00944E6A"/>
    <w:rsid w:val="0095329E"/>
    <w:rsid w:val="00954437"/>
    <w:rsid w:val="00956DA1"/>
    <w:rsid w:val="00961F98"/>
    <w:rsid w:val="00975007"/>
    <w:rsid w:val="00976016"/>
    <w:rsid w:val="0097649A"/>
    <w:rsid w:val="00976D49"/>
    <w:rsid w:val="00976E9A"/>
    <w:rsid w:val="00977AFF"/>
    <w:rsid w:val="00981161"/>
    <w:rsid w:val="009822BF"/>
    <w:rsid w:val="009860D7"/>
    <w:rsid w:val="0098646E"/>
    <w:rsid w:val="00986C53"/>
    <w:rsid w:val="00990B13"/>
    <w:rsid w:val="0099401D"/>
    <w:rsid w:val="00995D4B"/>
    <w:rsid w:val="009B24A4"/>
    <w:rsid w:val="009B34D1"/>
    <w:rsid w:val="009C514F"/>
    <w:rsid w:val="009C77D4"/>
    <w:rsid w:val="009D2842"/>
    <w:rsid w:val="009D7A8D"/>
    <w:rsid w:val="009E3AD3"/>
    <w:rsid w:val="00A02FEC"/>
    <w:rsid w:val="00A12998"/>
    <w:rsid w:val="00A1593C"/>
    <w:rsid w:val="00A220DC"/>
    <w:rsid w:val="00A22CF0"/>
    <w:rsid w:val="00A24F46"/>
    <w:rsid w:val="00A25369"/>
    <w:rsid w:val="00A26DEE"/>
    <w:rsid w:val="00A40AE4"/>
    <w:rsid w:val="00A4725F"/>
    <w:rsid w:val="00A6213B"/>
    <w:rsid w:val="00A62642"/>
    <w:rsid w:val="00A64CF6"/>
    <w:rsid w:val="00A73603"/>
    <w:rsid w:val="00A73845"/>
    <w:rsid w:val="00A73D3A"/>
    <w:rsid w:val="00A77F48"/>
    <w:rsid w:val="00A77F4D"/>
    <w:rsid w:val="00A814E9"/>
    <w:rsid w:val="00A8215B"/>
    <w:rsid w:val="00A834E4"/>
    <w:rsid w:val="00A872A1"/>
    <w:rsid w:val="00A916CF"/>
    <w:rsid w:val="00AA4C2C"/>
    <w:rsid w:val="00AB1712"/>
    <w:rsid w:val="00AB1C3E"/>
    <w:rsid w:val="00AB3757"/>
    <w:rsid w:val="00AB4A93"/>
    <w:rsid w:val="00AB658A"/>
    <w:rsid w:val="00AC59A5"/>
    <w:rsid w:val="00AD0789"/>
    <w:rsid w:val="00AD2E65"/>
    <w:rsid w:val="00AD46BA"/>
    <w:rsid w:val="00AD65DE"/>
    <w:rsid w:val="00AE1CBE"/>
    <w:rsid w:val="00AE521F"/>
    <w:rsid w:val="00AE7F35"/>
    <w:rsid w:val="00AF69DA"/>
    <w:rsid w:val="00AF7AA5"/>
    <w:rsid w:val="00B125AF"/>
    <w:rsid w:val="00B1540C"/>
    <w:rsid w:val="00B1567C"/>
    <w:rsid w:val="00B15C07"/>
    <w:rsid w:val="00B21855"/>
    <w:rsid w:val="00B27D0D"/>
    <w:rsid w:val="00B30AD7"/>
    <w:rsid w:val="00B33D95"/>
    <w:rsid w:val="00B445A6"/>
    <w:rsid w:val="00B44A45"/>
    <w:rsid w:val="00B50757"/>
    <w:rsid w:val="00B507A0"/>
    <w:rsid w:val="00B50AAD"/>
    <w:rsid w:val="00B5291B"/>
    <w:rsid w:val="00B52D53"/>
    <w:rsid w:val="00B56B3C"/>
    <w:rsid w:val="00B5768C"/>
    <w:rsid w:val="00B62709"/>
    <w:rsid w:val="00B64D09"/>
    <w:rsid w:val="00B6674D"/>
    <w:rsid w:val="00B71E2A"/>
    <w:rsid w:val="00B724C5"/>
    <w:rsid w:val="00B73B51"/>
    <w:rsid w:val="00B75797"/>
    <w:rsid w:val="00B80135"/>
    <w:rsid w:val="00B82077"/>
    <w:rsid w:val="00B833D4"/>
    <w:rsid w:val="00B84FD3"/>
    <w:rsid w:val="00B8501E"/>
    <w:rsid w:val="00B873DF"/>
    <w:rsid w:val="00B93FBA"/>
    <w:rsid w:val="00B94129"/>
    <w:rsid w:val="00BB11DC"/>
    <w:rsid w:val="00BB59C9"/>
    <w:rsid w:val="00BB5E82"/>
    <w:rsid w:val="00BC01F1"/>
    <w:rsid w:val="00BD0019"/>
    <w:rsid w:val="00BD026E"/>
    <w:rsid w:val="00BD26CF"/>
    <w:rsid w:val="00BD2BD7"/>
    <w:rsid w:val="00BD3562"/>
    <w:rsid w:val="00BE59F9"/>
    <w:rsid w:val="00C02541"/>
    <w:rsid w:val="00C03090"/>
    <w:rsid w:val="00C03797"/>
    <w:rsid w:val="00C05E6B"/>
    <w:rsid w:val="00C07D49"/>
    <w:rsid w:val="00C128B7"/>
    <w:rsid w:val="00C14184"/>
    <w:rsid w:val="00C14DEB"/>
    <w:rsid w:val="00C15FA4"/>
    <w:rsid w:val="00C32243"/>
    <w:rsid w:val="00C32A4F"/>
    <w:rsid w:val="00C33DA8"/>
    <w:rsid w:val="00C352A2"/>
    <w:rsid w:val="00C378F6"/>
    <w:rsid w:val="00C403C9"/>
    <w:rsid w:val="00C44C4B"/>
    <w:rsid w:val="00C63E11"/>
    <w:rsid w:val="00C7292D"/>
    <w:rsid w:val="00C81EC0"/>
    <w:rsid w:val="00C8233A"/>
    <w:rsid w:val="00C85CDD"/>
    <w:rsid w:val="00C925EB"/>
    <w:rsid w:val="00C93DF0"/>
    <w:rsid w:val="00C94FED"/>
    <w:rsid w:val="00C96DD7"/>
    <w:rsid w:val="00CA0B08"/>
    <w:rsid w:val="00CA2E3F"/>
    <w:rsid w:val="00CA5721"/>
    <w:rsid w:val="00CA5DFF"/>
    <w:rsid w:val="00CB0244"/>
    <w:rsid w:val="00CB23B6"/>
    <w:rsid w:val="00CB3EC7"/>
    <w:rsid w:val="00CB4E5E"/>
    <w:rsid w:val="00CB53B1"/>
    <w:rsid w:val="00CB6643"/>
    <w:rsid w:val="00CC0BB8"/>
    <w:rsid w:val="00CC5FFD"/>
    <w:rsid w:val="00CC6A0C"/>
    <w:rsid w:val="00CD2816"/>
    <w:rsid w:val="00CD3144"/>
    <w:rsid w:val="00CE3C13"/>
    <w:rsid w:val="00CE5166"/>
    <w:rsid w:val="00CE77D4"/>
    <w:rsid w:val="00CF2009"/>
    <w:rsid w:val="00CF6E00"/>
    <w:rsid w:val="00D016BB"/>
    <w:rsid w:val="00D05FCD"/>
    <w:rsid w:val="00D11195"/>
    <w:rsid w:val="00D112FF"/>
    <w:rsid w:val="00D12F6B"/>
    <w:rsid w:val="00D15502"/>
    <w:rsid w:val="00D169DB"/>
    <w:rsid w:val="00D17E42"/>
    <w:rsid w:val="00D21287"/>
    <w:rsid w:val="00D2315B"/>
    <w:rsid w:val="00D3556F"/>
    <w:rsid w:val="00D41A41"/>
    <w:rsid w:val="00D44126"/>
    <w:rsid w:val="00D46892"/>
    <w:rsid w:val="00D46CB7"/>
    <w:rsid w:val="00D51732"/>
    <w:rsid w:val="00D51FAE"/>
    <w:rsid w:val="00D54BC3"/>
    <w:rsid w:val="00D5516E"/>
    <w:rsid w:val="00D60D86"/>
    <w:rsid w:val="00D74C1A"/>
    <w:rsid w:val="00D81984"/>
    <w:rsid w:val="00D8203C"/>
    <w:rsid w:val="00D8379B"/>
    <w:rsid w:val="00D909F4"/>
    <w:rsid w:val="00D91833"/>
    <w:rsid w:val="00D91EFF"/>
    <w:rsid w:val="00D946AE"/>
    <w:rsid w:val="00D94B96"/>
    <w:rsid w:val="00D9514E"/>
    <w:rsid w:val="00D97406"/>
    <w:rsid w:val="00DA1F97"/>
    <w:rsid w:val="00DA2951"/>
    <w:rsid w:val="00DA4E51"/>
    <w:rsid w:val="00DA52E7"/>
    <w:rsid w:val="00DB2581"/>
    <w:rsid w:val="00DB2D34"/>
    <w:rsid w:val="00DC003F"/>
    <w:rsid w:val="00DC17BF"/>
    <w:rsid w:val="00DD38B7"/>
    <w:rsid w:val="00DD3A51"/>
    <w:rsid w:val="00DD3C4D"/>
    <w:rsid w:val="00DD7379"/>
    <w:rsid w:val="00DF180D"/>
    <w:rsid w:val="00DF79FA"/>
    <w:rsid w:val="00E005F2"/>
    <w:rsid w:val="00E21783"/>
    <w:rsid w:val="00E248B4"/>
    <w:rsid w:val="00E3039A"/>
    <w:rsid w:val="00E36519"/>
    <w:rsid w:val="00E42E72"/>
    <w:rsid w:val="00E45BA7"/>
    <w:rsid w:val="00E543A0"/>
    <w:rsid w:val="00E550B0"/>
    <w:rsid w:val="00E57953"/>
    <w:rsid w:val="00E67FF2"/>
    <w:rsid w:val="00E70597"/>
    <w:rsid w:val="00E70660"/>
    <w:rsid w:val="00E81E56"/>
    <w:rsid w:val="00E82199"/>
    <w:rsid w:val="00E8384F"/>
    <w:rsid w:val="00E87A8C"/>
    <w:rsid w:val="00E90C71"/>
    <w:rsid w:val="00E92492"/>
    <w:rsid w:val="00E95125"/>
    <w:rsid w:val="00EA6112"/>
    <w:rsid w:val="00EA6FB0"/>
    <w:rsid w:val="00EB1118"/>
    <w:rsid w:val="00EB628D"/>
    <w:rsid w:val="00EB7469"/>
    <w:rsid w:val="00EB790B"/>
    <w:rsid w:val="00ED2309"/>
    <w:rsid w:val="00ED302A"/>
    <w:rsid w:val="00ED71EC"/>
    <w:rsid w:val="00EE6A19"/>
    <w:rsid w:val="00EE7FFD"/>
    <w:rsid w:val="00EF7866"/>
    <w:rsid w:val="00F0566D"/>
    <w:rsid w:val="00F12CB9"/>
    <w:rsid w:val="00F15133"/>
    <w:rsid w:val="00F178B1"/>
    <w:rsid w:val="00F211DE"/>
    <w:rsid w:val="00F22CE4"/>
    <w:rsid w:val="00F307CA"/>
    <w:rsid w:val="00F416A6"/>
    <w:rsid w:val="00F418BD"/>
    <w:rsid w:val="00F45C68"/>
    <w:rsid w:val="00F46714"/>
    <w:rsid w:val="00F539E1"/>
    <w:rsid w:val="00F57832"/>
    <w:rsid w:val="00F579CC"/>
    <w:rsid w:val="00F642A1"/>
    <w:rsid w:val="00F66322"/>
    <w:rsid w:val="00F729B1"/>
    <w:rsid w:val="00F807F7"/>
    <w:rsid w:val="00F87288"/>
    <w:rsid w:val="00F87F8E"/>
    <w:rsid w:val="00FA0C44"/>
    <w:rsid w:val="00FA0F08"/>
    <w:rsid w:val="00FA7A94"/>
    <w:rsid w:val="00FB015A"/>
    <w:rsid w:val="00FC05F8"/>
    <w:rsid w:val="00FD1904"/>
    <w:rsid w:val="00FD1F32"/>
    <w:rsid w:val="00FE7CF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900ED"/>
  <w15:docId w15:val="{A9D23C12-C0B6-45C2-97D1-B279BD6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8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30522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1">
    <w:name w:val="Font Style11"/>
    <w:uiPriority w:val="99"/>
    <w:rsid w:val="003052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05223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223"/>
    <w:pPr>
      <w:ind w:left="720"/>
      <w:contextualSpacing/>
    </w:pPr>
    <w:rPr>
      <w:lang w:val="en-US"/>
    </w:rPr>
  </w:style>
  <w:style w:type="paragraph" w:customStyle="1" w:styleId="Style2">
    <w:name w:val="Style2"/>
    <w:basedOn w:val="Normal"/>
    <w:uiPriority w:val="99"/>
    <w:rsid w:val="00305223"/>
    <w:pPr>
      <w:widowControl w:val="0"/>
      <w:autoSpaceDE w:val="0"/>
      <w:autoSpaceDN w:val="0"/>
      <w:adjustRightInd w:val="0"/>
      <w:spacing w:after="0" w:line="326" w:lineRule="exact"/>
      <w:ind w:firstLine="859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305223"/>
    <w:pPr>
      <w:widowControl w:val="0"/>
      <w:autoSpaceDE w:val="0"/>
      <w:autoSpaceDN w:val="0"/>
      <w:adjustRightInd w:val="0"/>
      <w:spacing w:after="0" w:line="323" w:lineRule="exact"/>
      <w:ind w:firstLine="85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305223"/>
    <w:pPr>
      <w:widowControl w:val="0"/>
      <w:autoSpaceDE w:val="0"/>
      <w:autoSpaceDN w:val="0"/>
      <w:adjustRightInd w:val="0"/>
      <w:spacing w:after="0" w:line="605" w:lineRule="exact"/>
      <w:ind w:firstLine="312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0522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052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522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05223"/>
    <w:rPr>
      <w:rFonts w:ascii="Calibri" w:eastAsia="Calibri" w:hAnsi="Calibri" w:cs="Times New Roman"/>
    </w:rPr>
  </w:style>
  <w:style w:type="paragraph" w:customStyle="1" w:styleId="Default1">
    <w:name w:val="Default1"/>
    <w:basedOn w:val="Normal"/>
    <w:next w:val="Normal"/>
    <w:uiPriority w:val="99"/>
    <w:rsid w:val="0058486E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F418BD"/>
    <w:pPr>
      <w:widowControl w:val="0"/>
      <w:autoSpaceDE w:val="0"/>
      <w:autoSpaceDN w:val="0"/>
      <w:adjustRightInd w:val="0"/>
      <w:spacing w:after="0" w:line="336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491F82"/>
    <w:pPr>
      <w:spacing w:after="0" w:line="240" w:lineRule="auto"/>
      <w:jc w:val="center"/>
    </w:pPr>
    <w:rPr>
      <w:rFonts w:ascii="Arial" w:eastAsia="Times New Roman" w:hAnsi="Arial"/>
      <w:b/>
      <w:kern w:val="32"/>
      <w:sz w:val="28"/>
      <w:szCs w:val="32"/>
    </w:rPr>
  </w:style>
  <w:style w:type="character" w:customStyle="1" w:styleId="TitleChar">
    <w:name w:val="Title Char"/>
    <w:link w:val="Title"/>
    <w:rsid w:val="00491F82"/>
    <w:rPr>
      <w:rFonts w:ascii="Arial" w:eastAsia="Times New Roman" w:hAnsi="Arial" w:cs="Arial"/>
      <w:b/>
      <w:kern w:val="32"/>
      <w:sz w:val="28"/>
      <w:szCs w:val="32"/>
      <w:lang w:eastAsia="en-US"/>
    </w:rPr>
  </w:style>
  <w:style w:type="character" w:styleId="CommentReference">
    <w:name w:val="annotation reference"/>
    <w:uiPriority w:val="99"/>
    <w:rsid w:val="0082561F"/>
    <w:rPr>
      <w:sz w:val="16"/>
      <w:szCs w:val="16"/>
    </w:rPr>
  </w:style>
  <w:style w:type="character" w:styleId="Strong">
    <w:name w:val="Strong"/>
    <w:qFormat/>
    <w:rsid w:val="004278D8"/>
    <w:rPr>
      <w:b/>
      <w:bCs w:val="0"/>
    </w:rPr>
  </w:style>
  <w:style w:type="paragraph" w:styleId="NoSpacing">
    <w:name w:val="No Spacing"/>
    <w:uiPriority w:val="1"/>
    <w:qFormat/>
    <w:rsid w:val="004278D8"/>
    <w:pPr>
      <w:snapToGrid w:val="0"/>
    </w:pPr>
    <w:rPr>
      <w:rFonts w:ascii="Arial" w:eastAsia="Times New Roman" w:hAnsi="Arial"/>
      <w:lang w:val="sv-SE" w:eastAsia="en-US"/>
    </w:rPr>
  </w:style>
  <w:style w:type="paragraph" w:customStyle="1" w:styleId="Style6">
    <w:name w:val="Style6"/>
    <w:basedOn w:val="Normal"/>
    <w:uiPriority w:val="99"/>
    <w:rsid w:val="00427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Text">
    <w:name w:val="annotation text"/>
    <w:basedOn w:val="Normal"/>
    <w:link w:val="CommentTextChar"/>
    <w:uiPriority w:val="99"/>
    <w:rsid w:val="00427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278D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10A1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uiPriority w:val="99"/>
    <w:rsid w:val="00C925EB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C925EB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405"/>
    <w:pPr>
      <w:widowControl/>
      <w:autoSpaceDE/>
      <w:autoSpaceDN/>
      <w:adjustRightInd/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405"/>
    <w:rPr>
      <w:rFonts w:ascii="Times New Roman" w:eastAsia="Times New Roman" w:hAnsi="Times New Roman"/>
      <w:b/>
      <w:bCs/>
      <w:lang w:eastAsia="en-US"/>
    </w:rPr>
  </w:style>
  <w:style w:type="character" w:customStyle="1" w:styleId="st">
    <w:name w:val="st"/>
    <w:basedOn w:val="DefaultParagraphFont"/>
    <w:rsid w:val="00D15502"/>
  </w:style>
  <w:style w:type="paragraph" w:styleId="FootnoteText">
    <w:name w:val="footnote text"/>
    <w:basedOn w:val="Normal"/>
    <w:link w:val="FootnoteTextChar"/>
    <w:uiPriority w:val="99"/>
    <w:semiHidden/>
    <w:unhideWhenUsed/>
    <w:rsid w:val="00D1550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502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D155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1FA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F5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2F5C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D593-D128-415E-A5E3-7C0997E4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32149</CharactersWithSpaces>
  <SharedDoc>false</SharedDoc>
  <HLinks>
    <vt:vector size="18" baseType="variant">
      <vt:variant>
        <vt:i4>720911</vt:i4>
      </vt:variant>
      <vt:variant>
        <vt:i4>6</vt:i4>
      </vt:variant>
      <vt:variant>
        <vt:i4>0</vt:i4>
      </vt:variant>
      <vt:variant>
        <vt:i4>5</vt:i4>
      </vt:variant>
      <vt:variant>
        <vt:lpwstr>apis://Base=APEV&amp;CELEX=12010E&amp;ToPar=Art258&amp;Type=201/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apis://Base=NARH&amp;DocCode=41765&amp;ToPar=Art54_Al1_Pt1&amp;Type=201/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apis://Base=NARH&amp;DocCode=41765&amp;ToPar=Art116_Al1&amp;Type=201/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Krystev</dc:creator>
  <cp:lastModifiedBy>Rumiana Stavreva</cp:lastModifiedBy>
  <cp:revision>2</cp:revision>
  <cp:lastPrinted>2017-08-21T10:12:00Z</cp:lastPrinted>
  <dcterms:created xsi:type="dcterms:W3CDTF">2017-08-21T10:13:00Z</dcterms:created>
  <dcterms:modified xsi:type="dcterms:W3CDTF">2017-08-21T10:13:00Z</dcterms:modified>
</cp:coreProperties>
</file>