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F8" w:rsidRDefault="003320F8" w:rsidP="003320F8">
      <w:pPr>
        <w:rPr>
          <w:b/>
          <w:bCs w:val="0"/>
          <w:sz w:val="24"/>
          <w:lang w:eastAsia="bg-BG"/>
        </w:rPr>
      </w:pPr>
    </w:p>
    <w:p w:rsidR="003320F8" w:rsidRDefault="003320F8" w:rsidP="003320F8">
      <w:pPr>
        <w:rPr>
          <w:b/>
          <w:sz w:val="24"/>
          <w:lang w:val="ru-RU"/>
        </w:rPr>
      </w:pPr>
    </w:p>
    <w:p w:rsidR="003320F8" w:rsidRDefault="003320F8" w:rsidP="003320F8">
      <w:pPr>
        <w:rPr>
          <w:b/>
          <w:sz w:val="24"/>
          <w:lang w:val="ru-RU"/>
        </w:rPr>
      </w:pPr>
    </w:p>
    <w:p w:rsidR="003320F8" w:rsidRPr="00DB6859" w:rsidRDefault="003320F8" w:rsidP="003320F8">
      <w:pPr>
        <w:jc w:val="both"/>
        <w:rPr>
          <w:b/>
          <w:bCs w:val="0"/>
          <w:sz w:val="24"/>
          <w:lang w:eastAsia="bg-BG"/>
        </w:rPr>
      </w:pPr>
      <w:r w:rsidRPr="00DB6859">
        <w:rPr>
          <w:b/>
          <w:bCs w:val="0"/>
          <w:sz w:val="24"/>
          <w:lang w:eastAsia="bg-BG"/>
        </w:rPr>
        <w:t xml:space="preserve">    </w:t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>
        <w:rPr>
          <w:b/>
          <w:bCs w:val="0"/>
          <w:sz w:val="24"/>
          <w:lang w:eastAsia="bg-BG"/>
        </w:rPr>
        <w:tab/>
      </w:r>
      <w:r w:rsidRPr="00DB6859">
        <w:rPr>
          <w:b/>
          <w:bCs w:val="0"/>
          <w:sz w:val="24"/>
          <w:lang w:eastAsia="bg-BG"/>
        </w:rPr>
        <w:t>Приложение № 1</w:t>
      </w:r>
    </w:p>
    <w:p w:rsidR="003320F8" w:rsidRPr="00DB6859" w:rsidRDefault="003320F8" w:rsidP="003320F8">
      <w:pPr>
        <w:jc w:val="both"/>
        <w:rPr>
          <w:b/>
          <w:bCs w:val="0"/>
          <w:sz w:val="24"/>
          <w:u w:val="single"/>
          <w:lang w:eastAsia="bg-BG"/>
        </w:rPr>
      </w:pPr>
    </w:p>
    <w:p w:rsidR="003320F8" w:rsidRPr="00DB6859" w:rsidRDefault="003320F8" w:rsidP="003320F8">
      <w:pPr>
        <w:ind w:left="780"/>
        <w:jc w:val="both"/>
        <w:rPr>
          <w:b/>
          <w:bCs w:val="0"/>
          <w:sz w:val="24"/>
          <w:lang w:eastAsia="bg-BG"/>
        </w:rPr>
      </w:pPr>
      <w:r w:rsidRPr="00DB6859">
        <w:rPr>
          <w:b/>
          <w:bCs w:val="0"/>
          <w:sz w:val="24"/>
          <w:lang w:eastAsia="bg-BG"/>
        </w:rPr>
        <w:t xml:space="preserve">                                                                                                                              </w:t>
      </w:r>
    </w:p>
    <w:p w:rsidR="003320F8" w:rsidRPr="00DB6859" w:rsidRDefault="003320F8" w:rsidP="003320F8">
      <w:pPr>
        <w:spacing w:after="120"/>
        <w:rPr>
          <w:bCs w:val="0"/>
          <w:sz w:val="24"/>
          <w:lang w:eastAsia="bg-BG"/>
        </w:rPr>
      </w:pP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  <w:r w:rsidRPr="00DB6859">
        <w:rPr>
          <w:sz w:val="24"/>
          <w:szCs w:val="24"/>
          <w:lang w:val="bg-BG"/>
        </w:rPr>
        <w:t>УЧАСТНИК:</w:t>
      </w: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  <w:r w:rsidRPr="00DB6859">
        <w:rPr>
          <w:sz w:val="24"/>
          <w:szCs w:val="24"/>
          <w:lang w:val="bg-BG"/>
        </w:rPr>
        <w:t>Седалище и адрес на управление:</w:t>
      </w: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  <w:r w:rsidRPr="00DB6859">
        <w:rPr>
          <w:sz w:val="24"/>
          <w:szCs w:val="24"/>
          <w:lang w:val="bg-BG"/>
        </w:rPr>
        <w:t>ЕИК/Булстат:</w:t>
      </w: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  <w:r w:rsidRPr="00DB6859">
        <w:rPr>
          <w:sz w:val="24"/>
          <w:szCs w:val="24"/>
          <w:lang w:val="bg-BG"/>
        </w:rPr>
        <w:t>ДО</w:t>
      </w: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  <w:r w:rsidRPr="00DB6859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МБАЛ </w:t>
      </w:r>
      <w:r w:rsidRPr="00DB6859">
        <w:rPr>
          <w:sz w:val="24"/>
          <w:szCs w:val="24"/>
          <w:lang w:val="bg-BG"/>
        </w:rPr>
        <w:t>Д-Р БРАТАН ШУКЕРОВ” АД</w:t>
      </w:r>
    </w:p>
    <w:p w:rsidR="003320F8" w:rsidRDefault="003320F8" w:rsidP="003320F8">
      <w:pPr>
        <w:pStyle w:val="BodyText3"/>
        <w:rPr>
          <w:sz w:val="24"/>
          <w:szCs w:val="24"/>
          <w:lang w:val="bg-BG"/>
        </w:rPr>
      </w:pPr>
      <w:r w:rsidRPr="00DB6859">
        <w:rPr>
          <w:sz w:val="24"/>
          <w:szCs w:val="24"/>
          <w:lang w:val="bg-BG"/>
        </w:rPr>
        <w:t>ГР. СМОЛЯН</w:t>
      </w:r>
    </w:p>
    <w:p w:rsidR="003320F8" w:rsidRPr="00DB6859" w:rsidRDefault="003320F8" w:rsidP="003320F8">
      <w:pPr>
        <w:pStyle w:val="BodyText3"/>
        <w:rPr>
          <w:sz w:val="24"/>
          <w:szCs w:val="24"/>
          <w:lang w:val="bg-BG"/>
        </w:rPr>
      </w:pPr>
    </w:p>
    <w:p w:rsidR="003320F8" w:rsidRPr="00F0686A" w:rsidRDefault="003320F8" w:rsidP="003320F8">
      <w:pPr>
        <w:spacing w:after="120"/>
        <w:ind w:firstLine="360"/>
        <w:jc w:val="center"/>
        <w:rPr>
          <w:b/>
          <w:bCs w:val="0"/>
          <w:szCs w:val="28"/>
          <w:lang w:eastAsia="bg-BG"/>
        </w:rPr>
      </w:pPr>
      <w:r w:rsidRPr="00F0686A">
        <w:rPr>
          <w:b/>
          <w:bCs w:val="0"/>
          <w:szCs w:val="28"/>
          <w:lang w:eastAsia="bg-BG"/>
        </w:rPr>
        <w:t xml:space="preserve">Техническо предложение </w:t>
      </w:r>
    </w:p>
    <w:p w:rsidR="003320F8" w:rsidRPr="00DB6859" w:rsidRDefault="003320F8" w:rsidP="003320F8">
      <w:pPr>
        <w:spacing w:after="120"/>
        <w:ind w:firstLine="360"/>
        <w:jc w:val="center"/>
        <w:rPr>
          <w:b/>
          <w:bCs w:val="0"/>
          <w:sz w:val="24"/>
          <w:lang w:eastAsia="bg-BG"/>
        </w:rPr>
      </w:pPr>
    </w:p>
    <w:p w:rsidR="003320F8" w:rsidRPr="00DB6859" w:rsidRDefault="003320F8" w:rsidP="003320F8">
      <w:pPr>
        <w:pStyle w:val="BodyText3"/>
        <w:ind w:firstLine="360"/>
        <w:jc w:val="both"/>
        <w:rPr>
          <w:sz w:val="24"/>
          <w:szCs w:val="24"/>
          <w:lang w:val="bg-BG"/>
        </w:rPr>
      </w:pPr>
      <w:proofErr w:type="spellStart"/>
      <w:r w:rsidRPr="00DB6859">
        <w:rPr>
          <w:sz w:val="24"/>
          <w:szCs w:val="24"/>
        </w:rPr>
        <w:t>за</w:t>
      </w:r>
      <w:proofErr w:type="spellEnd"/>
      <w:r w:rsidRPr="00DB6859">
        <w:rPr>
          <w:sz w:val="24"/>
          <w:szCs w:val="24"/>
        </w:rPr>
        <w:t xml:space="preserve"> </w:t>
      </w:r>
      <w:proofErr w:type="spellStart"/>
      <w:r w:rsidRPr="00917DFC">
        <w:rPr>
          <w:sz w:val="24"/>
          <w:szCs w:val="24"/>
        </w:rPr>
        <w:t>участие</w:t>
      </w:r>
      <w:proofErr w:type="spellEnd"/>
      <w:r w:rsidRPr="00917DFC">
        <w:rPr>
          <w:sz w:val="24"/>
          <w:szCs w:val="24"/>
        </w:rPr>
        <w:t xml:space="preserve"> в </w:t>
      </w:r>
      <w:r>
        <w:rPr>
          <w:sz w:val="24"/>
          <w:szCs w:val="24"/>
          <w:lang w:val="bg-BG"/>
        </w:rPr>
        <w:t>покана</w:t>
      </w:r>
      <w:r w:rsidRPr="00DB6859">
        <w:rPr>
          <w:sz w:val="24"/>
          <w:szCs w:val="24"/>
        </w:rPr>
        <w:t xml:space="preserve"> с </w:t>
      </w:r>
      <w:proofErr w:type="spellStart"/>
      <w:r w:rsidRPr="00DB6859">
        <w:rPr>
          <w:sz w:val="24"/>
          <w:szCs w:val="24"/>
        </w:rPr>
        <w:t>предмет</w:t>
      </w:r>
      <w:proofErr w:type="spellEnd"/>
      <w:r w:rsidRPr="00DB6859">
        <w:rPr>
          <w:b/>
          <w:sz w:val="24"/>
          <w:szCs w:val="24"/>
        </w:rPr>
        <w:t xml:space="preserve">: </w:t>
      </w:r>
      <w:r w:rsidRPr="00DB6859">
        <w:rPr>
          <w:b/>
          <w:sz w:val="24"/>
          <w:szCs w:val="24"/>
          <w:lang w:val="bg-BG"/>
        </w:rPr>
        <w:t xml:space="preserve">„Избор на банкова институция за извършване на комплексно банково обслужване и други финансови услуги за нуждите </w:t>
      </w:r>
      <w:proofErr w:type="gramStart"/>
      <w:r w:rsidRPr="00DB6859">
        <w:rPr>
          <w:b/>
          <w:sz w:val="24"/>
          <w:szCs w:val="24"/>
          <w:lang w:val="bg-BG"/>
        </w:rPr>
        <w:t>на  „</w:t>
      </w:r>
      <w:proofErr w:type="gramEnd"/>
      <w:r>
        <w:rPr>
          <w:b/>
          <w:sz w:val="24"/>
          <w:szCs w:val="24"/>
          <w:lang w:val="bg-BG"/>
        </w:rPr>
        <w:t>МБАЛ</w:t>
      </w:r>
      <w:r>
        <w:rPr>
          <w:b/>
          <w:sz w:val="24"/>
          <w:szCs w:val="24"/>
          <w:lang w:val="en-US"/>
        </w:rPr>
        <w:t xml:space="preserve"> </w:t>
      </w:r>
      <w:r w:rsidRPr="00DB6859">
        <w:rPr>
          <w:b/>
          <w:sz w:val="24"/>
          <w:szCs w:val="24"/>
          <w:lang w:val="bg-BG"/>
        </w:rPr>
        <w:t xml:space="preserve">Д-р Братан </w:t>
      </w:r>
      <w:proofErr w:type="spellStart"/>
      <w:r w:rsidRPr="00DB6859">
        <w:rPr>
          <w:b/>
          <w:sz w:val="24"/>
          <w:szCs w:val="24"/>
          <w:lang w:val="bg-BG"/>
        </w:rPr>
        <w:t>Шукеров</w:t>
      </w:r>
      <w:proofErr w:type="spellEnd"/>
      <w:r w:rsidRPr="00DB6859">
        <w:rPr>
          <w:b/>
          <w:sz w:val="24"/>
          <w:szCs w:val="24"/>
          <w:lang w:val="bg-BG"/>
        </w:rPr>
        <w:t xml:space="preserve">”  АД </w:t>
      </w:r>
      <w:proofErr w:type="spellStart"/>
      <w:r w:rsidRPr="00DB6859">
        <w:rPr>
          <w:b/>
          <w:sz w:val="24"/>
          <w:szCs w:val="24"/>
          <w:lang w:val="bg-BG"/>
        </w:rPr>
        <w:t>гр.Смолян</w:t>
      </w:r>
      <w:proofErr w:type="spellEnd"/>
      <w:r w:rsidRPr="00DB6859">
        <w:rPr>
          <w:sz w:val="24"/>
          <w:szCs w:val="24"/>
          <w:lang w:val="bg-BG"/>
        </w:rPr>
        <w:t>.</w:t>
      </w:r>
    </w:p>
    <w:p w:rsidR="003320F8" w:rsidRPr="00DB6859" w:rsidRDefault="003320F8" w:rsidP="003320F8">
      <w:pPr>
        <w:spacing w:after="120"/>
        <w:ind w:right="45" w:firstLine="360"/>
        <w:jc w:val="both"/>
        <w:rPr>
          <w:bCs w:val="0"/>
          <w:sz w:val="24"/>
          <w:lang w:eastAsia="bg-BG"/>
        </w:rPr>
      </w:pPr>
    </w:p>
    <w:p w:rsidR="003320F8" w:rsidRPr="00DB6859" w:rsidRDefault="003320F8" w:rsidP="003320F8">
      <w:pPr>
        <w:spacing w:after="120"/>
        <w:ind w:right="45" w:firstLine="360"/>
        <w:jc w:val="both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 xml:space="preserve">1. </w:t>
      </w:r>
      <w:r w:rsidRPr="00030B8B">
        <w:rPr>
          <w:b/>
          <w:bCs w:val="0"/>
          <w:sz w:val="24"/>
          <w:lang w:val="ru-RU" w:eastAsia="bg-BG"/>
        </w:rPr>
        <w:t>Наличие/Липса</w:t>
      </w:r>
      <w:r w:rsidRPr="00DB6859">
        <w:rPr>
          <w:bCs w:val="0"/>
          <w:sz w:val="24"/>
          <w:lang w:val="ru-RU" w:eastAsia="bg-BG"/>
        </w:rPr>
        <w:t xml:space="preserve"> на платформа за интернет банкиране с </w:t>
      </w:r>
      <w:r w:rsidRPr="00DB6859">
        <w:rPr>
          <w:bCs w:val="0"/>
          <w:sz w:val="24"/>
          <w:lang w:eastAsia="bg-BG"/>
        </w:rPr>
        <w:t xml:space="preserve">необходими минимални технически изисквания на интернет браузерите и надеждност на услугата електронно банкиране на базата на международно одобрен стандарт за защита на финансова информация </w:t>
      </w:r>
    </w:p>
    <w:p w:rsidR="003320F8" w:rsidRPr="00DB6859" w:rsidRDefault="003320F8" w:rsidP="003320F8">
      <w:pPr>
        <w:spacing w:after="120"/>
        <w:ind w:right="45" w:firstLine="360"/>
        <w:rPr>
          <w:sz w:val="24"/>
          <w:lang w:val="en-GB" w:eastAsia="bg-BG"/>
        </w:rPr>
      </w:pPr>
      <w:r w:rsidRPr="00DB6859">
        <w:rPr>
          <w:bCs w:val="0"/>
          <w:sz w:val="24"/>
          <w:lang w:eastAsia="bg-BG"/>
        </w:rPr>
        <w:t>2.</w:t>
      </w:r>
      <w:r w:rsidRPr="00DB6859">
        <w:rPr>
          <w:b/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Срок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за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обслужване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на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плащанията</w:t>
      </w:r>
      <w:proofErr w:type="spellEnd"/>
      <w:r w:rsidRPr="00DB6859">
        <w:rPr>
          <w:sz w:val="24"/>
          <w:lang w:val="en-GB" w:eastAsia="bg-BG"/>
        </w:rPr>
        <w:t>: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290"/>
        <w:gridCol w:w="1720"/>
        <w:gridCol w:w="1397"/>
        <w:gridCol w:w="1599"/>
        <w:gridCol w:w="931"/>
        <w:gridCol w:w="1524"/>
        <w:gridCol w:w="743"/>
      </w:tblGrid>
      <w:tr w:rsidR="003320F8" w:rsidRPr="002D3FCD" w:rsidTr="003578DF">
        <w:trPr>
          <w:trHeight w:val="417"/>
          <w:jc w:val="center"/>
        </w:trPr>
        <w:tc>
          <w:tcPr>
            <w:tcW w:w="5000" w:type="pct"/>
            <w:gridSpan w:val="8"/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en-US" w:eastAsia="bg-BG"/>
              </w:rPr>
            </w:pP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Преводи</w:t>
            </w:r>
            <w:proofErr w:type="spellEnd"/>
            <w:r w:rsidRPr="002D3FCD">
              <w:rPr>
                <w:b/>
                <w:bCs w:val="0"/>
                <w:sz w:val="24"/>
                <w:lang w:val="en-GB" w:eastAsia="bg-BG"/>
              </w:rPr>
              <w:t xml:space="preserve"> в </w:t>
            </w:r>
            <w:r w:rsidRPr="002D3FCD">
              <w:rPr>
                <w:b/>
                <w:bCs w:val="0"/>
                <w:sz w:val="24"/>
                <w:lang w:val="en-US" w:eastAsia="bg-BG"/>
              </w:rPr>
              <w:t>BGN</w:t>
            </w:r>
          </w:p>
        </w:tc>
      </w:tr>
      <w:tr w:rsidR="003320F8" w:rsidRPr="002D3FCD" w:rsidTr="003578DF">
        <w:trPr>
          <w:jc w:val="center"/>
        </w:trPr>
        <w:tc>
          <w:tcPr>
            <w:tcW w:w="441" w:type="pct"/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eastAsia="bg-BG"/>
              </w:rPr>
            </w:pPr>
            <w:r w:rsidRPr="002D3FCD">
              <w:rPr>
                <w:b/>
                <w:bCs w:val="0"/>
                <w:sz w:val="24"/>
                <w:lang w:eastAsia="bg-BG"/>
              </w:rPr>
              <w:t>Носител</w:t>
            </w:r>
          </w:p>
        </w:tc>
        <w:tc>
          <w:tcPr>
            <w:tcW w:w="639" w:type="pct"/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Платежна</w:t>
            </w:r>
            <w:proofErr w:type="spellEnd"/>
            <w:r w:rsidRPr="002D3FCD">
              <w:rPr>
                <w:b/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система</w:t>
            </w:r>
            <w:proofErr w:type="spellEnd"/>
          </w:p>
        </w:tc>
        <w:tc>
          <w:tcPr>
            <w:tcW w:w="852" w:type="pct"/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ru-RU" w:eastAsia="bg-BG"/>
              </w:rPr>
            </w:pPr>
            <w:r w:rsidRPr="002D3FCD">
              <w:rPr>
                <w:b/>
                <w:bCs w:val="0"/>
                <w:sz w:val="24"/>
                <w:lang w:val="ru-RU" w:eastAsia="bg-BG"/>
              </w:rPr>
              <w:t>Срок на депозиране/ приемане на нареждането</w:t>
            </w:r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sz w:val="24"/>
                <w:lang w:val="en-GB" w:eastAsia="bg-BG"/>
              </w:rPr>
            </w:pPr>
            <w:proofErr w:type="spellStart"/>
            <w:r w:rsidRPr="002D3FCD">
              <w:rPr>
                <w:b/>
                <w:sz w:val="24"/>
                <w:lang w:val="en-GB" w:eastAsia="bg-BG"/>
              </w:rPr>
              <w:t>Дата</w:t>
            </w:r>
            <w:proofErr w:type="spellEnd"/>
            <w:r w:rsidRPr="002D3FCD">
              <w:rPr>
                <w:b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/>
                <w:sz w:val="24"/>
                <w:lang w:val="en-GB" w:eastAsia="bg-BG"/>
              </w:rPr>
              <w:t>на</w:t>
            </w:r>
            <w:proofErr w:type="spellEnd"/>
            <w:r w:rsidRPr="002D3FCD">
              <w:rPr>
                <w:b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/>
                <w:sz w:val="24"/>
                <w:lang w:val="en-GB" w:eastAsia="bg-BG"/>
              </w:rPr>
              <w:t>изпълнение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sz w:val="24"/>
                <w:lang w:val="ru-RU" w:eastAsia="bg-BG"/>
              </w:rPr>
            </w:pPr>
            <w:r w:rsidRPr="002D3FCD">
              <w:rPr>
                <w:b/>
                <w:sz w:val="24"/>
                <w:lang w:val="ru-RU" w:eastAsia="bg-BG"/>
              </w:rPr>
              <w:t>Д</w:t>
            </w:r>
            <w:r w:rsidRPr="002D3FCD">
              <w:rPr>
                <w:b/>
                <w:sz w:val="24"/>
                <w:lang w:val="en-GB" w:eastAsia="bg-BG"/>
              </w:rPr>
              <w:t>e</w:t>
            </w:r>
            <w:r w:rsidRPr="002D3FCD">
              <w:rPr>
                <w:b/>
                <w:sz w:val="24"/>
                <w:lang w:val="ru-RU" w:eastAsia="bg-BG"/>
              </w:rPr>
              <w:t>битен вальор</w:t>
            </w:r>
          </w:p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ru-RU" w:eastAsia="bg-BG"/>
              </w:rPr>
            </w:pPr>
            <w:r w:rsidRPr="002D3FCD">
              <w:rPr>
                <w:b/>
                <w:bCs w:val="0"/>
                <w:sz w:val="24"/>
                <w:lang w:val="ru-RU" w:eastAsia="bg-BG"/>
              </w:rPr>
              <w:t>(за сметката на</w:t>
            </w:r>
          </w:p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ru-RU" w:eastAsia="bg-BG"/>
              </w:rPr>
            </w:pPr>
            <w:r w:rsidRPr="002D3FCD">
              <w:rPr>
                <w:b/>
                <w:bCs w:val="0"/>
                <w:sz w:val="24"/>
                <w:lang w:val="ru-RU" w:eastAsia="bg-BG"/>
              </w:rPr>
              <w:t>наредителя)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rPr>
                <w:b/>
                <w:bCs w:val="0"/>
                <w:sz w:val="24"/>
                <w:lang w:val="ru-RU" w:eastAsia="bg-BG"/>
              </w:rPr>
            </w:pPr>
          </w:p>
          <w:p w:rsidR="003320F8" w:rsidRPr="002D3FCD" w:rsidRDefault="003320F8" w:rsidP="003578DF">
            <w:pPr>
              <w:rPr>
                <w:b/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Да</w:t>
            </w:r>
            <w:proofErr w:type="spellEnd"/>
            <w:r w:rsidRPr="002D3FCD">
              <w:rPr>
                <w:b/>
                <w:bCs w:val="0"/>
                <w:sz w:val="24"/>
                <w:lang w:val="en-GB" w:eastAsia="bg-BG"/>
              </w:rPr>
              <w:t>/</w:t>
            </w:r>
          </w:p>
          <w:p w:rsidR="003320F8" w:rsidRPr="002D3FCD" w:rsidRDefault="003320F8" w:rsidP="003578DF">
            <w:pPr>
              <w:rPr>
                <w:b/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Не</w:t>
            </w:r>
            <w:proofErr w:type="spellEnd"/>
          </w:p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en-GB" w:eastAsia="bg-BG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/>
                <w:sz w:val="24"/>
                <w:lang w:val="ru-RU" w:eastAsia="bg-BG"/>
              </w:rPr>
            </w:pPr>
            <w:r w:rsidRPr="002D3FCD">
              <w:rPr>
                <w:b/>
                <w:sz w:val="24"/>
                <w:lang w:val="ru-RU" w:eastAsia="bg-BG"/>
              </w:rPr>
              <w:t>Кредитен вальор</w:t>
            </w:r>
          </w:p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ru-RU" w:eastAsia="bg-BG"/>
              </w:rPr>
            </w:pPr>
            <w:r w:rsidRPr="002D3FCD">
              <w:rPr>
                <w:b/>
                <w:bCs w:val="0"/>
                <w:sz w:val="24"/>
                <w:lang w:val="ru-RU" w:eastAsia="bg-BG"/>
              </w:rPr>
              <w:t>(за сметката на</w:t>
            </w:r>
          </w:p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ru-RU" w:eastAsia="bg-BG"/>
              </w:rPr>
            </w:pPr>
            <w:r w:rsidRPr="002D3FCD">
              <w:rPr>
                <w:b/>
                <w:bCs w:val="0"/>
                <w:sz w:val="24"/>
                <w:lang w:val="ru-RU" w:eastAsia="bg-BG"/>
              </w:rPr>
              <w:t>получателя)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rPr>
                <w:b/>
                <w:bCs w:val="0"/>
                <w:sz w:val="24"/>
                <w:lang w:val="ru-RU" w:eastAsia="bg-BG"/>
              </w:rPr>
            </w:pPr>
          </w:p>
          <w:p w:rsidR="003320F8" w:rsidRPr="002D3FCD" w:rsidRDefault="003320F8" w:rsidP="003578DF">
            <w:pPr>
              <w:rPr>
                <w:b/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Да</w:t>
            </w:r>
            <w:proofErr w:type="spellEnd"/>
            <w:r w:rsidRPr="002D3FCD">
              <w:rPr>
                <w:b/>
                <w:bCs w:val="0"/>
                <w:sz w:val="24"/>
                <w:lang w:val="en-GB" w:eastAsia="bg-BG"/>
              </w:rPr>
              <w:t>/</w:t>
            </w:r>
          </w:p>
          <w:p w:rsidR="003320F8" w:rsidRPr="002D3FCD" w:rsidRDefault="003320F8" w:rsidP="003578DF">
            <w:pPr>
              <w:rPr>
                <w:b/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/>
                <w:bCs w:val="0"/>
                <w:sz w:val="24"/>
                <w:lang w:val="en-GB" w:eastAsia="bg-BG"/>
              </w:rPr>
              <w:t>Не</w:t>
            </w:r>
            <w:proofErr w:type="spellEnd"/>
          </w:p>
          <w:p w:rsidR="003320F8" w:rsidRPr="002D3FCD" w:rsidRDefault="003320F8" w:rsidP="003578DF">
            <w:pPr>
              <w:jc w:val="center"/>
              <w:rPr>
                <w:b/>
                <w:bCs w:val="0"/>
                <w:sz w:val="24"/>
                <w:lang w:val="en-GB" w:eastAsia="bg-BG"/>
              </w:rPr>
            </w:pPr>
          </w:p>
        </w:tc>
      </w:tr>
      <w:tr w:rsidR="003320F8" w:rsidRPr="002D3FCD" w:rsidTr="003578DF">
        <w:trPr>
          <w:trHeight w:val="340"/>
          <w:jc w:val="center"/>
        </w:trPr>
        <w:tc>
          <w:tcPr>
            <w:tcW w:w="441" w:type="pct"/>
            <w:vMerge w:val="restar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Електронен</w:t>
            </w:r>
            <w:proofErr w:type="spellEnd"/>
          </w:p>
        </w:tc>
        <w:tc>
          <w:tcPr>
            <w:tcW w:w="639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Бисера</w:t>
            </w:r>
            <w:proofErr w:type="spellEnd"/>
          </w:p>
        </w:tc>
        <w:tc>
          <w:tcPr>
            <w:tcW w:w="852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до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15.00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часа</w:t>
            </w:r>
            <w:proofErr w:type="spellEnd"/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eastAsia="bg-BG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rPr>
                <w:bCs w:val="0"/>
                <w:sz w:val="24"/>
                <w:lang w:val="en-GB" w:eastAsia="bg-BG"/>
              </w:rPr>
            </w:pPr>
          </w:p>
        </w:tc>
      </w:tr>
      <w:tr w:rsidR="003320F8" w:rsidRPr="002D3FCD" w:rsidTr="003578DF">
        <w:trPr>
          <w:trHeight w:val="340"/>
          <w:jc w:val="center"/>
        </w:trPr>
        <w:tc>
          <w:tcPr>
            <w:tcW w:w="441" w:type="pct"/>
            <w:vMerge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639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Рингс</w:t>
            </w:r>
            <w:proofErr w:type="spellEnd"/>
          </w:p>
        </w:tc>
        <w:tc>
          <w:tcPr>
            <w:tcW w:w="852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до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15.00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часа</w:t>
            </w:r>
            <w:proofErr w:type="spellEnd"/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eastAsia="bg-BG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rPr>
                <w:bCs w:val="0"/>
                <w:sz w:val="24"/>
                <w:lang w:val="en-GB" w:eastAsia="bg-BG"/>
              </w:rPr>
            </w:pPr>
          </w:p>
        </w:tc>
      </w:tr>
      <w:tr w:rsidR="003320F8" w:rsidRPr="002D3FCD" w:rsidTr="003578DF">
        <w:trPr>
          <w:trHeight w:val="340"/>
          <w:jc w:val="center"/>
        </w:trPr>
        <w:tc>
          <w:tcPr>
            <w:tcW w:w="441" w:type="pct"/>
            <w:vMerge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639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Вътрешнобанкови</w:t>
            </w:r>
            <w:proofErr w:type="spellEnd"/>
          </w:p>
        </w:tc>
        <w:tc>
          <w:tcPr>
            <w:tcW w:w="852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до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1</w:t>
            </w:r>
            <w:r w:rsidRPr="002D3FCD">
              <w:rPr>
                <w:bCs w:val="0"/>
                <w:sz w:val="24"/>
                <w:lang w:eastAsia="bg-BG"/>
              </w:rPr>
              <w:t>8</w:t>
            </w:r>
            <w:r w:rsidRPr="002D3FCD">
              <w:rPr>
                <w:bCs w:val="0"/>
                <w:sz w:val="24"/>
                <w:lang w:val="en-GB" w:eastAsia="bg-BG"/>
              </w:rPr>
              <w:t xml:space="preserve">.00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часа</w:t>
            </w:r>
            <w:proofErr w:type="spellEnd"/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Същият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rPr>
                <w:bCs w:val="0"/>
                <w:sz w:val="24"/>
                <w:lang w:val="en-GB" w:eastAsia="bg-BG"/>
              </w:rPr>
            </w:pPr>
          </w:p>
        </w:tc>
      </w:tr>
      <w:tr w:rsidR="003320F8" w:rsidRPr="002D3FCD" w:rsidTr="003578DF">
        <w:trPr>
          <w:trHeight w:val="340"/>
          <w:jc w:val="center"/>
        </w:trPr>
        <w:tc>
          <w:tcPr>
            <w:tcW w:w="441" w:type="pct"/>
            <w:vMerge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639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Бисера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/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Рингс</w:t>
            </w:r>
            <w:proofErr w:type="spellEnd"/>
          </w:p>
        </w:tc>
        <w:tc>
          <w:tcPr>
            <w:tcW w:w="852" w:type="pct"/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от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15.01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до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1</w:t>
            </w:r>
            <w:r w:rsidRPr="002D3FCD">
              <w:rPr>
                <w:bCs w:val="0"/>
                <w:sz w:val="24"/>
                <w:lang w:eastAsia="bg-BG"/>
              </w:rPr>
              <w:t>8</w:t>
            </w:r>
            <w:r w:rsidRPr="002D3FCD">
              <w:rPr>
                <w:bCs w:val="0"/>
                <w:sz w:val="24"/>
                <w:lang w:val="en-GB" w:eastAsia="bg-BG"/>
              </w:rPr>
              <w:t xml:space="preserve">.00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часа</w:t>
            </w:r>
            <w:proofErr w:type="spellEnd"/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r w:rsidRPr="002D3FCD">
              <w:rPr>
                <w:bCs w:val="0"/>
                <w:sz w:val="24"/>
                <w:lang w:val="en-GB" w:eastAsia="bg-BG"/>
              </w:rPr>
              <w:t>С</w:t>
            </w:r>
            <w:r w:rsidRPr="002D3FCD">
              <w:rPr>
                <w:bCs w:val="0"/>
                <w:sz w:val="24"/>
                <w:lang w:eastAsia="bg-BG"/>
              </w:rPr>
              <w:t>ъ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r w:rsidRPr="002D3FCD">
              <w:rPr>
                <w:bCs w:val="0"/>
                <w:sz w:val="24"/>
                <w:lang w:val="en-GB" w:eastAsia="bg-BG"/>
              </w:rPr>
              <w:t>С</w:t>
            </w:r>
            <w:r w:rsidRPr="002D3FCD">
              <w:rPr>
                <w:bCs w:val="0"/>
                <w:sz w:val="24"/>
                <w:lang w:eastAsia="bg-BG"/>
              </w:rPr>
              <w:t>ъ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Следващият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работен</w:t>
            </w:r>
            <w:proofErr w:type="spellEnd"/>
            <w:r w:rsidRPr="002D3FCD">
              <w:rPr>
                <w:bCs w:val="0"/>
                <w:sz w:val="24"/>
                <w:lang w:val="en-GB" w:eastAsia="bg-BG"/>
              </w:rPr>
              <w:t xml:space="preserve"> </w:t>
            </w:r>
            <w:proofErr w:type="spellStart"/>
            <w:r w:rsidRPr="002D3FCD">
              <w:rPr>
                <w:bCs w:val="0"/>
                <w:sz w:val="24"/>
                <w:lang w:val="en-GB" w:eastAsia="bg-BG"/>
              </w:rPr>
              <w:t>ден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8" w:rsidRPr="002D3FCD" w:rsidRDefault="003320F8" w:rsidP="003578DF">
            <w:pPr>
              <w:rPr>
                <w:bCs w:val="0"/>
                <w:sz w:val="24"/>
                <w:lang w:val="en-GB" w:eastAsia="bg-BG"/>
              </w:rPr>
            </w:pPr>
          </w:p>
        </w:tc>
      </w:tr>
    </w:tbl>
    <w:p w:rsidR="003320F8" w:rsidRPr="00DB6859" w:rsidRDefault="003320F8" w:rsidP="003320F8">
      <w:pPr>
        <w:spacing w:after="120"/>
        <w:ind w:right="45" w:firstLine="360"/>
        <w:jc w:val="both"/>
        <w:rPr>
          <w:bCs w:val="0"/>
          <w:sz w:val="24"/>
          <w:lang w:eastAsia="bg-BG"/>
        </w:rPr>
      </w:pPr>
    </w:p>
    <w:p w:rsidR="003320F8" w:rsidRPr="00DB6859" w:rsidRDefault="003320F8" w:rsidP="003320F8">
      <w:pPr>
        <w:spacing w:after="120"/>
        <w:ind w:right="45" w:firstLine="360"/>
        <w:rPr>
          <w:sz w:val="24"/>
          <w:lang w:eastAsia="bg-BG"/>
        </w:rPr>
      </w:pPr>
      <w:r w:rsidRPr="00DB6859">
        <w:rPr>
          <w:bCs w:val="0"/>
          <w:sz w:val="24"/>
          <w:lang w:eastAsia="bg-BG"/>
        </w:rPr>
        <w:t>3.</w:t>
      </w:r>
      <w:r w:rsidRPr="00DB6859">
        <w:rPr>
          <w:sz w:val="24"/>
          <w:lang w:val="en-GB"/>
        </w:rPr>
        <w:t xml:space="preserve"> </w:t>
      </w:r>
      <w:proofErr w:type="spellStart"/>
      <w:r w:rsidRPr="00DB6859">
        <w:rPr>
          <w:sz w:val="24"/>
          <w:lang w:val="en-GB" w:eastAsia="bg-BG"/>
        </w:rPr>
        <w:t>Брой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клонове</w:t>
      </w:r>
      <w:proofErr w:type="spellEnd"/>
      <w:r w:rsidRPr="00DB6859">
        <w:rPr>
          <w:sz w:val="24"/>
          <w:lang w:eastAsia="bg-BG"/>
        </w:rPr>
        <w:t xml:space="preserve">, </w:t>
      </w:r>
      <w:proofErr w:type="spellStart"/>
      <w:r w:rsidRPr="00DB6859">
        <w:rPr>
          <w:sz w:val="24"/>
          <w:lang w:val="en-GB" w:eastAsia="bg-BG"/>
        </w:rPr>
        <w:t>офиси</w:t>
      </w:r>
      <w:proofErr w:type="spellEnd"/>
      <w:r w:rsidRPr="00DB6859">
        <w:rPr>
          <w:sz w:val="24"/>
          <w:lang w:eastAsia="bg-BG"/>
        </w:rPr>
        <w:t xml:space="preserve"> и </w:t>
      </w:r>
      <w:proofErr w:type="spellStart"/>
      <w:r w:rsidRPr="00DB6859">
        <w:rPr>
          <w:sz w:val="24"/>
          <w:lang w:eastAsia="bg-BG"/>
        </w:rPr>
        <w:t>отдаличени</w:t>
      </w:r>
      <w:proofErr w:type="spellEnd"/>
      <w:r w:rsidRPr="00DB6859">
        <w:rPr>
          <w:sz w:val="24"/>
          <w:lang w:eastAsia="bg-BG"/>
        </w:rPr>
        <w:t xml:space="preserve"> работни места</w:t>
      </w:r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за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обслужване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на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територията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на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град</w:t>
      </w:r>
      <w:proofErr w:type="spellEnd"/>
      <w:r w:rsidRPr="00DB6859">
        <w:rPr>
          <w:sz w:val="24"/>
          <w:lang w:val="en-GB" w:eastAsia="bg-BG"/>
        </w:rPr>
        <w:t xml:space="preserve"> </w:t>
      </w:r>
      <w:r w:rsidRPr="00DB6859">
        <w:rPr>
          <w:sz w:val="24"/>
          <w:lang w:eastAsia="bg-BG"/>
        </w:rPr>
        <w:t>Смолян</w:t>
      </w:r>
      <w:r w:rsidRPr="00DB6859">
        <w:rPr>
          <w:sz w:val="24"/>
          <w:lang w:val="en-GB" w:eastAsia="bg-BG"/>
        </w:rPr>
        <w:t xml:space="preserve">, </w:t>
      </w:r>
      <w:proofErr w:type="spellStart"/>
      <w:r w:rsidRPr="00DB6859">
        <w:rPr>
          <w:sz w:val="24"/>
          <w:lang w:val="en-GB" w:eastAsia="bg-BG"/>
        </w:rPr>
        <w:t>съгласно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следния</w:t>
      </w:r>
      <w:proofErr w:type="spellEnd"/>
      <w:r w:rsidRPr="00DB6859">
        <w:rPr>
          <w:sz w:val="24"/>
          <w:lang w:val="en-GB" w:eastAsia="bg-BG"/>
        </w:rPr>
        <w:t xml:space="preserve"> </w:t>
      </w:r>
      <w:proofErr w:type="spellStart"/>
      <w:r w:rsidRPr="00DB6859">
        <w:rPr>
          <w:sz w:val="24"/>
          <w:lang w:val="en-GB" w:eastAsia="bg-BG"/>
        </w:rPr>
        <w:t>списък</w:t>
      </w:r>
      <w:proofErr w:type="spellEnd"/>
      <w:r w:rsidRPr="00DB6859">
        <w:rPr>
          <w:sz w:val="24"/>
          <w:lang w:val="en-GB" w:eastAsia="bg-BG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8229"/>
      </w:tblGrid>
      <w:tr w:rsidR="003320F8" w:rsidRPr="009A70E3" w:rsidTr="003578DF">
        <w:trPr>
          <w:trHeight w:val="532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/>
                <w:sz w:val="24"/>
                <w:lang w:val="en-GB" w:eastAsia="bg-BG"/>
              </w:rPr>
            </w:pPr>
            <w:r w:rsidRPr="009A70E3">
              <w:rPr>
                <w:b/>
                <w:sz w:val="24"/>
                <w:lang w:val="en-GB" w:eastAsia="bg-BG"/>
              </w:rPr>
              <w:t xml:space="preserve">№ </w:t>
            </w:r>
            <w:proofErr w:type="spellStart"/>
            <w:r w:rsidRPr="009A70E3">
              <w:rPr>
                <w:b/>
                <w:sz w:val="24"/>
                <w:lang w:val="en-GB" w:eastAsia="bg-BG"/>
              </w:rPr>
              <w:t>по</w:t>
            </w:r>
            <w:proofErr w:type="spellEnd"/>
            <w:r w:rsidRPr="009A70E3">
              <w:rPr>
                <w:b/>
                <w:sz w:val="24"/>
                <w:lang w:val="en-GB" w:eastAsia="bg-BG"/>
              </w:rPr>
              <w:t xml:space="preserve"> </w:t>
            </w:r>
            <w:proofErr w:type="spellStart"/>
            <w:r w:rsidRPr="009A70E3">
              <w:rPr>
                <w:b/>
                <w:sz w:val="24"/>
                <w:lang w:val="en-GB" w:eastAsia="bg-BG"/>
              </w:rPr>
              <w:t>ред</w:t>
            </w:r>
            <w:proofErr w:type="spellEnd"/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/>
                <w:sz w:val="24"/>
                <w:lang w:val="en-US" w:eastAsia="bg-BG"/>
              </w:rPr>
            </w:pPr>
            <w:proofErr w:type="spellStart"/>
            <w:r w:rsidRPr="009A70E3">
              <w:rPr>
                <w:b/>
                <w:sz w:val="24"/>
                <w:lang w:val="en-GB" w:eastAsia="bg-BG"/>
              </w:rPr>
              <w:t>Точен</w:t>
            </w:r>
            <w:proofErr w:type="spellEnd"/>
            <w:r w:rsidRPr="009A70E3">
              <w:rPr>
                <w:b/>
                <w:sz w:val="24"/>
                <w:lang w:val="en-GB" w:eastAsia="bg-BG"/>
              </w:rPr>
              <w:t xml:space="preserve"> </w:t>
            </w:r>
            <w:proofErr w:type="spellStart"/>
            <w:r w:rsidRPr="009A70E3">
              <w:rPr>
                <w:b/>
                <w:sz w:val="24"/>
                <w:lang w:val="en-GB" w:eastAsia="bg-BG"/>
              </w:rPr>
              <w:t>адрес</w:t>
            </w:r>
            <w:proofErr w:type="spellEnd"/>
          </w:p>
        </w:tc>
      </w:tr>
      <w:tr w:rsidR="003320F8" w:rsidRPr="009A70E3" w:rsidTr="003578DF">
        <w:trPr>
          <w:trHeight w:val="637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</w:tr>
      <w:tr w:rsidR="003320F8" w:rsidRPr="009A70E3" w:rsidTr="003578DF">
        <w:trPr>
          <w:trHeight w:val="637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</w:tr>
      <w:tr w:rsidR="003320F8" w:rsidRPr="009A70E3" w:rsidTr="003578DF">
        <w:trPr>
          <w:trHeight w:val="637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F8" w:rsidRPr="009A70E3" w:rsidRDefault="003320F8" w:rsidP="003578DF">
            <w:pPr>
              <w:jc w:val="center"/>
              <w:rPr>
                <w:bCs w:val="0"/>
                <w:sz w:val="24"/>
                <w:lang w:val="en-GB" w:eastAsia="bg-BG"/>
              </w:rPr>
            </w:pPr>
          </w:p>
        </w:tc>
      </w:tr>
    </w:tbl>
    <w:p w:rsidR="003320F8" w:rsidRPr="00DB6859" w:rsidRDefault="003320F8" w:rsidP="003320F8">
      <w:pPr>
        <w:spacing w:after="120"/>
        <w:ind w:right="45"/>
        <w:jc w:val="both"/>
        <w:rPr>
          <w:bCs w:val="0"/>
          <w:sz w:val="24"/>
          <w:lang w:eastAsia="bg-BG"/>
        </w:rPr>
      </w:pPr>
    </w:p>
    <w:p w:rsidR="003320F8" w:rsidRPr="00DB6859" w:rsidRDefault="003320F8" w:rsidP="003320F8">
      <w:pPr>
        <w:spacing w:after="120"/>
        <w:ind w:right="45" w:firstLine="360"/>
        <w:jc w:val="both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4.  Декларираме, че на територията на област Смолян имаме ………/…………/ броя банкомати /АТМ мрежа /, разположени, както следва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590"/>
      </w:tblGrid>
      <w:tr w:rsidR="003320F8" w:rsidRPr="00DB6859" w:rsidTr="003578DF">
        <w:tc>
          <w:tcPr>
            <w:tcW w:w="828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  <w:r w:rsidRPr="00DB6859">
              <w:rPr>
                <w:bCs w:val="0"/>
                <w:sz w:val="24"/>
                <w:lang w:eastAsia="bg-BG"/>
              </w:rPr>
              <w:t>№</w:t>
            </w:r>
          </w:p>
        </w:tc>
        <w:tc>
          <w:tcPr>
            <w:tcW w:w="9006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  <w:r w:rsidRPr="00DB6859">
              <w:rPr>
                <w:bCs w:val="0"/>
                <w:sz w:val="24"/>
                <w:lang w:eastAsia="bg-BG"/>
              </w:rPr>
              <w:t>Адрес на месторазположението на банкомата на територията на област Смолян</w:t>
            </w:r>
          </w:p>
        </w:tc>
      </w:tr>
      <w:tr w:rsidR="003320F8" w:rsidRPr="00DB6859" w:rsidTr="003578DF">
        <w:tc>
          <w:tcPr>
            <w:tcW w:w="828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</w:p>
        </w:tc>
        <w:tc>
          <w:tcPr>
            <w:tcW w:w="9006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</w:p>
        </w:tc>
      </w:tr>
      <w:tr w:rsidR="003320F8" w:rsidRPr="00DB6859" w:rsidTr="003578DF">
        <w:tc>
          <w:tcPr>
            <w:tcW w:w="828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</w:p>
        </w:tc>
        <w:tc>
          <w:tcPr>
            <w:tcW w:w="9006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</w:p>
        </w:tc>
      </w:tr>
      <w:tr w:rsidR="003320F8" w:rsidRPr="00DB6859" w:rsidTr="003578DF">
        <w:tc>
          <w:tcPr>
            <w:tcW w:w="828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</w:p>
        </w:tc>
        <w:tc>
          <w:tcPr>
            <w:tcW w:w="9006" w:type="dxa"/>
            <w:shd w:val="clear" w:color="auto" w:fill="auto"/>
          </w:tcPr>
          <w:p w:rsidR="003320F8" w:rsidRPr="00DB6859" w:rsidRDefault="003320F8" w:rsidP="003578DF">
            <w:pPr>
              <w:spacing w:after="120"/>
              <w:ind w:right="45"/>
              <w:jc w:val="both"/>
              <w:rPr>
                <w:bCs w:val="0"/>
                <w:sz w:val="24"/>
                <w:lang w:eastAsia="bg-BG"/>
              </w:rPr>
            </w:pPr>
          </w:p>
        </w:tc>
      </w:tr>
    </w:tbl>
    <w:p w:rsidR="003320F8" w:rsidRPr="00DB6859" w:rsidRDefault="003320F8" w:rsidP="003320F8">
      <w:pPr>
        <w:spacing w:after="120"/>
        <w:ind w:right="45" w:firstLine="360"/>
        <w:jc w:val="both"/>
        <w:rPr>
          <w:bCs w:val="0"/>
          <w:sz w:val="24"/>
          <w:lang w:eastAsia="bg-BG"/>
        </w:rPr>
      </w:pPr>
    </w:p>
    <w:p w:rsidR="003320F8" w:rsidRPr="004A79EE" w:rsidRDefault="003320F8" w:rsidP="003320F8">
      <w:pPr>
        <w:spacing w:after="120"/>
        <w:ind w:right="45" w:firstLine="360"/>
        <w:jc w:val="both"/>
        <w:rPr>
          <w:sz w:val="24"/>
          <w:lang w:eastAsia="bg-BG"/>
        </w:rPr>
      </w:pPr>
      <w:r w:rsidRPr="00DB6859">
        <w:rPr>
          <w:bCs w:val="0"/>
          <w:sz w:val="24"/>
          <w:lang w:eastAsia="bg-BG"/>
        </w:rPr>
        <w:t>5.</w:t>
      </w:r>
      <w:r w:rsidRPr="00DB6859">
        <w:rPr>
          <w:sz w:val="24"/>
          <w:lang w:val="en-GB"/>
        </w:rPr>
        <w:t xml:space="preserve"> </w:t>
      </w:r>
      <w:proofErr w:type="spellStart"/>
      <w:r w:rsidRPr="00DB6859">
        <w:rPr>
          <w:sz w:val="24"/>
          <w:lang w:val="en-GB" w:eastAsia="bg-BG"/>
        </w:rPr>
        <w:t>Валиден</w:t>
      </w:r>
      <w:proofErr w:type="spellEnd"/>
      <w:r w:rsidRPr="00DB6859">
        <w:rPr>
          <w:sz w:val="24"/>
          <w:lang w:val="en-GB" w:eastAsia="bg-BG"/>
        </w:rPr>
        <w:t xml:space="preserve"> </w:t>
      </w:r>
      <w:r w:rsidRPr="00F97005">
        <w:rPr>
          <w:sz w:val="24"/>
          <w:lang w:val="en-GB" w:eastAsia="bg-BG"/>
        </w:rPr>
        <w:t>(</w:t>
      </w:r>
      <w:r w:rsidRPr="00F97005">
        <w:rPr>
          <w:bCs w:val="0"/>
          <w:sz w:val="24"/>
          <w:lang w:eastAsia="bg-BG"/>
        </w:rPr>
        <w:t xml:space="preserve">присъден, </w:t>
      </w:r>
      <w:proofErr w:type="gramStart"/>
      <w:r w:rsidRPr="00F97005">
        <w:rPr>
          <w:bCs w:val="0"/>
          <w:sz w:val="24"/>
          <w:lang w:eastAsia="bg-BG"/>
        </w:rPr>
        <w:t>непроменен  и</w:t>
      </w:r>
      <w:proofErr w:type="gramEnd"/>
      <w:r w:rsidRPr="00F97005">
        <w:rPr>
          <w:bCs w:val="0"/>
          <w:sz w:val="24"/>
          <w:lang w:eastAsia="bg-BG"/>
        </w:rPr>
        <w:t xml:space="preserve"> </w:t>
      </w:r>
      <w:proofErr w:type="spellStart"/>
      <w:r w:rsidRPr="00F97005">
        <w:rPr>
          <w:bCs w:val="0"/>
          <w:sz w:val="24"/>
          <w:lang w:eastAsia="bg-BG"/>
        </w:rPr>
        <w:t>неоттеглен</w:t>
      </w:r>
      <w:proofErr w:type="spellEnd"/>
      <w:r w:rsidRPr="00F97005">
        <w:rPr>
          <w:sz w:val="24"/>
          <w:lang w:val="en-GB" w:eastAsia="bg-BG"/>
        </w:rPr>
        <w:t>)</w:t>
      </w:r>
      <w:r w:rsidRPr="00DB6859">
        <w:rPr>
          <w:sz w:val="24"/>
          <w:lang w:val="en-GB" w:eastAsia="bg-BG"/>
        </w:rPr>
        <w:t xml:space="preserve"> </w:t>
      </w:r>
      <w:proofErr w:type="spellStart"/>
      <w:r w:rsidRPr="00227869">
        <w:rPr>
          <w:sz w:val="24"/>
          <w:lang w:val="en-GB" w:eastAsia="bg-BG"/>
        </w:rPr>
        <w:t>към</w:t>
      </w:r>
      <w:proofErr w:type="spellEnd"/>
      <w:r w:rsidRPr="00227869">
        <w:rPr>
          <w:sz w:val="24"/>
          <w:lang w:val="en-GB" w:eastAsia="bg-BG"/>
        </w:rPr>
        <w:t xml:space="preserve"> </w:t>
      </w:r>
      <w:r w:rsidRPr="00227869">
        <w:rPr>
          <w:bCs w:val="0"/>
          <w:sz w:val="24"/>
          <w:lang w:eastAsia="bg-BG"/>
        </w:rPr>
        <w:t xml:space="preserve">01.01.2018 </w:t>
      </w:r>
      <w:r w:rsidRPr="00227869">
        <w:rPr>
          <w:sz w:val="24"/>
          <w:lang w:val="en-US" w:eastAsia="bg-BG"/>
        </w:rPr>
        <w:t>г.</w:t>
      </w:r>
      <w:r w:rsidRPr="004A3C8A">
        <w:rPr>
          <w:bCs w:val="0"/>
          <w:sz w:val="24"/>
          <w:lang w:eastAsia="bg-BG"/>
        </w:rPr>
        <w:t>дългосрочен</w:t>
      </w:r>
      <w:r>
        <w:rPr>
          <w:bCs w:val="0"/>
          <w:sz w:val="24"/>
          <w:lang w:eastAsia="bg-BG"/>
        </w:rPr>
        <w:t xml:space="preserve"> </w:t>
      </w:r>
      <w:proofErr w:type="spellStart"/>
      <w:r>
        <w:rPr>
          <w:sz w:val="24"/>
          <w:lang w:val="en-GB" w:eastAsia="bg-BG"/>
        </w:rPr>
        <w:t>кредитен</w:t>
      </w:r>
      <w:proofErr w:type="spellEnd"/>
      <w:r>
        <w:rPr>
          <w:sz w:val="24"/>
          <w:lang w:eastAsia="bg-BG"/>
        </w:rPr>
        <w:t xml:space="preserve"> </w:t>
      </w:r>
      <w:proofErr w:type="spellStart"/>
      <w:r>
        <w:rPr>
          <w:sz w:val="24"/>
          <w:lang w:val="en-GB" w:eastAsia="bg-BG"/>
        </w:rPr>
        <w:t>рейтинг</w:t>
      </w:r>
      <w:proofErr w:type="spellEnd"/>
      <w:r>
        <w:rPr>
          <w:sz w:val="24"/>
          <w:lang w:eastAsia="bg-BG"/>
        </w:rPr>
        <w:t xml:space="preserve"> </w:t>
      </w:r>
      <w:r w:rsidRPr="00DB6859">
        <w:rPr>
          <w:sz w:val="24"/>
          <w:lang w:val="en-GB" w:eastAsia="bg-BG"/>
        </w:rPr>
        <w:t>е</w:t>
      </w:r>
      <w:r>
        <w:rPr>
          <w:sz w:val="24"/>
          <w:lang w:eastAsia="bg-BG"/>
        </w:rPr>
        <w:t xml:space="preserve"> </w:t>
      </w:r>
      <w:r w:rsidRPr="00DB6859">
        <w:rPr>
          <w:sz w:val="24"/>
          <w:lang w:val="en-US" w:eastAsia="bg-BG"/>
        </w:rPr>
        <w:t>…………………………………….</w:t>
      </w:r>
      <w:r w:rsidRPr="00DB6859">
        <w:rPr>
          <w:sz w:val="24"/>
          <w:lang w:val="en-GB" w:eastAsia="bg-BG"/>
        </w:rPr>
        <w:t>............</w:t>
      </w:r>
      <w:r>
        <w:rPr>
          <w:sz w:val="24"/>
          <w:lang w:eastAsia="bg-BG"/>
        </w:rPr>
        <w:t xml:space="preserve"> </w:t>
      </w:r>
      <w:r w:rsidRPr="00DB6859">
        <w:rPr>
          <w:sz w:val="24"/>
          <w:lang w:val="en-GB" w:eastAsia="bg-BG"/>
        </w:rPr>
        <w:t>...........</w:t>
      </w:r>
      <w:r>
        <w:rPr>
          <w:sz w:val="24"/>
          <w:lang w:eastAsia="bg-BG"/>
        </w:rPr>
        <w:t xml:space="preserve"> </w:t>
      </w:r>
      <w:r w:rsidRPr="00DB6859">
        <w:rPr>
          <w:sz w:val="24"/>
          <w:lang w:val="en-GB" w:eastAsia="bg-BG"/>
        </w:rPr>
        <w:t>.</w:t>
      </w:r>
      <w:r>
        <w:rPr>
          <w:sz w:val="24"/>
          <w:lang w:val="en-GB" w:eastAsia="bg-BG"/>
        </w:rPr>
        <w:t>.............</w:t>
      </w:r>
      <w:r>
        <w:rPr>
          <w:sz w:val="24"/>
          <w:lang w:eastAsia="bg-BG"/>
        </w:rPr>
        <w:t>... ....</w:t>
      </w:r>
      <w:r>
        <w:rPr>
          <w:sz w:val="24"/>
          <w:lang w:val="en-GB" w:eastAsia="bg-BG"/>
        </w:rPr>
        <w:t>............</w:t>
      </w:r>
      <w:r>
        <w:rPr>
          <w:sz w:val="24"/>
          <w:lang w:eastAsia="bg-BG"/>
        </w:rPr>
        <w:t xml:space="preserve"> </w:t>
      </w:r>
    </w:p>
    <w:p w:rsidR="003320F8" w:rsidRPr="00DB6859" w:rsidRDefault="003320F8" w:rsidP="003320F8">
      <w:pPr>
        <w:spacing w:after="120"/>
        <w:jc w:val="both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 xml:space="preserve">      6. Декларираме, че при определянето ни за изпълнител и сключването на договор, за времето на действие на договора – 24 месеца, ще предоставяме услугите обект на </w:t>
      </w:r>
      <w:r>
        <w:rPr>
          <w:bCs w:val="0"/>
          <w:sz w:val="24"/>
          <w:lang w:eastAsia="bg-BG"/>
        </w:rPr>
        <w:t>поканата</w:t>
      </w:r>
      <w:r w:rsidRPr="00DB6859">
        <w:rPr>
          <w:bCs w:val="0"/>
          <w:sz w:val="24"/>
          <w:lang w:eastAsia="bg-BG"/>
        </w:rPr>
        <w:t>.</w:t>
      </w:r>
    </w:p>
    <w:p w:rsidR="003320F8" w:rsidRPr="00DB6859" w:rsidRDefault="003320F8" w:rsidP="003320F8">
      <w:pPr>
        <w:spacing w:after="120"/>
        <w:ind w:firstLine="360"/>
        <w:rPr>
          <w:bCs w:val="0"/>
          <w:color w:val="FF0000"/>
          <w:sz w:val="24"/>
          <w:u w:val="single"/>
          <w:lang w:eastAsia="bg-BG"/>
        </w:rPr>
      </w:pPr>
    </w:p>
    <w:p w:rsidR="003320F8" w:rsidRPr="00DB6859" w:rsidRDefault="003320F8" w:rsidP="003320F8">
      <w:pPr>
        <w:spacing w:after="120"/>
        <w:ind w:firstLine="360"/>
        <w:rPr>
          <w:bCs w:val="0"/>
          <w:color w:val="FF0000"/>
          <w:sz w:val="24"/>
          <w:u w:val="single"/>
          <w:lang w:eastAsia="bg-BG"/>
        </w:rPr>
      </w:pP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u w:val="single"/>
          <w:lang w:eastAsia="bg-BG"/>
        </w:rPr>
      </w:pP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u w:val="single"/>
          <w:lang w:eastAsia="bg-BG"/>
        </w:rPr>
      </w:pPr>
      <w:r w:rsidRPr="00DB6859">
        <w:rPr>
          <w:bCs w:val="0"/>
          <w:sz w:val="24"/>
          <w:u w:val="single"/>
          <w:lang w:eastAsia="bg-BG"/>
        </w:rPr>
        <w:t>ПОДПИС И ПЕЧАТ:</w:t>
      </w: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lang w:eastAsia="bg-BG"/>
        </w:rPr>
      </w:pP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 (име и фамилия)</w:t>
      </w: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lastRenderedPageBreak/>
        <w:t>---------------------------------------------------- (дата)</w:t>
      </w:r>
    </w:p>
    <w:p w:rsidR="003320F8" w:rsidRPr="00DB6859" w:rsidRDefault="003320F8" w:rsidP="003320F8">
      <w:pPr>
        <w:spacing w:after="120"/>
        <w:ind w:left="284" w:firstLine="76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---------------------------------------------------- (длъжност на управляващия/</w:t>
      </w:r>
      <w:r w:rsidRPr="00DB6859">
        <w:rPr>
          <w:bCs w:val="0"/>
          <w:sz w:val="24"/>
          <w:lang w:val="en-US" w:eastAsia="bg-BG"/>
        </w:rPr>
        <w:t xml:space="preserve"> </w:t>
      </w:r>
      <w:r w:rsidRPr="00DB6859">
        <w:rPr>
          <w:bCs w:val="0"/>
          <w:sz w:val="24"/>
          <w:lang w:eastAsia="bg-BG"/>
        </w:rPr>
        <w:t>представляващия участника)</w:t>
      </w: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------------------------------------------------------(наименование на участника)</w:t>
      </w:r>
    </w:p>
    <w:p w:rsidR="003320F8" w:rsidRPr="00DB6859" w:rsidRDefault="003320F8" w:rsidP="003320F8">
      <w:pPr>
        <w:spacing w:after="120"/>
        <w:ind w:firstLine="360"/>
        <w:rPr>
          <w:bCs w:val="0"/>
          <w:sz w:val="24"/>
          <w:lang w:eastAsia="bg-BG"/>
        </w:rPr>
      </w:pPr>
    </w:p>
    <w:p w:rsidR="003320F8" w:rsidRPr="00DE4B12" w:rsidRDefault="003320F8" w:rsidP="003320F8">
      <w:pPr>
        <w:spacing w:after="120"/>
        <w:ind w:firstLine="360"/>
        <w:rPr>
          <w:rFonts w:ascii="Cambria" w:hAnsi="Cambria"/>
          <w:bCs w:val="0"/>
          <w:sz w:val="26"/>
          <w:szCs w:val="26"/>
          <w:lang w:eastAsia="bg-BG"/>
        </w:rPr>
      </w:pPr>
    </w:p>
    <w:p w:rsidR="003320F8" w:rsidRPr="00DE4B12" w:rsidRDefault="003320F8" w:rsidP="003320F8">
      <w:pPr>
        <w:rPr>
          <w:rFonts w:ascii="Cambria" w:hAnsi="Cambria"/>
          <w:bCs w:val="0"/>
          <w:sz w:val="20"/>
          <w:szCs w:val="20"/>
          <w:lang w:val="en-AU" w:eastAsia="bg-BG"/>
        </w:rPr>
      </w:pPr>
    </w:p>
    <w:p w:rsidR="003320F8" w:rsidRDefault="003320F8" w:rsidP="003320F8">
      <w:pPr>
        <w:rPr>
          <w:i/>
          <w:sz w:val="24"/>
        </w:rPr>
      </w:pPr>
    </w:p>
    <w:p w:rsidR="003320F8" w:rsidRDefault="003320F8" w:rsidP="003320F8">
      <w:pPr>
        <w:rPr>
          <w:i/>
          <w:sz w:val="24"/>
        </w:rPr>
      </w:pPr>
    </w:p>
    <w:p w:rsidR="003320F8" w:rsidRDefault="003320F8" w:rsidP="003320F8">
      <w:pPr>
        <w:rPr>
          <w:i/>
          <w:sz w:val="24"/>
        </w:rPr>
      </w:pPr>
    </w:p>
    <w:p w:rsidR="003320F8" w:rsidRDefault="003320F8" w:rsidP="003320F8">
      <w:pPr>
        <w:rPr>
          <w:i/>
          <w:sz w:val="24"/>
        </w:rPr>
      </w:pPr>
    </w:p>
    <w:p w:rsidR="003320F8" w:rsidRDefault="003320F8" w:rsidP="003320F8">
      <w:pPr>
        <w:rPr>
          <w:i/>
          <w:sz w:val="24"/>
        </w:rPr>
      </w:pPr>
    </w:p>
    <w:p w:rsidR="003320F8" w:rsidRDefault="003320F8" w:rsidP="003320F8">
      <w:pPr>
        <w:tabs>
          <w:tab w:val="left" w:pos="6645"/>
        </w:tabs>
        <w:rPr>
          <w:i/>
          <w:sz w:val="24"/>
        </w:rPr>
      </w:pPr>
      <w:r>
        <w:rPr>
          <w:i/>
          <w:sz w:val="24"/>
        </w:rPr>
        <w:tab/>
      </w:r>
    </w:p>
    <w:p w:rsidR="003320F8" w:rsidRDefault="003320F8" w:rsidP="003320F8">
      <w:pPr>
        <w:tabs>
          <w:tab w:val="left" w:pos="6645"/>
        </w:tabs>
        <w:rPr>
          <w:i/>
          <w:sz w:val="24"/>
        </w:rPr>
      </w:pPr>
    </w:p>
    <w:p w:rsidR="003320F8" w:rsidRDefault="003320F8" w:rsidP="003320F8">
      <w:pPr>
        <w:rPr>
          <w:i/>
          <w:sz w:val="24"/>
        </w:rPr>
      </w:pPr>
    </w:p>
    <w:p w:rsidR="003320F8" w:rsidRDefault="003320F8" w:rsidP="003320F8">
      <w:pPr>
        <w:rPr>
          <w:i/>
          <w:sz w:val="24"/>
        </w:rPr>
      </w:pPr>
    </w:p>
    <w:p w:rsidR="004300B8" w:rsidRDefault="004300B8">
      <w:bookmarkStart w:id="0" w:name="_GoBack"/>
      <w:bookmarkEnd w:id="0"/>
    </w:p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F8"/>
    <w:rsid w:val="003320F8"/>
    <w:rsid w:val="004300B8"/>
    <w:rsid w:val="005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06F7-BA1C-471C-9E10-A3A14880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F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320F8"/>
    <w:pPr>
      <w:spacing w:after="120"/>
    </w:pPr>
    <w:rPr>
      <w:bCs w:val="0"/>
      <w:sz w:val="16"/>
      <w:szCs w:val="16"/>
      <w:lang w:val="en-AU" w:eastAsia="x-none"/>
    </w:rPr>
  </w:style>
  <w:style w:type="character" w:customStyle="1" w:styleId="BodyText3Char">
    <w:name w:val="Body Text 3 Char"/>
    <w:basedOn w:val="DefaultParagraphFont"/>
    <w:link w:val="BodyText3"/>
    <w:rsid w:val="003320F8"/>
    <w:rPr>
      <w:rFonts w:ascii="Times New Roman" w:eastAsia="Times New Roman" w:hAnsi="Times New Roman" w:cs="Times New Roman"/>
      <w:sz w:val="16"/>
      <w:szCs w:val="16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2018-01-22T08:05:00Z</dcterms:created>
  <dcterms:modified xsi:type="dcterms:W3CDTF">2018-01-22T08:05:00Z</dcterms:modified>
</cp:coreProperties>
</file>