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C45" w:rsidRDefault="00ED2C45" w:rsidP="00ED2C45">
      <w:pPr>
        <w:spacing w:after="0" w:line="240" w:lineRule="auto"/>
        <w:ind w:firstLine="142"/>
        <w:jc w:val="center"/>
        <w:rPr>
          <w:rFonts w:ascii="Times New Roman" w:eastAsia="Times New Roman" w:hAnsi="Times New Roman"/>
          <w:b/>
          <w:sz w:val="24"/>
          <w:szCs w:val="24"/>
          <w:lang w:eastAsia="bg-BG"/>
        </w:rPr>
      </w:pPr>
      <w:r w:rsidRPr="001B1E26">
        <w:rPr>
          <w:rFonts w:ascii="Times New Roman" w:eastAsia="Times New Roman" w:hAnsi="Times New Roman"/>
          <w:b/>
          <w:sz w:val="24"/>
          <w:szCs w:val="24"/>
          <w:lang w:eastAsia="bg-BG"/>
        </w:rPr>
        <w:t>ДОГОВОР ЗА УСЛУГА</w:t>
      </w:r>
    </w:p>
    <w:p w:rsidR="00ED2C45" w:rsidRPr="004D73FB" w:rsidRDefault="00ED2C45" w:rsidP="00ED2C45">
      <w:pPr>
        <w:spacing w:after="0" w:line="240" w:lineRule="auto"/>
        <w:jc w:val="center"/>
        <w:rPr>
          <w:rFonts w:ascii="Times New Roman" w:eastAsia="Times New Roman" w:hAnsi="Times New Roman"/>
          <w:b/>
          <w:bCs/>
          <w:sz w:val="24"/>
          <w:szCs w:val="24"/>
          <w:lang w:val="ru-RU" w:eastAsia="bg-BG"/>
        </w:rPr>
      </w:pPr>
      <w:r w:rsidRPr="004D73FB">
        <w:rPr>
          <w:rFonts w:ascii="Times New Roman" w:eastAsia="Times New Roman" w:hAnsi="Times New Roman"/>
          <w:b/>
          <w:bCs/>
          <w:sz w:val="24"/>
          <w:szCs w:val="24"/>
          <w:lang w:eastAsia="bg-BG"/>
        </w:rPr>
        <w:t>№РД-11-....</w:t>
      </w:r>
      <w:r>
        <w:rPr>
          <w:rFonts w:ascii="Times New Roman" w:eastAsia="Times New Roman" w:hAnsi="Times New Roman"/>
          <w:b/>
          <w:bCs/>
          <w:sz w:val="24"/>
          <w:szCs w:val="24"/>
          <w:lang w:eastAsia="bg-BG"/>
        </w:rPr>
        <w:t xml:space="preserve">....../.....................2018 </w:t>
      </w:r>
      <w:r w:rsidRPr="004D73FB">
        <w:rPr>
          <w:rFonts w:ascii="Times New Roman" w:eastAsia="Times New Roman" w:hAnsi="Times New Roman"/>
          <w:b/>
          <w:bCs/>
          <w:sz w:val="24"/>
          <w:szCs w:val="24"/>
          <w:lang w:eastAsia="bg-BG"/>
        </w:rPr>
        <w:t>г.</w:t>
      </w:r>
    </w:p>
    <w:p w:rsidR="00ED2C45" w:rsidRPr="001B1E26" w:rsidRDefault="00ED2C45" w:rsidP="00ED2C45">
      <w:pPr>
        <w:spacing w:after="0" w:line="240" w:lineRule="auto"/>
        <w:ind w:firstLine="142"/>
        <w:jc w:val="center"/>
        <w:rPr>
          <w:rFonts w:ascii="Times New Roman" w:eastAsia="Times New Roman" w:hAnsi="Times New Roman"/>
          <w:b/>
          <w:sz w:val="24"/>
          <w:szCs w:val="24"/>
          <w:lang w:eastAsia="bg-BG"/>
        </w:rPr>
      </w:pPr>
    </w:p>
    <w:p w:rsidR="00ED2C45" w:rsidRPr="001B1E26" w:rsidRDefault="00ED2C45" w:rsidP="00ED2C45">
      <w:pPr>
        <w:spacing w:after="0" w:line="240" w:lineRule="auto"/>
        <w:ind w:firstLine="142"/>
        <w:jc w:val="both"/>
        <w:rPr>
          <w:rFonts w:ascii="Times New Roman" w:eastAsia="Times New Roman" w:hAnsi="Times New Roman"/>
          <w:sz w:val="24"/>
          <w:szCs w:val="24"/>
          <w:lang w:eastAsia="bg-BG"/>
        </w:rPr>
      </w:pPr>
    </w:p>
    <w:p w:rsidR="00ED2C45" w:rsidRPr="001B1E26" w:rsidRDefault="00ED2C45" w:rsidP="00ED2C45">
      <w:pPr>
        <w:spacing w:after="0" w:line="240" w:lineRule="auto"/>
        <w:ind w:firstLine="142"/>
        <w:jc w:val="both"/>
        <w:rPr>
          <w:rFonts w:ascii="Times New Roman" w:eastAsia="Times New Roman" w:hAnsi="Times New Roman"/>
          <w:sz w:val="24"/>
          <w:szCs w:val="24"/>
          <w:lang w:eastAsia="bg-BG"/>
        </w:rPr>
      </w:pPr>
      <w:r w:rsidRPr="001B1E26">
        <w:rPr>
          <w:rFonts w:ascii="Times New Roman" w:eastAsia="Times New Roman" w:hAnsi="Times New Roman"/>
          <w:sz w:val="24"/>
          <w:szCs w:val="24"/>
          <w:lang w:eastAsia="bg-BG"/>
        </w:rPr>
        <w:t>Днес …….........……….. в гр. София, между:</w:t>
      </w:r>
    </w:p>
    <w:p w:rsidR="00ED2C45" w:rsidRPr="001B1E26" w:rsidRDefault="00ED2C45" w:rsidP="00ED2C45">
      <w:pPr>
        <w:autoSpaceDE w:val="0"/>
        <w:autoSpaceDN w:val="0"/>
        <w:adjustRightInd w:val="0"/>
        <w:spacing w:after="0" w:line="240" w:lineRule="auto"/>
        <w:ind w:firstLine="142"/>
        <w:jc w:val="both"/>
        <w:rPr>
          <w:rFonts w:ascii="Times New Roman" w:eastAsia="Batang" w:hAnsi="Times New Roman"/>
          <w:b/>
          <w:bCs/>
          <w:sz w:val="24"/>
          <w:szCs w:val="24"/>
          <w:lang w:eastAsia="bg-BG"/>
        </w:rPr>
      </w:pPr>
    </w:p>
    <w:p w:rsidR="00ED2C45" w:rsidRPr="009F3810" w:rsidRDefault="00ED2C45" w:rsidP="00ED2C45">
      <w:pPr>
        <w:spacing w:after="0" w:line="240" w:lineRule="auto"/>
        <w:jc w:val="both"/>
        <w:rPr>
          <w:rFonts w:ascii="Times New Roman" w:eastAsia="Times New Roman" w:hAnsi="Times New Roman"/>
          <w:sz w:val="24"/>
          <w:szCs w:val="20"/>
          <w:lang w:eastAsia="bg-BG"/>
        </w:rPr>
      </w:pPr>
      <w:r w:rsidRPr="009F3810">
        <w:rPr>
          <w:rFonts w:ascii="Times New Roman" w:eastAsia="Times New Roman" w:hAnsi="Times New Roman"/>
          <w:b/>
          <w:bCs/>
          <w:sz w:val="24"/>
          <w:szCs w:val="20"/>
          <w:lang w:eastAsia="bg-BG"/>
        </w:rPr>
        <w:t>МИНИСТЕРСТВОТО НА ЗДРАВЕОПАЗВАНЕТО</w:t>
      </w:r>
      <w:r w:rsidRPr="009F3810">
        <w:rPr>
          <w:rFonts w:ascii="Times New Roman" w:eastAsia="Times New Roman" w:hAnsi="Times New Roman"/>
          <w:sz w:val="24"/>
          <w:szCs w:val="20"/>
          <w:lang w:eastAsia="bg-BG"/>
        </w:rPr>
        <w:t>, с адрес: гр. София 1000, пл. “Света Неделя” № 5, БУЛСТАТ 000695317 и</w:t>
      </w:r>
      <w:r>
        <w:rPr>
          <w:rFonts w:ascii="Times New Roman" w:eastAsia="Times New Roman" w:hAnsi="Times New Roman"/>
          <w:sz w:val="24"/>
          <w:szCs w:val="20"/>
          <w:lang w:eastAsia="bg-BG"/>
        </w:rPr>
        <w:t xml:space="preserve"> </w:t>
      </w:r>
      <w:r w:rsidRPr="009F3810">
        <w:rPr>
          <w:rFonts w:ascii="Times New Roman" w:eastAsia="Times New Roman" w:hAnsi="Times New Roman"/>
          <w:sz w:val="24"/>
          <w:szCs w:val="20"/>
          <w:lang w:eastAsia="bg-BG"/>
        </w:rPr>
        <w:t xml:space="preserve">представлявано от Кирил Ананиев – министър на здравеопазването и Мария </w:t>
      </w:r>
      <w:proofErr w:type="spellStart"/>
      <w:r w:rsidRPr="009F3810">
        <w:rPr>
          <w:rFonts w:ascii="Times New Roman" w:eastAsia="Times New Roman" w:hAnsi="Times New Roman"/>
          <w:sz w:val="24"/>
          <w:szCs w:val="20"/>
          <w:lang w:eastAsia="bg-BG"/>
        </w:rPr>
        <w:t>Беломорова</w:t>
      </w:r>
      <w:proofErr w:type="spellEnd"/>
      <w:r w:rsidRPr="009F3810">
        <w:rPr>
          <w:rFonts w:ascii="Times New Roman" w:eastAsia="Times New Roman" w:hAnsi="Times New Roman"/>
          <w:sz w:val="24"/>
          <w:szCs w:val="20"/>
          <w:lang w:eastAsia="bg-BG"/>
        </w:rPr>
        <w:t>, директор на дирекция „БФ”, наричано по-долу за краткост „</w:t>
      </w:r>
      <w:r w:rsidRPr="009F3810">
        <w:rPr>
          <w:rFonts w:ascii="Times New Roman" w:eastAsia="Times New Roman" w:hAnsi="Times New Roman"/>
          <w:b/>
          <w:bCs/>
          <w:sz w:val="24"/>
          <w:szCs w:val="20"/>
          <w:lang w:eastAsia="bg-BG"/>
        </w:rPr>
        <w:t xml:space="preserve">ВЪЗЛОЖИТЕЛ” </w:t>
      </w:r>
      <w:r w:rsidRPr="009F3810">
        <w:rPr>
          <w:rFonts w:ascii="Times New Roman" w:eastAsia="Times New Roman" w:hAnsi="Times New Roman"/>
          <w:sz w:val="24"/>
          <w:szCs w:val="20"/>
          <w:lang w:eastAsia="bg-BG"/>
        </w:rPr>
        <w:t xml:space="preserve">от една страна </w:t>
      </w:r>
    </w:p>
    <w:p w:rsidR="00ED2C45" w:rsidRPr="009F3810" w:rsidRDefault="00ED2C45" w:rsidP="00ED2C45">
      <w:pPr>
        <w:spacing w:after="0" w:line="240" w:lineRule="auto"/>
        <w:jc w:val="both"/>
        <w:rPr>
          <w:rFonts w:ascii="Times New Roman" w:eastAsia="Times New Roman" w:hAnsi="Times New Roman"/>
          <w:sz w:val="24"/>
          <w:szCs w:val="20"/>
          <w:lang w:eastAsia="bg-BG"/>
        </w:rPr>
      </w:pPr>
    </w:p>
    <w:p w:rsidR="00ED2C45" w:rsidRPr="001B1E26" w:rsidRDefault="00ED2C45" w:rsidP="00ED2C45">
      <w:pPr>
        <w:spacing w:after="0" w:line="240" w:lineRule="auto"/>
        <w:ind w:firstLine="142"/>
        <w:jc w:val="both"/>
        <w:rPr>
          <w:rFonts w:ascii="Times New Roman" w:eastAsia="Times New Roman" w:hAnsi="Times New Roman"/>
          <w:sz w:val="24"/>
          <w:szCs w:val="24"/>
          <w:lang w:eastAsia="bg-BG"/>
        </w:rPr>
      </w:pPr>
      <w:r w:rsidRPr="001B1E26">
        <w:rPr>
          <w:rFonts w:ascii="Times New Roman" w:eastAsia="Times New Roman" w:hAnsi="Times New Roman"/>
          <w:sz w:val="24"/>
          <w:szCs w:val="24"/>
          <w:lang w:eastAsia="bg-BG"/>
        </w:rPr>
        <w:t>И</w:t>
      </w:r>
    </w:p>
    <w:p w:rsidR="00ED2C45" w:rsidRPr="001B1E26" w:rsidRDefault="00ED2C45" w:rsidP="00ED2C45">
      <w:pPr>
        <w:spacing w:after="0" w:line="240" w:lineRule="auto"/>
        <w:ind w:firstLine="142"/>
        <w:jc w:val="both"/>
        <w:rPr>
          <w:rFonts w:ascii="Times New Roman" w:eastAsia="Times New Roman" w:hAnsi="Times New Roman"/>
          <w:sz w:val="24"/>
          <w:szCs w:val="24"/>
        </w:rPr>
      </w:pPr>
      <w:r w:rsidRPr="001B1E26">
        <w:rPr>
          <w:rFonts w:ascii="Times New Roman" w:eastAsia="Times New Roman" w:hAnsi="Times New Roman"/>
          <w:b/>
          <w:bCs/>
          <w:caps/>
          <w:sz w:val="24"/>
          <w:szCs w:val="24"/>
        </w:rPr>
        <w:t>„…………………….” ………….</w:t>
      </w:r>
      <w:r w:rsidRPr="001B1E26">
        <w:rPr>
          <w:rFonts w:ascii="Times New Roman" w:eastAsia="Times New Roman" w:hAnsi="Times New Roman"/>
          <w:sz w:val="24"/>
          <w:szCs w:val="24"/>
        </w:rPr>
        <w:t xml:space="preserve">, със седалище и адрес на </w:t>
      </w:r>
      <w:r w:rsidRPr="0002745D">
        <w:rPr>
          <w:rFonts w:ascii="Times New Roman" w:eastAsia="Times New Roman" w:hAnsi="Times New Roman"/>
          <w:sz w:val="24"/>
          <w:szCs w:val="24"/>
          <w:lang w:val="ru-RU"/>
        </w:rPr>
        <w:t>у</w:t>
      </w:r>
      <w:proofErr w:type="spellStart"/>
      <w:r w:rsidRPr="001B1E26">
        <w:rPr>
          <w:rFonts w:ascii="Times New Roman" w:eastAsia="Times New Roman" w:hAnsi="Times New Roman"/>
          <w:sz w:val="24"/>
          <w:szCs w:val="24"/>
        </w:rPr>
        <w:t>правление</w:t>
      </w:r>
      <w:proofErr w:type="spellEnd"/>
      <w:r w:rsidRPr="001B1E26">
        <w:rPr>
          <w:rFonts w:ascii="Times New Roman" w:eastAsia="Times New Roman" w:hAnsi="Times New Roman"/>
          <w:sz w:val="24"/>
          <w:szCs w:val="24"/>
        </w:rPr>
        <w:t xml:space="preserve">: гр. …………………, ул. „………………” № ………….., с ЕИК ………………………, ДДС </w:t>
      </w:r>
      <w:proofErr w:type="spellStart"/>
      <w:r w:rsidRPr="001B1E26">
        <w:rPr>
          <w:rFonts w:ascii="Times New Roman" w:eastAsia="Times New Roman" w:hAnsi="Times New Roman"/>
          <w:sz w:val="24"/>
          <w:szCs w:val="24"/>
        </w:rPr>
        <w:t>идeнт</w:t>
      </w:r>
      <w:proofErr w:type="spellEnd"/>
      <w:r w:rsidRPr="001B1E26">
        <w:rPr>
          <w:rFonts w:ascii="Times New Roman" w:eastAsia="Times New Roman" w:hAnsi="Times New Roman"/>
          <w:sz w:val="24"/>
          <w:szCs w:val="24"/>
        </w:rPr>
        <w:t xml:space="preserve">. № …………………………. представлявано от ………………………., в качеството на </w:t>
      </w:r>
      <w:r w:rsidRPr="0002745D">
        <w:rPr>
          <w:rFonts w:ascii="Times New Roman" w:hAnsi="Times New Roman"/>
          <w:sz w:val="24"/>
          <w:szCs w:val="24"/>
          <w:lang w:val="ru-RU"/>
        </w:rPr>
        <w:t>.............................................</w:t>
      </w:r>
      <w:r w:rsidRPr="001B1E26">
        <w:rPr>
          <w:rFonts w:ascii="Times New Roman" w:eastAsia="Times New Roman" w:hAnsi="Times New Roman"/>
          <w:sz w:val="24"/>
          <w:szCs w:val="24"/>
          <w:lang w:eastAsia="bg-BG"/>
        </w:rPr>
        <w:t xml:space="preserve">, съгласно </w:t>
      </w:r>
      <w:r w:rsidRPr="0002745D">
        <w:rPr>
          <w:rFonts w:ascii="Times New Roman" w:hAnsi="Times New Roman"/>
          <w:sz w:val="24"/>
          <w:szCs w:val="24"/>
          <w:lang w:val="ru-RU"/>
        </w:rPr>
        <w:t>.............................................</w:t>
      </w:r>
      <w:r w:rsidRPr="0002745D">
        <w:rPr>
          <w:rFonts w:ascii="Times New Roman" w:hAnsi="Times New Roman"/>
          <w:spacing w:val="-7"/>
          <w:sz w:val="24"/>
          <w:szCs w:val="24"/>
          <w:lang w:val="ru-RU"/>
        </w:rPr>
        <w:t xml:space="preserve">, </w:t>
      </w:r>
      <w:r w:rsidRPr="001B1E26">
        <w:rPr>
          <w:rFonts w:ascii="Times New Roman" w:hAnsi="Times New Roman"/>
          <w:spacing w:val="-7"/>
          <w:sz w:val="24"/>
          <w:szCs w:val="24"/>
        </w:rPr>
        <w:t xml:space="preserve">представлявано от </w:t>
      </w:r>
      <w:r w:rsidRPr="0002745D">
        <w:rPr>
          <w:rFonts w:ascii="Times New Roman" w:hAnsi="Times New Roman"/>
          <w:sz w:val="24"/>
          <w:szCs w:val="24"/>
          <w:lang w:val="ru-RU"/>
        </w:rPr>
        <w:t>………………………………………………</w:t>
      </w:r>
      <w:r w:rsidRPr="001B1E26">
        <w:rPr>
          <w:rFonts w:ascii="Times New Roman" w:hAnsi="Times New Roman"/>
          <w:spacing w:val="-7"/>
          <w:sz w:val="24"/>
          <w:szCs w:val="24"/>
        </w:rPr>
        <w:t xml:space="preserve"> – длъжност </w:t>
      </w:r>
      <w:r w:rsidRPr="0002745D">
        <w:rPr>
          <w:rFonts w:ascii="Times New Roman" w:hAnsi="Times New Roman"/>
          <w:sz w:val="24"/>
          <w:szCs w:val="24"/>
          <w:lang w:val="ru-RU"/>
        </w:rPr>
        <w:t>..............................................</w:t>
      </w:r>
      <w:r w:rsidRPr="001B1E26">
        <w:rPr>
          <w:rFonts w:ascii="Times New Roman" w:eastAsia="Times New Roman" w:hAnsi="Times New Roman"/>
          <w:sz w:val="24"/>
          <w:szCs w:val="24"/>
        </w:rPr>
        <w:t xml:space="preserve">, </w:t>
      </w:r>
    </w:p>
    <w:p w:rsidR="00ED2C45" w:rsidRPr="001B1E26" w:rsidRDefault="00ED2C45" w:rsidP="00ED2C45">
      <w:pPr>
        <w:spacing w:after="0" w:line="240" w:lineRule="auto"/>
        <w:ind w:firstLine="142"/>
        <w:jc w:val="both"/>
        <w:rPr>
          <w:rFonts w:ascii="Times New Roman" w:eastAsia="Times New Roman" w:hAnsi="Times New Roman"/>
          <w:sz w:val="24"/>
          <w:szCs w:val="24"/>
        </w:rPr>
      </w:pPr>
      <w:r w:rsidRPr="001B1E26">
        <w:rPr>
          <w:rFonts w:ascii="Times New Roman" w:eastAsia="Times New Roman" w:hAnsi="Times New Roman"/>
          <w:sz w:val="24"/>
          <w:szCs w:val="24"/>
        </w:rPr>
        <w:t xml:space="preserve">наричано за краткост по – долу </w:t>
      </w:r>
      <w:r w:rsidRPr="001B1E26">
        <w:rPr>
          <w:rFonts w:ascii="Times New Roman" w:eastAsia="Times New Roman" w:hAnsi="Times New Roman"/>
          <w:b/>
          <w:sz w:val="24"/>
          <w:szCs w:val="24"/>
        </w:rPr>
        <w:t>“ИЗПЪЛНИТЕЛ”</w:t>
      </w:r>
      <w:r w:rsidRPr="001B1E26">
        <w:rPr>
          <w:rFonts w:ascii="Times New Roman" w:eastAsia="Times New Roman" w:hAnsi="Times New Roman"/>
          <w:bCs/>
          <w:sz w:val="24"/>
          <w:szCs w:val="24"/>
        </w:rPr>
        <w:t>,</w:t>
      </w:r>
    </w:p>
    <w:p w:rsidR="00ED2C45" w:rsidRPr="0002745D" w:rsidRDefault="00ED2C45" w:rsidP="00ED2C45">
      <w:pPr>
        <w:widowControl w:val="0"/>
        <w:autoSpaceDE w:val="0"/>
        <w:autoSpaceDN w:val="0"/>
        <w:adjustRightInd w:val="0"/>
        <w:spacing w:after="0" w:line="240" w:lineRule="auto"/>
        <w:ind w:firstLine="142"/>
        <w:jc w:val="both"/>
        <w:rPr>
          <w:rFonts w:ascii="Times New Roman" w:eastAsia="Times New Roman" w:hAnsi="Times New Roman"/>
          <w:sz w:val="24"/>
          <w:szCs w:val="24"/>
          <w:lang w:val="ru-RU" w:eastAsia="bg-BG"/>
        </w:rPr>
      </w:pPr>
    </w:p>
    <w:p w:rsidR="00ED2C45" w:rsidRPr="001B1E26" w:rsidRDefault="00ED2C45" w:rsidP="00ED2C45">
      <w:pPr>
        <w:shd w:val="clear" w:color="auto" w:fill="FFFFFF"/>
        <w:spacing w:after="0" w:line="240" w:lineRule="auto"/>
        <w:ind w:firstLine="142"/>
        <w:jc w:val="both"/>
        <w:rPr>
          <w:rFonts w:ascii="Times New Roman" w:eastAsia="Times New Roman" w:hAnsi="Times New Roman"/>
          <w:sz w:val="24"/>
          <w:szCs w:val="24"/>
          <w:lang w:eastAsia="bg-BG"/>
        </w:rPr>
      </w:pPr>
      <w:r w:rsidRPr="001B1E26">
        <w:rPr>
          <w:rFonts w:ascii="Times New Roman" w:eastAsia="Times New Roman" w:hAnsi="Times New Roman"/>
          <w:sz w:val="24"/>
          <w:szCs w:val="24"/>
          <w:lang w:eastAsia="bg-BG"/>
        </w:rPr>
        <w:t>(</w:t>
      </w:r>
      <w:r w:rsidRPr="001B1E26">
        <w:rPr>
          <w:rFonts w:ascii="Times New Roman" w:eastAsia="Times New Roman" w:hAnsi="Times New Roman"/>
          <w:sz w:val="24"/>
          <w:szCs w:val="24"/>
        </w:rPr>
        <w:t>ВЪЗЛОЖИТЕЛЯТ и ИЗПЪЛНИТЕЛЯТ наричани заедно „</w:t>
      </w:r>
      <w:r w:rsidRPr="001B1E26">
        <w:rPr>
          <w:rFonts w:ascii="Times New Roman" w:eastAsia="Times New Roman" w:hAnsi="Times New Roman"/>
          <w:b/>
          <w:sz w:val="24"/>
          <w:szCs w:val="24"/>
        </w:rPr>
        <w:t>Страните</w:t>
      </w:r>
      <w:r w:rsidRPr="001B1E26">
        <w:rPr>
          <w:rFonts w:ascii="Times New Roman" w:eastAsia="Times New Roman" w:hAnsi="Times New Roman"/>
          <w:sz w:val="24"/>
          <w:szCs w:val="24"/>
        </w:rPr>
        <w:t>“, а всеки от тях поотделно „</w:t>
      </w:r>
      <w:r w:rsidRPr="001B1E26">
        <w:rPr>
          <w:rFonts w:ascii="Times New Roman" w:eastAsia="Times New Roman" w:hAnsi="Times New Roman"/>
          <w:b/>
          <w:sz w:val="24"/>
          <w:szCs w:val="24"/>
        </w:rPr>
        <w:t>Страна</w:t>
      </w:r>
      <w:r w:rsidRPr="001B1E26">
        <w:rPr>
          <w:rFonts w:ascii="Times New Roman" w:eastAsia="Times New Roman" w:hAnsi="Times New Roman"/>
          <w:sz w:val="24"/>
          <w:szCs w:val="24"/>
        </w:rPr>
        <w:t>“</w:t>
      </w:r>
      <w:r w:rsidRPr="001B1E26">
        <w:rPr>
          <w:rFonts w:ascii="Times New Roman" w:eastAsia="Times New Roman" w:hAnsi="Times New Roman"/>
          <w:sz w:val="24"/>
          <w:szCs w:val="24"/>
          <w:lang w:eastAsia="bg-BG"/>
        </w:rPr>
        <w:t>);</w:t>
      </w:r>
    </w:p>
    <w:p w:rsidR="00ED2C45" w:rsidRPr="001B1E26" w:rsidRDefault="00ED2C45" w:rsidP="00ED2C45">
      <w:pPr>
        <w:spacing w:after="0" w:line="240" w:lineRule="auto"/>
        <w:ind w:firstLine="142"/>
        <w:jc w:val="both"/>
        <w:rPr>
          <w:rFonts w:ascii="Times New Roman" w:eastAsia="Times New Roman" w:hAnsi="Times New Roman"/>
          <w:sz w:val="24"/>
          <w:szCs w:val="24"/>
          <w:lang w:eastAsia="bg-BG"/>
        </w:rPr>
      </w:pPr>
    </w:p>
    <w:p w:rsidR="00ED2C45" w:rsidRDefault="00ED2C45" w:rsidP="00ED2C45">
      <w:pPr>
        <w:spacing w:after="0" w:line="240" w:lineRule="auto"/>
        <w:jc w:val="both"/>
        <w:rPr>
          <w:rFonts w:ascii="Times New Roman" w:eastAsia="Times New Roman" w:hAnsi="Times New Roman"/>
          <w:sz w:val="24"/>
          <w:szCs w:val="24"/>
        </w:rPr>
      </w:pPr>
      <w:r w:rsidRPr="001B1E26">
        <w:rPr>
          <w:rFonts w:ascii="Times New Roman" w:hAnsi="Times New Roman"/>
          <w:bCs/>
          <w:spacing w:val="-5"/>
          <w:sz w:val="24"/>
          <w:szCs w:val="24"/>
        </w:rPr>
        <w:t>н</w:t>
      </w:r>
      <w:r w:rsidRPr="001B1E26">
        <w:rPr>
          <w:rFonts w:ascii="Times New Roman" w:hAnsi="Times New Roman"/>
          <w:sz w:val="24"/>
          <w:szCs w:val="24"/>
        </w:rPr>
        <w:t>а основание чл.</w:t>
      </w:r>
      <w:r>
        <w:rPr>
          <w:rFonts w:ascii="Times New Roman" w:hAnsi="Times New Roman"/>
          <w:sz w:val="24"/>
          <w:szCs w:val="24"/>
        </w:rPr>
        <w:t>194</w:t>
      </w:r>
      <w:r w:rsidRPr="001B1E26">
        <w:rPr>
          <w:rFonts w:ascii="Times New Roman" w:hAnsi="Times New Roman"/>
          <w:sz w:val="24"/>
          <w:szCs w:val="24"/>
        </w:rPr>
        <w:t xml:space="preserve"> от ЗОП и </w:t>
      </w:r>
      <w:r>
        <w:rPr>
          <w:rFonts w:ascii="Times New Roman" w:eastAsia="Times New Roman" w:hAnsi="Times New Roman"/>
          <w:sz w:val="24"/>
          <w:szCs w:val="24"/>
        </w:rPr>
        <w:t>протокол от комисия, назначена със Заповед ………………, утвърден от</w:t>
      </w:r>
      <w:r w:rsidRPr="001B1E26">
        <w:rPr>
          <w:rFonts w:ascii="Times New Roman" w:eastAsia="Times New Roman" w:hAnsi="Times New Roman"/>
          <w:sz w:val="24"/>
          <w:szCs w:val="24"/>
        </w:rPr>
        <w:t xml:space="preserve"> ВЪЗЛОЖИТЕЛЯ</w:t>
      </w:r>
      <w:r>
        <w:rPr>
          <w:rFonts w:ascii="Times New Roman" w:eastAsia="Times New Roman" w:hAnsi="Times New Roman"/>
          <w:sz w:val="24"/>
          <w:szCs w:val="24"/>
        </w:rPr>
        <w:t xml:space="preserve"> на ……………………., с които е предложено класирането на участниците и</w:t>
      </w:r>
      <w:r w:rsidRPr="001B1E26">
        <w:rPr>
          <w:rFonts w:ascii="Times New Roman" w:eastAsia="Times New Roman" w:hAnsi="Times New Roman"/>
          <w:sz w:val="24"/>
          <w:szCs w:val="24"/>
        </w:rPr>
        <w:t xml:space="preserve"> </w:t>
      </w:r>
      <w:r>
        <w:rPr>
          <w:rFonts w:ascii="Times New Roman" w:eastAsia="Times New Roman" w:hAnsi="Times New Roman"/>
          <w:sz w:val="24"/>
          <w:szCs w:val="24"/>
        </w:rPr>
        <w:t xml:space="preserve">е определен </w:t>
      </w:r>
      <w:r w:rsidRPr="001B1E26">
        <w:rPr>
          <w:rFonts w:ascii="Times New Roman" w:eastAsia="Times New Roman" w:hAnsi="Times New Roman"/>
          <w:sz w:val="24"/>
          <w:szCs w:val="24"/>
        </w:rPr>
        <w:t>ИЗПЪЛНИТЕЛ</w:t>
      </w:r>
      <w:r>
        <w:rPr>
          <w:rFonts w:ascii="Times New Roman" w:eastAsia="Times New Roman" w:hAnsi="Times New Roman"/>
          <w:sz w:val="24"/>
          <w:szCs w:val="24"/>
        </w:rPr>
        <w:t>ЯТ</w:t>
      </w:r>
      <w:r w:rsidRPr="001B1E26">
        <w:rPr>
          <w:rFonts w:ascii="Times New Roman" w:eastAsia="Times New Roman" w:hAnsi="Times New Roman"/>
          <w:sz w:val="24"/>
          <w:szCs w:val="24"/>
        </w:rPr>
        <w:t xml:space="preserve"> </w:t>
      </w:r>
      <w:r w:rsidR="00556AC0">
        <w:rPr>
          <w:rFonts w:ascii="Times New Roman" w:eastAsia="Times New Roman" w:hAnsi="Times New Roman"/>
          <w:sz w:val="24"/>
          <w:szCs w:val="24"/>
        </w:rPr>
        <w:t>на обществена поръчка с предмет</w:t>
      </w:r>
      <w:r w:rsidRPr="009F3810">
        <w:rPr>
          <w:rFonts w:ascii="Times New Roman" w:eastAsia="Times New Roman" w:hAnsi="Times New Roman"/>
          <w:sz w:val="24"/>
          <w:szCs w:val="24"/>
          <w:lang w:eastAsia="bg-BG"/>
        </w:rPr>
        <w:t xml:space="preserve">: </w:t>
      </w:r>
      <w:r w:rsidRPr="009F3810">
        <w:rPr>
          <w:rFonts w:ascii="Times New Roman" w:eastAsia="Times New Roman" w:hAnsi="Times New Roman"/>
          <w:b/>
          <w:sz w:val="24"/>
          <w:szCs w:val="24"/>
          <w:lang w:eastAsia="bg-BG"/>
        </w:rPr>
        <w:t>"Осигуряване на телекомуникационни услуги за нуждите на Министерството на здравеопазването за 2018 г."</w:t>
      </w:r>
      <w:r>
        <w:rPr>
          <w:rFonts w:ascii="Times New Roman" w:eastAsia="Times New Roman" w:hAnsi="Times New Roman"/>
          <w:b/>
          <w:bCs/>
          <w:i/>
          <w:iCs/>
          <w:sz w:val="24"/>
          <w:szCs w:val="24"/>
          <w:lang w:eastAsia="bg-BG"/>
        </w:rPr>
        <w:t xml:space="preserve">, обособена позиция № 2 </w:t>
      </w:r>
      <w:bookmarkStart w:id="0" w:name="_GoBack"/>
      <w:r w:rsidRPr="00556AC0">
        <w:rPr>
          <w:rFonts w:ascii="Times New Roman" w:eastAsia="Times New Roman" w:hAnsi="Times New Roman"/>
          <w:b/>
          <w:bCs/>
          <w:i/>
          <w:iCs/>
          <w:sz w:val="24"/>
          <w:szCs w:val="24"/>
          <w:lang w:eastAsia="bg-BG"/>
        </w:rPr>
        <w:t>"</w:t>
      </w:r>
      <w:r w:rsidRPr="00556AC0">
        <w:rPr>
          <w:rFonts w:ascii="Times New Roman" w:hAnsi="Times New Roman"/>
          <w:b/>
          <w:sz w:val="24"/>
          <w:szCs w:val="24"/>
          <w:lang w:bidi="en-US"/>
        </w:rPr>
        <w:t>Предоставяне на цифрови и аналогови селищни телефонни линии“</w:t>
      </w:r>
      <w:r w:rsidRPr="00556AC0">
        <w:rPr>
          <w:rFonts w:ascii="Times New Roman" w:eastAsia="Times New Roman" w:hAnsi="Times New Roman"/>
          <w:b/>
          <w:sz w:val="24"/>
          <w:szCs w:val="24"/>
          <w:lang w:eastAsia="bg-BG"/>
        </w:rPr>
        <w:t>,</w:t>
      </w:r>
      <w:bookmarkEnd w:id="0"/>
      <w:r w:rsidRPr="001B1E26">
        <w:rPr>
          <w:rFonts w:ascii="Times New Roman" w:eastAsia="Times New Roman" w:hAnsi="Times New Roman"/>
          <w:b/>
          <w:sz w:val="24"/>
          <w:szCs w:val="24"/>
          <w:lang w:eastAsia="bg-BG"/>
        </w:rPr>
        <w:t xml:space="preserve"> </w:t>
      </w:r>
      <w:r w:rsidRPr="001B1E26">
        <w:rPr>
          <w:rFonts w:ascii="Times New Roman" w:eastAsia="Times New Roman" w:hAnsi="Times New Roman"/>
          <w:sz w:val="24"/>
          <w:szCs w:val="24"/>
        </w:rPr>
        <w:t>се сключи този договор за следното:</w:t>
      </w:r>
    </w:p>
    <w:p w:rsidR="00ED2C45" w:rsidRPr="0002745D" w:rsidRDefault="00ED2C45" w:rsidP="00ED2C45">
      <w:pPr>
        <w:spacing w:after="0" w:line="240" w:lineRule="auto"/>
        <w:jc w:val="both"/>
        <w:rPr>
          <w:rFonts w:ascii="Times New Roman" w:hAnsi="Times New Roman"/>
          <w:noProof/>
          <w:sz w:val="24"/>
          <w:szCs w:val="24"/>
          <w:lang w:val="ru-RU"/>
        </w:rPr>
      </w:pPr>
    </w:p>
    <w:p w:rsidR="00305223" w:rsidRPr="004D73FB" w:rsidRDefault="00305223" w:rsidP="00EA6112">
      <w:pPr>
        <w:tabs>
          <w:tab w:val="left" w:pos="993"/>
        </w:tabs>
        <w:spacing w:after="0" w:line="240" w:lineRule="auto"/>
        <w:jc w:val="both"/>
        <w:rPr>
          <w:rFonts w:ascii="Times New Roman" w:eastAsia="Times New Roman" w:hAnsi="Times New Roman"/>
          <w:b/>
          <w:sz w:val="24"/>
          <w:szCs w:val="24"/>
          <w:lang w:eastAsia="bg-BG"/>
        </w:rPr>
      </w:pPr>
      <w:r w:rsidRPr="001B1E26">
        <w:rPr>
          <w:rFonts w:ascii="Times New Roman" w:eastAsia="Times New Roman" w:hAnsi="Times New Roman"/>
          <w:b/>
          <w:sz w:val="24"/>
          <w:szCs w:val="24"/>
          <w:lang w:eastAsia="bg-BG"/>
        </w:rPr>
        <w:t>ПРЕДМЕТ НА ДОГОВОРА</w:t>
      </w:r>
    </w:p>
    <w:p w:rsidR="007E2BC8" w:rsidRDefault="00A62642" w:rsidP="00EA6112">
      <w:pPr>
        <w:spacing w:after="0" w:line="240" w:lineRule="auto"/>
        <w:jc w:val="both"/>
        <w:rPr>
          <w:rFonts w:ascii="Times New Roman" w:eastAsia="Times New Roman" w:hAnsi="Times New Roman"/>
          <w:sz w:val="24"/>
          <w:szCs w:val="24"/>
        </w:rPr>
      </w:pPr>
      <w:r w:rsidRPr="001B1E26">
        <w:rPr>
          <w:rFonts w:ascii="Times New Roman" w:eastAsia="Times New Roman" w:hAnsi="Times New Roman"/>
          <w:b/>
          <w:sz w:val="24"/>
          <w:szCs w:val="24"/>
        </w:rPr>
        <w:t>Чл. 1.</w:t>
      </w:r>
      <w:r w:rsidRPr="001B1E26">
        <w:rPr>
          <w:rFonts w:ascii="Times New Roman" w:eastAsia="Times New Roman" w:hAnsi="Times New Roman"/>
          <w:sz w:val="24"/>
          <w:szCs w:val="24"/>
        </w:rPr>
        <w:t xml:space="preserve"> </w:t>
      </w:r>
      <w:r w:rsidR="007E2BC8" w:rsidRPr="007E2BC8">
        <w:rPr>
          <w:rFonts w:ascii="Times New Roman" w:eastAsia="Times New Roman" w:hAnsi="Times New Roman"/>
          <w:b/>
          <w:sz w:val="24"/>
          <w:szCs w:val="24"/>
        </w:rPr>
        <w:t>(1)</w:t>
      </w:r>
      <w:r w:rsidR="007E2BC8">
        <w:rPr>
          <w:rFonts w:ascii="Times New Roman" w:eastAsia="Times New Roman" w:hAnsi="Times New Roman"/>
          <w:sz w:val="24"/>
          <w:szCs w:val="24"/>
        </w:rPr>
        <w:t xml:space="preserve"> </w:t>
      </w:r>
      <w:r w:rsidRPr="001B1E26">
        <w:rPr>
          <w:rFonts w:ascii="Times New Roman" w:eastAsia="Times New Roman" w:hAnsi="Times New Roman"/>
          <w:sz w:val="24"/>
          <w:szCs w:val="24"/>
        </w:rPr>
        <w:t xml:space="preserve">ВЪЗЛОЖИТЕЛЯТ възлага, а ИЗПЪЛНИТЕЛЯТ </w:t>
      </w:r>
      <w:r w:rsidR="002E0967">
        <w:rPr>
          <w:rFonts w:ascii="Times New Roman" w:eastAsia="Times New Roman" w:hAnsi="Times New Roman"/>
          <w:sz w:val="24"/>
          <w:szCs w:val="24"/>
        </w:rPr>
        <w:t xml:space="preserve">се задължава </w:t>
      </w:r>
      <w:r w:rsidR="006417B2">
        <w:rPr>
          <w:rFonts w:ascii="Times New Roman" w:eastAsia="Times New Roman" w:hAnsi="Times New Roman"/>
          <w:sz w:val="24"/>
          <w:szCs w:val="24"/>
        </w:rPr>
        <w:t xml:space="preserve">да предоставя </w:t>
      </w:r>
      <w:r w:rsidR="006417B2" w:rsidRPr="006417B2">
        <w:rPr>
          <w:rFonts w:ascii="Times New Roman" w:eastAsia="Times New Roman" w:hAnsi="Times New Roman"/>
          <w:sz w:val="24"/>
          <w:szCs w:val="24"/>
        </w:rPr>
        <w:t>съобщителни линии под наем</w:t>
      </w:r>
      <w:r w:rsidRPr="006417B2">
        <w:rPr>
          <w:rFonts w:ascii="Times New Roman" w:eastAsia="Times New Roman" w:hAnsi="Times New Roman"/>
          <w:sz w:val="24"/>
          <w:szCs w:val="24"/>
        </w:rPr>
        <w:t xml:space="preserve"> </w:t>
      </w:r>
      <w:r w:rsidR="006417B2">
        <w:rPr>
          <w:rFonts w:ascii="Times New Roman" w:eastAsia="Times New Roman" w:hAnsi="Times New Roman"/>
          <w:sz w:val="24"/>
          <w:szCs w:val="24"/>
          <w:lang w:eastAsia="bg-BG"/>
        </w:rPr>
        <w:t xml:space="preserve">за нуждите </w:t>
      </w:r>
      <w:r w:rsidRPr="001B1E26">
        <w:rPr>
          <w:rFonts w:ascii="Times New Roman" w:eastAsia="Times New Roman" w:hAnsi="Times New Roman"/>
          <w:sz w:val="24"/>
          <w:szCs w:val="24"/>
          <w:lang w:eastAsia="bg-BG"/>
        </w:rPr>
        <w:t xml:space="preserve">на </w:t>
      </w:r>
      <w:r w:rsidR="002B2532">
        <w:rPr>
          <w:rFonts w:ascii="Times New Roman" w:eastAsia="Times New Roman" w:hAnsi="Times New Roman"/>
          <w:sz w:val="24"/>
          <w:szCs w:val="24"/>
          <w:lang w:eastAsia="bg-BG"/>
        </w:rPr>
        <w:t>Министерството на здравеопазването</w:t>
      </w:r>
      <w:r w:rsidRPr="001B1E26">
        <w:rPr>
          <w:rFonts w:ascii="Times New Roman" w:eastAsia="Times New Roman" w:hAnsi="Times New Roman"/>
          <w:sz w:val="24"/>
          <w:szCs w:val="24"/>
          <w:lang w:eastAsia="bg-BG"/>
        </w:rPr>
        <w:t xml:space="preserve">, </w:t>
      </w:r>
      <w:r w:rsidRPr="001B1E26">
        <w:rPr>
          <w:rFonts w:ascii="Times New Roman" w:eastAsia="Times New Roman" w:hAnsi="Times New Roman"/>
          <w:sz w:val="24"/>
          <w:szCs w:val="24"/>
        </w:rPr>
        <w:t>срещу възнаграждение и при условията на този Договор</w:t>
      </w:r>
      <w:r w:rsidR="002B2532">
        <w:rPr>
          <w:rFonts w:ascii="Times New Roman" w:eastAsia="Times New Roman" w:hAnsi="Times New Roman"/>
          <w:sz w:val="24"/>
          <w:szCs w:val="24"/>
        </w:rPr>
        <w:t xml:space="preserve">. </w:t>
      </w:r>
    </w:p>
    <w:p w:rsidR="008474BD" w:rsidRPr="006417B2" w:rsidRDefault="007E2BC8" w:rsidP="006417B2">
      <w:pPr>
        <w:spacing w:after="0" w:line="240" w:lineRule="auto"/>
        <w:jc w:val="both"/>
        <w:rPr>
          <w:rFonts w:ascii="Times New Roman" w:eastAsia="Times New Roman" w:hAnsi="Times New Roman"/>
          <w:sz w:val="24"/>
          <w:szCs w:val="24"/>
        </w:rPr>
      </w:pPr>
      <w:r w:rsidRPr="007E2BC8">
        <w:rPr>
          <w:rFonts w:ascii="Times New Roman" w:eastAsia="Times New Roman" w:hAnsi="Times New Roman"/>
          <w:b/>
          <w:sz w:val="24"/>
          <w:szCs w:val="24"/>
        </w:rPr>
        <w:t>(2)</w:t>
      </w:r>
      <w:r w:rsidR="008474BD">
        <w:rPr>
          <w:rFonts w:ascii="Times New Roman" w:eastAsia="Times New Roman" w:hAnsi="Times New Roman"/>
          <w:b/>
          <w:sz w:val="24"/>
          <w:szCs w:val="24"/>
        </w:rPr>
        <w:t xml:space="preserve"> </w:t>
      </w:r>
      <w:r w:rsidR="006417B2">
        <w:rPr>
          <w:rFonts w:ascii="Times New Roman" w:eastAsia="Times New Roman" w:hAnsi="Times New Roman"/>
          <w:sz w:val="24"/>
          <w:szCs w:val="24"/>
        </w:rPr>
        <w:t>Предоставяните</w:t>
      </w:r>
      <w:r w:rsidR="008474BD">
        <w:rPr>
          <w:rFonts w:ascii="Times New Roman" w:eastAsia="Times New Roman" w:hAnsi="Times New Roman"/>
          <w:sz w:val="24"/>
          <w:szCs w:val="24"/>
        </w:rPr>
        <w:t xml:space="preserve"> </w:t>
      </w:r>
      <w:r w:rsidR="006417B2">
        <w:rPr>
          <w:rFonts w:ascii="Times New Roman" w:eastAsia="Times New Roman" w:hAnsi="Times New Roman"/>
          <w:sz w:val="24"/>
          <w:szCs w:val="24"/>
        </w:rPr>
        <w:t xml:space="preserve">от ИЗПЪЛНИТЕЛЯ услуги, </w:t>
      </w:r>
      <w:r w:rsidR="006417B2" w:rsidRPr="001B1E26">
        <w:rPr>
          <w:rFonts w:ascii="Times New Roman" w:eastAsia="Times New Roman" w:hAnsi="Times New Roman"/>
          <w:sz w:val="24"/>
          <w:szCs w:val="24"/>
        </w:rPr>
        <w:t>наричани за краткост „</w:t>
      </w:r>
      <w:r w:rsidR="006417B2" w:rsidRPr="006417B2">
        <w:rPr>
          <w:rFonts w:ascii="Times New Roman" w:eastAsia="Times New Roman" w:hAnsi="Times New Roman"/>
          <w:sz w:val="24"/>
          <w:szCs w:val="24"/>
        </w:rPr>
        <w:t>Услугите</w:t>
      </w:r>
      <w:r w:rsidR="006417B2" w:rsidRPr="001B1E26">
        <w:rPr>
          <w:rFonts w:ascii="Times New Roman" w:eastAsia="Times New Roman" w:hAnsi="Times New Roman"/>
          <w:sz w:val="24"/>
          <w:szCs w:val="24"/>
        </w:rPr>
        <w:t>“</w:t>
      </w:r>
      <w:r w:rsidR="006417B2">
        <w:rPr>
          <w:rFonts w:ascii="Times New Roman" w:eastAsia="Times New Roman" w:hAnsi="Times New Roman"/>
          <w:sz w:val="24"/>
          <w:szCs w:val="24"/>
        </w:rPr>
        <w:t xml:space="preserve">, </w:t>
      </w:r>
      <w:r w:rsidR="002B2532">
        <w:rPr>
          <w:rFonts w:ascii="Times New Roman" w:eastAsia="Times New Roman" w:hAnsi="Times New Roman"/>
          <w:sz w:val="24"/>
          <w:szCs w:val="24"/>
        </w:rPr>
        <w:t>включва</w:t>
      </w:r>
      <w:r w:rsidR="006417B2">
        <w:rPr>
          <w:rFonts w:ascii="Times New Roman" w:eastAsia="Times New Roman" w:hAnsi="Times New Roman"/>
          <w:sz w:val="24"/>
          <w:szCs w:val="24"/>
        </w:rPr>
        <w:t>т</w:t>
      </w:r>
      <w:r w:rsidR="002B2532">
        <w:rPr>
          <w:rFonts w:ascii="Times New Roman" w:eastAsia="Times New Roman" w:hAnsi="Times New Roman"/>
          <w:sz w:val="24"/>
          <w:szCs w:val="24"/>
        </w:rPr>
        <w:t xml:space="preserve"> </w:t>
      </w:r>
      <w:r w:rsidR="008474BD" w:rsidRPr="006417B2">
        <w:rPr>
          <w:rFonts w:ascii="Times New Roman" w:eastAsia="Times New Roman" w:hAnsi="Times New Roman"/>
          <w:sz w:val="24"/>
          <w:szCs w:val="24"/>
        </w:rPr>
        <w:t xml:space="preserve">предоставянето на съобщителни линии под наем на територията на гр. София, за нуждите на </w:t>
      </w:r>
      <w:r w:rsidR="006417B2" w:rsidRPr="001B1E26">
        <w:rPr>
          <w:rFonts w:ascii="Times New Roman" w:eastAsia="Times New Roman" w:hAnsi="Times New Roman"/>
          <w:sz w:val="24"/>
          <w:szCs w:val="24"/>
        </w:rPr>
        <w:t xml:space="preserve">ВЪЗЛОЖИТЕЛЯТ </w:t>
      </w:r>
      <w:r w:rsidR="008474BD" w:rsidRPr="006417B2">
        <w:rPr>
          <w:rFonts w:ascii="Times New Roman" w:eastAsia="Times New Roman" w:hAnsi="Times New Roman"/>
          <w:sz w:val="24"/>
          <w:szCs w:val="24"/>
        </w:rPr>
        <w:t>на следните адреси - пл. „Света Неделя“ № 5, гр. София, ул. „Шести септември“ № 29, гр. София, ул. „Никола Габровски“ № 50,  на следните точки:</w:t>
      </w:r>
    </w:p>
    <w:tbl>
      <w:tblPr>
        <w:tblW w:w="5000" w:type="pct"/>
        <w:tblCellMar>
          <w:left w:w="0" w:type="dxa"/>
          <w:right w:w="0" w:type="dxa"/>
        </w:tblCellMar>
        <w:tblLook w:val="04A0" w:firstRow="1" w:lastRow="0" w:firstColumn="1" w:lastColumn="0" w:noHBand="0" w:noVBand="1"/>
      </w:tblPr>
      <w:tblGrid>
        <w:gridCol w:w="363"/>
        <w:gridCol w:w="3043"/>
        <w:gridCol w:w="2401"/>
        <w:gridCol w:w="2543"/>
        <w:gridCol w:w="712"/>
      </w:tblGrid>
      <w:tr w:rsidR="008474BD" w:rsidRPr="00F71BCB" w:rsidTr="001C4987">
        <w:trPr>
          <w:trHeight w:val="315"/>
        </w:trPr>
        <w:tc>
          <w:tcPr>
            <w:tcW w:w="2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8474BD" w:rsidRPr="00F71BCB" w:rsidRDefault="008474BD" w:rsidP="006417B2">
            <w:pPr>
              <w:spacing w:after="0" w:line="240" w:lineRule="auto"/>
              <w:rPr>
                <w:rFonts w:ascii="Times New Roman" w:eastAsia="Batang" w:hAnsi="Times New Roman"/>
                <w:sz w:val="24"/>
                <w:szCs w:val="24"/>
                <w:lang w:eastAsia="bg-BG"/>
              </w:rPr>
            </w:pPr>
            <w:r w:rsidRPr="00F71BCB">
              <w:rPr>
                <w:rFonts w:ascii="Times New Roman" w:eastAsia="Batang" w:hAnsi="Times New Roman"/>
                <w:sz w:val="24"/>
                <w:szCs w:val="24"/>
                <w:lang w:eastAsia="bg-BG"/>
              </w:rPr>
              <w:t>№</w:t>
            </w:r>
          </w:p>
        </w:tc>
        <w:tc>
          <w:tcPr>
            <w:tcW w:w="1679" w:type="pct"/>
            <w:tcBorders>
              <w:top w:val="single" w:sz="4" w:space="0" w:color="auto"/>
              <w:left w:val="single" w:sz="4" w:space="0" w:color="auto"/>
              <w:bottom w:val="single" w:sz="4" w:space="0" w:color="auto"/>
              <w:right w:val="single" w:sz="4" w:space="0" w:color="auto"/>
            </w:tcBorders>
          </w:tcPr>
          <w:p w:rsidR="008474BD" w:rsidRPr="00F71BCB" w:rsidRDefault="008474BD" w:rsidP="006417B2">
            <w:pPr>
              <w:spacing w:after="0" w:line="240" w:lineRule="auto"/>
              <w:jc w:val="center"/>
              <w:rPr>
                <w:rFonts w:ascii="Times New Roman" w:eastAsia="Batang" w:hAnsi="Times New Roman"/>
                <w:sz w:val="24"/>
                <w:szCs w:val="24"/>
                <w:lang w:eastAsia="bg-BG"/>
              </w:rPr>
            </w:pPr>
            <w:r w:rsidRPr="00F71BCB">
              <w:rPr>
                <w:rFonts w:ascii="Times New Roman" w:eastAsia="Batang" w:hAnsi="Times New Roman"/>
                <w:sz w:val="24"/>
                <w:szCs w:val="24"/>
                <w:lang w:eastAsia="bg-BG"/>
              </w:rPr>
              <w:t>Изисквания</w:t>
            </w:r>
            <w:r w:rsidR="006417B2">
              <w:rPr>
                <w:rFonts w:ascii="Times New Roman" w:eastAsia="Batang" w:hAnsi="Times New Roman"/>
                <w:sz w:val="24"/>
                <w:szCs w:val="24"/>
                <w:lang w:eastAsia="bg-BG"/>
              </w:rPr>
              <w:t xml:space="preserve"> и стандарти</w:t>
            </w:r>
          </w:p>
        </w:tc>
        <w:tc>
          <w:tcPr>
            <w:tcW w:w="1325" w:type="pct"/>
            <w:tcBorders>
              <w:top w:val="single" w:sz="4" w:space="0" w:color="auto"/>
              <w:left w:val="single" w:sz="4" w:space="0" w:color="auto"/>
              <w:bottom w:val="single" w:sz="4" w:space="0" w:color="auto"/>
              <w:right w:val="single" w:sz="4" w:space="0" w:color="auto"/>
            </w:tcBorders>
          </w:tcPr>
          <w:p w:rsidR="008474BD" w:rsidRPr="00F71BCB" w:rsidRDefault="008474BD" w:rsidP="006417B2">
            <w:pPr>
              <w:spacing w:after="0" w:line="240" w:lineRule="auto"/>
              <w:jc w:val="center"/>
              <w:rPr>
                <w:rFonts w:ascii="Times New Roman" w:eastAsia="Batang" w:hAnsi="Times New Roman"/>
                <w:sz w:val="24"/>
                <w:szCs w:val="24"/>
                <w:lang w:eastAsia="bg-BG"/>
              </w:rPr>
            </w:pPr>
            <w:r w:rsidRPr="00F71BCB">
              <w:rPr>
                <w:rFonts w:ascii="Times New Roman" w:eastAsia="Batang" w:hAnsi="Times New Roman"/>
                <w:sz w:val="24"/>
                <w:szCs w:val="24"/>
                <w:lang w:eastAsia="bg-BG"/>
              </w:rPr>
              <w:t>Адрес на първа крайна точка</w:t>
            </w:r>
          </w:p>
        </w:tc>
        <w:tc>
          <w:tcPr>
            <w:tcW w:w="1403" w:type="pct"/>
            <w:tcBorders>
              <w:top w:val="single" w:sz="4" w:space="0" w:color="auto"/>
              <w:left w:val="single" w:sz="4" w:space="0" w:color="auto"/>
              <w:bottom w:val="single" w:sz="4" w:space="0" w:color="auto"/>
              <w:right w:val="single" w:sz="4" w:space="0" w:color="auto"/>
            </w:tcBorders>
          </w:tcPr>
          <w:p w:rsidR="008474BD" w:rsidRPr="00F71BCB" w:rsidRDefault="008474BD" w:rsidP="006417B2">
            <w:pPr>
              <w:spacing w:after="0" w:line="240" w:lineRule="auto"/>
              <w:jc w:val="center"/>
              <w:rPr>
                <w:rFonts w:ascii="Times New Roman" w:eastAsia="Batang" w:hAnsi="Times New Roman"/>
                <w:sz w:val="24"/>
                <w:szCs w:val="24"/>
                <w:lang w:eastAsia="bg-BG"/>
              </w:rPr>
            </w:pPr>
            <w:r w:rsidRPr="00F71BCB">
              <w:rPr>
                <w:rFonts w:ascii="Times New Roman" w:eastAsia="Batang" w:hAnsi="Times New Roman"/>
                <w:sz w:val="24"/>
                <w:szCs w:val="24"/>
                <w:lang w:eastAsia="bg-BG"/>
              </w:rPr>
              <w:t>Адрес на втора крайна точка</w:t>
            </w:r>
          </w:p>
        </w:tc>
        <w:tc>
          <w:tcPr>
            <w:tcW w:w="393" w:type="pct"/>
            <w:tcBorders>
              <w:top w:val="single" w:sz="4" w:space="0" w:color="auto"/>
              <w:left w:val="single" w:sz="4" w:space="0" w:color="auto"/>
              <w:bottom w:val="single" w:sz="4" w:space="0" w:color="auto"/>
              <w:right w:val="single" w:sz="4" w:space="0" w:color="auto"/>
            </w:tcBorders>
          </w:tcPr>
          <w:p w:rsidR="008474BD" w:rsidRPr="00F71BCB" w:rsidRDefault="008474BD" w:rsidP="006417B2">
            <w:pPr>
              <w:spacing w:after="0" w:line="240" w:lineRule="auto"/>
              <w:jc w:val="center"/>
              <w:rPr>
                <w:rFonts w:ascii="Times New Roman" w:eastAsia="Batang" w:hAnsi="Times New Roman"/>
                <w:sz w:val="24"/>
                <w:szCs w:val="24"/>
                <w:lang w:eastAsia="bg-BG"/>
              </w:rPr>
            </w:pPr>
            <w:r w:rsidRPr="00F71BCB">
              <w:rPr>
                <w:rFonts w:ascii="Times New Roman" w:eastAsia="Batang" w:hAnsi="Times New Roman"/>
                <w:sz w:val="24"/>
                <w:szCs w:val="24"/>
                <w:lang w:eastAsia="bg-BG"/>
              </w:rPr>
              <w:t>брой</w:t>
            </w:r>
          </w:p>
        </w:tc>
      </w:tr>
      <w:tr w:rsidR="008474BD" w:rsidRPr="00F71BCB" w:rsidTr="001C4987">
        <w:trPr>
          <w:trHeight w:val="315"/>
        </w:trPr>
        <w:tc>
          <w:tcPr>
            <w:tcW w:w="20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8474BD" w:rsidRPr="00F71BCB" w:rsidRDefault="008474BD" w:rsidP="006417B2">
            <w:pPr>
              <w:spacing w:after="0" w:line="240" w:lineRule="auto"/>
              <w:rPr>
                <w:rFonts w:ascii="Times New Roman" w:eastAsia="Batang" w:hAnsi="Times New Roman"/>
                <w:sz w:val="24"/>
                <w:szCs w:val="24"/>
                <w:lang w:eastAsia="bg-BG"/>
              </w:rPr>
            </w:pPr>
            <w:r w:rsidRPr="00F71BCB">
              <w:rPr>
                <w:rFonts w:ascii="Times New Roman" w:eastAsia="Batang" w:hAnsi="Times New Roman"/>
                <w:sz w:val="24"/>
                <w:szCs w:val="24"/>
                <w:lang w:eastAsia="bg-BG"/>
              </w:rPr>
              <w:t>1</w:t>
            </w:r>
          </w:p>
        </w:tc>
        <w:tc>
          <w:tcPr>
            <w:tcW w:w="1679" w:type="pct"/>
            <w:tcBorders>
              <w:top w:val="nil"/>
              <w:left w:val="single" w:sz="4" w:space="0" w:color="auto"/>
              <w:bottom w:val="single" w:sz="4" w:space="0" w:color="auto"/>
              <w:right w:val="single" w:sz="4" w:space="0" w:color="auto"/>
            </w:tcBorders>
          </w:tcPr>
          <w:p w:rsidR="008474BD" w:rsidRPr="00F71BCB" w:rsidRDefault="008474BD" w:rsidP="006417B2">
            <w:pPr>
              <w:spacing w:after="0" w:line="240" w:lineRule="auto"/>
              <w:rPr>
                <w:rFonts w:ascii="Times New Roman" w:eastAsia="Batang" w:hAnsi="Times New Roman"/>
                <w:sz w:val="24"/>
                <w:szCs w:val="24"/>
                <w:lang w:eastAsia="bg-BG"/>
              </w:rPr>
            </w:pPr>
            <w:r w:rsidRPr="00F71BCB">
              <w:rPr>
                <w:rFonts w:ascii="Times New Roman" w:eastAsia="Batang" w:hAnsi="Times New Roman"/>
                <w:sz w:val="24"/>
                <w:szCs w:val="24"/>
                <w:lang w:eastAsia="bg-BG"/>
              </w:rPr>
              <w:t>Двупроводна аналогова селищна наета линия: Интерфейс и характеристики – съгласно БДС ETS 300 448 и БДС ETS 300 449</w:t>
            </w:r>
          </w:p>
        </w:tc>
        <w:tc>
          <w:tcPr>
            <w:tcW w:w="1325" w:type="pct"/>
            <w:tcBorders>
              <w:top w:val="nil"/>
              <w:left w:val="single" w:sz="4" w:space="0" w:color="auto"/>
              <w:bottom w:val="single" w:sz="4" w:space="0" w:color="auto"/>
              <w:right w:val="single" w:sz="4" w:space="0" w:color="auto"/>
            </w:tcBorders>
          </w:tcPr>
          <w:p w:rsidR="008474BD" w:rsidRPr="00F71BCB" w:rsidRDefault="008474BD" w:rsidP="006417B2">
            <w:pPr>
              <w:spacing w:after="0" w:line="240" w:lineRule="auto"/>
              <w:rPr>
                <w:rFonts w:ascii="Times New Roman" w:eastAsia="Batang" w:hAnsi="Times New Roman"/>
                <w:sz w:val="24"/>
                <w:szCs w:val="24"/>
                <w:lang w:eastAsia="bg-BG"/>
              </w:rPr>
            </w:pPr>
            <w:r w:rsidRPr="00F71BCB">
              <w:rPr>
                <w:rFonts w:ascii="Times New Roman" w:eastAsia="Batang" w:hAnsi="Times New Roman"/>
                <w:sz w:val="24"/>
                <w:szCs w:val="24"/>
                <w:lang w:eastAsia="bg-BG"/>
              </w:rPr>
              <w:t xml:space="preserve"> гр. София, пл. „Света Неделя“ № 5</w:t>
            </w:r>
          </w:p>
        </w:tc>
        <w:tc>
          <w:tcPr>
            <w:tcW w:w="1403" w:type="pct"/>
            <w:tcBorders>
              <w:top w:val="nil"/>
              <w:left w:val="single" w:sz="4" w:space="0" w:color="auto"/>
              <w:bottom w:val="single" w:sz="4" w:space="0" w:color="auto"/>
              <w:right w:val="single" w:sz="4" w:space="0" w:color="auto"/>
            </w:tcBorders>
          </w:tcPr>
          <w:p w:rsidR="008474BD" w:rsidRPr="00F71BCB" w:rsidRDefault="008474BD" w:rsidP="006417B2">
            <w:pPr>
              <w:spacing w:after="0" w:line="240" w:lineRule="auto"/>
              <w:rPr>
                <w:rFonts w:ascii="Times New Roman" w:eastAsia="Batang" w:hAnsi="Times New Roman"/>
                <w:sz w:val="24"/>
                <w:szCs w:val="24"/>
                <w:lang w:eastAsia="bg-BG"/>
              </w:rPr>
            </w:pPr>
            <w:r w:rsidRPr="00F71BCB">
              <w:rPr>
                <w:rFonts w:ascii="Times New Roman" w:eastAsia="Batang" w:hAnsi="Times New Roman"/>
                <w:sz w:val="24"/>
                <w:szCs w:val="24"/>
                <w:lang w:eastAsia="bg-BG"/>
              </w:rPr>
              <w:t xml:space="preserve"> гр. София, ул. „Шести септември“ № 29</w:t>
            </w:r>
          </w:p>
        </w:tc>
        <w:tc>
          <w:tcPr>
            <w:tcW w:w="393" w:type="pct"/>
            <w:tcBorders>
              <w:top w:val="nil"/>
              <w:left w:val="single" w:sz="4" w:space="0" w:color="auto"/>
              <w:bottom w:val="single" w:sz="4" w:space="0" w:color="auto"/>
              <w:right w:val="single" w:sz="4" w:space="0" w:color="auto"/>
            </w:tcBorders>
          </w:tcPr>
          <w:p w:rsidR="008474BD" w:rsidRPr="00F71BCB" w:rsidRDefault="008474BD" w:rsidP="006417B2">
            <w:pPr>
              <w:spacing w:after="0" w:line="240" w:lineRule="auto"/>
              <w:jc w:val="center"/>
              <w:rPr>
                <w:rFonts w:ascii="Times New Roman" w:eastAsia="Batang" w:hAnsi="Times New Roman"/>
                <w:sz w:val="24"/>
                <w:szCs w:val="24"/>
                <w:lang w:eastAsia="bg-BG"/>
              </w:rPr>
            </w:pPr>
            <w:r w:rsidRPr="00F71BCB">
              <w:rPr>
                <w:rFonts w:ascii="Times New Roman" w:eastAsia="Batang" w:hAnsi="Times New Roman"/>
                <w:sz w:val="24"/>
                <w:szCs w:val="24"/>
                <w:lang w:eastAsia="bg-BG"/>
              </w:rPr>
              <w:t>3</w:t>
            </w:r>
          </w:p>
        </w:tc>
      </w:tr>
      <w:tr w:rsidR="008474BD" w:rsidRPr="00F71BCB" w:rsidTr="001C4987">
        <w:trPr>
          <w:trHeight w:val="315"/>
        </w:trPr>
        <w:tc>
          <w:tcPr>
            <w:tcW w:w="20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8474BD" w:rsidRPr="00F71BCB" w:rsidRDefault="008474BD" w:rsidP="006417B2">
            <w:pPr>
              <w:spacing w:after="0" w:line="240" w:lineRule="auto"/>
              <w:rPr>
                <w:rFonts w:ascii="Times New Roman" w:eastAsia="Batang" w:hAnsi="Times New Roman"/>
                <w:sz w:val="24"/>
                <w:szCs w:val="24"/>
                <w:lang w:eastAsia="bg-BG"/>
              </w:rPr>
            </w:pPr>
            <w:r w:rsidRPr="00F71BCB">
              <w:rPr>
                <w:rFonts w:ascii="Times New Roman" w:eastAsia="Batang" w:hAnsi="Times New Roman"/>
                <w:sz w:val="24"/>
                <w:szCs w:val="24"/>
                <w:lang w:eastAsia="bg-BG"/>
              </w:rPr>
              <w:t>2</w:t>
            </w:r>
          </w:p>
        </w:tc>
        <w:tc>
          <w:tcPr>
            <w:tcW w:w="1679" w:type="pct"/>
            <w:tcBorders>
              <w:top w:val="nil"/>
              <w:left w:val="single" w:sz="4" w:space="0" w:color="auto"/>
              <w:bottom w:val="single" w:sz="4" w:space="0" w:color="auto"/>
              <w:right w:val="single" w:sz="4" w:space="0" w:color="auto"/>
            </w:tcBorders>
          </w:tcPr>
          <w:p w:rsidR="008474BD" w:rsidRPr="00F71BCB" w:rsidRDefault="008474BD" w:rsidP="006417B2">
            <w:pPr>
              <w:tabs>
                <w:tab w:val="left" w:pos="405"/>
              </w:tabs>
              <w:spacing w:after="0" w:line="240" w:lineRule="auto"/>
              <w:jc w:val="both"/>
              <w:rPr>
                <w:rFonts w:ascii="Times New Roman" w:eastAsia="Batang" w:hAnsi="Times New Roman"/>
                <w:sz w:val="24"/>
                <w:szCs w:val="24"/>
                <w:lang w:eastAsia="bg-BG"/>
              </w:rPr>
            </w:pPr>
            <w:r w:rsidRPr="00F71BCB">
              <w:rPr>
                <w:rFonts w:ascii="Times New Roman" w:eastAsia="Batang" w:hAnsi="Times New Roman"/>
                <w:sz w:val="24"/>
                <w:szCs w:val="24"/>
                <w:lang w:eastAsia="bg-BG"/>
              </w:rPr>
              <w:t>Двупроводна аналогова селищна наета линия: Интерфейс и характеристики – съгласно БДС ETS 300 448 и БДС ETS 300 449</w:t>
            </w:r>
          </w:p>
        </w:tc>
        <w:tc>
          <w:tcPr>
            <w:tcW w:w="1325" w:type="pct"/>
            <w:tcBorders>
              <w:top w:val="nil"/>
              <w:left w:val="single" w:sz="4" w:space="0" w:color="auto"/>
              <w:bottom w:val="single" w:sz="4" w:space="0" w:color="auto"/>
              <w:right w:val="single" w:sz="4" w:space="0" w:color="auto"/>
            </w:tcBorders>
          </w:tcPr>
          <w:p w:rsidR="008474BD" w:rsidRPr="00F71BCB" w:rsidRDefault="008474BD" w:rsidP="006417B2">
            <w:pPr>
              <w:spacing w:after="0" w:line="240" w:lineRule="auto"/>
              <w:rPr>
                <w:rFonts w:ascii="Times New Roman" w:eastAsia="Times New Roman" w:hAnsi="Times New Roman"/>
                <w:sz w:val="24"/>
                <w:szCs w:val="24"/>
              </w:rPr>
            </w:pPr>
            <w:r w:rsidRPr="00F71BCB">
              <w:rPr>
                <w:rFonts w:ascii="Times New Roman" w:eastAsia="Batang" w:hAnsi="Times New Roman"/>
                <w:sz w:val="24"/>
                <w:szCs w:val="24"/>
                <w:lang w:eastAsia="bg-BG"/>
              </w:rPr>
              <w:t xml:space="preserve"> гр. София, пл. „Света Неделя“ № 5</w:t>
            </w:r>
          </w:p>
        </w:tc>
        <w:tc>
          <w:tcPr>
            <w:tcW w:w="1403" w:type="pct"/>
            <w:tcBorders>
              <w:top w:val="nil"/>
              <w:left w:val="single" w:sz="4" w:space="0" w:color="auto"/>
              <w:bottom w:val="single" w:sz="4" w:space="0" w:color="auto"/>
              <w:right w:val="single" w:sz="4" w:space="0" w:color="auto"/>
            </w:tcBorders>
          </w:tcPr>
          <w:p w:rsidR="008474BD" w:rsidRPr="00F71BCB" w:rsidRDefault="008474BD" w:rsidP="006417B2">
            <w:pPr>
              <w:tabs>
                <w:tab w:val="left" w:pos="300"/>
              </w:tabs>
              <w:spacing w:after="0" w:line="240" w:lineRule="auto"/>
              <w:rPr>
                <w:rFonts w:ascii="Times New Roman" w:eastAsia="Batang" w:hAnsi="Times New Roman"/>
                <w:sz w:val="24"/>
                <w:szCs w:val="24"/>
                <w:lang w:eastAsia="bg-BG"/>
              </w:rPr>
            </w:pPr>
            <w:r w:rsidRPr="00F71BCB">
              <w:rPr>
                <w:rFonts w:ascii="Times New Roman" w:eastAsia="Batang" w:hAnsi="Times New Roman"/>
                <w:sz w:val="24"/>
                <w:szCs w:val="24"/>
                <w:lang w:eastAsia="bg-BG"/>
              </w:rPr>
              <w:t xml:space="preserve"> гр. София, ул. „Никола Габровски“ № 50</w:t>
            </w:r>
          </w:p>
        </w:tc>
        <w:tc>
          <w:tcPr>
            <w:tcW w:w="393" w:type="pct"/>
            <w:tcBorders>
              <w:top w:val="nil"/>
              <w:left w:val="single" w:sz="4" w:space="0" w:color="auto"/>
              <w:bottom w:val="single" w:sz="4" w:space="0" w:color="auto"/>
              <w:right w:val="single" w:sz="4" w:space="0" w:color="auto"/>
            </w:tcBorders>
          </w:tcPr>
          <w:p w:rsidR="008474BD" w:rsidRPr="00F71BCB" w:rsidRDefault="008474BD" w:rsidP="006417B2">
            <w:pPr>
              <w:tabs>
                <w:tab w:val="left" w:pos="300"/>
              </w:tabs>
              <w:spacing w:after="0" w:line="240" w:lineRule="auto"/>
              <w:jc w:val="center"/>
              <w:rPr>
                <w:rFonts w:ascii="Times New Roman" w:eastAsia="Batang" w:hAnsi="Times New Roman"/>
                <w:sz w:val="24"/>
                <w:szCs w:val="24"/>
                <w:lang w:eastAsia="bg-BG"/>
              </w:rPr>
            </w:pPr>
            <w:r w:rsidRPr="00F71BCB">
              <w:rPr>
                <w:rFonts w:ascii="Times New Roman" w:eastAsia="Batang" w:hAnsi="Times New Roman"/>
                <w:sz w:val="24"/>
                <w:szCs w:val="24"/>
                <w:lang w:eastAsia="bg-BG"/>
              </w:rPr>
              <w:t>1</w:t>
            </w:r>
          </w:p>
        </w:tc>
      </w:tr>
      <w:tr w:rsidR="008474BD" w:rsidRPr="00F71BCB" w:rsidTr="001C4987">
        <w:trPr>
          <w:trHeight w:val="315"/>
        </w:trPr>
        <w:tc>
          <w:tcPr>
            <w:tcW w:w="20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8474BD" w:rsidRPr="00F71BCB" w:rsidRDefault="008474BD" w:rsidP="006417B2">
            <w:pPr>
              <w:spacing w:after="0" w:line="240" w:lineRule="auto"/>
              <w:rPr>
                <w:rFonts w:ascii="Times New Roman" w:eastAsia="Batang" w:hAnsi="Times New Roman"/>
                <w:sz w:val="24"/>
                <w:szCs w:val="24"/>
                <w:lang w:eastAsia="bg-BG"/>
              </w:rPr>
            </w:pPr>
            <w:r w:rsidRPr="00F71BCB">
              <w:rPr>
                <w:rFonts w:ascii="Times New Roman" w:eastAsia="Batang" w:hAnsi="Times New Roman"/>
                <w:sz w:val="24"/>
                <w:szCs w:val="24"/>
                <w:lang w:eastAsia="bg-BG"/>
              </w:rPr>
              <w:t>3</w:t>
            </w:r>
          </w:p>
        </w:tc>
        <w:tc>
          <w:tcPr>
            <w:tcW w:w="1679" w:type="pct"/>
            <w:tcBorders>
              <w:top w:val="nil"/>
              <w:left w:val="single" w:sz="4" w:space="0" w:color="auto"/>
              <w:bottom w:val="single" w:sz="4" w:space="0" w:color="auto"/>
              <w:right w:val="single" w:sz="4" w:space="0" w:color="auto"/>
            </w:tcBorders>
          </w:tcPr>
          <w:p w:rsidR="008474BD" w:rsidRPr="00F71BCB" w:rsidRDefault="008474BD" w:rsidP="006417B2">
            <w:pPr>
              <w:tabs>
                <w:tab w:val="left" w:pos="345"/>
              </w:tabs>
              <w:spacing w:after="0" w:line="240" w:lineRule="auto"/>
              <w:rPr>
                <w:rFonts w:ascii="Times New Roman" w:eastAsia="Batang" w:hAnsi="Times New Roman"/>
                <w:sz w:val="24"/>
                <w:szCs w:val="24"/>
                <w:lang w:eastAsia="bg-BG"/>
              </w:rPr>
            </w:pPr>
            <w:proofErr w:type="spellStart"/>
            <w:r w:rsidRPr="00F71BCB">
              <w:rPr>
                <w:rFonts w:ascii="Times New Roman" w:eastAsia="Batang" w:hAnsi="Times New Roman"/>
                <w:sz w:val="24"/>
                <w:szCs w:val="24"/>
                <w:lang w:eastAsia="bg-BG"/>
              </w:rPr>
              <w:t>Четирипроводна</w:t>
            </w:r>
            <w:proofErr w:type="spellEnd"/>
            <w:r w:rsidRPr="00F71BCB">
              <w:rPr>
                <w:rFonts w:ascii="Times New Roman" w:eastAsia="Batang" w:hAnsi="Times New Roman"/>
                <w:sz w:val="24"/>
                <w:szCs w:val="24"/>
                <w:lang w:eastAsia="bg-BG"/>
              </w:rPr>
              <w:t xml:space="preserve"> аналогова селищна наета линия: Интерфейс и характеристики </w:t>
            </w:r>
            <w:r w:rsidRPr="00F71BCB">
              <w:rPr>
                <w:rFonts w:ascii="Times New Roman" w:eastAsia="Batang" w:hAnsi="Times New Roman"/>
                <w:sz w:val="24"/>
                <w:szCs w:val="24"/>
                <w:lang w:eastAsia="bg-BG"/>
              </w:rPr>
              <w:lastRenderedPageBreak/>
              <w:t>– съгласно БДС ETS 300 451 и БДС ETS 300 452</w:t>
            </w:r>
          </w:p>
        </w:tc>
        <w:tc>
          <w:tcPr>
            <w:tcW w:w="1325" w:type="pct"/>
            <w:tcBorders>
              <w:top w:val="nil"/>
              <w:left w:val="single" w:sz="4" w:space="0" w:color="auto"/>
              <w:bottom w:val="single" w:sz="4" w:space="0" w:color="auto"/>
              <w:right w:val="single" w:sz="4" w:space="0" w:color="auto"/>
            </w:tcBorders>
          </w:tcPr>
          <w:p w:rsidR="008474BD" w:rsidRPr="00F71BCB" w:rsidRDefault="008474BD" w:rsidP="006417B2">
            <w:pPr>
              <w:spacing w:after="0" w:line="240" w:lineRule="auto"/>
              <w:rPr>
                <w:rFonts w:ascii="Times New Roman" w:eastAsia="Times New Roman" w:hAnsi="Times New Roman"/>
                <w:sz w:val="24"/>
                <w:szCs w:val="24"/>
              </w:rPr>
            </w:pPr>
            <w:r w:rsidRPr="00F71BCB">
              <w:rPr>
                <w:rFonts w:ascii="Times New Roman" w:eastAsia="Batang" w:hAnsi="Times New Roman"/>
                <w:sz w:val="24"/>
                <w:szCs w:val="24"/>
                <w:lang w:eastAsia="bg-BG"/>
              </w:rPr>
              <w:lastRenderedPageBreak/>
              <w:t xml:space="preserve"> гр. София, пл. „Света Неделя“ № 5</w:t>
            </w:r>
          </w:p>
        </w:tc>
        <w:tc>
          <w:tcPr>
            <w:tcW w:w="1403" w:type="pct"/>
            <w:tcBorders>
              <w:top w:val="nil"/>
              <w:left w:val="single" w:sz="4" w:space="0" w:color="auto"/>
              <w:bottom w:val="single" w:sz="4" w:space="0" w:color="auto"/>
              <w:right w:val="single" w:sz="4" w:space="0" w:color="auto"/>
            </w:tcBorders>
          </w:tcPr>
          <w:p w:rsidR="008474BD" w:rsidRPr="00F71BCB" w:rsidRDefault="008474BD" w:rsidP="006417B2">
            <w:pPr>
              <w:tabs>
                <w:tab w:val="left" w:pos="225"/>
              </w:tabs>
              <w:spacing w:after="0" w:line="240" w:lineRule="auto"/>
              <w:rPr>
                <w:rFonts w:ascii="Times New Roman" w:eastAsia="Batang" w:hAnsi="Times New Roman"/>
                <w:sz w:val="24"/>
                <w:szCs w:val="24"/>
                <w:lang w:eastAsia="bg-BG"/>
              </w:rPr>
            </w:pPr>
            <w:r w:rsidRPr="00F71BCB">
              <w:rPr>
                <w:rFonts w:ascii="Times New Roman" w:eastAsia="Batang" w:hAnsi="Times New Roman"/>
                <w:sz w:val="24"/>
                <w:szCs w:val="24"/>
                <w:lang w:eastAsia="bg-BG"/>
              </w:rPr>
              <w:t xml:space="preserve"> гр. София, ул. „Шести септември“ № 29</w:t>
            </w:r>
          </w:p>
        </w:tc>
        <w:tc>
          <w:tcPr>
            <w:tcW w:w="393" w:type="pct"/>
            <w:tcBorders>
              <w:top w:val="nil"/>
              <w:left w:val="single" w:sz="4" w:space="0" w:color="auto"/>
              <w:bottom w:val="single" w:sz="4" w:space="0" w:color="auto"/>
              <w:right w:val="single" w:sz="4" w:space="0" w:color="auto"/>
            </w:tcBorders>
          </w:tcPr>
          <w:p w:rsidR="008474BD" w:rsidRPr="00F71BCB" w:rsidRDefault="008474BD" w:rsidP="006417B2">
            <w:pPr>
              <w:tabs>
                <w:tab w:val="left" w:pos="225"/>
              </w:tabs>
              <w:spacing w:after="0" w:line="240" w:lineRule="auto"/>
              <w:jc w:val="center"/>
              <w:rPr>
                <w:rFonts w:ascii="Times New Roman" w:eastAsia="Batang" w:hAnsi="Times New Roman"/>
                <w:sz w:val="24"/>
                <w:szCs w:val="24"/>
                <w:lang w:eastAsia="bg-BG"/>
              </w:rPr>
            </w:pPr>
            <w:r w:rsidRPr="00F71BCB">
              <w:rPr>
                <w:rFonts w:ascii="Times New Roman" w:eastAsia="Batang" w:hAnsi="Times New Roman"/>
                <w:sz w:val="24"/>
                <w:szCs w:val="24"/>
                <w:lang w:eastAsia="bg-BG"/>
              </w:rPr>
              <w:t>1</w:t>
            </w:r>
          </w:p>
        </w:tc>
      </w:tr>
    </w:tbl>
    <w:p w:rsidR="0067076C" w:rsidRPr="001B1E26" w:rsidRDefault="00D15502" w:rsidP="00EA6112">
      <w:pPr>
        <w:tabs>
          <w:tab w:val="left" w:pos="1276"/>
        </w:tabs>
        <w:autoSpaceDE w:val="0"/>
        <w:autoSpaceDN w:val="0"/>
        <w:adjustRightInd w:val="0"/>
        <w:spacing w:after="0" w:line="240" w:lineRule="auto"/>
        <w:jc w:val="both"/>
        <w:rPr>
          <w:rFonts w:ascii="Times New Roman" w:hAnsi="Times New Roman"/>
          <w:sz w:val="24"/>
          <w:szCs w:val="24"/>
        </w:rPr>
      </w:pPr>
      <w:r w:rsidRPr="001B1E26">
        <w:rPr>
          <w:rFonts w:ascii="Times New Roman" w:hAnsi="Times New Roman"/>
          <w:b/>
          <w:sz w:val="24"/>
          <w:szCs w:val="24"/>
        </w:rPr>
        <w:t>Чл. 2.</w:t>
      </w:r>
      <w:r w:rsidRPr="001B1E26">
        <w:rPr>
          <w:rFonts w:ascii="Times New Roman" w:hAnsi="Times New Roman"/>
          <w:sz w:val="24"/>
          <w:szCs w:val="24"/>
        </w:rPr>
        <w:t xml:space="preserve"> ИЗПЪЛНИТЕЛЯТ</w:t>
      </w:r>
      <w:r w:rsidRPr="001B1E26">
        <w:rPr>
          <w:rFonts w:ascii="Times New Roman" w:hAnsi="Times New Roman"/>
          <w:bCs/>
          <w:sz w:val="24"/>
          <w:szCs w:val="24"/>
        </w:rPr>
        <w:t xml:space="preserve"> се задължава да </w:t>
      </w:r>
      <w:r w:rsidRPr="001B1E26">
        <w:rPr>
          <w:rFonts w:ascii="Times New Roman" w:hAnsi="Times New Roman"/>
          <w:sz w:val="24"/>
          <w:szCs w:val="24"/>
        </w:rPr>
        <w:t>предоставя</w:t>
      </w:r>
      <w:r w:rsidRPr="001B1E26">
        <w:rPr>
          <w:rFonts w:ascii="Times New Roman" w:hAnsi="Times New Roman"/>
          <w:bCs/>
          <w:sz w:val="24"/>
          <w:szCs w:val="24"/>
        </w:rPr>
        <w:t xml:space="preserve"> Услугите </w:t>
      </w:r>
      <w:r w:rsidRPr="001B1E26">
        <w:rPr>
          <w:rFonts w:ascii="Times New Roman" w:hAnsi="Times New Roman"/>
          <w:sz w:val="24"/>
          <w:szCs w:val="24"/>
        </w:rPr>
        <w:t>в съответствие с Техническата спецификация</w:t>
      </w:r>
      <w:r w:rsidRPr="001B1E26">
        <w:rPr>
          <w:rFonts w:ascii="Times New Roman" w:eastAsia="Times New Roman" w:hAnsi="Times New Roman"/>
          <w:sz w:val="24"/>
          <w:szCs w:val="24"/>
          <w:lang w:eastAsia="bg-BG"/>
        </w:rPr>
        <w:t>,</w:t>
      </w:r>
      <w:r w:rsidRPr="001B1E26">
        <w:rPr>
          <w:rFonts w:ascii="Times New Roman" w:hAnsi="Times New Roman"/>
          <w:sz w:val="24"/>
          <w:szCs w:val="24"/>
        </w:rPr>
        <w:t xml:space="preserve"> Техническото предложение на ИЗПЪЛНИТЕЛЯ</w:t>
      </w:r>
      <w:r w:rsidR="00EA6112">
        <w:rPr>
          <w:rFonts w:ascii="Times New Roman" w:hAnsi="Times New Roman"/>
          <w:sz w:val="24"/>
          <w:szCs w:val="24"/>
        </w:rPr>
        <w:t xml:space="preserve"> и</w:t>
      </w:r>
      <w:r w:rsidRPr="001B1E26">
        <w:rPr>
          <w:rFonts w:ascii="Times New Roman" w:hAnsi="Times New Roman"/>
          <w:sz w:val="24"/>
          <w:szCs w:val="24"/>
        </w:rPr>
        <w:t xml:space="preserve"> Цено</w:t>
      </w:r>
      <w:r w:rsidR="00EA6112">
        <w:rPr>
          <w:rFonts w:ascii="Times New Roman" w:hAnsi="Times New Roman"/>
          <w:sz w:val="24"/>
          <w:szCs w:val="24"/>
        </w:rPr>
        <w:t>вото предложение на ИЗПЪЛНИТЕЛЯ</w:t>
      </w:r>
      <w:r w:rsidRPr="001B1E26">
        <w:rPr>
          <w:rFonts w:ascii="Times New Roman" w:hAnsi="Times New Roman"/>
          <w:sz w:val="24"/>
          <w:szCs w:val="24"/>
        </w:rPr>
        <w:t>, съставляващи съответно Приложения №</w:t>
      </w:r>
      <w:r w:rsidR="003B7D86" w:rsidRPr="001B1E26">
        <w:rPr>
          <w:rFonts w:ascii="Times New Roman" w:hAnsi="Times New Roman"/>
          <w:sz w:val="24"/>
          <w:szCs w:val="24"/>
        </w:rPr>
        <w:t xml:space="preserve"> </w:t>
      </w:r>
      <w:r w:rsidRPr="001B1E26">
        <w:rPr>
          <w:rFonts w:ascii="Times New Roman" w:hAnsi="Times New Roman"/>
          <w:sz w:val="24"/>
          <w:szCs w:val="24"/>
        </w:rPr>
        <w:t>1, 2</w:t>
      </w:r>
      <w:r w:rsidR="00EA6112">
        <w:rPr>
          <w:rFonts w:ascii="Times New Roman" w:hAnsi="Times New Roman"/>
          <w:sz w:val="24"/>
          <w:szCs w:val="24"/>
        </w:rPr>
        <w:t xml:space="preserve"> и</w:t>
      </w:r>
      <w:r w:rsidRPr="001B1E26">
        <w:rPr>
          <w:rFonts w:ascii="Times New Roman" w:hAnsi="Times New Roman"/>
          <w:sz w:val="24"/>
          <w:szCs w:val="24"/>
        </w:rPr>
        <w:t xml:space="preserve"> 3 към този Договор и представляващи неразделна част от него.</w:t>
      </w:r>
    </w:p>
    <w:p w:rsidR="00C925EB" w:rsidRPr="001B1E26" w:rsidRDefault="003B7D86" w:rsidP="00EA6112">
      <w:pPr>
        <w:pStyle w:val="Style9"/>
        <w:widowControl/>
        <w:tabs>
          <w:tab w:val="left" w:pos="1018"/>
          <w:tab w:val="left" w:pos="1276"/>
        </w:tabs>
        <w:spacing w:line="240" w:lineRule="auto"/>
        <w:ind w:firstLine="0"/>
        <w:rPr>
          <w:rStyle w:val="FontStyle16"/>
          <w:sz w:val="24"/>
          <w:szCs w:val="24"/>
        </w:rPr>
      </w:pPr>
      <w:r w:rsidRPr="001B1E26">
        <w:rPr>
          <w:b/>
        </w:rPr>
        <w:t>Чл. 3.</w:t>
      </w:r>
      <w:r w:rsidRPr="001B1E26">
        <w:t xml:space="preserve"> </w:t>
      </w:r>
      <w:r w:rsidR="00C925EB" w:rsidRPr="001B1E26">
        <w:t xml:space="preserve">В случай на противоречие между „Общи условия” </w:t>
      </w:r>
      <w:r w:rsidR="00C925EB" w:rsidRPr="001B1E26">
        <w:rPr>
          <w:rStyle w:val="FontStyle16"/>
          <w:sz w:val="24"/>
          <w:szCs w:val="24"/>
        </w:rPr>
        <w:t xml:space="preserve">на </w:t>
      </w:r>
      <w:r w:rsidR="004E6A05" w:rsidRPr="001B1E26">
        <w:rPr>
          <w:rStyle w:val="FontStyle16"/>
          <w:sz w:val="24"/>
          <w:szCs w:val="24"/>
        </w:rPr>
        <w:t xml:space="preserve">ИЗПЪЛНИТЕЛЯ </w:t>
      </w:r>
      <w:r w:rsidR="00EA6112">
        <w:rPr>
          <w:rStyle w:val="FontStyle16"/>
          <w:sz w:val="24"/>
          <w:szCs w:val="24"/>
        </w:rPr>
        <w:t>и условията посочени</w:t>
      </w:r>
      <w:r w:rsidR="00C925EB" w:rsidRPr="001B1E26">
        <w:rPr>
          <w:rStyle w:val="FontStyle16"/>
          <w:sz w:val="24"/>
          <w:szCs w:val="24"/>
        </w:rPr>
        <w:t xml:space="preserve"> в този договор</w:t>
      </w:r>
      <w:r w:rsidR="00B30AD7" w:rsidRPr="001B1E26">
        <w:rPr>
          <w:rStyle w:val="FontStyle16"/>
          <w:sz w:val="24"/>
          <w:szCs w:val="24"/>
        </w:rPr>
        <w:t>,</w:t>
      </w:r>
      <w:r w:rsidR="00C925EB" w:rsidRPr="001B1E26">
        <w:rPr>
          <w:rStyle w:val="FontStyle16"/>
          <w:sz w:val="24"/>
          <w:szCs w:val="24"/>
        </w:rPr>
        <w:t xml:space="preserve"> и приложенията към него, предимство имат условията, посочени в Техническата спецификация</w:t>
      </w:r>
      <w:r w:rsidR="002E0967">
        <w:rPr>
          <w:rStyle w:val="FontStyle16"/>
          <w:sz w:val="24"/>
          <w:szCs w:val="24"/>
        </w:rPr>
        <w:t>.</w:t>
      </w:r>
      <w:r w:rsidR="00D909F4" w:rsidRPr="00ED2C45">
        <w:rPr>
          <w:rStyle w:val="FontStyle16"/>
          <w:sz w:val="24"/>
          <w:szCs w:val="24"/>
          <w:lang w:val="ru-RU"/>
        </w:rPr>
        <w:t xml:space="preserve"> </w:t>
      </w:r>
    </w:p>
    <w:p w:rsidR="002E0967" w:rsidRDefault="003B7D86" w:rsidP="00EA6112">
      <w:pPr>
        <w:tabs>
          <w:tab w:val="left" w:pos="1152"/>
          <w:tab w:val="left" w:pos="1276"/>
        </w:tabs>
        <w:autoSpaceDE w:val="0"/>
        <w:autoSpaceDN w:val="0"/>
        <w:adjustRightInd w:val="0"/>
        <w:spacing w:after="0" w:line="240" w:lineRule="auto"/>
        <w:jc w:val="both"/>
        <w:rPr>
          <w:rFonts w:ascii="Times New Roman" w:eastAsia="Times New Roman" w:hAnsi="Times New Roman"/>
          <w:sz w:val="24"/>
          <w:szCs w:val="24"/>
          <w:lang w:eastAsia="bg-BG"/>
        </w:rPr>
      </w:pPr>
      <w:r w:rsidRPr="001B1E26">
        <w:rPr>
          <w:rFonts w:ascii="Times New Roman" w:hAnsi="Times New Roman"/>
          <w:b/>
          <w:sz w:val="24"/>
          <w:szCs w:val="24"/>
        </w:rPr>
        <w:t>Чл. 4.</w:t>
      </w:r>
      <w:r w:rsidRPr="001B1E26">
        <w:rPr>
          <w:sz w:val="24"/>
          <w:szCs w:val="24"/>
        </w:rPr>
        <w:t xml:space="preserve"> </w:t>
      </w:r>
      <w:r w:rsidR="00EE7FFD" w:rsidRPr="001B1E26">
        <w:rPr>
          <w:rFonts w:ascii="Times New Roman" w:eastAsia="Times New Roman" w:hAnsi="Times New Roman"/>
          <w:sz w:val="24"/>
          <w:szCs w:val="24"/>
          <w:lang w:eastAsia="bg-BG"/>
        </w:rPr>
        <w:t xml:space="preserve"> </w:t>
      </w:r>
      <w:r w:rsidR="00305223" w:rsidRPr="001B1E26">
        <w:rPr>
          <w:rFonts w:ascii="Times New Roman" w:eastAsia="Times New Roman" w:hAnsi="Times New Roman"/>
          <w:sz w:val="24"/>
          <w:szCs w:val="24"/>
          <w:lang w:eastAsia="bg-BG"/>
        </w:rPr>
        <w:t xml:space="preserve">ИЗПЪЛНИТЕЛЯТ предоставя на ВЪЗЛОЖИТЕЛЯ услугите по </w:t>
      </w:r>
      <w:r w:rsidRPr="001B1E26">
        <w:rPr>
          <w:rFonts w:ascii="Times New Roman" w:eastAsia="Times New Roman" w:hAnsi="Times New Roman"/>
          <w:sz w:val="24"/>
          <w:szCs w:val="24"/>
          <w:lang w:eastAsia="bg-BG"/>
        </w:rPr>
        <w:t>чл.</w:t>
      </w:r>
      <w:r w:rsidR="006417B2">
        <w:rPr>
          <w:rFonts w:ascii="Times New Roman" w:eastAsia="Times New Roman" w:hAnsi="Times New Roman"/>
          <w:sz w:val="24"/>
          <w:szCs w:val="24"/>
          <w:lang w:eastAsia="bg-BG"/>
        </w:rPr>
        <w:t xml:space="preserve"> </w:t>
      </w:r>
      <w:r w:rsidRPr="001B1E26">
        <w:rPr>
          <w:rFonts w:ascii="Times New Roman" w:eastAsia="Times New Roman" w:hAnsi="Times New Roman"/>
          <w:sz w:val="24"/>
          <w:szCs w:val="24"/>
          <w:lang w:eastAsia="bg-BG"/>
        </w:rPr>
        <w:t>1</w:t>
      </w:r>
      <w:r w:rsidR="00305223" w:rsidRPr="001B1E26">
        <w:rPr>
          <w:rFonts w:ascii="Times New Roman" w:eastAsia="Times New Roman" w:hAnsi="Times New Roman"/>
          <w:sz w:val="24"/>
          <w:szCs w:val="24"/>
          <w:lang w:eastAsia="bg-BG"/>
        </w:rPr>
        <w:t xml:space="preserve"> от този договор, посредством </w:t>
      </w:r>
      <w:r w:rsidR="00A86AB0" w:rsidRPr="00A86AB0">
        <w:rPr>
          <w:rFonts w:ascii="Times New Roman" w:eastAsia="Times New Roman" w:hAnsi="Times New Roman"/>
          <w:sz w:val="24"/>
          <w:szCs w:val="24"/>
          <w:lang w:eastAsia="bg-BG"/>
        </w:rPr>
        <w:t>предоставянето на съобщителни линии под наем на територията на гр. София</w:t>
      </w:r>
      <w:r w:rsidR="00305223" w:rsidRPr="001B1E26">
        <w:rPr>
          <w:rStyle w:val="FontStyle11"/>
          <w:b w:val="0"/>
          <w:sz w:val="24"/>
          <w:szCs w:val="24"/>
        </w:rPr>
        <w:t>,</w:t>
      </w:r>
      <w:r w:rsidR="00540B55" w:rsidRPr="001B1E26">
        <w:rPr>
          <w:rStyle w:val="FontStyle11"/>
          <w:b w:val="0"/>
          <w:sz w:val="24"/>
          <w:szCs w:val="24"/>
        </w:rPr>
        <w:t xml:space="preserve"> </w:t>
      </w:r>
      <w:r w:rsidR="00305223" w:rsidRPr="001B1E26">
        <w:rPr>
          <w:rFonts w:ascii="Times New Roman" w:eastAsia="Times New Roman" w:hAnsi="Times New Roman"/>
          <w:spacing w:val="1"/>
          <w:sz w:val="24"/>
          <w:szCs w:val="24"/>
          <w:lang w:eastAsia="bg-BG"/>
        </w:rPr>
        <w:t xml:space="preserve">съгласно </w:t>
      </w:r>
      <w:r w:rsidR="00305223" w:rsidRPr="001B1E26">
        <w:rPr>
          <w:rFonts w:ascii="Times New Roman" w:eastAsia="Times New Roman" w:hAnsi="Times New Roman"/>
          <w:sz w:val="24"/>
          <w:szCs w:val="24"/>
          <w:lang w:eastAsia="bg-BG"/>
        </w:rPr>
        <w:t>Техническ</w:t>
      </w:r>
      <w:r w:rsidR="00E3039A" w:rsidRPr="001B1E26">
        <w:rPr>
          <w:rFonts w:ascii="Times New Roman" w:eastAsia="Times New Roman" w:hAnsi="Times New Roman"/>
          <w:sz w:val="24"/>
          <w:szCs w:val="24"/>
          <w:lang w:eastAsia="bg-BG"/>
        </w:rPr>
        <w:t>а</w:t>
      </w:r>
      <w:r w:rsidR="00305223" w:rsidRPr="001B1E26">
        <w:rPr>
          <w:rFonts w:ascii="Times New Roman" w:eastAsia="Times New Roman" w:hAnsi="Times New Roman"/>
          <w:sz w:val="24"/>
          <w:szCs w:val="24"/>
          <w:lang w:eastAsia="bg-BG"/>
        </w:rPr>
        <w:t>т</w:t>
      </w:r>
      <w:r w:rsidR="00E3039A" w:rsidRPr="001B1E26">
        <w:rPr>
          <w:rFonts w:ascii="Times New Roman" w:eastAsia="Times New Roman" w:hAnsi="Times New Roman"/>
          <w:sz w:val="24"/>
          <w:szCs w:val="24"/>
          <w:lang w:eastAsia="bg-BG"/>
        </w:rPr>
        <w:t>а</w:t>
      </w:r>
      <w:r w:rsidR="00305223" w:rsidRPr="001B1E26">
        <w:rPr>
          <w:rFonts w:ascii="Times New Roman" w:eastAsia="Times New Roman" w:hAnsi="Times New Roman"/>
          <w:sz w:val="24"/>
          <w:szCs w:val="24"/>
          <w:lang w:eastAsia="bg-BG"/>
        </w:rPr>
        <w:t xml:space="preserve"> </w:t>
      </w:r>
      <w:r w:rsidR="00E3039A" w:rsidRPr="001B1E26">
        <w:rPr>
          <w:rFonts w:ascii="Times New Roman" w:eastAsia="Times New Roman" w:hAnsi="Times New Roman"/>
          <w:sz w:val="24"/>
          <w:szCs w:val="24"/>
          <w:lang w:eastAsia="bg-BG"/>
        </w:rPr>
        <w:t>спецификация</w:t>
      </w:r>
      <w:r w:rsidR="002E0967">
        <w:rPr>
          <w:rFonts w:ascii="Times New Roman" w:eastAsia="Times New Roman" w:hAnsi="Times New Roman"/>
          <w:sz w:val="24"/>
          <w:szCs w:val="24"/>
          <w:lang w:eastAsia="bg-BG"/>
        </w:rPr>
        <w:t>.</w:t>
      </w:r>
      <w:r w:rsidR="00EE7FFD" w:rsidRPr="001B1E26">
        <w:rPr>
          <w:rFonts w:ascii="Times New Roman" w:eastAsia="Times New Roman" w:hAnsi="Times New Roman"/>
          <w:sz w:val="24"/>
          <w:szCs w:val="24"/>
          <w:lang w:eastAsia="bg-BG"/>
        </w:rPr>
        <w:t xml:space="preserve"> </w:t>
      </w:r>
    </w:p>
    <w:p w:rsidR="00082F0F" w:rsidRPr="001B1E26" w:rsidRDefault="00043AB7" w:rsidP="00EA6112">
      <w:pPr>
        <w:tabs>
          <w:tab w:val="left" w:pos="1152"/>
          <w:tab w:val="left" w:pos="1276"/>
        </w:tabs>
        <w:autoSpaceDE w:val="0"/>
        <w:autoSpaceDN w:val="0"/>
        <w:adjustRightInd w:val="0"/>
        <w:spacing w:after="0" w:line="240" w:lineRule="auto"/>
        <w:jc w:val="both"/>
        <w:rPr>
          <w:rFonts w:ascii="Times New Roman" w:eastAsia="Times New Roman" w:hAnsi="Times New Roman"/>
          <w:bCs/>
          <w:sz w:val="24"/>
          <w:szCs w:val="24"/>
          <w:lang w:eastAsia="bg-BG"/>
        </w:rPr>
      </w:pPr>
      <w:r w:rsidRPr="001B1E26">
        <w:rPr>
          <w:rFonts w:ascii="Times New Roman" w:eastAsia="Times New Roman" w:hAnsi="Times New Roman"/>
          <w:b/>
          <w:bCs/>
          <w:sz w:val="24"/>
          <w:szCs w:val="24"/>
          <w:lang w:eastAsia="bg-BG"/>
        </w:rPr>
        <w:t>Чл. 5.</w:t>
      </w:r>
      <w:r w:rsidR="00164547" w:rsidRPr="001B1E26">
        <w:rPr>
          <w:rFonts w:ascii="Times New Roman" w:eastAsia="Times New Roman" w:hAnsi="Times New Roman"/>
          <w:bCs/>
          <w:sz w:val="24"/>
          <w:szCs w:val="24"/>
          <w:lang w:eastAsia="bg-BG"/>
        </w:rPr>
        <w:t xml:space="preserve"> </w:t>
      </w:r>
      <w:r w:rsidR="00082F0F" w:rsidRPr="001B1E26">
        <w:rPr>
          <w:rFonts w:ascii="Times New Roman" w:eastAsia="Times New Roman" w:hAnsi="Times New Roman"/>
          <w:bCs/>
          <w:sz w:val="24"/>
          <w:szCs w:val="24"/>
          <w:lang w:eastAsia="bg-BG"/>
        </w:rPr>
        <w:t xml:space="preserve">Първоначалното предоставяне на електронните съобщителни услуги се удостоверява с двустранно подписан протокол и </w:t>
      </w:r>
      <w:r w:rsidR="00082F0F" w:rsidRPr="001B1E26">
        <w:rPr>
          <w:rFonts w:ascii="Times New Roman" w:eastAsia="Times New Roman" w:hAnsi="Times New Roman"/>
          <w:sz w:val="24"/>
          <w:szCs w:val="24"/>
          <w:lang w:eastAsia="bg-BG"/>
        </w:rPr>
        <w:t>се извършва от определени лица от с</w:t>
      </w:r>
      <w:r w:rsidR="00164547" w:rsidRPr="001B1E26">
        <w:rPr>
          <w:rFonts w:ascii="Times New Roman" w:eastAsia="Times New Roman" w:hAnsi="Times New Roman"/>
          <w:sz w:val="24"/>
          <w:szCs w:val="24"/>
          <w:lang w:eastAsia="bg-BG"/>
        </w:rPr>
        <w:t>т</w:t>
      </w:r>
      <w:r w:rsidR="00082F0F" w:rsidRPr="001B1E26">
        <w:rPr>
          <w:rFonts w:ascii="Times New Roman" w:eastAsia="Times New Roman" w:hAnsi="Times New Roman"/>
          <w:sz w:val="24"/>
          <w:szCs w:val="24"/>
          <w:lang w:eastAsia="bg-BG"/>
        </w:rPr>
        <w:t xml:space="preserve">рана на </w:t>
      </w:r>
      <w:r w:rsidR="00164547" w:rsidRPr="001B1E26">
        <w:rPr>
          <w:rFonts w:ascii="Times New Roman" w:eastAsia="Times New Roman" w:hAnsi="Times New Roman"/>
          <w:sz w:val="24"/>
          <w:szCs w:val="24"/>
          <w:lang w:eastAsia="bg-BG"/>
        </w:rPr>
        <w:t xml:space="preserve">упълномощени представители на </w:t>
      </w:r>
      <w:r w:rsidR="00270B3B" w:rsidRPr="001B1E26">
        <w:rPr>
          <w:rFonts w:ascii="Times New Roman" w:eastAsia="Times New Roman" w:hAnsi="Times New Roman"/>
          <w:sz w:val="24"/>
          <w:szCs w:val="24"/>
          <w:lang w:eastAsia="bg-BG"/>
        </w:rPr>
        <w:t>ВЪЗЛОЖИТЕЛЯ и ИЗПЪЛНИТЕЛЯ.</w:t>
      </w:r>
    </w:p>
    <w:p w:rsidR="00305223" w:rsidRDefault="00305223" w:rsidP="00EA6112">
      <w:pPr>
        <w:tabs>
          <w:tab w:val="left" w:pos="1152"/>
        </w:tabs>
        <w:autoSpaceDE w:val="0"/>
        <w:autoSpaceDN w:val="0"/>
        <w:adjustRightInd w:val="0"/>
        <w:spacing w:after="0" w:line="240" w:lineRule="auto"/>
        <w:jc w:val="both"/>
        <w:rPr>
          <w:rFonts w:ascii="Times New Roman" w:eastAsia="Times New Roman" w:hAnsi="Times New Roman"/>
          <w:sz w:val="24"/>
          <w:szCs w:val="24"/>
          <w:lang w:eastAsia="bg-BG"/>
        </w:rPr>
      </w:pPr>
    </w:p>
    <w:p w:rsidR="00A07BFC" w:rsidRPr="001B1E26" w:rsidRDefault="00A07BFC" w:rsidP="00EA6112">
      <w:pPr>
        <w:tabs>
          <w:tab w:val="left" w:pos="1152"/>
        </w:tabs>
        <w:autoSpaceDE w:val="0"/>
        <w:autoSpaceDN w:val="0"/>
        <w:adjustRightInd w:val="0"/>
        <w:spacing w:after="0" w:line="240" w:lineRule="auto"/>
        <w:jc w:val="both"/>
        <w:rPr>
          <w:rFonts w:ascii="Times New Roman" w:eastAsia="Times New Roman" w:hAnsi="Times New Roman"/>
          <w:sz w:val="24"/>
          <w:szCs w:val="24"/>
          <w:lang w:eastAsia="bg-BG"/>
        </w:rPr>
      </w:pPr>
    </w:p>
    <w:p w:rsidR="00651E8F" w:rsidRPr="001B1E26" w:rsidRDefault="008374A8" w:rsidP="00EA6112">
      <w:pPr>
        <w:keepNext/>
        <w:keepLines/>
        <w:spacing w:after="0" w:line="240" w:lineRule="auto"/>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СРОК </w:t>
      </w:r>
      <w:r w:rsidR="00043AB7" w:rsidRPr="001B1E26">
        <w:rPr>
          <w:rFonts w:ascii="Times New Roman" w:eastAsia="Times New Roman" w:hAnsi="Times New Roman"/>
          <w:b/>
          <w:bCs/>
          <w:sz w:val="24"/>
          <w:szCs w:val="24"/>
        </w:rPr>
        <w:t>НА ДОГОВОРА. СРОК И МЯСТО НА ИЗПЪЛНЕНИЕ</w:t>
      </w:r>
    </w:p>
    <w:p w:rsidR="00043AB7" w:rsidRPr="00EA6112" w:rsidRDefault="00043AB7" w:rsidP="00EA6112">
      <w:pPr>
        <w:tabs>
          <w:tab w:val="left" w:pos="709"/>
        </w:tabs>
        <w:spacing w:after="0" w:line="240" w:lineRule="auto"/>
        <w:jc w:val="both"/>
        <w:rPr>
          <w:rFonts w:ascii="Times New Roman" w:eastAsia="Times New Roman" w:hAnsi="Times New Roman" w:cs="Vrinda"/>
          <w:bCs/>
          <w:sz w:val="24"/>
          <w:szCs w:val="24"/>
          <w:lang w:bidi="bn-BD"/>
        </w:rPr>
      </w:pPr>
      <w:r w:rsidRPr="001B1E26">
        <w:rPr>
          <w:rFonts w:ascii="Times New Roman" w:eastAsia="Times New Roman" w:hAnsi="Times New Roman"/>
          <w:b/>
          <w:sz w:val="24"/>
          <w:szCs w:val="24"/>
        </w:rPr>
        <w:t>Чл. 6.</w:t>
      </w:r>
      <w:r w:rsidR="00B50AAD" w:rsidRPr="001B1E26">
        <w:rPr>
          <w:rFonts w:ascii="Times New Roman" w:eastAsia="Times New Roman" w:hAnsi="Times New Roman"/>
          <w:b/>
          <w:sz w:val="24"/>
          <w:szCs w:val="24"/>
        </w:rPr>
        <w:t xml:space="preserve"> </w:t>
      </w:r>
      <w:r w:rsidRPr="001B1E26">
        <w:rPr>
          <w:rFonts w:ascii="Times New Roman" w:eastAsia="Times New Roman" w:hAnsi="Times New Roman"/>
          <w:sz w:val="24"/>
          <w:szCs w:val="24"/>
        </w:rPr>
        <w:t xml:space="preserve"> </w:t>
      </w:r>
      <w:r w:rsidR="00285F4D" w:rsidRPr="001B1E26">
        <w:rPr>
          <w:rFonts w:ascii="Times New Roman" w:eastAsia="Times New Roman" w:hAnsi="Times New Roman" w:cs="Vrinda"/>
          <w:sz w:val="24"/>
          <w:szCs w:val="24"/>
          <w:lang w:bidi="bn-BD"/>
        </w:rPr>
        <w:t xml:space="preserve">Договорът влиза в сила от </w:t>
      </w:r>
      <w:r w:rsidR="00ED2C45">
        <w:rPr>
          <w:rFonts w:ascii="Times New Roman" w:eastAsia="Times New Roman" w:hAnsi="Times New Roman" w:cs="Vrinda"/>
          <w:sz w:val="24"/>
          <w:szCs w:val="24"/>
          <w:lang w:bidi="bn-BD"/>
        </w:rPr>
        <w:t>……………………….</w:t>
      </w:r>
      <w:r w:rsidR="00285F4D" w:rsidRPr="001B1E26">
        <w:rPr>
          <w:rFonts w:ascii="Times New Roman" w:eastAsia="Times New Roman" w:hAnsi="Times New Roman"/>
          <w:sz w:val="24"/>
          <w:szCs w:val="24"/>
        </w:rPr>
        <w:t>и</w:t>
      </w:r>
      <w:r w:rsidR="00285F4D" w:rsidRPr="001B1E26">
        <w:rPr>
          <w:rFonts w:ascii="Times New Roman" w:eastAsia="Times New Roman" w:hAnsi="Times New Roman" w:cs="Vrinda"/>
          <w:sz w:val="24"/>
          <w:szCs w:val="24"/>
          <w:lang w:bidi="bn-BD"/>
        </w:rPr>
        <w:t xml:space="preserve"> </w:t>
      </w:r>
      <w:r w:rsidR="00285F4D" w:rsidRPr="001B1E26">
        <w:rPr>
          <w:rFonts w:ascii="Times New Roman" w:eastAsia="Times New Roman" w:hAnsi="Times New Roman" w:cs="Vrinda"/>
          <w:bCs/>
          <w:sz w:val="24"/>
          <w:szCs w:val="24"/>
          <w:lang w:bidi="bn-BD"/>
        </w:rPr>
        <w:t xml:space="preserve">е със срок </w:t>
      </w:r>
      <w:r w:rsidR="00ED2C45">
        <w:rPr>
          <w:rFonts w:ascii="Times New Roman" w:eastAsia="Times New Roman" w:hAnsi="Times New Roman" w:cs="Vrinda"/>
          <w:bCs/>
          <w:sz w:val="24"/>
          <w:szCs w:val="24"/>
          <w:lang w:bidi="bn-BD"/>
        </w:rPr>
        <w:t>24</w:t>
      </w:r>
      <w:r w:rsidR="00285F4D" w:rsidRPr="001B1E26">
        <w:rPr>
          <w:rFonts w:ascii="Times New Roman" w:eastAsia="Times New Roman" w:hAnsi="Times New Roman" w:cs="Vrinda"/>
          <w:bCs/>
          <w:sz w:val="24"/>
          <w:szCs w:val="24"/>
          <w:lang w:bidi="bn-BD"/>
        </w:rPr>
        <w:t xml:space="preserve"> месеца или до достигане на разполагаемия финансов ресур</w:t>
      </w:r>
      <w:r w:rsidR="008374A8">
        <w:rPr>
          <w:rFonts w:ascii="Times New Roman" w:eastAsia="Times New Roman" w:hAnsi="Times New Roman" w:cs="Vrinda"/>
          <w:bCs/>
          <w:sz w:val="24"/>
          <w:szCs w:val="24"/>
          <w:lang w:bidi="bn-BD"/>
        </w:rPr>
        <w:t>с</w:t>
      </w:r>
      <w:r w:rsidRPr="001B1E26">
        <w:rPr>
          <w:rFonts w:ascii="Times New Roman" w:hAnsi="Times New Roman"/>
          <w:sz w:val="24"/>
          <w:szCs w:val="24"/>
        </w:rPr>
        <w:t xml:space="preserve"> </w:t>
      </w:r>
      <w:r w:rsidR="00F307CA" w:rsidRPr="001B1E26">
        <w:rPr>
          <w:rFonts w:ascii="Times New Roman" w:hAnsi="Times New Roman"/>
          <w:sz w:val="24"/>
          <w:szCs w:val="24"/>
        </w:rPr>
        <w:t xml:space="preserve">по </w:t>
      </w:r>
      <w:r w:rsidR="00F307CA" w:rsidRPr="00A86AB0">
        <w:rPr>
          <w:rFonts w:ascii="Times New Roman" w:hAnsi="Times New Roman"/>
          <w:sz w:val="24"/>
          <w:szCs w:val="24"/>
        </w:rPr>
        <w:t xml:space="preserve">чл. </w:t>
      </w:r>
      <w:r w:rsidR="00B50AAD" w:rsidRPr="00A86AB0">
        <w:rPr>
          <w:rFonts w:ascii="Times New Roman" w:hAnsi="Times New Roman"/>
          <w:sz w:val="24"/>
          <w:szCs w:val="24"/>
        </w:rPr>
        <w:t>8</w:t>
      </w:r>
      <w:r w:rsidR="003E0673" w:rsidRPr="00ED2C45">
        <w:rPr>
          <w:rFonts w:ascii="Times New Roman" w:hAnsi="Times New Roman"/>
          <w:sz w:val="24"/>
          <w:szCs w:val="24"/>
          <w:lang w:val="ru-RU"/>
        </w:rPr>
        <w:t xml:space="preserve">, </w:t>
      </w:r>
      <w:r w:rsidR="003E0673" w:rsidRPr="00A86AB0">
        <w:rPr>
          <w:rFonts w:ascii="Times New Roman" w:hAnsi="Times New Roman"/>
          <w:sz w:val="24"/>
          <w:szCs w:val="24"/>
        </w:rPr>
        <w:t>ал. 1</w:t>
      </w:r>
      <w:r w:rsidRPr="00A86AB0">
        <w:rPr>
          <w:rFonts w:ascii="Times New Roman" w:hAnsi="Times New Roman"/>
          <w:sz w:val="24"/>
          <w:szCs w:val="24"/>
        </w:rPr>
        <w:t>,</w:t>
      </w:r>
      <w:r w:rsidRPr="001B1E26">
        <w:rPr>
          <w:rFonts w:ascii="Times New Roman" w:hAnsi="Times New Roman"/>
          <w:sz w:val="24"/>
          <w:szCs w:val="24"/>
        </w:rPr>
        <w:t xml:space="preserve"> в зависимост от това, кое от двете събития настъпи първо.</w:t>
      </w:r>
    </w:p>
    <w:p w:rsidR="00305223" w:rsidRDefault="00796EE6" w:rsidP="008218D9">
      <w:pPr>
        <w:spacing w:after="0"/>
        <w:jc w:val="both"/>
        <w:rPr>
          <w:rFonts w:ascii="Times New Roman" w:eastAsia="Times New Roman" w:hAnsi="Times New Roman"/>
          <w:sz w:val="24"/>
          <w:szCs w:val="24"/>
          <w:lang w:eastAsia="bg-BG"/>
        </w:rPr>
      </w:pPr>
      <w:r w:rsidRPr="001B1E26">
        <w:rPr>
          <w:rFonts w:ascii="Times New Roman" w:eastAsia="Times New Roman" w:hAnsi="Times New Roman"/>
          <w:b/>
          <w:sz w:val="24"/>
          <w:szCs w:val="24"/>
          <w:lang w:eastAsia="bg-BG"/>
        </w:rPr>
        <w:t xml:space="preserve">Чл. </w:t>
      </w:r>
      <w:r w:rsidR="00B50AAD" w:rsidRPr="001B1E26">
        <w:rPr>
          <w:rFonts w:ascii="Times New Roman" w:eastAsia="Times New Roman" w:hAnsi="Times New Roman"/>
          <w:b/>
          <w:sz w:val="24"/>
          <w:szCs w:val="24"/>
          <w:lang w:eastAsia="bg-BG"/>
        </w:rPr>
        <w:t>7</w:t>
      </w:r>
      <w:r w:rsidRPr="001B1E26">
        <w:rPr>
          <w:rFonts w:ascii="Times New Roman" w:eastAsia="Times New Roman" w:hAnsi="Times New Roman"/>
          <w:b/>
          <w:sz w:val="24"/>
          <w:szCs w:val="24"/>
          <w:lang w:eastAsia="bg-BG"/>
        </w:rPr>
        <w:t>.</w:t>
      </w:r>
      <w:r w:rsidRPr="001B1E26">
        <w:rPr>
          <w:rFonts w:ascii="Times New Roman" w:eastAsia="Times New Roman" w:hAnsi="Times New Roman"/>
          <w:sz w:val="24"/>
          <w:szCs w:val="24"/>
          <w:lang w:eastAsia="bg-BG"/>
        </w:rPr>
        <w:t xml:space="preserve"> </w:t>
      </w:r>
      <w:r w:rsidR="005E6A8B" w:rsidRPr="001B1E26">
        <w:rPr>
          <w:rFonts w:ascii="Times New Roman" w:eastAsia="Times New Roman" w:hAnsi="Times New Roman"/>
          <w:sz w:val="24"/>
          <w:szCs w:val="24"/>
        </w:rPr>
        <w:t xml:space="preserve">Място на изпълнение – </w:t>
      </w:r>
      <w:r w:rsidR="00585FA1" w:rsidRPr="001B1E26">
        <w:rPr>
          <w:rFonts w:ascii="Times New Roman" w:eastAsia="Times New Roman" w:hAnsi="Times New Roman"/>
          <w:sz w:val="24"/>
          <w:szCs w:val="24"/>
        </w:rPr>
        <w:t>Министерство на здравеопазването</w:t>
      </w:r>
      <w:r w:rsidR="00D74C1A">
        <w:rPr>
          <w:rFonts w:ascii="Times New Roman" w:eastAsia="Times New Roman" w:hAnsi="Times New Roman"/>
          <w:sz w:val="24"/>
          <w:szCs w:val="24"/>
        </w:rPr>
        <w:t xml:space="preserve"> на следните адреси:</w:t>
      </w:r>
      <w:r w:rsidR="008218D9">
        <w:rPr>
          <w:rFonts w:ascii="Times New Roman" w:eastAsia="Times New Roman" w:hAnsi="Times New Roman"/>
          <w:sz w:val="24"/>
          <w:szCs w:val="24"/>
        </w:rPr>
        <w:t xml:space="preserve"> </w:t>
      </w:r>
      <w:r w:rsidR="00BC03E9">
        <w:rPr>
          <w:rFonts w:ascii="Times New Roman" w:eastAsia="Times New Roman" w:hAnsi="Times New Roman"/>
          <w:sz w:val="24"/>
          <w:szCs w:val="24"/>
          <w:lang w:eastAsia="bg-BG"/>
        </w:rPr>
        <w:t xml:space="preserve">гр. София </w:t>
      </w:r>
      <w:r w:rsidR="008218D9" w:rsidRPr="008218D9">
        <w:rPr>
          <w:rFonts w:ascii="Times New Roman" w:eastAsia="Times New Roman" w:hAnsi="Times New Roman"/>
          <w:sz w:val="24"/>
          <w:szCs w:val="24"/>
          <w:lang w:eastAsia="bg-BG"/>
        </w:rPr>
        <w:t>пл. „Света Неделя“ № 5, ул. „Шести септември“ № 29, ул. „Никола Габровски“ № 50</w:t>
      </w:r>
      <w:r w:rsidR="008218D9">
        <w:rPr>
          <w:rFonts w:ascii="Times New Roman" w:eastAsia="Times New Roman" w:hAnsi="Times New Roman"/>
          <w:sz w:val="24"/>
          <w:szCs w:val="24"/>
          <w:lang w:eastAsia="bg-BG"/>
        </w:rPr>
        <w:t>.</w:t>
      </w:r>
    </w:p>
    <w:p w:rsidR="008218D9" w:rsidRPr="001B1E26" w:rsidRDefault="008218D9" w:rsidP="008218D9">
      <w:pPr>
        <w:spacing w:after="0"/>
        <w:jc w:val="both"/>
        <w:rPr>
          <w:rFonts w:ascii="Times New Roman" w:eastAsia="Times New Roman" w:hAnsi="Times New Roman"/>
          <w:b/>
          <w:bCs/>
          <w:sz w:val="24"/>
          <w:szCs w:val="24"/>
          <w:lang w:eastAsia="bg-BG"/>
        </w:rPr>
      </w:pPr>
    </w:p>
    <w:p w:rsidR="00D74C1A" w:rsidRDefault="00100457" w:rsidP="00D74C1A">
      <w:pPr>
        <w:keepNext/>
        <w:keepLines/>
        <w:spacing w:after="0" w:line="240" w:lineRule="auto"/>
        <w:jc w:val="both"/>
        <w:outlineLvl w:val="1"/>
        <w:rPr>
          <w:rFonts w:ascii="Times New Roman" w:eastAsia="Times New Roman" w:hAnsi="Times New Roman"/>
          <w:b/>
          <w:bCs/>
          <w:sz w:val="24"/>
          <w:szCs w:val="24"/>
        </w:rPr>
      </w:pPr>
      <w:r w:rsidRPr="001B1E26">
        <w:rPr>
          <w:rFonts w:ascii="Times New Roman" w:eastAsia="Times New Roman" w:hAnsi="Times New Roman"/>
          <w:b/>
          <w:bCs/>
          <w:sz w:val="24"/>
          <w:szCs w:val="24"/>
        </w:rPr>
        <w:t>ЦЕНА, РЕД И СРОКОВЕ ЗА ПЛАЩАНЕ</w:t>
      </w:r>
      <w:r w:rsidR="00796EE6" w:rsidRPr="001B1E26">
        <w:rPr>
          <w:rFonts w:ascii="Times New Roman" w:eastAsia="Times New Roman" w:hAnsi="Times New Roman"/>
          <w:b/>
          <w:bCs/>
          <w:sz w:val="24"/>
          <w:szCs w:val="24"/>
        </w:rPr>
        <w:t xml:space="preserve"> </w:t>
      </w:r>
    </w:p>
    <w:p w:rsidR="00100457" w:rsidRPr="00D74C1A" w:rsidRDefault="00796EE6" w:rsidP="00D74C1A">
      <w:pPr>
        <w:keepNext/>
        <w:keepLines/>
        <w:spacing w:after="0" w:line="240" w:lineRule="auto"/>
        <w:jc w:val="both"/>
        <w:outlineLvl w:val="1"/>
        <w:rPr>
          <w:rFonts w:ascii="Times New Roman" w:eastAsia="Times New Roman" w:hAnsi="Times New Roman"/>
          <w:b/>
          <w:bCs/>
          <w:sz w:val="24"/>
          <w:szCs w:val="24"/>
        </w:rPr>
      </w:pPr>
      <w:r w:rsidRPr="001B1E26">
        <w:rPr>
          <w:rFonts w:ascii="Times New Roman" w:eastAsia="Times New Roman" w:hAnsi="Times New Roman"/>
          <w:b/>
          <w:sz w:val="24"/>
          <w:szCs w:val="24"/>
        </w:rPr>
        <w:t xml:space="preserve">Чл. </w:t>
      </w:r>
      <w:r w:rsidR="00B50AAD" w:rsidRPr="001B1E26">
        <w:rPr>
          <w:rFonts w:ascii="Times New Roman" w:eastAsia="Times New Roman" w:hAnsi="Times New Roman"/>
          <w:b/>
          <w:sz w:val="24"/>
          <w:szCs w:val="24"/>
        </w:rPr>
        <w:t>8</w:t>
      </w:r>
      <w:r w:rsidRPr="001B1E26">
        <w:rPr>
          <w:rFonts w:ascii="Times New Roman" w:eastAsia="Times New Roman" w:hAnsi="Times New Roman"/>
          <w:b/>
          <w:sz w:val="24"/>
          <w:szCs w:val="24"/>
        </w:rPr>
        <w:t>.</w:t>
      </w:r>
      <w:r w:rsidRPr="001B1E26">
        <w:rPr>
          <w:rFonts w:ascii="Times New Roman" w:eastAsia="Times New Roman" w:hAnsi="Times New Roman"/>
          <w:sz w:val="24"/>
          <w:szCs w:val="24"/>
        </w:rPr>
        <w:t xml:space="preserve"> </w:t>
      </w:r>
      <w:r w:rsidRPr="001B1E26">
        <w:rPr>
          <w:rFonts w:ascii="Times New Roman" w:eastAsia="Times New Roman" w:hAnsi="Times New Roman"/>
          <w:b/>
          <w:sz w:val="24"/>
          <w:szCs w:val="24"/>
        </w:rPr>
        <w:t>(1)</w:t>
      </w:r>
      <w:r w:rsidRPr="001B1E26">
        <w:rPr>
          <w:rFonts w:ascii="Times New Roman" w:eastAsia="Times New Roman" w:hAnsi="Times New Roman"/>
          <w:sz w:val="24"/>
          <w:szCs w:val="24"/>
        </w:rPr>
        <w:t xml:space="preserve"> </w:t>
      </w:r>
      <w:r w:rsidR="003C3E07" w:rsidRPr="001B1E26">
        <w:rPr>
          <w:rFonts w:ascii="Times New Roman" w:eastAsia="Times New Roman" w:hAnsi="Times New Roman"/>
          <w:sz w:val="24"/>
          <w:szCs w:val="24"/>
        </w:rPr>
        <w:t>За предоставяне на Услугите, ВЪЗЛОЖИТЕЛЯТ</w:t>
      </w:r>
      <w:r w:rsidR="003C3E07" w:rsidRPr="001B1E26">
        <w:rPr>
          <w:sz w:val="24"/>
          <w:szCs w:val="24"/>
        </w:rPr>
        <w:t xml:space="preserve"> з</w:t>
      </w:r>
      <w:r w:rsidR="003C3E07" w:rsidRPr="001B1E26">
        <w:rPr>
          <w:rFonts w:ascii="Times New Roman" w:eastAsia="Times New Roman" w:hAnsi="Times New Roman"/>
          <w:sz w:val="24"/>
          <w:szCs w:val="24"/>
        </w:rPr>
        <w:t xml:space="preserve">аплаща на ИЗПЪЛНИТЕЛЯ </w:t>
      </w:r>
      <w:r w:rsidR="003C3E07" w:rsidRPr="001B1E26">
        <w:rPr>
          <w:rStyle w:val="FontStyle12"/>
          <w:sz w:val="24"/>
          <w:szCs w:val="24"/>
        </w:rPr>
        <w:t>месечна обща стойност,</w:t>
      </w:r>
      <w:r w:rsidR="003C3E07" w:rsidRPr="001B1E26">
        <w:rPr>
          <w:rFonts w:ascii="Times New Roman" w:eastAsia="Times New Roman" w:hAnsi="Times New Roman"/>
          <w:sz w:val="24"/>
          <w:szCs w:val="24"/>
        </w:rPr>
        <w:t xml:space="preserve"> </w:t>
      </w:r>
      <w:r w:rsidR="003C3E07" w:rsidRPr="001B1E26">
        <w:rPr>
          <w:rFonts w:ascii="Times New Roman" w:hAnsi="Times New Roman"/>
          <w:sz w:val="24"/>
          <w:szCs w:val="24"/>
        </w:rPr>
        <w:t xml:space="preserve">формирана въз основа на реално ползваните услуги от ВЪЗЛОЖИТЕЛЯ с включена абонаментна месечна такса по </w:t>
      </w:r>
      <w:r w:rsidR="00B30AD7" w:rsidRPr="001B1E26">
        <w:rPr>
          <w:rFonts w:ascii="Times New Roman" w:hAnsi="Times New Roman"/>
          <w:sz w:val="24"/>
          <w:szCs w:val="24"/>
        </w:rPr>
        <w:t xml:space="preserve">чл.8 </w:t>
      </w:r>
      <w:r w:rsidR="003C3E07" w:rsidRPr="001B1E26">
        <w:rPr>
          <w:rFonts w:ascii="Times New Roman" w:hAnsi="Times New Roman"/>
          <w:sz w:val="24"/>
          <w:szCs w:val="24"/>
        </w:rPr>
        <w:t xml:space="preserve">ал. </w:t>
      </w:r>
      <w:r w:rsidR="008B2F6F" w:rsidRPr="001B1E26">
        <w:rPr>
          <w:rFonts w:ascii="Times New Roman" w:hAnsi="Times New Roman"/>
          <w:sz w:val="24"/>
          <w:szCs w:val="24"/>
        </w:rPr>
        <w:t>2</w:t>
      </w:r>
      <w:r w:rsidR="003C3E07" w:rsidRPr="001B1E26">
        <w:rPr>
          <w:rFonts w:ascii="Times New Roman" w:hAnsi="Times New Roman"/>
          <w:sz w:val="24"/>
          <w:szCs w:val="24"/>
        </w:rPr>
        <w:t xml:space="preserve">, общо за </w:t>
      </w:r>
      <w:r w:rsidR="002E0967" w:rsidRPr="002E0967">
        <w:rPr>
          <w:rFonts w:ascii="Times New Roman" w:hAnsi="Times New Roman"/>
          <w:sz w:val="24"/>
          <w:szCs w:val="24"/>
        </w:rPr>
        <w:t>съобщителни</w:t>
      </w:r>
      <w:r w:rsidR="00BB2D7C">
        <w:rPr>
          <w:rFonts w:ascii="Times New Roman" w:hAnsi="Times New Roman"/>
          <w:sz w:val="24"/>
          <w:szCs w:val="24"/>
        </w:rPr>
        <w:t>те</w:t>
      </w:r>
      <w:r w:rsidR="002E0967" w:rsidRPr="002E0967">
        <w:rPr>
          <w:rFonts w:ascii="Times New Roman" w:hAnsi="Times New Roman"/>
          <w:sz w:val="24"/>
          <w:szCs w:val="24"/>
        </w:rPr>
        <w:t xml:space="preserve"> линии</w:t>
      </w:r>
      <w:r w:rsidR="002E0967">
        <w:rPr>
          <w:rFonts w:ascii="Times New Roman" w:hAnsi="Times New Roman"/>
          <w:sz w:val="24"/>
          <w:szCs w:val="24"/>
        </w:rPr>
        <w:t xml:space="preserve"> наети от </w:t>
      </w:r>
      <w:r w:rsidR="003C3E07" w:rsidRPr="001B1E26">
        <w:rPr>
          <w:rFonts w:ascii="Times New Roman" w:hAnsi="Times New Roman"/>
          <w:sz w:val="24"/>
          <w:szCs w:val="24"/>
        </w:rPr>
        <w:t xml:space="preserve"> ВЪЗЛОЖИТЕЛЯ</w:t>
      </w:r>
      <w:r w:rsidR="00100457" w:rsidRPr="001B1E26">
        <w:rPr>
          <w:rFonts w:ascii="Times New Roman" w:eastAsia="Times New Roman" w:hAnsi="Times New Roman"/>
          <w:sz w:val="24"/>
          <w:szCs w:val="24"/>
        </w:rPr>
        <w:t xml:space="preserve">, като максималната стойност на договора не може да надвишава лимита </w:t>
      </w:r>
      <w:r w:rsidR="008218D9" w:rsidRPr="008218D9">
        <w:rPr>
          <w:rFonts w:ascii="Times New Roman" w:eastAsia="Times New Roman" w:hAnsi="Times New Roman"/>
          <w:sz w:val="24"/>
          <w:szCs w:val="24"/>
        </w:rPr>
        <w:t xml:space="preserve">до </w:t>
      </w:r>
      <w:r w:rsidR="00ED2C45">
        <w:rPr>
          <w:rFonts w:ascii="Times New Roman" w:eastAsia="Times New Roman" w:hAnsi="Times New Roman"/>
          <w:sz w:val="24"/>
          <w:szCs w:val="24"/>
        </w:rPr>
        <w:t>20 000.00</w:t>
      </w:r>
      <w:r w:rsidR="008218D9" w:rsidRPr="008218D9">
        <w:rPr>
          <w:rFonts w:ascii="Times New Roman" w:eastAsia="Times New Roman" w:hAnsi="Times New Roman"/>
          <w:sz w:val="24"/>
          <w:szCs w:val="24"/>
        </w:rPr>
        <w:t xml:space="preserve"> лв. (</w:t>
      </w:r>
      <w:r w:rsidR="00ED2C45">
        <w:rPr>
          <w:rFonts w:ascii="Times New Roman" w:eastAsia="Times New Roman" w:hAnsi="Times New Roman"/>
          <w:sz w:val="24"/>
          <w:szCs w:val="24"/>
        </w:rPr>
        <w:t>двадесет хиляди лева</w:t>
      </w:r>
      <w:r w:rsidR="008218D9" w:rsidRPr="008218D9">
        <w:rPr>
          <w:rFonts w:ascii="Times New Roman" w:eastAsia="Times New Roman" w:hAnsi="Times New Roman"/>
          <w:sz w:val="24"/>
          <w:szCs w:val="24"/>
        </w:rPr>
        <w:t xml:space="preserve">) без вкл. ДДС или до </w:t>
      </w:r>
      <w:r w:rsidR="00ED2C45">
        <w:rPr>
          <w:rFonts w:ascii="Times New Roman" w:eastAsia="Times New Roman" w:hAnsi="Times New Roman"/>
          <w:sz w:val="24"/>
          <w:szCs w:val="24"/>
        </w:rPr>
        <w:t>24 000.00</w:t>
      </w:r>
      <w:r w:rsidR="008218D9" w:rsidRPr="008218D9">
        <w:rPr>
          <w:rFonts w:ascii="Times New Roman" w:eastAsia="Times New Roman" w:hAnsi="Times New Roman"/>
          <w:sz w:val="24"/>
          <w:szCs w:val="24"/>
        </w:rPr>
        <w:t xml:space="preserve"> лв. (</w:t>
      </w:r>
      <w:r w:rsidR="00ED2C45">
        <w:rPr>
          <w:rFonts w:ascii="Times New Roman" w:eastAsia="Times New Roman" w:hAnsi="Times New Roman"/>
          <w:sz w:val="24"/>
          <w:szCs w:val="24"/>
        </w:rPr>
        <w:t>двадесет и четири хиляди</w:t>
      </w:r>
      <w:r w:rsidR="008218D9" w:rsidRPr="008218D9">
        <w:rPr>
          <w:rFonts w:ascii="Times New Roman" w:eastAsia="Times New Roman" w:hAnsi="Times New Roman"/>
          <w:sz w:val="24"/>
          <w:szCs w:val="24"/>
        </w:rPr>
        <w:t xml:space="preserve"> лева) с вкл. ДДС</w:t>
      </w:r>
      <w:r w:rsidR="00100457" w:rsidRPr="001B1E26">
        <w:rPr>
          <w:rFonts w:ascii="Times New Roman" w:eastAsia="Times New Roman" w:hAnsi="Times New Roman"/>
          <w:b/>
          <w:sz w:val="24"/>
          <w:szCs w:val="24"/>
        </w:rPr>
        <w:t xml:space="preserve"> </w:t>
      </w:r>
      <w:r w:rsidR="00100457" w:rsidRPr="001B1E26">
        <w:rPr>
          <w:rFonts w:ascii="Times New Roman" w:eastAsia="Times New Roman" w:hAnsi="Times New Roman"/>
          <w:sz w:val="24"/>
          <w:szCs w:val="24"/>
        </w:rPr>
        <w:t>(наричана по-нататък</w:t>
      </w:r>
      <w:r w:rsidR="005C330F" w:rsidRPr="001B1E26">
        <w:rPr>
          <w:rFonts w:ascii="Times New Roman" w:eastAsia="Times New Roman" w:hAnsi="Times New Roman"/>
          <w:sz w:val="24"/>
          <w:szCs w:val="24"/>
        </w:rPr>
        <w:t xml:space="preserve"> </w:t>
      </w:r>
      <w:r w:rsidR="00100457" w:rsidRPr="001B1E26">
        <w:rPr>
          <w:rFonts w:ascii="Times New Roman" w:eastAsia="Times New Roman" w:hAnsi="Times New Roman"/>
          <w:sz w:val="24"/>
          <w:szCs w:val="24"/>
        </w:rPr>
        <w:t>„Стойността на Договора“).</w:t>
      </w:r>
    </w:p>
    <w:p w:rsidR="00796EE6" w:rsidRPr="001B1E26" w:rsidRDefault="00100457" w:rsidP="00EA6112">
      <w:pPr>
        <w:widowControl w:val="0"/>
        <w:spacing w:after="0" w:line="240" w:lineRule="auto"/>
        <w:jc w:val="both"/>
        <w:rPr>
          <w:rFonts w:ascii="Times New Roman" w:eastAsia="Times New Roman" w:hAnsi="Times New Roman"/>
          <w:sz w:val="24"/>
          <w:szCs w:val="24"/>
        </w:rPr>
      </w:pPr>
      <w:r w:rsidRPr="001B1E26">
        <w:rPr>
          <w:rFonts w:ascii="Times New Roman" w:hAnsi="Times New Roman"/>
          <w:b/>
          <w:sz w:val="24"/>
          <w:szCs w:val="24"/>
        </w:rPr>
        <w:t xml:space="preserve">(2) </w:t>
      </w:r>
      <w:r w:rsidR="00796EE6" w:rsidRPr="001B1E26">
        <w:rPr>
          <w:rFonts w:ascii="Times New Roman" w:eastAsia="Times New Roman" w:hAnsi="Times New Roman"/>
          <w:sz w:val="24"/>
          <w:szCs w:val="24"/>
        </w:rPr>
        <w:t xml:space="preserve">За предоставянето на Услугите, ВЪЗЛОЖИТЕЛЯТ се задължава да плати на ИЗПЪЛНИТЕЛЯ обща цена за </w:t>
      </w:r>
      <w:r w:rsidR="00796EE6" w:rsidRPr="001B1E26">
        <w:rPr>
          <w:rFonts w:ascii="Times New Roman" w:eastAsia="Times New Roman" w:hAnsi="Times New Roman"/>
          <w:b/>
          <w:sz w:val="24"/>
          <w:szCs w:val="24"/>
        </w:rPr>
        <w:t>месечна абонаментна такса</w:t>
      </w:r>
      <w:r w:rsidR="00796EE6" w:rsidRPr="001B1E26">
        <w:rPr>
          <w:rFonts w:ascii="Times New Roman" w:eastAsia="Times New Roman" w:hAnsi="Times New Roman"/>
          <w:sz w:val="24"/>
          <w:szCs w:val="24"/>
        </w:rPr>
        <w:t>,</w:t>
      </w:r>
      <w:r w:rsidR="00796EE6" w:rsidRPr="001B1E26">
        <w:rPr>
          <w:sz w:val="24"/>
          <w:szCs w:val="24"/>
        </w:rPr>
        <w:t xml:space="preserve"> </w:t>
      </w:r>
      <w:r w:rsidR="00796EE6" w:rsidRPr="001B1E26">
        <w:rPr>
          <w:rFonts w:ascii="Times New Roman" w:hAnsi="Times New Roman"/>
          <w:sz w:val="24"/>
          <w:szCs w:val="24"/>
        </w:rPr>
        <w:t xml:space="preserve">включваща всички </w:t>
      </w:r>
      <w:r w:rsidR="008218D9" w:rsidRPr="008218D9">
        <w:rPr>
          <w:rFonts w:ascii="Times New Roman" w:hAnsi="Times New Roman"/>
          <w:b/>
          <w:sz w:val="24"/>
          <w:szCs w:val="24"/>
        </w:rPr>
        <w:t>точки на възложителя</w:t>
      </w:r>
      <w:r w:rsidR="008218D9" w:rsidRPr="008218D9">
        <w:rPr>
          <w:rFonts w:ascii="Times New Roman" w:hAnsi="Times New Roman"/>
          <w:sz w:val="24"/>
          <w:szCs w:val="24"/>
        </w:rPr>
        <w:t xml:space="preserve"> </w:t>
      </w:r>
      <w:r w:rsidR="00796EE6" w:rsidRPr="001B1E26">
        <w:rPr>
          <w:rFonts w:ascii="Times New Roman" w:eastAsia="Times New Roman" w:hAnsi="Times New Roman"/>
          <w:sz w:val="24"/>
          <w:szCs w:val="24"/>
        </w:rPr>
        <w:t xml:space="preserve">в размер на </w:t>
      </w:r>
      <w:r w:rsidR="00ED2C45">
        <w:rPr>
          <w:rFonts w:ascii="Times New Roman" w:eastAsia="Times New Roman" w:hAnsi="Times New Roman"/>
          <w:b/>
          <w:sz w:val="24"/>
          <w:szCs w:val="24"/>
        </w:rPr>
        <w:t>…………………………………..</w:t>
      </w:r>
      <w:r w:rsidR="00D74C1A">
        <w:rPr>
          <w:rFonts w:ascii="Times New Roman" w:eastAsia="Times New Roman" w:hAnsi="Times New Roman"/>
          <w:b/>
          <w:sz w:val="24"/>
          <w:szCs w:val="24"/>
        </w:rPr>
        <w:t xml:space="preserve"> лв.</w:t>
      </w:r>
      <w:r w:rsidR="00796EE6" w:rsidRPr="001B1E26">
        <w:rPr>
          <w:rFonts w:ascii="Times New Roman" w:eastAsia="Times New Roman" w:hAnsi="Times New Roman"/>
          <w:b/>
          <w:sz w:val="24"/>
          <w:szCs w:val="24"/>
        </w:rPr>
        <w:t xml:space="preserve"> (</w:t>
      </w:r>
      <w:r w:rsidR="00ED2C45">
        <w:rPr>
          <w:rFonts w:ascii="Times New Roman" w:eastAsia="Times New Roman" w:hAnsi="Times New Roman"/>
          <w:b/>
          <w:sz w:val="24"/>
          <w:szCs w:val="24"/>
        </w:rPr>
        <w:t>………………………………………..</w:t>
      </w:r>
      <w:r w:rsidR="00796EE6" w:rsidRPr="001B1E26">
        <w:rPr>
          <w:rFonts w:ascii="Times New Roman" w:eastAsia="Times New Roman" w:hAnsi="Times New Roman"/>
          <w:b/>
          <w:sz w:val="24"/>
          <w:szCs w:val="24"/>
        </w:rPr>
        <w:t>) без</w:t>
      </w:r>
      <w:r w:rsidR="00D74C1A">
        <w:rPr>
          <w:rFonts w:ascii="Times New Roman" w:eastAsia="Times New Roman" w:hAnsi="Times New Roman"/>
          <w:b/>
          <w:sz w:val="24"/>
          <w:szCs w:val="24"/>
        </w:rPr>
        <w:t xml:space="preserve"> включен</w:t>
      </w:r>
      <w:r w:rsidR="00796EE6" w:rsidRPr="001B1E26">
        <w:rPr>
          <w:rFonts w:ascii="Times New Roman" w:eastAsia="Times New Roman" w:hAnsi="Times New Roman"/>
          <w:b/>
          <w:sz w:val="24"/>
          <w:szCs w:val="24"/>
        </w:rPr>
        <w:t xml:space="preserve"> ДДС</w:t>
      </w:r>
      <w:r w:rsidR="00796EE6" w:rsidRPr="001B1E26">
        <w:rPr>
          <w:rFonts w:ascii="Times New Roman" w:eastAsia="Times New Roman" w:hAnsi="Times New Roman"/>
          <w:sz w:val="24"/>
          <w:szCs w:val="24"/>
        </w:rPr>
        <w:t>, съгласно Ценовото предложение на ИЗПЪЛНИТЕЛЯ</w:t>
      </w:r>
      <w:r w:rsidR="002E0967">
        <w:rPr>
          <w:rFonts w:ascii="Times New Roman" w:eastAsia="Times New Roman" w:hAnsi="Times New Roman"/>
          <w:sz w:val="24"/>
          <w:szCs w:val="24"/>
        </w:rPr>
        <w:t>.</w:t>
      </w:r>
    </w:p>
    <w:p w:rsidR="00FA4354" w:rsidRPr="001B1E26" w:rsidRDefault="003C3E07" w:rsidP="00FA4354">
      <w:pPr>
        <w:spacing w:after="0" w:line="240" w:lineRule="auto"/>
        <w:jc w:val="both"/>
        <w:rPr>
          <w:rFonts w:ascii="Times New Roman" w:eastAsia="Times New Roman" w:hAnsi="Times New Roman"/>
          <w:sz w:val="24"/>
          <w:szCs w:val="24"/>
        </w:rPr>
      </w:pPr>
      <w:r w:rsidRPr="001B1E26">
        <w:rPr>
          <w:rFonts w:ascii="Times New Roman" w:hAnsi="Times New Roman"/>
          <w:b/>
          <w:sz w:val="24"/>
          <w:szCs w:val="24"/>
        </w:rPr>
        <w:t>(3)</w:t>
      </w:r>
      <w:r w:rsidRPr="001B1E26">
        <w:rPr>
          <w:rFonts w:ascii="Times New Roman" w:hAnsi="Times New Roman"/>
          <w:sz w:val="24"/>
          <w:szCs w:val="24"/>
        </w:rPr>
        <w:t xml:space="preserve"> </w:t>
      </w:r>
      <w:r w:rsidR="00FA4354" w:rsidRPr="00A86AB0">
        <w:rPr>
          <w:rFonts w:ascii="Times New Roman" w:eastAsia="Times New Roman" w:hAnsi="Times New Roman"/>
          <w:sz w:val="24"/>
          <w:szCs w:val="24"/>
        </w:rPr>
        <w:t>ВЪЗЛОЖИТЕЛЯТ си запазва правото, в рамките на договорената сума за месечна абонаментна такса</w:t>
      </w:r>
      <w:r w:rsidR="00FA4354">
        <w:rPr>
          <w:rFonts w:ascii="Times New Roman" w:eastAsia="Times New Roman" w:hAnsi="Times New Roman"/>
          <w:sz w:val="24"/>
          <w:szCs w:val="24"/>
        </w:rPr>
        <w:t xml:space="preserve"> по ал. 2</w:t>
      </w:r>
      <w:r w:rsidR="00FA4354" w:rsidRPr="00A86AB0">
        <w:rPr>
          <w:rFonts w:ascii="Times New Roman" w:eastAsia="Times New Roman" w:hAnsi="Times New Roman"/>
          <w:sz w:val="24"/>
          <w:szCs w:val="24"/>
        </w:rPr>
        <w:t>, освен посочените в таблицата точки</w:t>
      </w:r>
      <w:r w:rsidR="00FA4354">
        <w:rPr>
          <w:rFonts w:ascii="Times New Roman" w:eastAsia="Times New Roman" w:hAnsi="Times New Roman"/>
          <w:sz w:val="24"/>
          <w:szCs w:val="24"/>
        </w:rPr>
        <w:t xml:space="preserve"> по чл. 1, ал. 2 от Договора</w:t>
      </w:r>
      <w:r w:rsidR="00FA4354" w:rsidRPr="00A86AB0">
        <w:rPr>
          <w:rFonts w:ascii="Times New Roman" w:eastAsia="Times New Roman" w:hAnsi="Times New Roman"/>
          <w:sz w:val="24"/>
          <w:szCs w:val="24"/>
        </w:rPr>
        <w:t>, при възникнала необходимост за ВЪЗЛОЖИТЕЛЯ, да бъде предвидена възможност за промяна на параметри на селищната линия добавяне на нови точки, преместване на съществуващи на друг адрес и закриване, без заплащане на неустойки или санкции.</w:t>
      </w:r>
      <w:r w:rsidR="00FA4354" w:rsidRPr="001B1E26">
        <w:rPr>
          <w:rFonts w:ascii="Times New Roman" w:eastAsia="Times New Roman" w:hAnsi="Times New Roman"/>
          <w:sz w:val="24"/>
          <w:szCs w:val="24"/>
        </w:rPr>
        <w:t xml:space="preserve"> </w:t>
      </w:r>
    </w:p>
    <w:p w:rsidR="0067076C" w:rsidRPr="001B1E26" w:rsidRDefault="00FA4354" w:rsidP="00FA4354">
      <w:pPr>
        <w:tabs>
          <w:tab w:val="left" w:pos="0"/>
          <w:tab w:val="left" w:pos="1440"/>
        </w:tabs>
        <w:suppressAutoHyphens/>
        <w:spacing w:after="0" w:line="240" w:lineRule="auto"/>
        <w:jc w:val="both"/>
        <w:rPr>
          <w:rFonts w:ascii="Times New Roman" w:eastAsia="Times New Roman" w:hAnsi="Times New Roman"/>
          <w:sz w:val="24"/>
          <w:szCs w:val="24"/>
        </w:rPr>
      </w:pPr>
      <w:r w:rsidRPr="001B1E26">
        <w:rPr>
          <w:rFonts w:ascii="Times New Roman" w:eastAsia="Times New Roman" w:hAnsi="Times New Roman"/>
          <w:b/>
          <w:sz w:val="24"/>
          <w:szCs w:val="24"/>
        </w:rPr>
        <w:t xml:space="preserve"> </w:t>
      </w:r>
      <w:r w:rsidR="00796EE6" w:rsidRPr="001B1E26">
        <w:rPr>
          <w:rFonts w:ascii="Times New Roman" w:eastAsia="Times New Roman" w:hAnsi="Times New Roman"/>
          <w:b/>
          <w:sz w:val="24"/>
          <w:szCs w:val="24"/>
        </w:rPr>
        <w:t>(</w:t>
      </w:r>
      <w:r w:rsidR="005A4D62" w:rsidRPr="00ED2C45">
        <w:rPr>
          <w:rFonts w:ascii="Times New Roman" w:eastAsia="Times New Roman" w:hAnsi="Times New Roman"/>
          <w:b/>
          <w:sz w:val="24"/>
          <w:szCs w:val="24"/>
          <w:lang w:val="ru-RU"/>
        </w:rPr>
        <w:t>4</w:t>
      </w:r>
      <w:r w:rsidR="00796EE6" w:rsidRPr="001B1E26">
        <w:rPr>
          <w:rFonts w:ascii="Times New Roman" w:eastAsia="Times New Roman" w:hAnsi="Times New Roman"/>
          <w:b/>
          <w:sz w:val="24"/>
          <w:szCs w:val="24"/>
        </w:rPr>
        <w:t>)</w:t>
      </w:r>
      <w:r w:rsidR="00796EE6" w:rsidRPr="001B1E26">
        <w:rPr>
          <w:rFonts w:ascii="Times New Roman" w:eastAsia="Times New Roman" w:hAnsi="Times New Roman"/>
          <w:sz w:val="24"/>
          <w:szCs w:val="24"/>
        </w:rPr>
        <w:t xml:space="preserve"> Цената, посочена в ал. </w:t>
      </w:r>
      <w:r w:rsidR="005C330F" w:rsidRPr="001B1E26">
        <w:rPr>
          <w:rFonts w:ascii="Times New Roman" w:eastAsia="Times New Roman" w:hAnsi="Times New Roman"/>
          <w:sz w:val="24"/>
          <w:szCs w:val="24"/>
        </w:rPr>
        <w:t>2</w:t>
      </w:r>
      <w:r w:rsidR="00796EE6" w:rsidRPr="001B1E26">
        <w:rPr>
          <w:rFonts w:ascii="Times New Roman" w:eastAsia="Times New Roman" w:hAnsi="Times New Roman"/>
          <w:sz w:val="24"/>
          <w:szCs w:val="24"/>
        </w:rPr>
        <w:t xml:space="preserve"> е фиксирана за отделните дейности, свързани с </w:t>
      </w:r>
      <w:r w:rsidR="005C330F" w:rsidRPr="001B1E26">
        <w:rPr>
          <w:rFonts w:ascii="Times New Roman" w:eastAsia="Times New Roman" w:hAnsi="Times New Roman"/>
          <w:sz w:val="24"/>
          <w:szCs w:val="24"/>
        </w:rPr>
        <w:t>предоставяне</w:t>
      </w:r>
      <w:r w:rsidR="00796EE6" w:rsidRPr="001B1E26">
        <w:rPr>
          <w:rFonts w:ascii="Times New Roman" w:eastAsia="Times New Roman" w:hAnsi="Times New Roman"/>
          <w:sz w:val="24"/>
          <w:szCs w:val="24"/>
        </w:rPr>
        <w:t xml:space="preserve"> на Услугите, посочени в </w:t>
      </w:r>
      <w:r w:rsidR="005C330F" w:rsidRPr="001B1E26">
        <w:rPr>
          <w:rFonts w:ascii="Times New Roman" w:eastAsia="Times New Roman" w:hAnsi="Times New Roman"/>
          <w:sz w:val="24"/>
          <w:szCs w:val="24"/>
        </w:rPr>
        <w:t>Ценовото предложение</w:t>
      </w:r>
      <w:r w:rsidR="00796EE6" w:rsidRPr="001B1E26">
        <w:rPr>
          <w:rFonts w:ascii="Times New Roman" w:eastAsia="Times New Roman" w:hAnsi="Times New Roman"/>
          <w:sz w:val="24"/>
          <w:szCs w:val="24"/>
        </w:rPr>
        <w:t xml:space="preserve"> на ИЗПЪЛНИТЕЛЯ </w:t>
      </w:r>
      <w:r w:rsidR="005C330F" w:rsidRPr="001B1E26">
        <w:rPr>
          <w:rFonts w:ascii="Times New Roman" w:eastAsia="Times New Roman" w:hAnsi="Times New Roman"/>
          <w:sz w:val="24"/>
          <w:szCs w:val="24"/>
        </w:rPr>
        <w:t xml:space="preserve">и е </w:t>
      </w:r>
      <w:r w:rsidR="00796EE6" w:rsidRPr="001B1E26">
        <w:rPr>
          <w:rFonts w:ascii="Times New Roman" w:eastAsia="Times New Roman" w:hAnsi="Times New Roman"/>
          <w:sz w:val="24"/>
          <w:szCs w:val="24"/>
        </w:rPr>
        <w:t>фиксиран</w:t>
      </w:r>
      <w:r w:rsidR="005C330F" w:rsidRPr="001B1E26">
        <w:rPr>
          <w:rFonts w:ascii="Times New Roman" w:eastAsia="Times New Roman" w:hAnsi="Times New Roman"/>
          <w:sz w:val="24"/>
          <w:szCs w:val="24"/>
        </w:rPr>
        <w:t>а</w:t>
      </w:r>
      <w:r w:rsidR="00796EE6" w:rsidRPr="001B1E26">
        <w:rPr>
          <w:rFonts w:ascii="Times New Roman" w:eastAsia="Times New Roman" w:hAnsi="Times New Roman"/>
          <w:sz w:val="24"/>
          <w:szCs w:val="24"/>
        </w:rPr>
        <w:t xml:space="preserve"> за времето на изпълнение на Договора</w:t>
      </w:r>
      <w:r w:rsidR="00B30AD7" w:rsidRPr="001B1E26">
        <w:rPr>
          <w:rFonts w:ascii="Times New Roman" w:eastAsia="Times New Roman" w:hAnsi="Times New Roman"/>
          <w:sz w:val="24"/>
          <w:szCs w:val="24"/>
        </w:rPr>
        <w:t>, като</w:t>
      </w:r>
      <w:r w:rsidR="00796EE6" w:rsidRPr="001B1E26">
        <w:rPr>
          <w:rFonts w:ascii="Times New Roman" w:eastAsia="Times New Roman" w:hAnsi="Times New Roman"/>
          <w:sz w:val="24"/>
          <w:szCs w:val="24"/>
        </w:rPr>
        <w:t xml:space="preserve"> не подлежи на промяна</w:t>
      </w:r>
      <w:r>
        <w:rPr>
          <w:rFonts w:ascii="Times New Roman" w:eastAsia="Times New Roman" w:hAnsi="Times New Roman"/>
          <w:sz w:val="24"/>
          <w:szCs w:val="24"/>
        </w:rPr>
        <w:t>.</w:t>
      </w:r>
    </w:p>
    <w:p w:rsidR="00583E9C" w:rsidRPr="001B1E26" w:rsidRDefault="00583E9C" w:rsidP="00EA6112">
      <w:pPr>
        <w:tabs>
          <w:tab w:val="left" w:pos="0"/>
        </w:tabs>
        <w:spacing w:after="0" w:line="240" w:lineRule="auto"/>
        <w:jc w:val="both"/>
        <w:rPr>
          <w:rFonts w:ascii="Times New Roman" w:eastAsia="Times New Roman" w:hAnsi="Times New Roman"/>
          <w:sz w:val="24"/>
          <w:szCs w:val="24"/>
        </w:rPr>
      </w:pPr>
      <w:r w:rsidRPr="001B1E26">
        <w:rPr>
          <w:rFonts w:ascii="Times New Roman" w:eastAsia="Times New Roman" w:hAnsi="Times New Roman"/>
          <w:b/>
          <w:sz w:val="24"/>
          <w:szCs w:val="24"/>
        </w:rPr>
        <w:t xml:space="preserve">Чл. </w:t>
      </w:r>
      <w:r w:rsidR="001A5AFA" w:rsidRPr="001B1E26">
        <w:rPr>
          <w:rFonts w:ascii="Times New Roman" w:eastAsia="Times New Roman" w:hAnsi="Times New Roman"/>
          <w:b/>
          <w:sz w:val="24"/>
          <w:szCs w:val="24"/>
        </w:rPr>
        <w:t>9</w:t>
      </w:r>
      <w:r w:rsidRPr="001B1E26">
        <w:rPr>
          <w:rFonts w:ascii="Times New Roman" w:eastAsia="Times New Roman" w:hAnsi="Times New Roman"/>
          <w:b/>
          <w:sz w:val="24"/>
          <w:szCs w:val="24"/>
        </w:rPr>
        <w:t>.</w:t>
      </w:r>
      <w:r w:rsidRPr="001B1E26">
        <w:rPr>
          <w:rFonts w:ascii="Times New Roman" w:eastAsia="Times New Roman" w:hAnsi="Times New Roman"/>
          <w:sz w:val="24"/>
          <w:szCs w:val="24"/>
        </w:rPr>
        <w:t xml:space="preserve"> </w:t>
      </w:r>
      <w:r w:rsidRPr="001B1E26">
        <w:rPr>
          <w:rFonts w:ascii="Times New Roman" w:eastAsia="Times New Roman" w:hAnsi="Times New Roman"/>
          <w:b/>
          <w:sz w:val="24"/>
          <w:szCs w:val="24"/>
        </w:rPr>
        <w:t>(1)</w:t>
      </w:r>
      <w:r w:rsidRPr="001B1E26">
        <w:rPr>
          <w:rFonts w:ascii="Times New Roman" w:eastAsia="Times New Roman" w:hAnsi="Times New Roman"/>
          <w:sz w:val="24"/>
          <w:szCs w:val="24"/>
        </w:rPr>
        <w:t xml:space="preserve"> Всяко плащане по този Договор се извършва въз основа на следните документи:</w:t>
      </w:r>
    </w:p>
    <w:p w:rsidR="00583E9C" w:rsidRPr="001B1E26" w:rsidRDefault="00583E9C" w:rsidP="00EA6112">
      <w:pPr>
        <w:widowControl w:val="0"/>
        <w:numPr>
          <w:ilvl w:val="0"/>
          <w:numId w:val="9"/>
        </w:numPr>
        <w:tabs>
          <w:tab w:val="left" w:pos="993"/>
        </w:tabs>
        <w:spacing w:after="0" w:line="240" w:lineRule="auto"/>
        <w:ind w:left="0" w:firstLine="0"/>
        <w:jc w:val="both"/>
        <w:rPr>
          <w:rFonts w:ascii="Times New Roman" w:eastAsia="Times New Roman" w:hAnsi="Times New Roman"/>
          <w:sz w:val="24"/>
          <w:szCs w:val="24"/>
        </w:rPr>
      </w:pPr>
      <w:r w:rsidRPr="001B1E26">
        <w:rPr>
          <w:rFonts w:ascii="Times New Roman" w:eastAsia="Times New Roman" w:hAnsi="Times New Roman"/>
          <w:sz w:val="24"/>
          <w:szCs w:val="24"/>
        </w:rPr>
        <w:t xml:space="preserve">Фактура за дължимата сума </w:t>
      </w:r>
      <w:r w:rsidR="00B73B51" w:rsidRPr="001B1E26">
        <w:rPr>
          <w:rFonts w:ascii="Times New Roman" w:eastAsia="Times New Roman" w:hAnsi="Times New Roman"/>
          <w:sz w:val="24"/>
          <w:szCs w:val="24"/>
        </w:rPr>
        <w:t>издадена от ИЗПЪЛНИТЕЛЯ и представена на ВЪЗЛОЖИТЕЛЯ</w:t>
      </w:r>
      <w:r w:rsidR="0099401D" w:rsidRPr="001B1E26">
        <w:rPr>
          <w:rFonts w:ascii="Times New Roman" w:hAnsi="Times New Roman"/>
          <w:sz w:val="24"/>
          <w:szCs w:val="24"/>
          <w:shd w:val="clear" w:color="auto" w:fill="FEFEFE"/>
        </w:rPr>
        <w:t xml:space="preserve">, </w:t>
      </w:r>
      <w:r w:rsidR="0099401D" w:rsidRPr="001B1E26">
        <w:rPr>
          <w:rFonts w:ascii="Times New Roman" w:hAnsi="Times New Roman"/>
          <w:bCs/>
          <w:sz w:val="24"/>
          <w:szCs w:val="24"/>
        </w:rPr>
        <w:t>след приключване на отчетния период</w:t>
      </w:r>
      <w:r w:rsidR="00A07BFC">
        <w:rPr>
          <w:rFonts w:ascii="Times New Roman" w:eastAsia="Times New Roman" w:hAnsi="Times New Roman"/>
          <w:sz w:val="24"/>
          <w:szCs w:val="24"/>
        </w:rPr>
        <w:t>.</w:t>
      </w:r>
    </w:p>
    <w:p w:rsidR="00FA4354" w:rsidRDefault="00FA4354" w:rsidP="00FA4354">
      <w:pPr>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2. </w:t>
      </w:r>
      <w:r w:rsidR="00556AC0">
        <w:rPr>
          <w:rFonts w:ascii="Times New Roman" w:eastAsia="Times New Roman" w:hAnsi="Times New Roman"/>
          <w:sz w:val="24"/>
          <w:szCs w:val="24"/>
        </w:rPr>
        <w:t>Детайлна сметка, коя</w:t>
      </w:r>
      <w:r w:rsidRPr="00FA4354">
        <w:rPr>
          <w:rFonts w:ascii="Times New Roman" w:eastAsia="Times New Roman" w:hAnsi="Times New Roman"/>
          <w:sz w:val="24"/>
          <w:szCs w:val="24"/>
        </w:rPr>
        <w:t>то да съдържа</w:t>
      </w:r>
      <w:r>
        <w:rPr>
          <w:rFonts w:ascii="Times New Roman" w:eastAsia="Times New Roman" w:hAnsi="Times New Roman"/>
          <w:sz w:val="24"/>
          <w:szCs w:val="24"/>
        </w:rPr>
        <w:t xml:space="preserve"> най-малко следната информация- </w:t>
      </w:r>
      <w:r w:rsidR="002E0967">
        <w:rPr>
          <w:rFonts w:ascii="Times New Roman" w:eastAsia="Times New Roman" w:hAnsi="Times New Roman"/>
          <w:sz w:val="24"/>
          <w:szCs w:val="24"/>
        </w:rPr>
        <w:t xml:space="preserve">период </w:t>
      </w:r>
      <w:r>
        <w:rPr>
          <w:rFonts w:ascii="Times New Roman" w:eastAsia="Times New Roman" w:hAnsi="Times New Roman"/>
          <w:sz w:val="24"/>
          <w:szCs w:val="24"/>
        </w:rPr>
        <w:t xml:space="preserve">на отчитане, </w:t>
      </w:r>
      <w:r w:rsidR="002E0967" w:rsidRPr="00FA4354">
        <w:rPr>
          <w:rFonts w:ascii="Times New Roman" w:eastAsia="Times New Roman" w:hAnsi="Times New Roman"/>
          <w:sz w:val="24"/>
          <w:szCs w:val="24"/>
        </w:rPr>
        <w:t>направление</w:t>
      </w:r>
      <w:r w:rsidRPr="00FA4354">
        <w:rPr>
          <w:rFonts w:ascii="Times New Roman" w:eastAsia="Times New Roman" w:hAnsi="Times New Roman"/>
          <w:sz w:val="24"/>
          <w:szCs w:val="24"/>
        </w:rPr>
        <w:t xml:space="preserve">, </w:t>
      </w:r>
      <w:r>
        <w:rPr>
          <w:rFonts w:ascii="Times New Roman" w:eastAsia="Times New Roman" w:hAnsi="Times New Roman"/>
          <w:sz w:val="24"/>
          <w:szCs w:val="24"/>
        </w:rPr>
        <w:t xml:space="preserve">тип на услугата, скорост, сума, </w:t>
      </w:r>
      <w:r w:rsidR="00BC03E9" w:rsidRPr="00FA4354">
        <w:rPr>
          <w:rFonts w:ascii="Times New Roman" w:eastAsia="Times New Roman" w:hAnsi="Times New Roman"/>
          <w:sz w:val="24"/>
          <w:szCs w:val="24"/>
        </w:rPr>
        <w:t xml:space="preserve">обща </w:t>
      </w:r>
      <w:r w:rsidRPr="00FA4354">
        <w:rPr>
          <w:rFonts w:ascii="Times New Roman" w:eastAsia="Times New Roman" w:hAnsi="Times New Roman"/>
          <w:sz w:val="24"/>
          <w:szCs w:val="24"/>
        </w:rPr>
        <w:t>сума.</w:t>
      </w:r>
      <w:r w:rsidRPr="00FA4354">
        <w:rPr>
          <w:rFonts w:ascii="Times New Roman" w:eastAsia="Times New Roman" w:hAnsi="Times New Roman"/>
          <w:b/>
          <w:sz w:val="24"/>
          <w:szCs w:val="24"/>
        </w:rPr>
        <w:t xml:space="preserve"> </w:t>
      </w:r>
    </w:p>
    <w:p w:rsidR="00E45BA7" w:rsidRDefault="00583E9C" w:rsidP="00FA4354">
      <w:pPr>
        <w:autoSpaceDE w:val="0"/>
        <w:autoSpaceDN w:val="0"/>
        <w:adjustRightInd w:val="0"/>
        <w:spacing w:after="0" w:line="240" w:lineRule="auto"/>
        <w:jc w:val="both"/>
        <w:rPr>
          <w:rFonts w:ascii="Times New Roman" w:eastAsia="Times New Roman" w:hAnsi="Times New Roman"/>
          <w:sz w:val="24"/>
          <w:szCs w:val="24"/>
        </w:rPr>
      </w:pPr>
      <w:r w:rsidRPr="001B1E26">
        <w:rPr>
          <w:rFonts w:ascii="Times New Roman" w:eastAsia="Times New Roman" w:hAnsi="Times New Roman"/>
          <w:b/>
          <w:sz w:val="24"/>
          <w:szCs w:val="24"/>
        </w:rPr>
        <w:lastRenderedPageBreak/>
        <w:t>(</w:t>
      </w:r>
      <w:r w:rsidR="00F807F7" w:rsidRPr="001B1E26">
        <w:rPr>
          <w:rFonts w:ascii="Times New Roman" w:eastAsia="Times New Roman" w:hAnsi="Times New Roman"/>
          <w:b/>
          <w:sz w:val="24"/>
          <w:szCs w:val="24"/>
        </w:rPr>
        <w:t>2</w:t>
      </w:r>
      <w:r w:rsidRPr="001B1E26">
        <w:rPr>
          <w:rFonts w:ascii="Times New Roman" w:eastAsia="Times New Roman" w:hAnsi="Times New Roman"/>
          <w:b/>
          <w:sz w:val="24"/>
          <w:szCs w:val="24"/>
        </w:rPr>
        <w:t>)</w:t>
      </w:r>
      <w:r w:rsidRPr="001B1E26">
        <w:rPr>
          <w:rFonts w:ascii="Times New Roman" w:eastAsia="Times New Roman" w:hAnsi="Times New Roman"/>
          <w:sz w:val="24"/>
          <w:szCs w:val="24"/>
        </w:rPr>
        <w:t xml:space="preserve"> ВЪЗЛОЖИТЕЛЯТ се задължава да извършва всяко дължимо плащане в срок до </w:t>
      </w:r>
      <w:r w:rsidR="00B73B51" w:rsidRPr="001B1E26">
        <w:rPr>
          <w:rFonts w:ascii="Times New Roman" w:eastAsia="Times New Roman" w:hAnsi="Times New Roman"/>
          <w:sz w:val="24"/>
          <w:szCs w:val="24"/>
        </w:rPr>
        <w:t>3</w:t>
      </w:r>
      <w:r w:rsidR="002D5AA1" w:rsidRPr="001B1E26">
        <w:rPr>
          <w:rFonts w:ascii="Times New Roman" w:hAnsi="Times New Roman"/>
          <w:bCs/>
          <w:sz w:val="24"/>
          <w:szCs w:val="24"/>
        </w:rPr>
        <w:t>0 (</w:t>
      </w:r>
      <w:r w:rsidR="00CF6E00" w:rsidRPr="001B1E26">
        <w:rPr>
          <w:rFonts w:ascii="Times New Roman" w:hAnsi="Times New Roman"/>
          <w:bCs/>
          <w:sz w:val="24"/>
          <w:szCs w:val="24"/>
        </w:rPr>
        <w:t>тридесет</w:t>
      </w:r>
      <w:r w:rsidR="002D5AA1" w:rsidRPr="001B1E26">
        <w:rPr>
          <w:rFonts w:ascii="Times New Roman" w:hAnsi="Times New Roman"/>
          <w:bCs/>
          <w:sz w:val="24"/>
          <w:szCs w:val="24"/>
        </w:rPr>
        <w:t>) календарни</w:t>
      </w:r>
      <w:r w:rsidR="002D5AA1" w:rsidRPr="001B1E26">
        <w:rPr>
          <w:bCs/>
          <w:sz w:val="24"/>
          <w:szCs w:val="24"/>
        </w:rPr>
        <w:t xml:space="preserve"> </w:t>
      </w:r>
      <w:r w:rsidRPr="001B1E26">
        <w:rPr>
          <w:rFonts w:ascii="Times New Roman" w:eastAsia="Times New Roman" w:hAnsi="Times New Roman"/>
          <w:sz w:val="24"/>
          <w:szCs w:val="24"/>
        </w:rPr>
        <w:t>дни</w:t>
      </w:r>
      <w:r w:rsidR="002D5AA1" w:rsidRPr="001B1E26">
        <w:rPr>
          <w:rFonts w:ascii="Times New Roman" w:eastAsia="Times New Roman" w:hAnsi="Times New Roman"/>
          <w:sz w:val="24"/>
          <w:szCs w:val="24"/>
        </w:rPr>
        <w:t>,</w:t>
      </w:r>
      <w:r w:rsidRPr="001B1E26">
        <w:rPr>
          <w:rFonts w:ascii="Times New Roman" w:eastAsia="Times New Roman" w:hAnsi="Times New Roman"/>
          <w:sz w:val="24"/>
          <w:szCs w:val="24"/>
        </w:rPr>
        <w:t xml:space="preserve"> след получаването на фактура на ИЗПЪЛНИТЕЛЯ, при спазване на условията по ал. 1</w:t>
      </w:r>
      <w:r w:rsidR="00F807F7" w:rsidRPr="001B1E26">
        <w:rPr>
          <w:rFonts w:ascii="Times New Roman" w:eastAsia="Times New Roman" w:hAnsi="Times New Roman"/>
          <w:sz w:val="24"/>
          <w:szCs w:val="24"/>
        </w:rPr>
        <w:t>.</w:t>
      </w:r>
    </w:p>
    <w:p w:rsidR="001A66A9" w:rsidRPr="00A12998" w:rsidRDefault="008374A8" w:rsidP="00EA6112">
      <w:pPr>
        <w:autoSpaceDE w:val="0"/>
        <w:autoSpaceDN w:val="0"/>
        <w:adjustRightInd w:val="0"/>
        <w:spacing w:after="0" w:line="240" w:lineRule="auto"/>
        <w:jc w:val="both"/>
        <w:rPr>
          <w:rFonts w:ascii="Times New Roman" w:eastAsia="Times New Roman" w:hAnsi="Times New Roman"/>
          <w:sz w:val="24"/>
          <w:szCs w:val="24"/>
        </w:rPr>
      </w:pPr>
      <w:r w:rsidRPr="00A12998">
        <w:rPr>
          <w:rFonts w:ascii="Times New Roman" w:eastAsia="Times New Roman" w:hAnsi="Times New Roman"/>
          <w:b/>
          <w:sz w:val="24"/>
          <w:szCs w:val="24"/>
        </w:rPr>
        <w:t>(3)</w:t>
      </w:r>
      <w:r w:rsidRPr="00A12998">
        <w:rPr>
          <w:rFonts w:ascii="Times New Roman" w:eastAsia="Times New Roman" w:hAnsi="Times New Roman"/>
          <w:sz w:val="24"/>
          <w:szCs w:val="24"/>
        </w:rPr>
        <w:t xml:space="preserve"> При констатиране на неверни, некоректни или липсващи данни в документите по ал. 1, т.1 и т. 2, </w:t>
      </w:r>
      <w:r w:rsidR="00ED71EC" w:rsidRPr="00A12998">
        <w:rPr>
          <w:rFonts w:ascii="Times New Roman" w:eastAsia="Times New Roman" w:hAnsi="Times New Roman"/>
          <w:sz w:val="24"/>
          <w:szCs w:val="24"/>
        </w:rPr>
        <w:t>ВЪЗЛОЖИТЕЛЯ</w:t>
      </w:r>
      <w:r w:rsidR="00ED71EC">
        <w:rPr>
          <w:rFonts w:ascii="Times New Roman" w:eastAsia="Times New Roman" w:hAnsi="Times New Roman"/>
          <w:sz w:val="24"/>
          <w:szCs w:val="24"/>
        </w:rPr>
        <w:t>Т</w:t>
      </w:r>
      <w:r w:rsidRPr="00A12998">
        <w:rPr>
          <w:rFonts w:ascii="Times New Roman" w:eastAsia="Times New Roman" w:hAnsi="Times New Roman"/>
          <w:sz w:val="24"/>
          <w:szCs w:val="24"/>
        </w:rPr>
        <w:t xml:space="preserve"> връща фактурата за корекция, като в този случай заплащането се извършва в срок до 30 (тридесет) дни след коригиране на документите.</w:t>
      </w:r>
    </w:p>
    <w:p w:rsidR="00F807F7" w:rsidRPr="001A46D9" w:rsidRDefault="00F807F7" w:rsidP="00EA6112">
      <w:pPr>
        <w:widowControl w:val="0"/>
        <w:spacing w:after="0" w:line="240" w:lineRule="auto"/>
        <w:jc w:val="both"/>
        <w:rPr>
          <w:rFonts w:ascii="Times New Roman" w:eastAsia="Times New Roman" w:hAnsi="Times New Roman"/>
          <w:sz w:val="24"/>
          <w:szCs w:val="24"/>
        </w:rPr>
      </w:pPr>
      <w:r w:rsidRPr="001A46D9">
        <w:rPr>
          <w:rFonts w:ascii="Times New Roman" w:eastAsia="Times New Roman" w:hAnsi="Times New Roman"/>
          <w:b/>
          <w:sz w:val="24"/>
          <w:szCs w:val="24"/>
        </w:rPr>
        <w:t>Чл. 1</w:t>
      </w:r>
      <w:r w:rsidR="00C7292D" w:rsidRPr="001A46D9">
        <w:rPr>
          <w:rFonts w:ascii="Times New Roman" w:eastAsia="Times New Roman" w:hAnsi="Times New Roman"/>
          <w:b/>
          <w:sz w:val="24"/>
          <w:szCs w:val="24"/>
        </w:rPr>
        <w:t>0</w:t>
      </w:r>
      <w:r w:rsidRPr="001A46D9">
        <w:rPr>
          <w:rFonts w:ascii="Times New Roman" w:eastAsia="Times New Roman" w:hAnsi="Times New Roman"/>
          <w:b/>
          <w:sz w:val="24"/>
          <w:szCs w:val="24"/>
        </w:rPr>
        <w:t xml:space="preserve">. (1) </w:t>
      </w:r>
      <w:r w:rsidRPr="001A46D9">
        <w:rPr>
          <w:rFonts w:ascii="Times New Roman" w:eastAsia="Times New Roman" w:hAnsi="Times New Roman"/>
          <w:sz w:val="24"/>
          <w:szCs w:val="24"/>
        </w:rPr>
        <w:t>Всички плащания по този Договор се извършват в лева,</w:t>
      </w:r>
      <w:r w:rsidR="008374A8" w:rsidRPr="001A46D9">
        <w:rPr>
          <w:rFonts w:ascii="Times New Roman" w:eastAsia="Times New Roman" w:hAnsi="Times New Roman"/>
          <w:sz w:val="24"/>
          <w:szCs w:val="24"/>
        </w:rPr>
        <w:t xml:space="preserve"> </w:t>
      </w:r>
      <w:r w:rsidRPr="001A46D9">
        <w:rPr>
          <w:rFonts w:ascii="Times New Roman" w:eastAsia="Times New Roman" w:hAnsi="Times New Roman"/>
          <w:sz w:val="24"/>
          <w:szCs w:val="24"/>
        </w:rPr>
        <w:t xml:space="preserve">чрез банков превод по следната банкова сметка на ИЗПЪЛНИТЕЛЯ: </w:t>
      </w:r>
    </w:p>
    <w:p w:rsidR="001A46D9" w:rsidRPr="001A46D9" w:rsidRDefault="001A46D9" w:rsidP="001A46D9">
      <w:pPr>
        <w:widowControl w:val="0"/>
        <w:spacing w:after="0" w:line="240" w:lineRule="auto"/>
        <w:jc w:val="both"/>
        <w:rPr>
          <w:rFonts w:ascii="Times New Roman" w:eastAsia="Times New Roman" w:hAnsi="Times New Roman"/>
          <w:sz w:val="24"/>
          <w:szCs w:val="24"/>
        </w:rPr>
      </w:pPr>
      <w:r w:rsidRPr="001A46D9">
        <w:rPr>
          <w:rFonts w:ascii="Times New Roman" w:eastAsia="Times New Roman" w:hAnsi="Times New Roman"/>
          <w:sz w:val="24"/>
          <w:szCs w:val="24"/>
        </w:rPr>
        <w:t>Банкова сметка:</w:t>
      </w:r>
    </w:p>
    <w:p w:rsidR="001A46D9" w:rsidRPr="001A46D9" w:rsidRDefault="001A46D9" w:rsidP="001A46D9">
      <w:pPr>
        <w:widowControl w:val="0"/>
        <w:spacing w:after="0" w:line="240" w:lineRule="auto"/>
        <w:jc w:val="both"/>
        <w:rPr>
          <w:rFonts w:ascii="Times New Roman" w:eastAsia="Times New Roman" w:hAnsi="Times New Roman"/>
          <w:sz w:val="24"/>
          <w:szCs w:val="24"/>
        </w:rPr>
      </w:pPr>
      <w:r w:rsidRPr="001A46D9">
        <w:rPr>
          <w:rFonts w:ascii="Times New Roman" w:eastAsia="Times New Roman" w:hAnsi="Times New Roman"/>
          <w:sz w:val="24"/>
          <w:szCs w:val="24"/>
        </w:rPr>
        <w:t xml:space="preserve">IBAN: </w:t>
      </w:r>
    </w:p>
    <w:p w:rsidR="001A46D9" w:rsidRPr="001B1E26" w:rsidRDefault="001A46D9" w:rsidP="001A46D9">
      <w:pPr>
        <w:widowControl w:val="0"/>
        <w:spacing w:after="0" w:line="240" w:lineRule="auto"/>
        <w:jc w:val="both"/>
        <w:rPr>
          <w:rFonts w:ascii="Times New Roman" w:eastAsia="Times New Roman" w:hAnsi="Times New Roman"/>
          <w:sz w:val="24"/>
          <w:szCs w:val="24"/>
        </w:rPr>
      </w:pPr>
      <w:r w:rsidRPr="001A46D9">
        <w:rPr>
          <w:rFonts w:ascii="Times New Roman" w:eastAsia="Times New Roman" w:hAnsi="Times New Roman"/>
          <w:sz w:val="24"/>
          <w:szCs w:val="24"/>
        </w:rPr>
        <w:t xml:space="preserve">BIC: </w:t>
      </w:r>
    </w:p>
    <w:p w:rsidR="00B30AD7" w:rsidRPr="001B1E26" w:rsidRDefault="00D74C1A" w:rsidP="00FA4354">
      <w:pPr>
        <w:spacing w:after="0" w:line="240" w:lineRule="auto"/>
        <w:jc w:val="both"/>
        <w:rPr>
          <w:rFonts w:ascii="Times New Roman" w:hAnsi="Times New Roman"/>
          <w:sz w:val="24"/>
          <w:szCs w:val="24"/>
        </w:rPr>
      </w:pPr>
      <w:r w:rsidRPr="00D74C1A">
        <w:rPr>
          <w:rFonts w:ascii="Times New Roman" w:hAnsi="Times New Roman"/>
          <w:sz w:val="24"/>
          <w:szCs w:val="24"/>
        </w:rPr>
        <w:tab/>
      </w:r>
    </w:p>
    <w:p w:rsidR="00F807F7" w:rsidRPr="001B1E26" w:rsidRDefault="00F807F7" w:rsidP="00EA6112">
      <w:pPr>
        <w:spacing w:after="0" w:line="240" w:lineRule="auto"/>
        <w:jc w:val="both"/>
        <w:rPr>
          <w:rFonts w:ascii="Times New Roman" w:hAnsi="Times New Roman"/>
          <w:sz w:val="24"/>
          <w:szCs w:val="24"/>
        </w:rPr>
      </w:pPr>
      <w:r w:rsidRPr="001B1E26">
        <w:rPr>
          <w:rFonts w:ascii="Times New Roman" w:hAnsi="Times New Roman"/>
          <w:b/>
          <w:sz w:val="24"/>
          <w:szCs w:val="24"/>
        </w:rPr>
        <w:t>(2)</w:t>
      </w:r>
      <w:r w:rsidRPr="001B1E26">
        <w:rPr>
          <w:rFonts w:ascii="Times New Roman" w:hAnsi="Times New Roman"/>
          <w:sz w:val="24"/>
          <w:szCs w:val="24"/>
        </w:rPr>
        <w:t xml:space="preserve"> </w:t>
      </w:r>
      <w:r w:rsidR="00DA4E51" w:rsidRPr="001B1E26">
        <w:rPr>
          <w:rFonts w:ascii="Times New Roman" w:hAnsi="Times New Roman"/>
          <w:sz w:val="24"/>
          <w:szCs w:val="24"/>
        </w:rPr>
        <w:t xml:space="preserve">ИЗПЪЛНИТЕЛЯТ </w:t>
      </w:r>
      <w:r w:rsidRPr="001B1E26">
        <w:rPr>
          <w:rFonts w:ascii="Times New Roman" w:hAnsi="Times New Roman"/>
          <w:sz w:val="24"/>
          <w:szCs w:val="24"/>
        </w:rPr>
        <w:t xml:space="preserve">е длъжен да уведомява писмено </w:t>
      </w:r>
      <w:r w:rsidR="00DA4E51" w:rsidRPr="001B1E26">
        <w:rPr>
          <w:rFonts w:ascii="Times New Roman" w:eastAsia="Times New Roman" w:hAnsi="Times New Roman"/>
          <w:sz w:val="24"/>
          <w:szCs w:val="24"/>
          <w:lang w:eastAsia="bg-BG"/>
        </w:rPr>
        <w:t xml:space="preserve">ВЪЗЛОЖИТЕЛЯ </w:t>
      </w:r>
      <w:r w:rsidRPr="001B1E26">
        <w:rPr>
          <w:rFonts w:ascii="Times New Roman" w:hAnsi="Times New Roman"/>
          <w:sz w:val="24"/>
          <w:szCs w:val="24"/>
        </w:rPr>
        <w:t xml:space="preserve">за всички последващи промени по ал. 1 </w:t>
      </w:r>
      <w:r w:rsidR="00DA4E51" w:rsidRPr="001B1E26">
        <w:rPr>
          <w:rFonts w:ascii="Times New Roman" w:eastAsia="Times New Roman" w:hAnsi="Times New Roman"/>
          <w:sz w:val="24"/>
          <w:szCs w:val="24"/>
          <w:lang w:eastAsia="bg-BG"/>
        </w:rPr>
        <w:t>в срок от 3 (три) работни дни</w:t>
      </w:r>
      <w:r w:rsidRPr="001B1E26">
        <w:rPr>
          <w:rFonts w:ascii="Times New Roman" w:hAnsi="Times New Roman"/>
          <w:sz w:val="24"/>
          <w:szCs w:val="24"/>
        </w:rPr>
        <w:t xml:space="preserve">, считано от момента на промяната. В случай че </w:t>
      </w:r>
      <w:r w:rsidR="00DA4E51" w:rsidRPr="001B1E26">
        <w:rPr>
          <w:rFonts w:ascii="Times New Roman" w:hAnsi="Times New Roman"/>
          <w:sz w:val="24"/>
          <w:szCs w:val="24"/>
        </w:rPr>
        <w:t xml:space="preserve">ИЗПЪЛНИТЕЛЯТ </w:t>
      </w:r>
      <w:r w:rsidRPr="001B1E26">
        <w:rPr>
          <w:rFonts w:ascii="Times New Roman" w:hAnsi="Times New Roman"/>
          <w:sz w:val="24"/>
          <w:szCs w:val="24"/>
        </w:rPr>
        <w:t xml:space="preserve">не уведоми </w:t>
      </w:r>
      <w:r w:rsidR="00DA4E51" w:rsidRPr="001B1E26">
        <w:rPr>
          <w:rFonts w:ascii="Times New Roman" w:hAnsi="Times New Roman"/>
          <w:sz w:val="24"/>
          <w:szCs w:val="24"/>
        </w:rPr>
        <w:t xml:space="preserve">ВЪЗЛОЖИТЕЛЯ </w:t>
      </w:r>
      <w:r w:rsidRPr="001B1E26">
        <w:rPr>
          <w:rFonts w:ascii="Times New Roman" w:hAnsi="Times New Roman"/>
          <w:sz w:val="24"/>
          <w:szCs w:val="24"/>
        </w:rPr>
        <w:t xml:space="preserve">в този срок, </w:t>
      </w:r>
      <w:r w:rsidR="00DA4E51" w:rsidRPr="001B1E26">
        <w:rPr>
          <w:rFonts w:ascii="Times New Roman" w:hAnsi="Times New Roman"/>
          <w:sz w:val="24"/>
          <w:szCs w:val="24"/>
        </w:rPr>
        <w:t xml:space="preserve">се </w:t>
      </w:r>
      <w:r w:rsidRPr="001B1E26">
        <w:rPr>
          <w:rFonts w:ascii="Times New Roman" w:hAnsi="Times New Roman"/>
          <w:sz w:val="24"/>
          <w:szCs w:val="24"/>
        </w:rPr>
        <w:t>счита, че плащанията са надлежно извършени.</w:t>
      </w:r>
    </w:p>
    <w:p w:rsidR="007962CA" w:rsidRPr="001B1E26" w:rsidRDefault="00DA4E51" w:rsidP="00EA6112">
      <w:pPr>
        <w:autoSpaceDE w:val="0"/>
        <w:autoSpaceDN w:val="0"/>
        <w:adjustRightInd w:val="0"/>
        <w:spacing w:after="0" w:line="240" w:lineRule="auto"/>
        <w:jc w:val="both"/>
        <w:rPr>
          <w:rFonts w:ascii="Times New Roman" w:eastAsia="Times New Roman" w:hAnsi="Times New Roman"/>
          <w:sz w:val="24"/>
          <w:szCs w:val="24"/>
          <w:lang w:eastAsia="bg-BG"/>
        </w:rPr>
      </w:pPr>
      <w:r w:rsidRPr="001B1E26">
        <w:rPr>
          <w:rFonts w:ascii="Times New Roman" w:eastAsia="Times New Roman" w:hAnsi="Times New Roman"/>
          <w:b/>
          <w:sz w:val="24"/>
          <w:szCs w:val="24"/>
          <w:lang w:eastAsia="bg-BG"/>
        </w:rPr>
        <w:t>(3)</w:t>
      </w:r>
      <w:r w:rsidR="00E36519" w:rsidRPr="001B1E26">
        <w:rPr>
          <w:rFonts w:ascii="Times New Roman" w:eastAsia="Times New Roman" w:hAnsi="Times New Roman"/>
          <w:sz w:val="24"/>
          <w:szCs w:val="24"/>
          <w:lang w:eastAsia="bg-BG"/>
        </w:rPr>
        <w:t xml:space="preserve"> </w:t>
      </w:r>
      <w:r w:rsidR="00505F42" w:rsidRPr="001B1E26">
        <w:rPr>
          <w:rFonts w:ascii="Times New Roman" w:eastAsia="Times New Roman" w:hAnsi="Times New Roman"/>
          <w:sz w:val="24"/>
          <w:szCs w:val="24"/>
          <w:lang w:eastAsia="bg-BG"/>
        </w:rPr>
        <w:t xml:space="preserve">Сроковете за плащане по </w:t>
      </w:r>
      <w:r w:rsidRPr="001B1E26">
        <w:rPr>
          <w:rFonts w:ascii="Times New Roman" w:eastAsia="Times New Roman" w:hAnsi="Times New Roman"/>
          <w:sz w:val="24"/>
          <w:szCs w:val="24"/>
          <w:lang w:eastAsia="bg-BG"/>
        </w:rPr>
        <w:t xml:space="preserve">чл. </w:t>
      </w:r>
      <w:r w:rsidR="0037454B" w:rsidRPr="001B1E26">
        <w:rPr>
          <w:rFonts w:ascii="Times New Roman" w:eastAsia="Times New Roman" w:hAnsi="Times New Roman"/>
          <w:sz w:val="24"/>
          <w:szCs w:val="24"/>
          <w:lang w:eastAsia="bg-BG"/>
        </w:rPr>
        <w:t>9</w:t>
      </w:r>
      <w:r w:rsidRPr="001B1E26">
        <w:rPr>
          <w:rFonts w:ascii="Times New Roman" w:eastAsia="Times New Roman" w:hAnsi="Times New Roman"/>
          <w:sz w:val="24"/>
          <w:szCs w:val="24"/>
          <w:lang w:eastAsia="bg-BG"/>
        </w:rPr>
        <w:t xml:space="preserve">, ал. 2 </w:t>
      </w:r>
      <w:r w:rsidR="00505F42" w:rsidRPr="001B1E26">
        <w:rPr>
          <w:rFonts w:ascii="Times New Roman" w:eastAsia="Times New Roman" w:hAnsi="Times New Roman"/>
          <w:sz w:val="24"/>
          <w:szCs w:val="24"/>
          <w:lang w:eastAsia="bg-BG"/>
        </w:rPr>
        <w:t xml:space="preserve">се спират,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направи изменения или представи допълнителна информация в срок до 5 </w:t>
      </w:r>
      <w:r w:rsidR="0071281A" w:rsidRPr="001B1E26">
        <w:rPr>
          <w:rFonts w:ascii="Times New Roman" w:eastAsia="Times New Roman" w:hAnsi="Times New Roman"/>
          <w:sz w:val="24"/>
          <w:szCs w:val="24"/>
          <w:lang w:eastAsia="bg-BG"/>
        </w:rPr>
        <w:t>(</w:t>
      </w:r>
      <w:r w:rsidR="00505F42" w:rsidRPr="001B1E26">
        <w:rPr>
          <w:rFonts w:ascii="Times New Roman" w:eastAsia="Times New Roman" w:hAnsi="Times New Roman"/>
          <w:sz w:val="24"/>
          <w:szCs w:val="24"/>
          <w:lang w:eastAsia="bg-BG"/>
        </w:rPr>
        <w:t>пет</w:t>
      </w:r>
      <w:r w:rsidR="0071281A" w:rsidRPr="001B1E26">
        <w:rPr>
          <w:rFonts w:ascii="Times New Roman" w:eastAsia="Times New Roman" w:hAnsi="Times New Roman"/>
          <w:sz w:val="24"/>
          <w:szCs w:val="24"/>
          <w:lang w:eastAsia="bg-BG"/>
        </w:rPr>
        <w:t>)</w:t>
      </w:r>
      <w:r w:rsidR="00505F42" w:rsidRPr="001B1E26">
        <w:rPr>
          <w:rFonts w:ascii="Times New Roman" w:eastAsia="Times New Roman" w:hAnsi="Times New Roman"/>
          <w:sz w:val="24"/>
          <w:szCs w:val="24"/>
          <w:lang w:eastAsia="bg-BG"/>
        </w:rPr>
        <w:t xml:space="preserve"> работни дни</w:t>
      </w:r>
      <w:r w:rsidR="008940F9" w:rsidRPr="001B1E26">
        <w:rPr>
          <w:rFonts w:ascii="Times New Roman" w:eastAsia="Times New Roman" w:hAnsi="Times New Roman"/>
          <w:sz w:val="24"/>
          <w:szCs w:val="24"/>
          <w:lang w:eastAsia="bg-BG"/>
        </w:rPr>
        <w:t>,</w:t>
      </w:r>
      <w:r w:rsidR="00505F42" w:rsidRPr="001B1E26">
        <w:rPr>
          <w:rFonts w:ascii="Times New Roman" w:eastAsia="Times New Roman" w:hAnsi="Times New Roman"/>
          <w:sz w:val="24"/>
          <w:szCs w:val="24"/>
          <w:lang w:eastAsia="bg-BG"/>
        </w:rPr>
        <w:t xml:space="preserve"> след като бъде уведомен за това. Периодът за плащане продължава да тече от датата, на която ВЪЗЛОЖИТЕЛЯТ получи правилно оформена фактура или поисканите разяснения, корекции или допълнителна информация.</w:t>
      </w:r>
    </w:p>
    <w:p w:rsidR="00AB4A93" w:rsidRPr="001B1E26" w:rsidRDefault="00AB4A93" w:rsidP="00EA6112">
      <w:pPr>
        <w:tabs>
          <w:tab w:val="left" w:pos="1418"/>
        </w:tabs>
        <w:spacing w:after="0" w:line="240" w:lineRule="auto"/>
        <w:jc w:val="both"/>
        <w:rPr>
          <w:rFonts w:ascii="Times New Roman" w:hAnsi="Times New Roman"/>
          <w:sz w:val="24"/>
          <w:szCs w:val="24"/>
        </w:rPr>
      </w:pPr>
    </w:p>
    <w:p w:rsidR="00741F78" w:rsidRPr="00ED2C45" w:rsidRDefault="00741F78" w:rsidP="00EA6112">
      <w:pPr>
        <w:keepNext/>
        <w:keepLines/>
        <w:spacing w:after="0" w:line="240" w:lineRule="auto"/>
        <w:jc w:val="both"/>
        <w:outlineLvl w:val="1"/>
        <w:rPr>
          <w:rFonts w:ascii="Times New Roman" w:eastAsia="Times New Roman" w:hAnsi="Times New Roman"/>
          <w:b/>
          <w:bCs/>
          <w:sz w:val="24"/>
          <w:szCs w:val="24"/>
          <w:lang w:val="ru-RU"/>
        </w:rPr>
      </w:pPr>
      <w:r w:rsidRPr="001B1E26">
        <w:rPr>
          <w:rFonts w:ascii="Times New Roman" w:eastAsia="Times New Roman" w:hAnsi="Times New Roman"/>
          <w:b/>
          <w:bCs/>
          <w:sz w:val="24"/>
          <w:szCs w:val="24"/>
        </w:rPr>
        <w:t>ГАРАНЦИЯ ЗА ИЗПЪЛНЕНИЕ</w:t>
      </w:r>
    </w:p>
    <w:p w:rsidR="0037454B" w:rsidRPr="006117EA" w:rsidRDefault="00741F78" w:rsidP="00D74C1A">
      <w:pPr>
        <w:keepNext/>
        <w:keepLines/>
        <w:spacing w:after="0" w:line="240" w:lineRule="auto"/>
        <w:jc w:val="both"/>
        <w:outlineLvl w:val="1"/>
        <w:rPr>
          <w:rFonts w:ascii="Times New Roman" w:eastAsia="Times New Roman" w:hAnsi="Times New Roman"/>
          <w:b/>
          <w:sz w:val="24"/>
          <w:szCs w:val="24"/>
        </w:rPr>
      </w:pPr>
      <w:r w:rsidRPr="001B1E26">
        <w:rPr>
          <w:rFonts w:ascii="Times New Roman" w:eastAsia="Times New Roman" w:hAnsi="Times New Roman"/>
          <w:b/>
          <w:sz w:val="24"/>
          <w:szCs w:val="24"/>
        </w:rPr>
        <w:t>Чл. 1</w:t>
      </w:r>
      <w:r w:rsidR="00C7292D" w:rsidRPr="001B1E26">
        <w:rPr>
          <w:rFonts w:ascii="Times New Roman" w:eastAsia="Times New Roman" w:hAnsi="Times New Roman"/>
          <w:b/>
          <w:sz w:val="24"/>
          <w:szCs w:val="24"/>
        </w:rPr>
        <w:t>1</w:t>
      </w:r>
      <w:r w:rsidRPr="001B1E26">
        <w:rPr>
          <w:rFonts w:ascii="Times New Roman" w:eastAsia="Times New Roman" w:hAnsi="Times New Roman"/>
          <w:b/>
          <w:sz w:val="24"/>
          <w:szCs w:val="24"/>
        </w:rPr>
        <w:t xml:space="preserve">. </w:t>
      </w:r>
      <w:r w:rsidRPr="001B1E26">
        <w:rPr>
          <w:rFonts w:ascii="Times New Roman" w:eastAsia="Times New Roman" w:hAnsi="Times New Roman"/>
          <w:spacing w:val="1"/>
          <w:sz w:val="24"/>
          <w:szCs w:val="24"/>
        </w:rPr>
        <w:t xml:space="preserve">При подписването на този Договор, ИЗПЪЛНИТЕЛЯТ представя на </w:t>
      </w:r>
      <w:r w:rsidRPr="001B1E26">
        <w:rPr>
          <w:rFonts w:ascii="Times New Roman" w:eastAsia="Times New Roman" w:hAnsi="Times New Roman"/>
          <w:sz w:val="24"/>
          <w:szCs w:val="24"/>
        </w:rPr>
        <w:t>ВЪЗЛОЖИТЕЛЯ</w:t>
      </w:r>
      <w:r w:rsidRPr="001B1E26">
        <w:rPr>
          <w:rFonts w:ascii="Times New Roman" w:eastAsia="Times New Roman" w:hAnsi="Times New Roman"/>
          <w:spacing w:val="1"/>
          <w:sz w:val="24"/>
          <w:szCs w:val="24"/>
        </w:rPr>
        <w:t xml:space="preserve"> гаранция за изпълнение в размер на </w:t>
      </w:r>
      <w:r w:rsidR="008F5DE7" w:rsidRPr="00ED2C45">
        <w:rPr>
          <w:rFonts w:ascii="Times New Roman" w:eastAsia="Times New Roman" w:hAnsi="Times New Roman"/>
          <w:spacing w:val="1"/>
          <w:sz w:val="24"/>
          <w:szCs w:val="24"/>
          <w:lang w:val="ru-RU"/>
        </w:rPr>
        <w:t>3</w:t>
      </w:r>
      <w:r w:rsidRPr="001B1E26">
        <w:rPr>
          <w:rFonts w:ascii="Times New Roman" w:eastAsia="Times New Roman" w:hAnsi="Times New Roman"/>
          <w:spacing w:val="1"/>
          <w:sz w:val="24"/>
          <w:szCs w:val="24"/>
        </w:rPr>
        <w:t>%  (</w:t>
      </w:r>
      <w:r w:rsidR="008F5DE7" w:rsidRPr="001B1E26">
        <w:rPr>
          <w:rFonts w:ascii="Times New Roman" w:eastAsia="Times New Roman" w:hAnsi="Times New Roman"/>
          <w:spacing w:val="1"/>
          <w:sz w:val="24"/>
          <w:szCs w:val="24"/>
        </w:rPr>
        <w:t>три</w:t>
      </w:r>
      <w:r w:rsidRPr="001B1E26">
        <w:rPr>
          <w:rFonts w:ascii="Times New Roman" w:eastAsia="Times New Roman" w:hAnsi="Times New Roman"/>
          <w:spacing w:val="1"/>
          <w:sz w:val="24"/>
          <w:szCs w:val="24"/>
        </w:rPr>
        <w:t xml:space="preserve"> на сто) от </w:t>
      </w:r>
      <w:r w:rsidRPr="001B1E26">
        <w:rPr>
          <w:rFonts w:ascii="Times New Roman" w:eastAsia="Times New Roman" w:hAnsi="Times New Roman"/>
          <w:spacing w:val="-2"/>
          <w:sz w:val="24"/>
          <w:szCs w:val="24"/>
        </w:rPr>
        <w:t xml:space="preserve">Стойността на Договора без ДДС, а именно </w:t>
      </w:r>
      <w:r w:rsidR="00ED2C45">
        <w:rPr>
          <w:rFonts w:ascii="Times New Roman" w:eastAsia="Times New Roman" w:hAnsi="Times New Roman"/>
          <w:b/>
          <w:spacing w:val="-2"/>
          <w:sz w:val="24"/>
          <w:szCs w:val="24"/>
        </w:rPr>
        <w:t>…………………………………………………………..</w:t>
      </w:r>
    </w:p>
    <w:p w:rsidR="00741F78" w:rsidRPr="001B1E26" w:rsidRDefault="00741F78" w:rsidP="00EA6112">
      <w:pPr>
        <w:shd w:val="clear" w:color="auto" w:fill="FFFFFF"/>
        <w:spacing w:after="0" w:line="240" w:lineRule="auto"/>
        <w:jc w:val="both"/>
        <w:rPr>
          <w:rFonts w:ascii="Times New Roman" w:eastAsia="Times New Roman" w:hAnsi="Times New Roman"/>
          <w:spacing w:val="-2"/>
          <w:sz w:val="24"/>
          <w:szCs w:val="24"/>
        </w:rPr>
      </w:pPr>
      <w:r w:rsidRPr="001B1E26">
        <w:rPr>
          <w:rFonts w:ascii="Times New Roman" w:eastAsia="Times New Roman" w:hAnsi="Times New Roman"/>
          <w:b/>
          <w:sz w:val="24"/>
          <w:szCs w:val="24"/>
        </w:rPr>
        <w:t>Чл. 1</w:t>
      </w:r>
      <w:r w:rsidR="00C7292D" w:rsidRPr="001B1E26">
        <w:rPr>
          <w:rFonts w:ascii="Times New Roman" w:eastAsia="Times New Roman" w:hAnsi="Times New Roman"/>
          <w:b/>
          <w:sz w:val="24"/>
          <w:szCs w:val="24"/>
        </w:rPr>
        <w:t>2</w:t>
      </w:r>
      <w:r w:rsidRPr="001B1E26">
        <w:rPr>
          <w:rFonts w:ascii="Times New Roman" w:eastAsia="Times New Roman" w:hAnsi="Times New Roman"/>
          <w:b/>
          <w:sz w:val="24"/>
          <w:szCs w:val="24"/>
        </w:rPr>
        <w:t xml:space="preserve">. (1) </w:t>
      </w:r>
      <w:r w:rsidRPr="001B1E26">
        <w:rPr>
          <w:rFonts w:ascii="Times New Roman" w:eastAsia="Times New Roman" w:hAnsi="Times New Roman"/>
          <w:spacing w:val="-2"/>
          <w:sz w:val="24"/>
          <w:szCs w:val="24"/>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8F5DE7" w:rsidRPr="001B1E26">
        <w:rPr>
          <w:rFonts w:ascii="Times New Roman" w:eastAsia="Times New Roman" w:hAnsi="Times New Roman"/>
          <w:spacing w:val="-2"/>
          <w:sz w:val="24"/>
          <w:szCs w:val="24"/>
        </w:rPr>
        <w:t>7</w:t>
      </w:r>
      <w:r w:rsidRPr="001B1E26">
        <w:rPr>
          <w:rFonts w:ascii="Times New Roman" w:eastAsia="Times New Roman" w:hAnsi="Times New Roman"/>
          <w:spacing w:val="-2"/>
          <w:sz w:val="24"/>
          <w:szCs w:val="24"/>
        </w:rPr>
        <w:t xml:space="preserve"> (</w:t>
      </w:r>
      <w:r w:rsidR="008F5DE7" w:rsidRPr="001B1E26">
        <w:rPr>
          <w:rFonts w:ascii="Times New Roman" w:eastAsia="Times New Roman" w:hAnsi="Times New Roman"/>
          <w:i/>
          <w:spacing w:val="-2"/>
          <w:sz w:val="24"/>
          <w:szCs w:val="24"/>
        </w:rPr>
        <w:t>седем</w:t>
      </w:r>
      <w:r w:rsidRPr="001B1E26">
        <w:rPr>
          <w:rFonts w:ascii="Times New Roman" w:eastAsia="Times New Roman" w:hAnsi="Times New Roman"/>
          <w:spacing w:val="-2"/>
          <w:sz w:val="24"/>
          <w:szCs w:val="24"/>
        </w:rPr>
        <w:t>) дни от подписването на допълнително споразумение за изменението.</w:t>
      </w:r>
    </w:p>
    <w:p w:rsidR="00741F78" w:rsidRPr="001B1E26" w:rsidRDefault="00741F78" w:rsidP="00EA6112">
      <w:pPr>
        <w:shd w:val="clear" w:color="auto" w:fill="FFFFFF"/>
        <w:spacing w:after="0" w:line="240" w:lineRule="auto"/>
        <w:jc w:val="both"/>
        <w:rPr>
          <w:rFonts w:ascii="Times New Roman" w:eastAsia="Times New Roman" w:hAnsi="Times New Roman"/>
          <w:sz w:val="24"/>
          <w:szCs w:val="24"/>
        </w:rPr>
      </w:pPr>
      <w:r w:rsidRPr="001B1E26">
        <w:rPr>
          <w:rFonts w:ascii="Times New Roman" w:eastAsia="Times New Roman" w:hAnsi="Times New Roman"/>
          <w:b/>
          <w:sz w:val="24"/>
          <w:szCs w:val="24"/>
        </w:rPr>
        <w:t xml:space="preserve">(2) </w:t>
      </w:r>
      <w:r w:rsidRPr="001B1E26">
        <w:rPr>
          <w:rFonts w:ascii="Times New Roman" w:eastAsia="Times New Roman" w:hAnsi="Times New Roman"/>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741F78" w:rsidRPr="001B1E26" w:rsidRDefault="00741F78" w:rsidP="00EA6112">
      <w:pPr>
        <w:shd w:val="clear" w:color="auto" w:fill="FFFFFF"/>
        <w:spacing w:after="0" w:line="240" w:lineRule="auto"/>
        <w:jc w:val="both"/>
        <w:rPr>
          <w:rFonts w:ascii="Times New Roman" w:eastAsia="Times New Roman" w:hAnsi="Times New Roman"/>
          <w:sz w:val="24"/>
          <w:szCs w:val="24"/>
        </w:rPr>
      </w:pPr>
      <w:r w:rsidRPr="001B1E26">
        <w:rPr>
          <w:rFonts w:ascii="Times New Roman" w:eastAsia="Times New Roman" w:hAnsi="Times New Roman"/>
          <w:sz w:val="24"/>
          <w:szCs w:val="24"/>
        </w:rPr>
        <w:t xml:space="preserve">1. внасяне на допълнителна парична сума по банковата сметка на ВЪЗЛОЖИТЕЛЯ, при спазване на изискванията на чл. </w:t>
      </w:r>
      <w:r w:rsidRPr="001B1E26">
        <w:rPr>
          <w:rFonts w:ascii="Times New Roman" w:eastAsia="Times New Roman" w:hAnsi="Times New Roman"/>
          <w:spacing w:val="-2"/>
          <w:sz w:val="24"/>
          <w:szCs w:val="24"/>
        </w:rPr>
        <w:t>1</w:t>
      </w:r>
      <w:r w:rsidR="0037454B" w:rsidRPr="001B1E26">
        <w:rPr>
          <w:rFonts w:ascii="Times New Roman" w:eastAsia="Times New Roman" w:hAnsi="Times New Roman"/>
          <w:spacing w:val="-2"/>
          <w:sz w:val="24"/>
          <w:szCs w:val="24"/>
        </w:rPr>
        <w:t>3</w:t>
      </w:r>
      <w:r w:rsidR="00BB2D7C">
        <w:rPr>
          <w:rFonts w:ascii="Times New Roman" w:eastAsia="Times New Roman" w:hAnsi="Times New Roman"/>
          <w:sz w:val="24"/>
          <w:szCs w:val="24"/>
        </w:rPr>
        <w:t xml:space="preserve">, ал. 1 </w:t>
      </w:r>
      <w:r w:rsidRPr="001B1E26">
        <w:rPr>
          <w:rFonts w:ascii="Times New Roman" w:eastAsia="Times New Roman" w:hAnsi="Times New Roman"/>
          <w:sz w:val="24"/>
          <w:szCs w:val="24"/>
        </w:rPr>
        <w:t>от Договора; и/или;</w:t>
      </w:r>
    </w:p>
    <w:p w:rsidR="00FF6E79" w:rsidRDefault="00741F78" w:rsidP="00EA6112">
      <w:pPr>
        <w:shd w:val="clear" w:color="auto" w:fill="FFFFFF"/>
        <w:spacing w:after="0" w:line="240" w:lineRule="auto"/>
        <w:jc w:val="both"/>
        <w:rPr>
          <w:rFonts w:ascii="Times New Roman" w:eastAsia="Times New Roman" w:hAnsi="Times New Roman"/>
          <w:spacing w:val="-2"/>
          <w:sz w:val="24"/>
          <w:szCs w:val="24"/>
        </w:rPr>
      </w:pPr>
      <w:r w:rsidRPr="001B1E26">
        <w:rPr>
          <w:rFonts w:ascii="Times New Roman" w:eastAsia="Times New Roman" w:hAnsi="Times New Roman"/>
          <w:sz w:val="24"/>
          <w:szCs w:val="24"/>
        </w:rPr>
        <w:t xml:space="preserve">2. </w:t>
      </w:r>
      <w:r w:rsidRPr="001B1E26">
        <w:rPr>
          <w:rFonts w:ascii="Times New Roman" w:eastAsia="Times New Roman" w:hAnsi="Times New Roman"/>
          <w:spacing w:val="-2"/>
          <w:sz w:val="24"/>
          <w:szCs w:val="24"/>
        </w:rPr>
        <w:t>предоставяне на документ за изменение на първоначалната банкова гаранция или нова банкова гаранция, при спазване на изискванията на чл. 1</w:t>
      </w:r>
      <w:r w:rsidR="0037454B" w:rsidRPr="001B1E26">
        <w:rPr>
          <w:rFonts w:ascii="Times New Roman" w:eastAsia="Times New Roman" w:hAnsi="Times New Roman"/>
          <w:spacing w:val="-2"/>
          <w:sz w:val="24"/>
          <w:szCs w:val="24"/>
        </w:rPr>
        <w:t>4</w:t>
      </w:r>
      <w:r w:rsidR="008F5DE7" w:rsidRPr="001B1E26">
        <w:rPr>
          <w:rFonts w:ascii="Times New Roman" w:eastAsia="Times New Roman" w:hAnsi="Times New Roman"/>
          <w:spacing w:val="-2"/>
          <w:sz w:val="24"/>
          <w:szCs w:val="24"/>
        </w:rPr>
        <w:t xml:space="preserve"> </w:t>
      </w:r>
      <w:r w:rsidR="00FF6E79" w:rsidRPr="001B1E26">
        <w:rPr>
          <w:rFonts w:ascii="Times New Roman" w:eastAsia="Times New Roman" w:hAnsi="Times New Roman"/>
          <w:spacing w:val="-2"/>
          <w:sz w:val="24"/>
          <w:szCs w:val="24"/>
        </w:rPr>
        <w:t>от Договора;</w:t>
      </w:r>
    </w:p>
    <w:p w:rsidR="00BB2D7C" w:rsidRPr="00D74C1A" w:rsidRDefault="00BB2D7C" w:rsidP="00EA6112">
      <w:pPr>
        <w:shd w:val="clear" w:color="auto" w:fill="FFFFFF"/>
        <w:spacing w:after="0" w:line="240" w:lineRule="auto"/>
        <w:jc w:val="both"/>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3. </w:t>
      </w:r>
      <w:r w:rsidRPr="00BB2D7C">
        <w:rPr>
          <w:rFonts w:ascii="Times New Roman" w:eastAsia="Times New Roman" w:hAnsi="Times New Roman"/>
          <w:spacing w:val="-2"/>
          <w:sz w:val="24"/>
          <w:szCs w:val="24"/>
        </w:rPr>
        <w:t>предоставяне на документ за изменение на първоначалната застраховка или нова застраховка, при спа</w:t>
      </w:r>
      <w:r>
        <w:rPr>
          <w:rFonts w:ascii="Times New Roman" w:eastAsia="Times New Roman" w:hAnsi="Times New Roman"/>
          <w:spacing w:val="-2"/>
          <w:sz w:val="24"/>
          <w:szCs w:val="24"/>
        </w:rPr>
        <w:t xml:space="preserve">зване на изискванията на чл. 13, ал. 2 и ал.3 </w:t>
      </w:r>
      <w:r w:rsidRPr="00BB2D7C">
        <w:rPr>
          <w:rFonts w:ascii="Times New Roman" w:eastAsia="Times New Roman" w:hAnsi="Times New Roman"/>
          <w:spacing w:val="-2"/>
          <w:sz w:val="24"/>
          <w:szCs w:val="24"/>
        </w:rPr>
        <w:t>от Договора</w:t>
      </w:r>
    </w:p>
    <w:p w:rsidR="00741F78" w:rsidRPr="001B1E26" w:rsidRDefault="00741F78" w:rsidP="00EA6112">
      <w:pPr>
        <w:shd w:val="clear" w:color="auto" w:fill="FFFFFF"/>
        <w:spacing w:after="0" w:line="240" w:lineRule="auto"/>
        <w:jc w:val="both"/>
        <w:rPr>
          <w:rFonts w:ascii="Times New Roman" w:eastAsia="Times New Roman" w:hAnsi="Times New Roman"/>
          <w:spacing w:val="-2"/>
          <w:sz w:val="24"/>
          <w:szCs w:val="24"/>
        </w:rPr>
      </w:pPr>
      <w:r w:rsidRPr="001B1E26">
        <w:rPr>
          <w:rFonts w:ascii="Times New Roman" w:eastAsia="Times New Roman" w:hAnsi="Times New Roman"/>
          <w:b/>
          <w:spacing w:val="-2"/>
          <w:sz w:val="24"/>
          <w:szCs w:val="24"/>
        </w:rPr>
        <w:t>Чл. 1</w:t>
      </w:r>
      <w:r w:rsidR="00C7292D" w:rsidRPr="001B1E26">
        <w:rPr>
          <w:rFonts w:ascii="Times New Roman" w:eastAsia="Times New Roman" w:hAnsi="Times New Roman"/>
          <w:b/>
          <w:spacing w:val="-2"/>
          <w:sz w:val="24"/>
          <w:szCs w:val="24"/>
        </w:rPr>
        <w:t>3</w:t>
      </w:r>
      <w:r w:rsidRPr="001B1E26">
        <w:rPr>
          <w:rFonts w:ascii="Times New Roman" w:eastAsia="Times New Roman" w:hAnsi="Times New Roman"/>
          <w:b/>
          <w:spacing w:val="-2"/>
          <w:sz w:val="24"/>
          <w:szCs w:val="24"/>
        </w:rPr>
        <w:t xml:space="preserve">. </w:t>
      </w:r>
      <w:r w:rsidR="00EC25B1" w:rsidRPr="00EC25B1">
        <w:rPr>
          <w:rFonts w:ascii="Times New Roman" w:eastAsia="Times New Roman" w:hAnsi="Times New Roman"/>
          <w:b/>
          <w:spacing w:val="-2"/>
          <w:sz w:val="24"/>
          <w:szCs w:val="24"/>
        </w:rPr>
        <w:t xml:space="preserve">(1) </w:t>
      </w:r>
      <w:r w:rsidRPr="001B1E26">
        <w:rPr>
          <w:rFonts w:ascii="Times New Roman" w:eastAsia="Times New Roman" w:hAnsi="Times New Roman"/>
          <w:spacing w:val="-2"/>
          <w:sz w:val="24"/>
          <w:szCs w:val="24"/>
        </w:rPr>
        <w:t>Когато</w:t>
      </w:r>
      <w:r w:rsidR="00073A03" w:rsidRPr="001B1E26">
        <w:rPr>
          <w:rFonts w:ascii="Times New Roman" w:eastAsia="Times New Roman" w:hAnsi="Times New Roman"/>
          <w:spacing w:val="-2"/>
          <w:sz w:val="24"/>
          <w:szCs w:val="24"/>
        </w:rPr>
        <w:t>,</w:t>
      </w:r>
      <w:r w:rsidRPr="001B1E26">
        <w:rPr>
          <w:rFonts w:ascii="Times New Roman" w:eastAsia="Times New Roman" w:hAnsi="Times New Roman"/>
          <w:spacing w:val="-2"/>
          <w:sz w:val="24"/>
          <w:szCs w:val="24"/>
        </w:rPr>
        <w:t xml:space="preserve"> като Гаранция за изпълнение се представя парична сума, сумата се внася по следната</w:t>
      </w:r>
      <w:r w:rsidR="003D051E" w:rsidRPr="001B1E26">
        <w:rPr>
          <w:rFonts w:ascii="Times New Roman" w:eastAsia="Times New Roman" w:hAnsi="Times New Roman"/>
          <w:spacing w:val="-2"/>
          <w:sz w:val="24"/>
          <w:szCs w:val="24"/>
        </w:rPr>
        <w:t xml:space="preserve"> банкова сметка на ВЪЗЛОЖИТЕЛЯ:</w:t>
      </w:r>
    </w:p>
    <w:p w:rsidR="006117EA" w:rsidRPr="00ED2C45" w:rsidRDefault="006117EA" w:rsidP="006117EA">
      <w:pPr>
        <w:spacing w:after="0" w:line="240" w:lineRule="auto"/>
        <w:ind w:left="708"/>
        <w:rPr>
          <w:rFonts w:cs="Calibri"/>
          <w:lang w:val="ru-RU"/>
        </w:rPr>
      </w:pPr>
      <w:r w:rsidRPr="00ED2C45">
        <w:rPr>
          <w:rFonts w:ascii="Times New Roman" w:hAnsi="Times New Roman"/>
          <w:sz w:val="24"/>
          <w:szCs w:val="24"/>
          <w:lang w:val="ru-RU"/>
        </w:rPr>
        <w:t>БАНКА: БНБ ЦЕНТРАЛНО УПРАВЛЕНИЕ</w:t>
      </w:r>
    </w:p>
    <w:p w:rsidR="006117EA" w:rsidRPr="00ED2C45" w:rsidRDefault="006117EA" w:rsidP="006117EA">
      <w:pPr>
        <w:spacing w:after="0" w:line="240" w:lineRule="auto"/>
        <w:ind w:left="708"/>
        <w:rPr>
          <w:rFonts w:cs="Calibri"/>
          <w:lang w:val="ru-RU"/>
        </w:rPr>
      </w:pPr>
      <w:r w:rsidRPr="006117EA">
        <w:rPr>
          <w:rFonts w:ascii="Times New Roman" w:hAnsi="Times New Roman"/>
          <w:sz w:val="24"/>
          <w:szCs w:val="24"/>
          <w:lang w:val="en-US"/>
        </w:rPr>
        <w:t>BIC</w:t>
      </w:r>
      <w:r w:rsidRPr="00ED2C45">
        <w:rPr>
          <w:rFonts w:ascii="Times New Roman" w:hAnsi="Times New Roman"/>
          <w:sz w:val="24"/>
          <w:szCs w:val="24"/>
          <w:lang w:val="ru-RU"/>
        </w:rPr>
        <w:t xml:space="preserve">: </w:t>
      </w:r>
      <w:r w:rsidRPr="006117EA">
        <w:rPr>
          <w:rFonts w:ascii="Times New Roman" w:hAnsi="Times New Roman"/>
          <w:sz w:val="24"/>
          <w:szCs w:val="24"/>
          <w:lang w:val="en-US"/>
        </w:rPr>
        <w:t>BNBG</w:t>
      </w:r>
      <w:r w:rsidRPr="00ED2C45">
        <w:rPr>
          <w:rFonts w:ascii="Times New Roman" w:hAnsi="Times New Roman"/>
          <w:sz w:val="24"/>
          <w:szCs w:val="24"/>
          <w:lang w:val="ru-RU"/>
        </w:rPr>
        <w:t xml:space="preserve"> </w:t>
      </w:r>
      <w:r w:rsidRPr="006117EA">
        <w:rPr>
          <w:rFonts w:ascii="Times New Roman" w:hAnsi="Times New Roman"/>
          <w:sz w:val="24"/>
          <w:szCs w:val="24"/>
          <w:lang w:val="en-US"/>
        </w:rPr>
        <w:t>BGSD</w:t>
      </w:r>
    </w:p>
    <w:p w:rsidR="006117EA" w:rsidRPr="00ED2C45" w:rsidRDefault="006117EA" w:rsidP="006117EA">
      <w:pPr>
        <w:spacing w:after="0" w:line="240" w:lineRule="auto"/>
        <w:ind w:left="708"/>
        <w:rPr>
          <w:rFonts w:ascii="Times New Roman" w:hAnsi="Times New Roman"/>
          <w:sz w:val="24"/>
          <w:szCs w:val="24"/>
          <w:lang w:val="ru-RU"/>
        </w:rPr>
      </w:pPr>
      <w:r w:rsidRPr="006117EA">
        <w:rPr>
          <w:rFonts w:ascii="Times New Roman" w:hAnsi="Times New Roman"/>
          <w:sz w:val="24"/>
          <w:szCs w:val="24"/>
          <w:lang w:val="en-US"/>
        </w:rPr>
        <w:t>IBAN</w:t>
      </w:r>
      <w:r w:rsidRPr="00ED2C45">
        <w:rPr>
          <w:rFonts w:ascii="Times New Roman" w:hAnsi="Times New Roman"/>
          <w:sz w:val="24"/>
          <w:szCs w:val="24"/>
          <w:lang w:val="ru-RU"/>
        </w:rPr>
        <w:t xml:space="preserve">: </w:t>
      </w:r>
      <w:r w:rsidRPr="006117EA">
        <w:rPr>
          <w:rFonts w:ascii="Times New Roman" w:hAnsi="Times New Roman"/>
          <w:sz w:val="24"/>
          <w:szCs w:val="24"/>
          <w:lang w:val="en-US"/>
        </w:rPr>
        <w:t>BG</w:t>
      </w:r>
      <w:r w:rsidRPr="00ED2C45">
        <w:rPr>
          <w:rFonts w:ascii="Times New Roman" w:hAnsi="Times New Roman"/>
          <w:sz w:val="24"/>
          <w:szCs w:val="24"/>
          <w:lang w:val="ru-RU"/>
        </w:rPr>
        <w:t xml:space="preserve">21 </w:t>
      </w:r>
      <w:r w:rsidRPr="006117EA">
        <w:rPr>
          <w:rFonts w:ascii="Times New Roman" w:hAnsi="Times New Roman"/>
          <w:sz w:val="24"/>
          <w:szCs w:val="24"/>
          <w:lang w:val="en-US"/>
        </w:rPr>
        <w:t>BNBG</w:t>
      </w:r>
      <w:r w:rsidRPr="00ED2C45">
        <w:rPr>
          <w:rFonts w:ascii="Times New Roman" w:hAnsi="Times New Roman"/>
          <w:sz w:val="24"/>
          <w:szCs w:val="24"/>
          <w:lang w:val="ru-RU"/>
        </w:rPr>
        <w:t xml:space="preserve"> 9661 3300 1293 01</w:t>
      </w:r>
    </w:p>
    <w:p w:rsidR="00100F42" w:rsidRPr="00100F42" w:rsidRDefault="00100F42" w:rsidP="00100F42">
      <w:pPr>
        <w:spacing w:after="0" w:line="240" w:lineRule="auto"/>
        <w:jc w:val="both"/>
        <w:rPr>
          <w:rFonts w:ascii="Times New Roman" w:eastAsia="Verdana-Italic" w:hAnsi="Times New Roman"/>
          <w:sz w:val="24"/>
          <w:szCs w:val="24"/>
        </w:rPr>
      </w:pPr>
      <w:r w:rsidRPr="00100F42">
        <w:rPr>
          <w:rFonts w:ascii="Times New Roman" w:eastAsia="Verdana-Italic" w:hAnsi="Times New Roman"/>
          <w:b/>
          <w:sz w:val="24"/>
          <w:szCs w:val="24"/>
        </w:rPr>
        <w:t>(</w:t>
      </w:r>
      <w:r>
        <w:rPr>
          <w:rFonts w:ascii="Times New Roman" w:eastAsia="Verdana-Italic" w:hAnsi="Times New Roman"/>
          <w:b/>
          <w:sz w:val="24"/>
          <w:szCs w:val="24"/>
        </w:rPr>
        <w:t>2</w:t>
      </w:r>
      <w:r w:rsidRPr="00100F42">
        <w:rPr>
          <w:rFonts w:ascii="Times New Roman" w:eastAsia="Verdana-Italic" w:hAnsi="Times New Roman"/>
          <w:b/>
          <w:sz w:val="24"/>
          <w:szCs w:val="24"/>
        </w:rPr>
        <w:t xml:space="preserve">) </w:t>
      </w:r>
      <w:r w:rsidRPr="00100F42">
        <w:rPr>
          <w:rFonts w:ascii="Times New Roman" w:eastAsia="Verdana-Italic" w:hAnsi="Times New Roman"/>
          <w:sz w:val="24"/>
          <w:szCs w:val="24"/>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Възложителят, който следва да бъде посочен като трето ползващо се лице по тази застраховка, която трябва да отговаря на следните изисквания:</w:t>
      </w:r>
    </w:p>
    <w:p w:rsidR="00100F42" w:rsidRPr="00100F42" w:rsidRDefault="00100F42" w:rsidP="00100F42">
      <w:pPr>
        <w:spacing w:after="0" w:line="240" w:lineRule="auto"/>
        <w:jc w:val="both"/>
        <w:rPr>
          <w:rFonts w:ascii="Times New Roman" w:eastAsia="Verdana-Italic" w:hAnsi="Times New Roman"/>
          <w:sz w:val="24"/>
          <w:szCs w:val="24"/>
        </w:rPr>
      </w:pPr>
      <w:r w:rsidRPr="00100F42">
        <w:rPr>
          <w:rFonts w:ascii="Times New Roman" w:eastAsia="Verdana-Italic" w:hAnsi="Times New Roman"/>
          <w:b/>
          <w:sz w:val="24"/>
          <w:szCs w:val="24"/>
        </w:rPr>
        <w:t>1.</w:t>
      </w:r>
      <w:r w:rsidRPr="00100F42">
        <w:rPr>
          <w:rFonts w:ascii="Times New Roman" w:eastAsia="Verdana-Italic" w:hAnsi="Times New Roman"/>
          <w:sz w:val="24"/>
          <w:szCs w:val="24"/>
        </w:rPr>
        <w:t xml:space="preserve"> застраховката </w:t>
      </w:r>
      <w:r w:rsidR="00BB2D7C" w:rsidRPr="00BB2D7C">
        <w:rPr>
          <w:rFonts w:ascii="Times New Roman" w:eastAsia="Verdana-Italic" w:hAnsi="Times New Roman"/>
          <w:sz w:val="24"/>
          <w:szCs w:val="24"/>
        </w:rPr>
        <w:t xml:space="preserve">да бъде безусловна и неотменяема, да съдържа задължение </w:t>
      </w:r>
      <w:r w:rsidR="00C76A8C" w:rsidRPr="00BB2D7C">
        <w:rPr>
          <w:rFonts w:ascii="Times New Roman" w:eastAsia="Verdana-Italic" w:hAnsi="Times New Roman"/>
          <w:sz w:val="24"/>
          <w:szCs w:val="24"/>
        </w:rPr>
        <w:t>на</w:t>
      </w:r>
      <w:r w:rsidR="00C76A8C">
        <w:rPr>
          <w:rFonts w:ascii="Times New Roman" w:eastAsia="Verdana-Italic" w:hAnsi="Times New Roman"/>
          <w:sz w:val="24"/>
          <w:szCs w:val="24"/>
        </w:rPr>
        <w:t xml:space="preserve"> застрахователя</w:t>
      </w:r>
      <w:r w:rsidR="00BB2D7C" w:rsidRPr="00BB2D7C">
        <w:rPr>
          <w:rFonts w:ascii="Times New Roman" w:eastAsia="Verdana-Italic" w:hAnsi="Times New Roman"/>
          <w:sz w:val="24"/>
          <w:szCs w:val="24"/>
        </w:rPr>
        <w:t xml:space="preserve"> да извърши плащане при първо писмено искане от ВЪЗЛОЖИТЕЛЯ </w:t>
      </w:r>
      <w:r w:rsidR="00C76A8C">
        <w:rPr>
          <w:rFonts w:ascii="Times New Roman" w:eastAsia="Verdana-Italic" w:hAnsi="Times New Roman"/>
          <w:sz w:val="24"/>
          <w:szCs w:val="24"/>
        </w:rPr>
        <w:t xml:space="preserve">и </w:t>
      </w:r>
      <w:r w:rsidRPr="00100F42">
        <w:rPr>
          <w:rFonts w:ascii="Times New Roman" w:eastAsia="Verdana-Italic" w:hAnsi="Times New Roman"/>
          <w:sz w:val="24"/>
          <w:szCs w:val="24"/>
        </w:rPr>
        <w:lastRenderedPageBreak/>
        <w:t>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rsidR="00100F42" w:rsidRPr="00100F42" w:rsidRDefault="00100F42" w:rsidP="00100F42">
      <w:pPr>
        <w:spacing w:after="0" w:line="240" w:lineRule="auto"/>
        <w:jc w:val="both"/>
        <w:rPr>
          <w:rFonts w:ascii="Times New Roman" w:eastAsia="Verdana-Italic" w:hAnsi="Times New Roman"/>
          <w:sz w:val="24"/>
          <w:szCs w:val="24"/>
        </w:rPr>
      </w:pPr>
      <w:r w:rsidRPr="00100F42">
        <w:rPr>
          <w:rFonts w:ascii="Times New Roman" w:eastAsia="Verdana-Italic" w:hAnsi="Times New Roman"/>
          <w:b/>
          <w:sz w:val="24"/>
          <w:szCs w:val="24"/>
        </w:rPr>
        <w:t>2.</w:t>
      </w:r>
      <w:r w:rsidRPr="00100F42">
        <w:rPr>
          <w:rFonts w:ascii="Times New Roman" w:eastAsia="Verdana-Italic" w:hAnsi="Times New Roman"/>
          <w:sz w:val="24"/>
          <w:szCs w:val="24"/>
        </w:rPr>
        <w:t xml:space="preserve"> да бъде със срок на валидност за целия срок на действие на Договора плюс 30 (тридесет) дни след изтичане срока на Договора. </w:t>
      </w:r>
    </w:p>
    <w:p w:rsidR="00100F42" w:rsidRPr="00ED2C45" w:rsidRDefault="00100F42" w:rsidP="00100F42">
      <w:pPr>
        <w:spacing w:after="0" w:line="240" w:lineRule="auto"/>
        <w:jc w:val="both"/>
        <w:rPr>
          <w:rFonts w:ascii="Times New Roman" w:eastAsia="Verdana-Italic" w:hAnsi="Times New Roman"/>
          <w:sz w:val="24"/>
          <w:szCs w:val="24"/>
          <w:lang w:val="ru-RU"/>
        </w:rPr>
      </w:pPr>
      <w:r w:rsidRPr="00100F42">
        <w:rPr>
          <w:rFonts w:ascii="Times New Roman" w:eastAsia="Verdana-Italic" w:hAnsi="Times New Roman"/>
          <w:b/>
          <w:sz w:val="24"/>
          <w:szCs w:val="24"/>
        </w:rPr>
        <w:t>(</w:t>
      </w:r>
      <w:r>
        <w:rPr>
          <w:rFonts w:ascii="Times New Roman" w:eastAsia="Verdana-Italic" w:hAnsi="Times New Roman"/>
          <w:b/>
          <w:sz w:val="24"/>
          <w:szCs w:val="24"/>
        </w:rPr>
        <w:t>3</w:t>
      </w:r>
      <w:r w:rsidRPr="00100F42">
        <w:rPr>
          <w:rFonts w:ascii="Times New Roman" w:eastAsia="Verdana-Italic" w:hAnsi="Times New Roman"/>
          <w:b/>
          <w:sz w:val="24"/>
          <w:szCs w:val="24"/>
        </w:rPr>
        <w:t xml:space="preserve">) </w:t>
      </w:r>
      <w:r w:rsidRPr="00100F42">
        <w:rPr>
          <w:rFonts w:ascii="Times New Roman" w:eastAsia="Verdana-Italic" w:hAnsi="Times New Roman"/>
          <w:sz w:val="24"/>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ED2C45">
        <w:rPr>
          <w:rFonts w:ascii="Times New Roman" w:eastAsia="Verdana-Italic" w:hAnsi="Times New Roman"/>
          <w:sz w:val="24"/>
          <w:szCs w:val="24"/>
          <w:lang w:val="ru-RU"/>
        </w:rPr>
        <w:t xml:space="preserve"> </w:t>
      </w:r>
    </w:p>
    <w:p w:rsidR="00741F78" w:rsidRPr="001B1E26" w:rsidRDefault="00741F78" w:rsidP="00EA6112">
      <w:pPr>
        <w:shd w:val="clear" w:color="auto" w:fill="FFFFFF"/>
        <w:spacing w:after="0" w:line="240" w:lineRule="auto"/>
        <w:jc w:val="both"/>
        <w:rPr>
          <w:rFonts w:ascii="Times New Roman" w:eastAsia="Times New Roman" w:hAnsi="Times New Roman"/>
          <w:sz w:val="24"/>
          <w:szCs w:val="24"/>
        </w:rPr>
      </w:pPr>
      <w:r w:rsidRPr="001B1E26">
        <w:rPr>
          <w:rFonts w:ascii="Times New Roman" w:eastAsia="Times New Roman" w:hAnsi="Times New Roman"/>
          <w:b/>
          <w:sz w:val="24"/>
          <w:szCs w:val="24"/>
        </w:rPr>
        <w:t>Чл. 1</w:t>
      </w:r>
      <w:r w:rsidR="00C7292D" w:rsidRPr="001B1E26">
        <w:rPr>
          <w:rFonts w:ascii="Times New Roman" w:eastAsia="Times New Roman" w:hAnsi="Times New Roman"/>
          <w:b/>
          <w:sz w:val="24"/>
          <w:szCs w:val="24"/>
        </w:rPr>
        <w:t>4</w:t>
      </w:r>
      <w:r w:rsidRPr="001B1E26">
        <w:rPr>
          <w:rFonts w:ascii="Times New Roman" w:eastAsia="Times New Roman" w:hAnsi="Times New Roman"/>
          <w:b/>
          <w:sz w:val="24"/>
          <w:szCs w:val="24"/>
        </w:rPr>
        <w:t xml:space="preserve">. (1) </w:t>
      </w:r>
      <w:r w:rsidRPr="001B1E26">
        <w:rPr>
          <w:rFonts w:ascii="Times New Roman" w:eastAsia="Times New Roman" w:hAnsi="Times New Roman"/>
          <w:sz w:val="24"/>
          <w:szCs w:val="24"/>
        </w:rPr>
        <w:t>Когато</w:t>
      </w:r>
      <w:r w:rsidR="003D051E" w:rsidRPr="001B1E26">
        <w:rPr>
          <w:rFonts w:ascii="Times New Roman" w:eastAsia="Times New Roman" w:hAnsi="Times New Roman"/>
          <w:sz w:val="24"/>
          <w:szCs w:val="24"/>
        </w:rPr>
        <w:t>,</w:t>
      </w:r>
      <w:r w:rsidRPr="001B1E26">
        <w:rPr>
          <w:rFonts w:ascii="Times New Roman" w:eastAsia="Times New Roman" w:hAnsi="Times New Roman"/>
          <w:sz w:val="24"/>
          <w:szCs w:val="24"/>
        </w:rPr>
        <w:t xml:space="preserve"> като гаранция за изпълнение се представя </w:t>
      </w:r>
      <w:r w:rsidRPr="001B1E26">
        <w:rPr>
          <w:rFonts w:ascii="Times New Roman" w:eastAsia="Times New Roman" w:hAnsi="Times New Roman"/>
          <w:spacing w:val="1"/>
          <w:sz w:val="24"/>
          <w:szCs w:val="24"/>
        </w:rPr>
        <w:t>банкова гаранция</w:t>
      </w:r>
      <w:r w:rsidRPr="001B1E26">
        <w:rPr>
          <w:rFonts w:ascii="Times New Roman" w:eastAsia="Times New Roman" w:hAnsi="Times New Roman"/>
          <w:sz w:val="24"/>
          <w:szCs w:val="24"/>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741F78" w:rsidRPr="001B1E26" w:rsidRDefault="00741F78" w:rsidP="00EA6112">
      <w:pPr>
        <w:shd w:val="clear" w:color="auto" w:fill="FFFFFF"/>
        <w:spacing w:after="0" w:line="240" w:lineRule="auto"/>
        <w:jc w:val="both"/>
        <w:rPr>
          <w:rFonts w:ascii="Times New Roman" w:eastAsia="Times New Roman" w:hAnsi="Times New Roman"/>
          <w:sz w:val="24"/>
          <w:szCs w:val="24"/>
        </w:rPr>
      </w:pPr>
      <w:r w:rsidRPr="001B1E26">
        <w:rPr>
          <w:rFonts w:ascii="Times New Roman" w:eastAsia="Times New Roman" w:hAnsi="Times New Roman"/>
          <w:sz w:val="24"/>
          <w:szCs w:val="24"/>
        </w:rPr>
        <w:t>1. да бъде безусловна и неотменяема банкова гаранция</w:t>
      </w:r>
      <w:r w:rsidR="00073A03" w:rsidRPr="001B1E26">
        <w:rPr>
          <w:rFonts w:ascii="Times New Roman" w:eastAsia="Times New Roman" w:hAnsi="Times New Roman"/>
          <w:sz w:val="24"/>
          <w:szCs w:val="24"/>
        </w:rPr>
        <w:t>,</w:t>
      </w:r>
      <w:r w:rsidRPr="001B1E26">
        <w:rPr>
          <w:rFonts w:ascii="Times New Roman" w:eastAsia="Times New Roman" w:hAnsi="Times New Roman"/>
          <w:sz w:val="24"/>
          <w:szCs w:val="24"/>
        </w:rPr>
        <w:t xml:space="preserve">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741F78" w:rsidRPr="001B1E26" w:rsidRDefault="00741F78" w:rsidP="00EA6112">
      <w:pPr>
        <w:shd w:val="clear" w:color="auto" w:fill="FFFFFF"/>
        <w:spacing w:after="0" w:line="240" w:lineRule="auto"/>
        <w:jc w:val="both"/>
        <w:rPr>
          <w:rFonts w:ascii="Times New Roman" w:eastAsia="Times New Roman" w:hAnsi="Times New Roman"/>
          <w:spacing w:val="-2"/>
          <w:sz w:val="24"/>
          <w:szCs w:val="24"/>
        </w:rPr>
      </w:pPr>
      <w:r w:rsidRPr="001B1E26">
        <w:rPr>
          <w:rFonts w:ascii="Times New Roman" w:eastAsia="Times New Roman" w:hAnsi="Times New Roman"/>
          <w:sz w:val="24"/>
          <w:szCs w:val="24"/>
        </w:rPr>
        <w:t>2. да бъде със срок на валидност за целия срок на действие на Договора</w:t>
      </w:r>
      <w:r w:rsidR="003D051E" w:rsidRPr="001B1E26">
        <w:rPr>
          <w:rFonts w:ascii="Times New Roman" w:eastAsia="Times New Roman" w:hAnsi="Times New Roman"/>
          <w:sz w:val="24"/>
          <w:szCs w:val="24"/>
        </w:rPr>
        <w:t>,</w:t>
      </w:r>
      <w:r w:rsidRPr="001B1E26">
        <w:rPr>
          <w:rFonts w:ascii="Times New Roman" w:eastAsia="Times New Roman" w:hAnsi="Times New Roman"/>
          <w:sz w:val="24"/>
          <w:szCs w:val="24"/>
        </w:rPr>
        <w:t xml:space="preserve"> плюс 30 (тридесет) дни </w:t>
      </w:r>
      <w:r w:rsidR="003D051E" w:rsidRPr="001B1E26">
        <w:rPr>
          <w:rFonts w:ascii="Times New Roman" w:eastAsia="Times New Roman" w:hAnsi="Times New Roman"/>
          <w:sz w:val="24"/>
          <w:szCs w:val="24"/>
        </w:rPr>
        <w:t>след прекратяването на Договора</w:t>
      </w:r>
      <w:r w:rsidRPr="001B1E26">
        <w:rPr>
          <w:rFonts w:ascii="Times New Roman" w:eastAsia="Times New Roman" w:hAnsi="Times New Roman"/>
          <w:sz w:val="24"/>
          <w:szCs w:val="24"/>
        </w:rPr>
        <w:t>, като при необходимост срокът на валидност на банковата гаранция се удължава или се издава нова.</w:t>
      </w:r>
      <w:r w:rsidRPr="001B1E26">
        <w:rPr>
          <w:rFonts w:ascii="Times New Roman" w:eastAsia="Times New Roman" w:hAnsi="Times New Roman"/>
          <w:spacing w:val="-2"/>
          <w:sz w:val="24"/>
          <w:szCs w:val="24"/>
        </w:rPr>
        <w:t xml:space="preserve"> </w:t>
      </w:r>
    </w:p>
    <w:p w:rsidR="00741F78" w:rsidRDefault="00741F78" w:rsidP="00EA6112">
      <w:pPr>
        <w:shd w:val="clear" w:color="auto" w:fill="FFFFFF"/>
        <w:spacing w:after="0" w:line="240" w:lineRule="auto"/>
        <w:jc w:val="both"/>
        <w:rPr>
          <w:rFonts w:ascii="Times New Roman" w:eastAsia="Times New Roman" w:hAnsi="Times New Roman"/>
          <w:spacing w:val="-2"/>
          <w:sz w:val="24"/>
          <w:szCs w:val="24"/>
        </w:rPr>
      </w:pPr>
      <w:r w:rsidRPr="001B1E26">
        <w:rPr>
          <w:rFonts w:ascii="Times New Roman" w:eastAsia="Times New Roman" w:hAnsi="Times New Roman"/>
          <w:b/>
          <w:spacing w:val="-2"/>
          <w:sz w:val="24"/>
          <w:szCs w:val="24"/>
        </w:rPr>
        <w:t>(2)</w:t>
      </w:r>
      <w:r w:rsidRPr="001B1E26">
        <w:rPr>
          <w:rFonts w:ascii="Times New Roman" w:eastAsia="Times New Roman" w:hAnsi="Times New Roman"/>
          <w:spacing w:val="-2"/>
          <w:sz w:val="24"/>
          <w:szCs w:val="24"/>
        </w:rPr>
        <w:t xml:space="preserve"> Банковите разходи по откриването и поддържането на Гаранцията </w:t>
      </w:r>
      <w:r w:rsidRPr="001B1E26">
        <w:rPr>
          <w:rFonts w:ascii="Times New Roman" w:eastAsia="Times New Roman" w:hAnsi="Times New Roman"/>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1B1E26">
        <w:rPr>
          <w:rFonts w:ascii="Times New Roman" w:eastAsia="Times New Roman" w:hAnsi="Times New Roman"/>
          <w:spacing w:val="-2"/>
          <w:sz w:val="24"/>
          <w:szCs w:val="24"/>
        </w:rPr>
        <w:t>са за сметка на ИЗПЪЛНИТЕЛЯ.</w:t>
      </w:r>
    </w:p>
    <w:p w:rsidR="00100F42" w:rsidRPr="006117EA" w:rsidRDefault="00100F42" w:rsidP="00EA6112">
      <w:pPr>
        <w:shd w:val="clear" w:color="auto" w:fill="FFFFFF"/>
        <w:spacing w:after="0" w:line="240" w:lineRule="auto"/>
        <w:jc w:val="both"/>
        <w:rPr>
          <w:rFonts w:ascii="Times New Roman" w:eastAsia="Times New Roman" w:hAnsi="Times New Roman"/>
          <w:spacing w:val="-2"/>
          <w:sz w:val="24"/>
          <w:szCs w:val="24"/>
        </w:rPr>
      </w:pPr>
    </w:p>
    <w:p w:rsidR="008F5DE7" w:rsidRPr="001B1E26" w:rsidRDefault="008F5DE7" w:rsidP="00EA6112">
      <w:pPr>
        <w:shd w:val="clear" w:color="auto" w:fill="FFFFFF"/>
        <w:tabs>
          <w:tab w:val="left" w:pos="-180"/>
        </w:tabs>
        <w:spacing w:after="0" w:line="240" w:lineRule="auto"/>
        <w:jc w:val="both"/>
        <w:rPr>
          <w:rFonts w:ascii="Times New Roman" w:eastAsia="Times New Roman" w:hAnsi="Times New Roman"/>
          <w:spacing w:val="-2"/>
          <w:sz w:val="24"/>
          <w:szCs w:val="24"/>
        </w:rPr>
      </w:pPr>
      <w:r w:rsidRPr="001B1E26">
        <w:rPr>
          <w:rFonts w:ascii="Times New Roman" w:eastAsia="Times New Roman" w:hAnsi="Times New Roman"/>
          <w:b/>
          <w:sz w:val="24"/>
          <w:szCs w:val="24"/>
        </w:rPr>
        <w:t>Чл. 1</w:t>
      </w:r>
      <w:r w:rsidR="005A4D62" w:rsidRPr="00ED2C45">
        <w:rPr>
          <w:rFonts w:ascii="Times New Roman" w:eastAsia="Times New Roman" w:hAnsi="Times New Roman"/>
          <w:b/>
          <w:sz w:val="24"/>
          <w:szCs w:val="24"/>
          <w:lang w:val="ru-RU"/>
        </w:rPr>
        <w:t>5</w:t>
      </w:r>
      <w:r w:rsidRPr="001B1E26">
        <w:rPr>
          <w:rFonts w:ascii="Times New Roman" w:eastAsia="Times New Roman" w:hAnsi="Times New Roman"/>
          <w:b/>
          <w:sz w:val="24"/>
          <w:szCs w:val="24"/>
        </w:rPr>
        <w:t xml:space="preserve">. (1) </w:t>
      </w:r>
      <w:r w:rsidRPr="001B1E26">
        <w:rPr>
          <w:rFonts w:ascii="Times New Roman" w:eastAsia="Times New Roman" w:hAnsi="Times New Roman"/>
          <w:spacing w:val="1"/>
          <w:sz w:val="24"/>
          <w:szCs w:val="24"/>
        </w:rPr>
        <w:t xml:space="preserve">ВЪЗЛОЖИТЕЛЯТ освобождава Гаранцията за изпълнение в срок до </w:t>
      </w:r>
      <w:r w:rsidR="008F51BB" w:rsidRPr="001B1E26">
        <w:rPr>
          <w:rFonts w:ascii="Times New Roman" w:eastAsia="Times New Roman" w:hAnsi="Times New Roman"/>
          <w:spacing w:val="1"/>
          <w:sz w:val="24"/>
          <w:szCs w:val="24"/>
        </w:rPr>
        <w:t>30</w:t>
      </w:r>
      <w:r w:rsidRPr="001B1E26">
        <w:rPr>
          <w:rFonts w:ascii="Times New Roman" w:eastAsia="Times New Roman" w:hAnsi="Times New Roman"/>
          <w:spacing w:val="1"/>
          <w:sz w:val="24"/>
          <w:szCs w:val="24"/>
        </w:rPr>
        <w:t xml:space="preserve"> (</w:t>
      </w:r>
      <w:r w:rsidR="008F51BB" w:rsidRPr="001B1E26">
        <w:rPr>
          <w:rFonts w:ascii="Times New Roman" w:eastAsia="Times New Roman" w:hAnsi="Times New Roman"/>
          <w:i/>
          <w:spacing w:val="1"/>
          <w:sz w:val="24"/>
          <w:szCs w:val="24"/>
        </w:rPr>
        <w:t>тридесет</w:t>
      </w:r>
      <w:r w:rsidRPr="001B1E26">
        <w:rPr>
          <w:rFonts w:ascii="Times New Roman" w:eastAsia="Times New Roman" w:hAnsi="Times New Roman"/>
          <w:spacing w:val="1"/>
          <w:sz w:val="24"/>
          <w:szCs w:val="24"/>
        </w:rPr>
        <w:t xml:space="preserve">) дни след прекратяването на Договора </w:t>
      </w:r>
      <w:r w:rsidR="008F51BB" w:rsidRPr="001B1E26">
        <w:rPr>
          <w:rFonts w:ascii="Times New Roman" w:eastAsia="Times New Roman" w:hAnsi="Times New Roman"/>
          <w:spacing w:val="1"/>
          <w:sz w:val="24"/>
          <w:szCs w:val="24"/>
        </w:rPr>
        <w:t xml:space="preserve">или след </w:t>
      </w:r>
      <w:r w:rsidRPr="001B1E26">
        <w:rPr>
          <w:rFonts w:ascii="Times New Roman" w:eastAsia="Times New Roman" w:hAnsi="Times New Roman"/>
          <w:spacing w:val="1"/>
          <w:sz w:val="24"/>
          <w:szCs w:val="24"/>
        </w:rPr>
        <w:t>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1B1E26">
        <w:rPr>
          <w:rFonts w:ascii="Times New Roman" w:eastAsia="Times New Roman" w:hAnsi="Times New Roman"/>
          <w:spacing w:val="-2"/>
          <w:sz w:val="24"/>
          <w:szCs w:val="24"/>
        </w:rPr>
        <w:t>.</w:t>
      </w:r>
    </w:p>
    <w:p w:rsidR="008F5DE7" w:rsidRPr="001B1E26" w:rsidRDefault="008F5DE7" w:rsidP="00F61DA1">
      <w:pPr>
        <w:shd w:val="clear" w:color="auto" w:fill="FFFFFF"/>
        <w:tabs>
          <w:tab w:val="left" w:pos="-180"/>
        </w:tabs>
        <w:spacing w:after="0" w:line="240" w:lineRule="auto"/>
        <w:jc w:val="both"/>
        <w:rPr>
          <w:rFonts w:ascii="Times New Roman" w:eastAsia="Times New Roman" w:hAnsi="Times New Roman"/>
          <w:spacing w:val="-2"/>
          <w:sz w:val="24"/>
          <w:szCs w:val="24"/>
        </w:rPr>
      </w:pPr>
      <w:r w:rsidRPr="001B1E26">
        <w:rPr>
          <w:rFonts w:ascii="Times New Roman" w:eastAsia="Times New Roman" w:hAnsi="Times New Roman"/>
          <w:b/>
          <w:spacing w:val="-2"/>
          <w:sz w:val="24"/>
          <w:szCs w:val="24"/>
        </w:rPr>
        <w:t>(2)</w:t>
      </w:r>
      <w:r w:rsidRPr="001B1E26">
        <w:rPr>
          <w:rFonts w:ascii="Times New Roman" w:eastAsia="Times New Roman" w:hAnsi="Times New Roman"/>
          <w:spacing w:val="-2"/>
          <w:sz w:val="24"/>
          <w:szCs w:val="24"/>
        </w:rPr>
        <w:t xml:space="preserve"> Освобождаването на Гаранцията за изпълнение се извършва, както следва:</w:t>
      </w:r>
    </w:p>
    <w:p w:rsidR="008F5DE7" w:rsidRPr="001B1E26" w:rsidRDefault="008F5DE7" w:rsidP="00F61DA1">
      <w:pPr>
        <w:shd w:val="clear" w:color="auto" w:fill="FFFFFF"/>
        <w:tabs>
          <w:tab w:val="left" w:pos="-180"/>
        </w:tabs>
        <w:spacing w:after="0" w:line="240" w:lineRule="auto"/>
        <w:jc w:val="both"/>
        <w:rPr>
          <w:rFonts w:ascii="Times New Roman" w:eastAsia="Times New Roman" w:hAnsi="Times New Roman"/>
          <w:spacing w:val="-2"/>
          <w:sz w:val="24"/>
          <w:szCs w:val="24"/>
        </w:rPr>
      </w:pPr>
      <w:r w:rsidRPr="001B1E26">
        <w:rPr>
          <w:rFonts w:ascii="Times New Roman" w:eastAsia="Times New Roman" w:hAnsi="Times New Roman"/>
          <w:spacing w:val="-2"/>
          <w:sz w:val="24"/>
          <w:szCs w:val="24"/>
        </w:rPr>
        <w:t>1. когато е във формата на парична сума – чрез превеждане на сумата по банковата сметка на ИЗПЪЛНИТЕЛЯ, посочена в чл. 1</w:t>
      </w:r>
      <w:r w:rsidR="0037454B" w:rsidRPr="001B1E26">
        <w:rPr>
          <w:rFonts w:ascii="Times New Roman" w:eastAsia="Times New Roman" w:hAnsi="Times New Roman"/>
          <w:spacing w:val="-2"/>
          <w:sz w:val="24"/>
          <w:szCs w:val="24"/>
        </w:rPr>
        <w:t>0, ал.1</w:t>
      </w:r>
      <w:r w:rsidRPr="001B1E26">
        <w:rPr>
          <w:rFonts w:ascii="Times New Roman" w:eastAsia="Times New Roman" w:hAnsi="Times New Roman"/>
          <w:spacing w:val="-2"/>
          <w:sz w:val="24"/>
          <w:szCs w:val="24"/>
        </w:rPr>
        <w:t xml:space="preserve"> от Договора; </w:t>
      </w:r>
    </w:p>
    <w:p w:rsidR="008F5DE7" w:rsidRDefault="008F5DE7" w:rsidP="00F61DA1">
      <w:pPr>
        <w:shd w:val="clear" w:color="auto" w:fill="FFFFFF"/>
        <w:tabs>
          <w:tab w:val="left" w:pos="-180"/>
        </w:tabs>
        <w:spacing w:after="0" w:line="240" w:lineRule="auto"/>
        <w:jc w:val="both"/>
        <w:rPr>
          <w:rFonts w:ascii="Times New Roman" w:eastAsia="Times New Roman" w:hAnsi="Times New Roman"/>
          <w:spacing w:val="-2"/>
          <w:sz w:val="24"/>
          <w:szCs w:val="24"/>
        </w:rPr>
      </w:pPr>
      <w:r w:rsidRPr="001B1E26">
        <w:rPr>
          <w:rFonts w:ascii="Times New Roman" w:eastAsia="Times New Roman" w:hAnsi="Times New Roman"/>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F61DA1" w:rsidRPr="00F61DA1" w:rsidRDefault="00F61DA1" w:rsidP="00F61DA1">
      <w:pPr>
        <w:spacing w:after="0" w:line="240" w:lineRule="auto"/>
        <w:jc w:val="both"/>
        <w:rPr>
          <w:rFonts w:ascii="Times New Roman" w:eastAsia="Verdana-Italic" w:hAnsi="Times New Roman"/>
          <w:sz w:val="24"/>
          <w:szCs w:val="24"/>
        </w:rPr>
      </w:pPr>
      <w:r w:rsidRPr="00F61DA1">
        <w:rPr>
          <w:rFonts w:ascii="Times New Roman" w:eastAsia="Verdana-Italic" w:hAnsi="Times New Roman"/>
          <w:sz w:val="24"/>
          <w:szCs w:val="24"/>
        </w:rPr>
        <w:t>3. когато е във формата на застраховка – чрез връщане на нейния оригинал на представител на ИЗПЪЛНИТЕЛЯ или упълномощено от него лице.</w:t>
      </w:r>
    </w:p>
    <w:p w:rsidR="008F5DE7" w:rsidRPr="001B1E26" w:rsidRDefault="008F5DE7" w:rsidP="00EA6112">
      <w:pPr>
        <w:shd w:val="clear" w:color="auto" w:fill="FFFFFF"/>
        <w:tabs>
          <w:tab w:val="left" w:pos="-180"/>
        </w:tabs>
        <w:spacing w:after="0" w:line="240" w:lineRule="auto"/>
        <w:jc w:val="both"/>
        <w:rPr>
          <w:rFonts w:ascii="Times New Roman" w:eastAsia="Times New Roman" w:hAnsi="Times New Roman"/>
          <w:spacing w:val="-2"/>
          <w:sz w:val="24"/>
          <w:szCs w:val="24"/>
        </w:rPr>
      </w:pPr>
      <w:r w:rsidRPr="001B1E26">
        <w:rPr>
          <w:rFonts w:ascii="Times New Roman" w:eastAsia="Times New Roman" w:hAnsi="Times New Roman"/>
          <w:b/>
          <w:spacing w:val="-2"/>
          <w:sz w:val="24"/>
          <w:szCs w:val="24"/>
        </w:rPr>
        <w:t>(</w:t>
      </w:r>
      <w:r w:rsidR="008F51BB" w:rsidRPr="001B1E26">
        <w:rPr>
          <w:rFonts w:ascii="Times New Roman" w:eastAsia="Times New Roman" w:hAnsi="Times New Roman"/>
          <w:b/>
          <w:spacing w:val="-2"/>
          <w:sz w:val="24"/>
          <w:szCs w:val="24"/>
        </w:rPr>
        <w:t>3</w:t>
      </w:r>
      <w:r w:rsidRPr="001B1E26">
        <w:rPr>
          <w:rFonts w:ascii="Times New Roman" w:eastAsia="Times New Roman" w:hAnsi="Times New Roman"/>
          <w:b/>
          <w:spacing w:val="-2"/>
          <w:sz w:val="24"/>
          <w:szCs w:val="24"/>
        </w:rPr>
        <w:t>)</w:t>
      </w:r>
      <w:r w:rsidRPr="001B1E26">
        <w:rPr>
          <w:rFonts w:ascii="Times New Roman" w:eastAsia="Times New Roman" w:hAnsi="Times New Roman"/>
          <w:spacing w:val="-2"/>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8F5DE7" w:rsidRPr="001B1E26" w:rsidRDefault="008F5DE7" w:rsidP="00EA6112">
      <w:pPr>
        <w:shd w:val="clear" w:color="auto" w:fill="FFFFFF"/>
        <w:tabs>
          <w:tab w:val="left" w:pos="-180"/>
        </w:tabs>
        <w:spacing w:after="0" w:line="240" w:lineRule="auto"/>
        <w:jc w:val="both"/>
        <w:rPr>
          <w:rFonts w:ascii="Times New Roman" w:eastAsia="Times New Roman" w:hAnsi="Times New Roman"/>
          <w:sz w:val="24"/>
          <w:szCs w:val="24"/>
        </w:rPr>
      </w:pPr>
      <w:r w:rsidRPr="001B1E26">
        <w:rPr>
          <w:rFonts w:ascii="Times New Roman" w:eastAsia="Times New Roman" w:hAnsi="Times New Roman"/>
          <w:b/>
          <w:sz w:val="24"/>
          <w:szCs w:val="24"/>
        </w:rPr>
        <w:t>Чл. 1</w:t>
      </w:r>
      <w:r w:rsidR="005A4D62" w:rsidRPr="00ED2C45">
        <w:rPr>
          <w:rFonts w:ascii="Times New Roman" w:eastAsia="Times New Roman" w:hAnsi="Times New Roman"/>
          <w:b/>
          <w:sz w:val="24"/>
          <w:szCs w:val="24"/>
          <w:lang w:val="ru-RU"/>
        </w:rPr>
        <w:t>6</w:t>
      </w:r>
      <w:r w:rsidRPr="001B1E26">
        <w:rPr>
          <w:rFonts w:ascii="Times New Roman" w:eastAsia="Times New Roman" w:hAnsi="Times New Roman"/>
          <w:b/>
          <w:sz w:val="24"/>
          <w:szCs w:val="24"/>
        </w:rPr>
        <w:t xml:space="preserve">. </w:t>
      </w:r>
      <w:r w:rsidRPr="001B1E26">
        <w:rPr>
          <w:rFonts w:ascii="Times New Roman" w:eastAsia="Times New Roman" w:hAnsi="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8F5DE7" w:rsidRPr="001B1E26" w:rsidRDefault="008F5DE7" w:rsidP="00EA6112">
      <w:pPr>
        <w:shd w:val="clear" w:color="auto" w:fill="FFFFFF"/>
        <w:tabs>
          <w:tab w:val="left" w:pos="-180"/>
        </w:tabs>
        <w:spacing w:after="0" w:line="240" w:lineRule="auto"/>
        <w:jc w:val="both"/>
        <w:rPr>
          <w:rFonts w:ascii="Times New Roman" w:eastAsia="Times New Roman" w:hAnsi="Times New Roman"/>
          <w:b/>
          <w:sz w:val="24"/>
          <w:szCs w:val="24"/>
        </w:rPr>
      </w:pPr>
      <w:r w:rsidRPr="001B1E26">
        <w:rPr>
          <w:rFonts w:ascii="Times New Roman" w:eastAsia="Times New Roman" w:hAnsi="Times New Roman"/>
          <w:b/>
          <w:sz w:val="24"/>
          <w:szCs w:val="24"/>
        </w:rPr>
        <w:t xml:space="preserve">Чл. </w:t>
      </w:r>
      <w:r w:rsidR="008F51BB" w:rsidRPr="001B1E26">
        <w:rPr>
          <w:rFonts w:ascii="Times New Roman" w:eastAsia="Times New Roman" w:hAnsi="Times New Roman"/>
          <w:b/>
          <w:sz w:val="24"/>
          <w:szCs w:val="24"/>
        </w:rPr>
        <w:t>1</w:t>
      </w:r>
      <w:r w:rsidR="005A4D62" w:rsidRPr="00ED2C45">
        <w:rPr>
          <w:rFonts w:ascii="Times New Roman" w:eastAsia="Times New Roman" w:hAnsi="Times New Roman"/>
          <w:b/>
          <w:sz w:val="24"/>
          <w:szCs w:val="24"/>
          <w:lang w:val="ru-RU"/>
        </w:rPr>
        <w:t>7</w:t>
      </w:r>
      <w:r w:rsidRPr="001B1E26">
        <w:rPr>
          <w:rFonts w:ascii="Times New Roman" w:eastAsia="Times New Roman" w:hAnsi="Times New Roman"/>
          <w:b/>
          <w:sz w:val="24"/>
          <w:szCs w:val="24"/>
        </w:rPr>
        <w:t xml:space="preserve">. </w:t>
      </w:r>
      <w:r w:rsidRPr="001B1E26">
        <w:rPr>
          <w:rFonts w:ascii="Times New Roman" w:eastAsia="Times New Roman" w:hAnsi="Times New Roman"/>
          <w:sz w:val="24"/>
          <w:szCs w:val="24"/>
        </w:rPr>
        <w:t>ВЪЗЛОЖИТЕЛЯТ има право да задържи Гаранцията за изпълнение в пълен размер, в следните случаи:</w:t>
      </w:r>
    </w:p>
    <w:p w:rsidR="008F5DE7" w:rsidRPr="00ED2C45" w:rsidRDefault="008F5DE7" w:rsidP="00EA6112">
      <w:pPr>
        <w:keepNext/>
        <w:keepLines/>
        <w:spacing w:after="0" w:line="240" w:lineRule="auto"/>
        <w:jc w:val="both"/>
        <w:outlineLvl w:val="1"/>
        <w:rPr>
          <w:rFonts w:ascii="Times New Roman" w:eastAsia="Times New Roman" w:hAnsi="Times New Roman"/>
          <w:sz w:val="24"/>
          <w:szCs w:val="24"/>
          <w:lang w:val="ru-RU"/>
        </w:rPr>
      </w:pPr>
      <w:r w:rsidRPr="001B1E26">
        <w:rPr>
          <w:rFonts w:ascii="Times New Roman" w:eastAsia="Times New Roman" w:hAnsi="Times New Roman"/>
          <w:sz w:val="24"/>
          <w:szCs w:val="24"/>
        </w:rPr>
        <w:t xml:space="preserve">1. ако ИЗПЪЛНИТЕЛЯТ не започне работа по изпълнение на Договора за период по-дълъг от </w:t>
      </w:r>
      <w:r w:rsidR="008F51BB" w:rsidRPr="001B1E26">
        <w:rPr>
          <w:rFonts w:ascii="Times New Roman" w:eastAsia="Times New Roman" w:hAnsi="Times New Roman"/>
          <w:spacing w:val="1"/>
          <w:sz w:val="24"/>
          <w:szCs w:val="24"/>
        </w:rPr>
        <w:t>24</w:t>
      </w:r>
      <w:r w:rsidRPr="001B1E26">
        <w:rPr>
          <w:rFonts w:ascii="Times New Roman" w:eastAsia="Times New Roman" w:hAnsi="Times New Roman"/>
          <w:spacing w:val="1"/>
          <w:sz w:val="24"/>
          <w:szCs w:val="24"/>
        </w:rPr>
        <w:t xml:space="preserve"> (</w:t>
      </w:r>
      <w:r w:rsidR="008F51BB" w:rsidRPr="001B1E26">
        <w:rPr>
          <w:rFonts w:ascii="Times New Roman" w:eastAsia="Times New Roman" w:hAnsi="Times New Roman"/>
          <w:i/>
          <w:spacing w:val="1"/>
          <w:sz w:val="24"/>
          <w:szCs w:val="24"/>
        </w:rPr>
        <w:t>двадесет и четири</w:t>
      </w:r>
      <w:r w:rsidRPr="001B1E26">
        <w:rPr>
          <w:rFonts w:ascii="Times New Roman" w:eastAsia="Times New Roman" w:hAnsi="Times New Roman"/>
          <w:spacing w:val="1"/>
          <w:sz w:val="24"/>
          <w:szCs w:val="24"/>
        </w:rPr>
        <w:t>)</w:t>
      </w:r>
      <w:r w:rsidR="008F51BB" w:rsidRPr="001B1E26">
        <w:rPr>
          <w:rFonts w:ascii="Times New Roman" w:eastAsia="Times New Roman" w:hAnsi="Times New Roman"/>
          <w:spacing w:val="1"/>
          <w:sz w:val="24"/>
          <w:szCs w:val="24"/>
        </w:rPr>
        <w:t xml:space="preserve"> часа</w:t>
      </w:r>
      <w:r w:rsidRPr="001B1E26">
        <w:rPr>
          <w:rFonts w:ascii="Times New Roman" w:eastAsia="Times New Roman" w:hAnsi="Times New Roman"/>
          <w:sz w:val="24"/>
          <w:szCs w:val="24"/>
        </w:rPr>
        <w:t xml:space="preserve"> след Датата на влизане в сила и ВЪЗЛОЖИТЕЛЯТ развали Договора на това основание</w:t>
      </w:r>
      <w:r w:rsidRPr="00ED2C45">
        <w:rPr>
          <w:rFonts w:ascii="Times New Roman" w:eastAsia="Times New Roman" w:hAnsi="Times New Roman"/>
          <w:sz w:val="24"/>
          <w:szCs w:val="24"/>
          <w:lang w:val="ru-RU"/>
        </w:rPr>
        <w:t>;</w:t>
      </w:r>
    </w:p>
    <w:p w:rsidR="008F5DE7" w:rsidRPr="001B1E26" w:rsidRDefault="008F51BB" w:rsidP="00EA6112">
      <w:pPr>
        <w:shd w:val="clear" w:color="auto" w:fill="FFFFFF"/>
        <w:tabs>
          <w:tab w:val="left" w:pos="-180"/>
        </w:tabs>
        <w:spacing w:after="0" w:line="240" w:lineRule="auto"/>
        <w:jc w:val="both"/>
        <w:rPr>
          <w:rFonts w:ascii="Times New Roman" w:eastAsia="Times New Roman" w:hAnsi="Times New Roman"/>
          <w:spacing w:val="-2"/>
          <w:sz w:val="24"/>
          <w:szCs w:val="24"/>
        </w:rPr>
      </w:pPr>
      <w:r w:rsidRPr="001B1E26">
        <w:rPr>
          <w:rFonts w:ascii="Times New Roman" w:eastAsia="Times New Roman" w:hAnsi="Times New Roman"/>
          <w:spacing w:val="-2"/>
          <w:sz w:val="24"/>
          <w:szCs w:val="24"/>
        </w:rPr>
        <w:t xml:space="preserve">2. </w:t>
      </w:r>
      <w:r w:rsidR="008F5DE7" w:rsidRPr="001B1E26">
        <w:rPr>
          <w:rFonts w:ascii="Times New Roman" w:eastAsia="Times New Roman" w:hAnsi="Times New Roman"/>
          <w:spacing w:val="-2"/>
          <w:sz w:val="24"/>
          <w:szCs w:val="24"/>
        </w:rPr>
        <w:t>при пълно неизпълнение, в т.ч.</w:t>
      </w:r>
      <w:r w:rsidRPr="001B1E26">
        <w:rPr>
          <w:rFonts w:ascii="Times New Roman" w:eastAsia="Times New Roman" w:hAnsi="Times New Roman"/>
          <w:spacing w:val="-2"/>
          <w:sz w:val="24"/>
          <w:szCs w:val="24"/>
        </w:rPr>
        <w:t>,</w:t>
      </w:r>
      <w:r w:rsidR="008F5DE7" w:rsidRPr="001B1E26">
        <w:rPr>
          <w:rFonts w:ascii="Times New Roman" w:eastAsia="Times New Roman" w:hAnsi="Times New Roman"/>
          <w:spacing w:val="-2"/>
          <w:sz w:val="24"/>
          <w:szCs w:val="24"/>
        </w:rPr>
        <w:t xml:space="preserve"> когато Услугите не отговарят</w:t>
      </w:r>
      <w:r w:rsidRPr="001B1E26">
        <w:rPr>
          <w:rFonts w:ascii="Times New Roman" w:eastAsia="Times New Roman" w:hAnsi="Times New Roman"/>
          <w:spacing w:val="-2"/>
          <w:sz w:val="24"/>
          <w:szCs w:val="24"/>
        </w:rPr>
        <w:t xml:space="preserve"> на изискванията на ВЪЗЛОЖИТЕЛЯ</w:t>
      </w:r>
      <w:r w:rsidR="008F5DE7" w:rsidRPr="001B1E26">
        <w:rPr>
          <w:rFonts w:ascii="Times New Roman" w:eastAsia="Times New Roman" w:hAnsi="Times New Roman"/>
          <w:spacing w:val="-2"/>
          <w:sz w:val="24"/>
          <w:szCs w:val="24"/>
        </w:rPr>
        <w:t xml:space="preserve"> и разваляне на Договора от страна на ВЪЗЛОЖИТЕЛЯ на това основание; </w:t>
      </w:r>
    </w:p>
    <w:p w:rsidR="008F5DE7" w:rsidRPr="001B1E26" w:rsidRDefault="008F5DE7" w:rsidP="00EA6112">
      <w:pPr>
        <w:shd w:val="clear" w:color="auto" w:fill="FFFFFF"/>
        <w:tabs>
          <w:tab w:val="left" w:pos="-180"/>
        </w:tabs>
        <w:spacing w:after="0" w:line="240" w:lineRule="auto"/>
        <w:jc w:val="both"/>
        <w:rPr>
          <w:rFonts w:ascii="Times New Roman" w:eastAsia="Times New Roman" w:hAnsi="Times New Roman"/>
          <w:spacing w:val="-2"/>
          <w:sz w:val="24"/>
          <w:szCs w:val="24"/>
        </w:rPr>
      </w:pPr>
      <w:r w:rsidRPr="001B1E26">
        <w:rPr>
          <w:rFonts w:ascii="Times New Roman" w:eastAsia="Times New Roman" w:hAnsi="Times New Roman"/>
          <w:spacing w:val="-2"/>
          <w:sz w:val="24"/>
          <w:szCs w:val="24"/>
        </w:rPr>
        <w:lastRenderedPageBreak/>
        <w:t>3. при прекратяване на дейността на ИЗПЪЛНИТЕЛЯ или при обявяването му в несъстоятелност.</w:t>
      </w:r>
    </w:p>
    <w:p w:rsidR="008F5DE7" w:rsidRPr="001B1E26" w:rsidRDefault="008F5DE7" w:rsidP="00EA6112">
      <w:pPr>
        <w:shd w:val="clear" w:color="auto" w:fill="FFFFFF"/>
        <w:tabs>
          <w:tab w:val="left" w:pos="-180"/>
        </w:tabs>
        <w:spacing w:after="0" w:line="240" w:lineRule="auto"/>
        <w:jc w:val="both"/>
        <w:rPr>
          <w:rFonts w:ascii="Times New Roman" w:eastAsia="Times New Roman" w:hAnsi="Times New Roman"/>
          <w:sz w:val="24"/>
          <w:szCs w:val="24"/>
        </w:rPr>
      </w:pPr>
      <w:r w:rsidRPr="001B1E26">
        <w:rPr>
          <w:rFonts w:ascii="Times New Roman" w:eastAsia="Times New Roman" w:hAnsi="Times New Roman"/>
          <w:b/>
          <w:sz w:val="24"/>
          <w:szCs w:val="24"/>
        </w:rPr>
        <w:t xml:space="preserve">Чл. </w:t>
      </w:r>
      <w:r w:rsidR="00C7292D" w:rsidRPr="001B1E26">
        <w:rPr>
          <w:rFonts w:ascii="Times New Roman" w:eastAsia="Times New Roman" w:hAnsi="Times New Roman"/>
          <w:b/>
          <w:sz w:val="24"/>
          <w:szCs w:val="24"/>
        </w:rPr>
        <w:t>1</w:t>
      </w:r>
      <w:r w:rsidR="005A4D62" w:rsidRPr="00ED2C45">
        <w:rPr>
          <w:rFonts w:ascii="Times New Roman" w:eastAsia="Times New Roman" w:hAnsi="Times New Roman"/>
          <w:b/>
          <w:sz w:val="24"/>
          <w:szCs w:val="24"/>
          <w:lang w:val="ru-RU"/>
        </w:rPr>
        <w:t>8</w:t>
      </w:r>
      <w:r w:rsidRPr="001B1E26">
        <w:rPr>
          <w:rFonts w:ascii="Times New Roman" w:eastAsia="Times New Roman" w:hAnsi="Times New Roman"/>
          <w:b/>
          <w:sz w:val="24"/>
          <w:szCs w:val="24"/>
        </w:rPr>
        <w:t xml:space="preserve">. </w:t>
      </w:r>
      <w:r w:rsidRPr="001B1E26">
        <w:rPr>
          <w:rFonts w:ascii="Times New Roman" w:eastAsia="Times New Roman" w:hAnsi="Times New Roman"/>
          <w:sz w:val="24"/>
          <w:szCs w:val="24"/>
        </w:rPr>
        <w:t>В</w:t>
      </w:r>
      <w:r w:rsidR="00073A03" w:rsidRPr="001B1E26">
        <w:rPr>
          <w:rFonts w:ascii="Times New Roman" w:eastAsia="Times New Roman" w:hAnsi="Times New Roman"/>
          <w:sz w:val="24"/>
          <w:szCs w:val="24"/>
        </w:rPr>
        <w:t>ъв</w:t>
      </w:r>
      <w:r w:rsidRPr="001B1E26">
        <w:rPr>
          <w:rFonts w:ascii="Times New Roman" w:eastAsia="Times New Roman" w:hAnsi="Times New Roman"/>
          <w:sz w:val="24"/>
          <w:szCs w:val="24"/>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8F5DE7" w:rsidRPr="00ED2C45" w:rsidRDefault="008F5DE7" w:rsidP="00EA6112">
      <w:pPr>
        <w:keepNext/>
        <w:keepLines/>
        <w:spacing w:after="0" w:line="240" w:lineRule="auto"/>
        <w:jc w:val="both"/>
        <w:outlineLvl w:val="1"/>
        <w:rPr>
          <w:rFonts w:ascii="Times New Roman" w:eastAsia="Times New Roman" w:hAnsi="Times New Roman"/>
          <w:sz w:val="24"/>
          <w:szCs w:val="24"/>
          <w:lang w:val="ru-RU"/>
        </w:rPr>
      </w:pPr>
      <w:r w:rsidRPr="001B1E26">
        <w:rPr>
          <w:rFonts w:ascii="Times New Roman" w:eastAsia="Times New Roman" w:hAnsi="Times New Roman"/>
          <w:b/>
          <w:sz w:val="24"/>
          <w:szCs w:val="24"/>
        </w:rPr>
        <w:t xml:space="preserve">Чл. </w:t>
      </w:r>
      <w:r w:rsidR="005A4D62" w:rsidRPr="00ED2C45">
        <w:rPr>
          <w:rFonts w:ascii="Times New Roman" w:eastAsia="Times New Roman" w:hAnsi="Times New Roman"/>
          <w:b/>
          <w:sz w:val="24"/>
          <w:szCs w:val="24"/>
          <w:lang w:val="ru-RU"/>
        </w:rPr>
        <w:t>19</w:t>
      </w:r>
      <w:r w:rsidRPr="001B1E26">
        <w:rPr>
          <w:rFonts w:ascii="Times New Roman" w:eastAsia="Times New Roman" w:hAnsi="Times New Roman"/>
          <w:b/>
          <w:sz w:val="24"/>
          <w:szCs w:val="24"/>
        </w:rPr>
        <w:t xml:space="preserve">. </w:t>
      </w:r>
      <w:r w:rsidRPr="001B1E26">
        <w:rPr>
          <w:rFonts w:ascii="Times New Roman" w:eastAsia="Times New Roman" w:hAnsi="Times New Roman"/>
          <w:sz w:val="24"/>
          <w:szCs w:val="24"/>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8F51BB" w:rsidRPr="001B1E26">
        <w:rPr>
          <w:rFonts w:ascii="Times New Roman" w:eastAsia="Times New Roman" w:hAnsi="Times New Roman"/>
          <w:sz w:val="24"/>
          <w:szCs w:val="24"/>
        </w:rPr>
        <w:t>5</w:t>
      </w:r>
      <w:r w:rsidRPr="001B1E26">
        <w:rPr>
          <w:rFonts w:ascii="Times New Roman" w:eastAsia="Times New Roman" w:hAnsi="Times New Roman"/>
          <w:sz w:val="24"/>
          <w:szCs w:val="24"/>
        </w:rPr>
        <w:t xml:space="preserve"> (</w:t>
      </w:r>
      <w:r w:rsidR="008F51BB" w:rsidRPr="001B1E26">
        <w:rPr>
          <w:rFonts w:ascii="Times New Roman" w:eastAsia="Times New Roman" w:hAnsi="Times New Roman"/>
          <w:i/>
          <w:sz w:val="24"/>
          <w:szCs w:val="24"/>
        </w:rPr>
        <w:t>пет</w:t>
      </w:r>
      <w:r w:rsidRPr="001B1E26">
        <w:rPr>
          <w:rFonts w:ascii="Times New Roman" w:eastAsia="Times New Roman" w:hAnsi="Times New Roman"/>
          <w:sz w:val="24"/>
          <w:szCs w:val="24"/>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така че във всеки момент от действието на Договора размерът на Гаранцията за изпълнение да бъде в съответствие с чл. </w:t>
      </w:r>
      <w:r w:rsidR="008F51BB" w:rsidRPr="001B1E26">
        <w:rPr>
          <w:rFonts w:ascii="Times New Roman" w:eastAsia="Times New Roman" w:hAnsi="Times New Roman"/>
          <w:sz w:val="24"/>
          <w:szCs w:val="24"/>
        </w:rPr>
        <w:t>1</w:t>
      </w:r>
      <w:r w:rsidR="0037454B" w:rsidRPr="001B1E26">
        <w:rPr>
          <w:rFonts w:ascii="Times New Roman" w:eastAsia="Times New Roman" w:hAnsi="Times New Roman"/>
          <w:sz w:val="24"/>
          <w:szCs w:val="24"/>
        </w:rPr>
        <w:t>1</w:t>
      </w:r>
      <w:r w:rsidRPr="001B1E26">
        <w:rPr>
          <w:rFonts w:ascii="Times New Roman" w:eastAsia="Times New Roman" w:hAnsi="Times New Roman"/>
          <w:sz w:val="24"/>
          <w:szCs w:val="24"/>
        </w:rPr>
        <w:t xml:space="preserve"> от Договора</w:t>
      </w:r>
      <w:r w:rsidRPr="00ED2C45">
        <w:rPr>
          <w:rFonts w:ascii="Times New Roman" w:eastAsia="Times New Roman" w:hAnsi="Times New Roman"/>
          <w:sz w:val="24"/>
          <w:szCs w:val="24"/>
          <w:lang w:val="ru-RU"/>
        </w:rPr>
        <w:t>.</w:t>
      </w:r>
    </w:p>
    <w:p w:rsidR="00A73845" w:rsidRPr="001B1E26" w:rsidRDefault="00A73845" w:rsidP="00EA6112">
      <w:pPr>
        <w:keepNext/>
        <w:keepLines/>
        <w:spacing w:after="0" w:line="240" w:lineRule="auto"/>
        <w:jc w:val="both"/>
        <w:outlineLvl w:val="1"/>
        <w:rPr>
          <w:rFonts w:ascii="Times New Roman" w:eastAsia="Times New Roman" w:hAnsi="Times New Roman"/>
          <w:b/>
          <w:bCs/>
          <w:sz w:val="24"/>
          <w:szCs w:val="24"/>
          <w:lang w:eastAsia="bg-BG"/>
        </w:rPr>
      </w:pPr>
    </w:p>
    <w:p w:rsidR="00A73845" w:rsidRPr="001B1E26" w:rsidRDefault="008F5DE7" w:rsidP="00EA6112">
      <w:pPr>
        <w:spacing w:after="0" w:line="240" w:lineRule="auto"/>
        <w:jc w:val="both"/>
        <w:rPr>
          <w:rFonts w:ascii="Times New Roman" w:eastAsia="Times New Roman" w:hAnsi="Times New Roman"/>
          <w:b/>
          <w:sz w:val="24"/>
          <w:szCs w:val="24"/>
        </w:rPr>
      </w:pPr>
      <w:r w:rsidRPr="001B1E26">
        <w:rPr>
          <w:rFonts w:ascii="Times New Roman" w:eastAsia="Times New Roman" w:hAnsi="Times New Roman"/>
          <w:b/>
          <w:sz w:val="24"/>
          <w:szCs w:val="24"/>
        </w:rPr>
        <w:t xml:space="preserve">Общи условия относно Гаранцията за изпълнение </w:t>
      </w:r>
    </w:p>
    <w:p w:rsidR="008F5DE7" w:rsidRPr="00ED2C45" w:rsidRDefault="008F5DE7" w:rsidP="00EA6112">
      <w:pPr>
        <w:spacing w:after="0" w:line="240" w:lineRule="auto"/>
        <w:jc w:val="both"/>
        <w:rPr>
          <w:rFonts w:ascii="Times New Roman" w:eastAsia="Times New Roman" w:hAnsi="Times New Roman"/>
          <w:b/>
          <w:bCs/>
          <w:sz w:val="24"/>
          <w:szCs w:val="24"/>
          <w:lang w:val="ru-RU" w:eastAsia="bg-BG"/>
        </w:rPr>
      </w:pPr>
      <w:r w:rsidRPr="001B1E26">
        <w:rPr>
          <w:rFonts w:ascii="Times New Roman" w:eastAsia="Times New Roman" w:hAnsi="Times New Roman"/>
          <w:b/>
          <w:sz w:val="24"/>
          <w:szCs w:val="24"/>
        </w:rPr>
        <w:t>Чл. 2</w:t>
      </w:r>
      <w:r w:rsidR="005A4D62" w:rsidRPr="00ED2C45">
        <w:rPr>
          <w:rFonts w:ascii="Times New Roman" w:eastAsia="Times New Roman" w:hAnsi="Times New Roman"/>
          <w:b/>
          <w:sz w:val="24"/>
          <w:szCs w:val="24"/>
          <w:lang w:val="ru-RU"/>
        </w:rPr>
        <w:t>0</w:t>
      </w:r>
      <w:r w:rsidRPr="001B1E26">
        <w:rPr>
          <w:rFonts w:ascii="Times New Roman" w:eastAsia="Times New Roman" w:hAnsi="Times New Roman"/>
          <w:b/>
          <w:sz w:val="24"/>
          <w:szCs w:val="24"/>
        </w:rPr>
        <w:t xml:space="preserve">. </w:t>
      </w:r>
      <w:r w:rsidRPr="001B1E26">
        <w:rPr>
          <w:rFonts w:ascii="Times New Roman" w:hAnsi="Times New Roman"/>
          <w:sz w:val="24"/>
          <w:szCs w:val="24"/>
          <w:lang w:eastAsia="bg-BG"/>
        </w:rPr>
        <w:t>ВЪЗЛОЖИТЕЛЯТ не дължи лихва за времето, през което средствата по Гаранцията за изпълнение са престояли при него законосъобразно</w:t>
      </w:r>
      <w:r w:rsidRPr="00ED2C45">
        <w:rPr>
          <w:rFonts w:ascii="Times New Roman" w:hAnsi="Times New Roman"/>
          <w:sz w:val="24"/>
          <w:szCs w:val="24"/>
          <w:lang w:val="ru-RU" w:eastAsia="bg-BG"/>
        </w:rPr>
        <w:t>.</w:t>
      </w:r>
    </w:p>
    <w:p w:rsidR="000B3F8F" w:rsidRPr="001B1E26" w:rsidRDefault="00F729B1" w:rsidP="006117EA">
      <w:pPr>
        <w:keepNext/>
        <w:keepLines/>
        <w:spacing w:before="240" w:after="0" w:line="240" w:lineRule="auto"/>
        <w:jc w:val="both"/>
        <w:outlineLvl w:val="1"/>
        <w:rPr>
          <w:rFonts w:ascii="Times New Roman" w:eastAsia="Times New Roman" w:hAnsi="Times New Roman"/>
          <w:b/>
          <w:bCs/>
          <w:sz w:val="24"/>
          <w:szCs w:val="24"/>
          <w:lang w:eastAsia="bg-BG"/>
        </w:rPr>
      </w:pPr>
      <w:r w:rsidRPr="001B1E26">
        <w:rPr>
          <w:rFonts w:ascii="Times New Roman" w:eastAsia="Times New Roman" w:hAnsi="Times New Roman"/>
          <w:b/>
          <w:bCs/>
          <w:sz w:val="24"/>
          <w:szCs w:val="24"/>
          <w:lang w:eastAsia="bg-BG"/>
        </w:rPr>
        <w:t>ПРАВА И ЗАДЪЛЖЕНИЯ НА СТРАНИТЕ</w:t>
      </w:r>
    </w:p>
    <w:p w:rsidR="0097649A" w:rsidRPr="001B1E26" w:rsidRDefault="0097649A" w:rsidP="00EA6112">
      <w:pPr>
        <w:spacing w:after="0" w:line="240" w:lineRule="auto"/>
        <w:jc w:val="both"/>
        <w:rPr>
          <w:rFonts w:ascii="Times New Roman" w:eastAsia="Times New Roman" w:hAnsi="Times New Roman"/>
          <w:b/>
          <w:bCs/>
          <w:spacing w:val="1"/>
          <w:sz w:val="24"/>
          <w:szCs w:val="24"/>
        </w:rPr>
      </w:pPr>
      <w:r w:rsidRPr="001B1E26">
        <w:rPr>
          <w:rFonts w:ascii="Times New Roman" w:eastAsia="Times New Roman" w:hAnsi="Times New Roman"/>
          <w:b/>
          <w:bCs/>
          <w:spacing w:val="1"/>
          <w:sz w:val="24"/>
          <w:szCs w:val="24"/>
        </w:rPr>
        <w:t>Чл.</w:t>
      </w:r>
      <w:r w:rsidR="00B507A0" w:rsidRPr="001B1E26">
        <w:rPr>
          <w:rFonts w:ascii="Times New Roman" w:eastAsia="Times New Roman" w:hAnsi="Times New Roman"/>
          <w:b/>
          <w:bCs/>
          <w:spacing w:val="1"/>
          <w:sz w:val="24"/>
          <w:szCs w:val="24"/>
        </w:rPr>
        <w:t>2</w:t>
      </w:r>
      <w:r w:rsidR="005A4D62" w:rsidRPr="00ED2C45">
        <w:rPr>
          <w:rFonts w:ascii="Times New Roman" w:eastAsia="Times New Roman" w:hAnsi="Times New Roman"/>
          <w:b/>
          <w:bCs/>
          <w:spacing w:val="1"/>
          <w:sz w:val="24"/>
          <w:szCs w:val="24"/>
          <w:lang w:val="ru-RU"/>
        </w:rPr>
        <w:t>1</w:t>
      </w:r>
      <w:r w:rsidRPr="001B1E26">
        <w:rPr>
          <w:rFonts w:ascii="Times New Roman" w:eastAsia="Times New Roman" w:hAnsi="Times New Roman"/>
          <w:bCs/>
          <w:spacing w:val="1"/>
          <w:sz w:val="24"/>
          <w:szCs w:val="24"/>
        </w:rPr>
        <w:t>.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sidR="00786A2A" w:rsidRPr="001B1E26">
        <w:rPr>
          <w:rFonts w:ascii="Times New Roman" w:eastAsia="Times New Roman" w:hAnsi="Times New Roman"/>
          <w:bCs/>
          <w:spacing w:val="1"/>
          <w:sz w:val="24"/>
          <w:szCs w:val="24"/>
        </w:rPr>
        <w:t>,</w:t>
      </w:r>
      <w:r w:rsidRPr="001B1E26">
        <w:rPr>
          <w:rFonts w:ascii="Times New Roman" w:eastAsia="Times New Roman" w:hAnsi="Times New Roman"/>
          <w:bCs/>
          <w:spacing w:val="1"/>
          <w:sz w:val="24"/>
          <w:szCs w:val="24"/>
        </w:rPr>
        <w:t xml:space="preserve"> на която и да е от Страните.</w:t>
      </w:r>
    </w:p>
    <w:p w:rsidR="00F729B1" w:rsidRPr="001B1E26" w:rsidRDefault="00F729B1" w:rsidP="00EA6112">
      <w:pPr>
        <w:tabs>
          <w:tab w:val="left" w:pos="1418"/>
        </w:tabs>
        <w:spacing w:after="0" w:line="240" w:lineRule="auto"/>
        <w:jc w:val="both"/>
        <w:rPr>
          <w:rFonts w:ascii="Times New Roman" w:hAnsi="Times New Roman"/>
          <w:sz w:val="24"/>
          <w:szCs w:val="24"/>
        </w:rPr>
      </w:pPr>
    </w:p>
    <w:p w:rsidR="00DA4E51" w:rsidRPr="001B1E26" w:rsidRDefault="00DA4E51" w:rsidP="00EA6112">
      <w:pPr>
        <w:spacing w:after="0" w:line="240" w:lineRule="auto"/>
        <w:jc w:val="both"/>
        <w:rPr>
          <w:rFonts w:ascii="Times New Roman" w:hAnsi="Times New Roman"/>
          <w:b/>
          <w:sz w:val="24"/>
          <w:szCs w:val="24"/>
          <w:u w:val="single"/>
          <w:lang w:eastAsia="bg-BG"/>
        </w:rPr>
      </w:pPr>
      <w:r w:rsidRPr="001B1E26">
        <w:rPr>
          <w:rFonts w:ascii="Times New Roman" w:hAnsi="Times New Roman"/>
          <w:b/>
          <w:sz w:val="24"/>
          <w:szCs w:val="24"/>
          <w:u w:val="single"/>
          <w:lang w:eastAsia="bg-BG"/>
        </w:rPr>
        <w:t>Общи права и задължения на ИЗПЪЛНИТЕЛЯ</w:t>
      </w:r>
    </w:p>
    <w:p w:rsidR="00F729B1" w:rsidRPr="001B1E26" w:rsidRDefault="00F729B1" w:rsidP="00EA6112">
      <w:pPr>
        <w:spacing w:after="0" w:line="240" w:lineRule="auto"/>
        <w:jc w:val="both"/>
        <w:rPr>
          <w:rFonts w:ascii="Times New Roman" w:eastAsia="Times New Roman" w:hAnsi="Times New Roman"/>
          <w:b/>
          <w:spacing w:val="1"/>
          <w:sz w:val="24"/>
          <w:szCs w:val="24"/>
        </w:rPr>
      </w:pPr>
      <w:r w:rsidRPr="001B1E26">
        <w:rPr>
          <w:rFonts w:ascii="Times New Roman" w:eastAsia="Times New Roman" w:hAnsi="Times New Roman"/>
          <w:b/>
          <w:bCs/>
          <w:spacing w:val="1"/>
          <w:sz w:val="24"/>
          <w:szCs w:val="24"/>
        </w:rPr>
        <w:t xml:space="preserve">Чл. </w:t>
      </w:r>
      <w:r w:rsidR="00B507A0" w:rsidRPr="001B1E26">
        <w:rPr>
          <w:rFonts w:ascii="Times New Roman" w:eastAsia="Times New Roman" w:hAnsi="Times New Roman"/>
          <w:b/>
          <w:bCs/>
          <w:spacing w:val="1"/>
          <w:sz w:val="24"/>
          <w:szCs w:val="24"/>
        </w:rPr>
        <w:t>2</w:t>
      </w:r>
      <w:r w:rsidR="005A4D62" w:rsidRPr="00ED2C45">
        <w:rPr>
          <w:rFonts w:ascii="Times New Roman" w:eastAsia="Times New Roman" w:hAnsi="Times New Roman"/>
          <w:b/>
          <w:bCs/>
          <w:spacing w:val="1"/>
          <w:sz w:val="24"/>
          <w:szCs w:val="24"/>
          <w:lang w:val="ru-RU"/>
        </w:rPr>
        <w:t>2</w:t>
      </w:r>
      <w:r w:rsidRPr="001B1E26">
        <w:rPr>
          <w:rFonts w:ascii="Times New Roman" w:eastAsia="Times New Roman" w:hAnsi="Times New Roman"/>
          <w:b/>
          <w:bCs/>
          <w:spacing w:val="1"/>
          <w:sz w:val="24"/>
          <w:szCs w:val="24"/>
        </w:rPr>
        <w:t xml:space="preserve">. </w:t>
      </w:r>
      <w:r w:rsidRPr="001B1E26">
        <w:rPr>
          <w:rFonts w:ascii="Times New Roman" w:eastAsia="Times New Roman" w:hAnsi="Times New Roman"/>
          <w:b/>
          <w:spacing w:val="1"/>
          <w:sz w:val="24"/>
          <w:szCs w:val="24"/>
        </w:rPr>
        <w:t>ИЗПЪЛНИТЕЛЯТ има право:</w:t>
      </w:r>
      <w:r w:rsidRPr="001B1E26">
        <w:rPr>
          <w:rFonts w:ascii="Times New Roman" w:eastAsia="Times New Roman" w:hAnsi="Times New Roman"/>
          <w:b/>
          <w:spacing w:val="1"/>
          <w:sz w:val="24"/>
          <w:szCs w:val="24"/>
        </w:rPr>
        <w:tab/>
      </w:r>
    </w:p>
    <w:p w:rsidR="00F729B1" w:rsidRPr="001B1E26" w:rsidRDefault="00F729B1" w:rsidP="00EA6112">
      <w:pPr>
        <w:spacing w:after="0" w:line="240" w:lineRule="auto"/>
        <w:jc w:val="both"/>
        <w:rPr>
          <w:rFonts w:ascii="Times New Roman" w:eastAsia="Times New Roman" w:hAnsi="Times New Roman"/>
          <w:spacing w:val="1"/>
          <w:sz w:val="24"/>
          <w:szCs w:val="24"/>
        </w:rPr>
      </w:pPr>
      <w:r w:rsidRPr="001B1E26">
        <w:rPr>
          <w:rFonts w:ascii="Times New Roman" w:eastAsia="Times New Roman" w:hAnsi="Times New Roman"/>
          <w:bCs/>
          <w:spacing w:val="1"/>
          <w:sz w:val="24"/>
          <w:szCs w:val="24"/>
        </w:rPr>
        <w:t>1.</w:t>
      </w:r>
      <w:r w:rsidRPr="001B1E26">
        <w:rPr>
          <w:rFonts w:ascii="Times New Roman" w:eastAsia="Times New Roman" w:hAnsi="Times New Roman"/>
          <w:spacing w:val="1"/>
          <w:sz w:val="24"/>
          <w:szCs w:val="24"/>
        </w:rPr>
        <w:t xml:space="preserve"> </w:t>
      </w:r>
      <w:r w:rsidR="0098646E" w:rsidRPr="001B1E26">
        <w:rPr>
          <w:rFonts w:ascii="Times New Roman" w:eastAsia="Times New Roman" w:hAnsi="Times New Roman"/>
          <w:spacing w:val="1"/>
          <w:sz w:val="24"/>
          <w:szCs w:val="24"/>
        </w:rPr>
        <w:t>Д</w:t>
      </w:r>
      <w:r w:rsidRPr="001B1E26">
        <w:rPr>
          <w:rFonts w:ascii="Times New Roman" w:eastAsia="Times New Roman" w:hAnsi="Times New Roman"/>
          <w:spacing w:val="1"/>
          <w:sz w:val="24"/>
          <w:szCs w:val="24"/>
        </w:rPr>
        <w:t xml:space="preserve">а получи възнаграждение в размера, сроковете и при условията по чл. </w:t>
      </w:r>
      <w:r w:rsidR="00053AA2" w:rsidRPr="001B1E26">
        <w:rPr>
          <w:rFonts w:ascii="Times New Roman" w:eastAsia="Times New Roman" w:hAnsi="Times New Roman"/>
          <w:spacing w:val="1"/>
          <w:sz w:val="24"/>
          <w:szCs w:val="24"/>
        </w:rPr>
        <w:t>8</w:t>
      </w:r>
      <w:r w:rsidRPr="001B1E26">
        <w:rPr>
          <w:rFonts w:ascii="Times New Roman" w:eastAsia="Times New Roman" w:hAnsi="Times New Roman"/>
          <w:spacing w:val="1"/>
          <w:sz w:val="24"/>
          <w:szCs w:val="24"/>
        </w:rPr>
        <w:t xml:space="preserve"> – 1</w:t>
      </w:r>
      <w:r w:rsidR="0037454B" w:rsidRPr="001B1E26">
        <w:rPr>
          <w:rFonts w:ascii="Times New Roman" w:eastAsia="Times New Roman" w:hAnsi="Times New Roman"/>
          <w:spacing w:val="1"/>
          <w:sz w:val="24"/>
          <w:szCs w:val="24"/>
        </w:rPr>
        <w:t>0</w:t>
      </w:r>
      <w:r w:rsidRPr="001B1E26">
        <w:rPr>
          <w:rFonts w:ascii="Times New Roman" w:eastAsia="Times New Roman" w:hAnsi="Times New Roman"/>
          <w:spacing w:val="1"/>
          <w:sz w:val="24"/>
          <w:szCs w:val="24"/>
        </w:rPr>
        <w:t xml:space="preserve"> от </w:t>
      </w:r>
      <w:r w:rsidR="0037454B" w:rsidRPr="001B1E26">
        <w:rPr>
          <w:rFonts w:ascii="Times New Roman" w:eastAsia="Times New Roman" w:hAnsi="Times New Roman"/>
          <w:spacing w:val="1"/>
          <w:sz w:val="24"/>
          <w:szCs w:val="24"/>
        </w:rPr>
        <w:t>Д</w:t>
      </w:r>
      <w:r w:rsidRPr="001B1E26">
        <w:rPr>
          <w:rFonts w:ascii="Times New Roman" w:eastAsia="Times New Roman" w:hAnsi="Times New Roman"/>
          <w:spacing w:val="1"/>
          <w:sz w:val="24"/>
          <w:szCs w:val="24"/>
        </w:rPr>
        <w:t>оговора</w:t>
      </w:r>
      <w:r w:rsidR="0098646E" w:rsidRPr="001B1E26">
        <w:rPr>
          <w:rFonts w:ascii="Times New Roman" w:eastAsia="Times New Roman" w:hAnsi="Times New Roman"/>
          <w:spacing w:val="1"/>
          <w:sz w:val="24"/>
          <w:szCs w:val="24"/>
        </w:rPr>
        <w:t>.</w:t>
      </w:r>
    </w:p>
    <w:p w:rsidR="00F729B1" w:rsidRPr="001B1E26" w:rsidRDefault="00F729B1" w:rsidP="00EA6112">
      <w:pPr>
        <w:spacing w:after="0" w:line="240" w:lineRule="auto"/>
        <w:jc w:val="both"/>
        <w:rPr>
          <w:rFonts w:ascii="Times New Roman" w:eastAsia="Times New Roman" w:hAnsi="Times New Roman"/>
          <w:spacing w:val="1"/>
          <w:sz w:val="24"/>
          <w:szCs w:val="24"/>
        </w:rPr>
      </w:pPr>
      <w:r w:rsidRPr="001B1E26">
        <w:rPr>
          <w:rFonts w:ascii="Times New Roman" w:eastAsia="Times New Roman" w:hAnsi="Times New Roman"/>
          <w:bCs/>
          <w:spacing w:val="1"/>
          <w:sz w:val="24"/>
          <w:szCs w:val="24"/>
        </w:rPr>
        <w:t>2.</w:t>
      </w:r>
      <w:r w:rsidRPr="001B1E26">
        <w:rPr>
          <w:rFonts w:ascii="Times New Roman" w:eastAsia="Times New Roman" w:hAnsi="Times New Roman"/>
          <w:spacing w:val="1"/>
          <w:sz w:val="24"/>
          <w:szCs w:val="24"/>
        </w:rPr>
        <w:t xml:space="preserve"> </w:t>
      </w:r>
      <w:r w:rsidR="0098646E" w:rsidRPr="001B1E26">
        <w:rPr>
          <w:rFonts w:ascii="Times New Roman" w:eastAsia="Times New Roman" w:hAnsi="Times New Roman"/>
          <w:spacing w:val="1"/>
          <w:sz w:val="24"/>
          <w:szCs w:val="24"/>
        </w:rPr>
        <w:t>Д</w:t>
      </w:r>
      <w:r w:rsidRPr="001B1E26">
        <w:rPr>
          <w:rFonts w:ascii="Times New Roman" w:eastAsia="Times New Roman" w:hAnsi="Times New Roman"/>
          <w:spacing w:val="1"/>
          <w:sz w:val="24"/>
          <w:szCs w:val="24"/>
        </w:rPr>
        <w:t>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r w:rsidR="0098646E" w:rsidRPr="001B1E26">
        <w:rPr>
          <w:rFonts w:ascii="Times New Roman" w:eastAsia="Times New Roman" w:hAnsi="Times New Roman"/>
          <w:spacing w:val="1"/>
          <w:sz w:val="24"/>
          <w:szCs w:val="24"/>
        </w:rPr>
        <w:t>.</w:t>
      </w:r>
    </w:p>
    <w:p w:rsidR="00F117B7" w:rsidRDefault="00F729B1" w:rsidP="00F117B7">
      <w:pPr>
        <w:spacing w:after="0" w:line="240" w:lineRule="auto"/>
        <w:jc w:val="both"/>
        <w:rPr>
          <w:rFonts w:ascii="Times New Roman" w:eastAsia="Times New Roman" w:hAnsi="Times New Roman"/>
          <w:b/>
          <w:spacing w:val="1"/>
          <w:sz w:val="24"/>
          <w:szCs w:val="24"/>
        </w:rPr>
      </w:pPr>
      <w:r w:rsidRPr="001B1E26">
        <w:rPr>
          <w:rFonts w:ascii="Times New Roman" w:eastAsia="Times New Roman" w:hAnsi="Times New Roman"/>
          <w:b/>
          <w:bCs/>
          <w:spacing w:val="1"/>
          <w:sz w:val="24"/>
          <w:szCs w:val="24"/>
        </w:rPr>
        <w:t>Чл.</w:t>
      </w:r>
      <w:r w:rsidRPr="001B1E26">
        <w:rPr>
          <w:rFonts w:ascii="Times New Roman" w:eastAsia="Times New Roman" w:hAnsi="Times New Roman"/>
          <w:b/>
          <w:spacing w:val="1"/>
          <w:sz w:val="24"/>
          <w:szCs w:val="24"/>
        </w:rPr>
        <w:t xml:space="preserve"> </w:t>
      </w:r>
      <w:r w:rsidR="00B507A0" w:rsidRPr="001B1E26">
        <w:rPr>
          <w:rFonts w:ascii="Times New Roman" w:eastAsia="Times New Roman" w:hAnsi="Times New Roman"/>
          <w:b/>
          <w:bCs/>
          <w:spacing w:val="1"/>
          <w:sz w:val="24"/>
          <w:szCs w:val="24"/>
        </w:rPr>
        <w:t>2</w:t>
      </w:r>
      <w:r w:rsidR="005A4D62" w:rsidRPr="00ED2C45">
        <w:rPr>
          <w:rFonts w:ascii="Times New Roman" w:eastAsia="Times New Roman" w:hAnsi="Times New Roman"/>
          <w:b/>
          <w:bCs/>
          <w:spacing w:val="1"/>
          <w:sz w:val="24"/>
          <w:szCs w:val="24"/>
          <w:lang w:val="ru-RU"/>
        </w:rPr>
        <w:t>3</w:t>
      </w:r>
      <w:r w:rsidRPr="001B1E26">
        <w:rPr>
          <w:rFonts w:ascii="Times New Roman" w:eastAsia="Times New Roman" w:hAnsi="Times New Roman"/>
          <w:b/>
          <w:bCs/>
          <w:spacing w:val="1"/>
          <w:sz w:val="24"/>
          <w:szCs w:val="24"/>
        </w:rPr>
        <w:t>.</w:t>
      </w:r>
      <w:r w:rsidRPr="001B1E26">
        <w:rPr>
          <w:rFonts w:ascii="Times New Roman" w:eastAsia="Times New Roman" w:hAnsi="Times New Roman"/>
          <w:b/>
          <w:spacing w:val="1"/>
          <w:sz w:val="24"/>
          <w:szCs w:val="24"/>
        </w:rPr>
        <w:t xml:space="preserve"> ИЗПЪЛНИТЕЛЯТ се задължава:</w:t>
      </w:r>
    </w:p>
    <w:p w:rsidR="00F117B7" w:rsidRPr="00F117B7" w:rsidRDefault="00F729B1" w:rsidP="00D74AAB">
      <w:pPr>
        <w:spacing w:after="0" w:line="240" w:lineRule="auto"/>
        <w:ind w:firstLine="567"/>
        <w:jc w:val="both"/>
        <w:rPr>
          <w:rFonts w:ascii="Times New Roman" w:eastAsia="Times New Roman" w:hAnsi="Times New Roman"/>
          <w:b/>
          <w:spacing w:val="1"/>
          <w:sz w:val="24"/>
          <w:szCs w:val="24"/>
        </w:rPr>
      </w:pPr>
      <w:r w:rsidRPr="008F14F9">
        <w:rPr>
          <w:rFonts w:ascii="Times New Roman" w:eastAsia="Times New Roman" w:hAnsi="Times New Roman"/>
          <w:b/>
          <w:bCs/>
          <w:spacing w:val="1"/>
          <w:sz w:val="24"/>
          <w:szCs w:val="24"/>
        </w:rPr>
        <w:t>1.</w:t>
      </w:r>
      <w:r w:rsidRPr="001B1E26">
        <w:rPr>
          <w:rFonts w:ascii="Times New Roman" w:eastAsia="Times New Roman" w:hAnsi="Times New Roman"/>
          <w:spacing w:val="1"/>
          <w:sz w:val="24"/>
          <w:szCs w:val="24"/>
        </w:rPr>
        <w:t xml:space="preserve"> </w:t>
      </w:r>
      <w:bookmarkStart w:id="1" w:name="_DV_M84"/>
      <w:bookmarkEnd w:id="1"/>
      <w:r w:rsidR="00F117B7" w:rsidRPr="00F71BCB">
        <w:rPr>
          <w:rFonts w:ascii="Times New Roman" w:hAnsi="Times New Roman"/>
          <w:sz w:val="24"/>
          <w:szCs w:val="24"/>
        </w:rPr>
        <w:t>Техническите характеристики на предложените съобщителни линии да съответстват на съответните български и международни стандарти указани</w:t>
      </w:r>
      <w:r w:rsidR="00F117B7">
        <w:rPr>
          <w:rFonts w:ascii="Times New Roman" w:hAnsi="Times New Roman"/>
          <w:sz w:val="24"/>
          <w:szCs w:val="24"/>
        </w:rPr>
        <w:t xml:space="preserve"> в </w:t>
      </w:r>
      <w:r w:rsidR="00F117B7" w:rsidRPr="00F117B7">
        <w:rPr>
          <w:rFonts w:ascii="Times New Roman" w:hAnsi="Times New Roman"/>
          <w:sz w:val="24"/>
          <w:szCs w:val="24"/>
        </w:rPr>
        <w:t>чл. 1, ал. 2 от Договора</w:t>
      </w:r>
      <w:r w:rsidR="00B002DB">
        <w:rPr>
          <w:rFonts w:ascii="Times New Roman" w:hAnsi="Times New Roman"/>
          <w:sz w:val="24"/>
          <w:szCs w:val="24"/>
        </w:rPr>
        <w:t>.</w:t>
      </w:r>
    </w:p>
    <w:p w:rsidR="00F117B7" w:rsidRPr="00F71BCB" w:rsidRDefault="00F117B7" w:rsidP="00D74AAB">
      <w:pPr>
        <w:tabs>
          <w:tab w:val="left" w:pos="567"/>
          <w:tab w:val="left" w:pos="1134"/>
        </w:tabs>
        <w:spacing w:after="0"/>
        <w:ind w:firstLine="567"/>
        <w:jc w:val="both"/>
        <w:rPr>
          <w:rFonts w:ascii="Times New Roman" w:hAnsi="Times New Roman"/>
          <w:sz w:val="24"/>
          <w:szCs w:val="24"/>
        </w:rPr>
      </w:pPr>
      <w:r w:rsidRPr="00F117B7">
        <w:rPr>
          <w:rFonts w:ascii="Times New Roman" w:hAnsi="Times New Roman"/>
          <w:b/>
          <w:sz w:val="24"/>
          <w:szCs w:val="24"/>
        </w:rPr>
        <w:t>2.</w:t>
      </w:r>
      <w:r>
        <w:rPr>
          <w:rFonts w:ascii="Times New Roman" w:hAnsi="Times New Roman"/>
          <w:sz w:val="24"/>
          <w:szCs w:val="24"/>
        </w:rPr>
        <w:t xml:space="preserve">  </w:t>
      </w:r>
      <w:r w:rsidRPr="00F71BCB">
        <w:rPr>
          <w:rFonts w:ascii="Times New Roman" w:hAnsi="Times New Roman"/>
          <w:sz w:val="24"/>
          <w:szCs w:val="24"/>
        </w:rPr>
        <w:t>Да осигури високо ниво на конфиденциалност при преноса на потребителска информация;</w:t>
      </w:r>
    </w:p>
    <w:p w:rsidR="00F117B7" w:rsidRPr="00F71BCB" w:rsidRDefault="00F117B7" w:rsidP="00D74AAB">
      <w:pPr>
        <w:tabs>
          <w:tab w:val="left" w:pos="567"/>
          <w:tab w:val="left" w:pos="1134"/>
        </w:tabs>
        <w:spacing w:after="0"/>
        <w:ind w:firstLine="567"/>
        <w:jc w:val="both"/>
        <w:rPr>
          <w:rFonts w:ascii="Times New Roman" w:hAnsi="Times New Roman"/>
          <w:sz w:val="24"/>
          <w:szCs w:val="24"/>
        </w:rPr>
      </w:pPr>
      <w:r w:rsidRPr="00F117B7">
        <w:rPr>
          <w:rFonts w:ascii="Times New Roman" w:hAnsi="Times New Roman"/>
          <w:b/>
          <w:sz w:val="24"/>
          <w:szCs w:val="24"/>
        </w:rPr>
        <w:t>3.</w:t>
      </w:r>
      <w:r>
        <w:rPr>
          <w:rFonts w:ascii="Times New Roman" w:hAnsi="Times New Roman"/>
          <w:sz w:val="24"/>
          <w:szCs w:val="24"/>
        </w:rPr>
        <w:t xml:space="preserve"> </w:t>
      </w:r>
      <w:r w:rsidRPr="00F71BCB">
        <w:rPr>
          <w:rFonts w:ascii="Times New Roman" w:hAnsi="Times New Roman"/>
          <w:sz w:val="24"/>
          <w:szCs w:val="24"/>
        </w:rPr>
        <w:t>Да осигури непрекъсната, надеждна и качествена работа на предоставените линии 24 часа в денонощието 7 дни в седмица</w:t>
      </w:r>
      <w:r w:rsidR="00B002DB">
        <w:rPr>
          <w:rFonts w:ascii="Times New Roman" w:hAnsi="Times New Roman"/>
          <w:sz w:val="24"/>
          <w:szCs w:val="24"/>
        </w:rPr>
        <w:t xml:space="preserve">та, 365 дни годишно – Help </w:t>
      </w:r>
      <w:proofErr w:type="spellStart"/>
      <w:r w:rsidR="00B002DB">
        <w:rPr>
          <w:rFonts w:ascii="Times New Roman" w:hAnsi="Times New Roman"/>
          <w:sz w:val="24"/>
          <w:szCs w:val="24"/>
        </w:rPr>
        <w:t>Desk</w:t>
      </w:r>
      <w:proofErr w:type="spellEnd"/>
      <w:r w:rsidR="00B002DB">
        <w:rPr>
          <w:rFonts w:ascii="Times New Roman" w:hAnsi="Times New Roman"/>
          <w:sz w:val="24"/>
          <w:szCs w:val="24"/>
        </w:rPr>
        <w:t>.</w:t>
      </w:r>
    </w:p>
    <w:p w:rsidR="00F117B7" w:rsidRPr="00F71BCB" w:rsidRDefault="00F117B7" w:rsidP="00D74AAB">
      <w:pPr>
        <w:tabs>
          <w:tab w:val="left" w:pos="567"/>
          <w:tab w:val="left" w:pos="1134"/>
        </w:tabs>
        <w:spacing w:after="0"/>
        <w:ind w:firstLine="567"/>
        <w:jc w:val="both"/>
        <w:rPr>
          <w:rFonts w:ascii="Times New Roman" w:hAnsi="Times New Roman"/>
          <w:sz w:val="24"/>
          <w:szCs w:val="24"/>
        </w:rPr>
      </w:pPr>
      <w:r w:rsidRPr="00F117B7">
        <w:rPr>
          <w:rFonts w:ascii="Times New Roman" w:hAnsi="Times New Roman"/>
          <w:b/>
          <w:sz w:val="24"/>
          <w:szCs w:val="24"/>
        </w:rPr>
        <w:t>4.</w:t>
      </w:r>
      <w:r>
        <w:rPr>
          <w:rFonts w:ascii="Times New Roman" w:hAnsi="Times New Roman"/>
          <w:sz w:val="24"/>
          <w:szCs w:val="24"/>
        </w:rPr>
        <w:t xml:space="preserve"> Да отстранява</w:t>
      </w:r>
      <w:r w:rsidRPr="00F71BCB">
        <w:rPr>
          <w:rFonts w:ascii="Times New Roman" w:hAnsi="Times New Roman"/>
          <w:sz w:val="24"/>
          <w:szCs w:val="24"/>
        </w:rPr>
        <w:t xml:space="preserve"> възникнали повреди при нормални условия </w:t>
      </w:r>
      <w:r w:rsidR="00B002DB">
        <w:rPr>
          <w:rFonts w:ascii="Times New Roman" w:hAnsi="Times New Roman"/>
          <w:sz w:val="24"/>
          <w:szCs w:val="24"/>
        </w:rPr>
        <w:t>на работа в срок от четири часа.</w:t>
      </w:r>
    </w:p>
    <w:p w:rsidR="00F117B7" w:rsidRPr="00F71BCB" w:rsidRDefault="00F117B7" w:rsidP="00D74AAB">
      <w:pPr>
        <w:tabs>
          <w:tab w:val="left" w:pos="567"/>
          <w:tab w:val="left" w:pos="1134"/>
        </w:tabs>
        <w:spacing w:after="0"/>
        <w:ind w:firstLine="567"/>
        <w:jc w:val="both"/>
        <w:rPr>
          <w:rFonts w:ascii="Times New Roman" w:hAnsi="Times New Roman"/>
          <w:sz w:val="24"/>
          <w:szCs w:val="24"/>
        </w:rPr>
      </w:pPr>
      <w:r w:rsidRPr="00F117B7">
        <w:rPr>
          <w:rFonts w:ascii="Times New Roman" w:hAnsi="Times New Roman"/>
          <w:b/>
          <w:sz w:val="24"/>
          <w:szCs w:val="24"/>
        </w:rPr>
        <w:t>5.</w:t>
      </w:r>
      <w:r>
        <w:rPr>
          <w:rFonts w:ascii="Times New Roman" w:hAnsi="Times New Roman"/>
          <w:sz w:val="24"/>
          <w:szCs w:val="24"/>
        </w:rPr>
        <w:t xml:space="preserve"> </w:t>
      </w:r>
      <w:r w:rsidRPr="00F71BCB">
        <w:rPr>
          <w:rFonts w:ascii="Times New Roman" w:hAnsi="Times New Roman"/>
          <w:sz w:val="24"/>
          <w:szCs w:val="24"/>
        </w:rPr>
        <w:t>Повредите, дължащи се на външни причини да се отстраняват и да се привежда мрежата в състояние на работа във възможно най-кратък с</w:t>
      </w:r>
      <w:r w:rsidR="00B002DB">
        <w:rPr>
          <w:rFonts w:ascii="Times New Roman" w:hAnsi="Times New Roman"/>
          <w:sz w:val="24"/>
          <w:szCs w:val="24"/>
        </w:rPr>
        <w:t>рок, след отпадане на причините.</w:t>
      </w:r>
    </w:p>
    <w:p w:rsidR="00F117B7" w:rsidRPr="00F71BCB" w:rsidRDefault="00B002DB" w:rsidP="00D74AAB">
      <w:pPr>
        <w:tabs>
          <w:tab w:val="left" w:pos="567"/>
          <w:tab w:val="left" w:pos="1134"/>
        </w:tabs>
        <w:spacing w:after="0"/>
        <w:ind w:firstLine="567"/>
        <w:jc w:val="both"/>
        <w:rPr>
          <w:rFonts w:ascii="Times New Roman" w:hAnsi="Times New Roman"/>
          <w:sz w:val="24"/>
          <w:szCs w:val="24"/>
        </w:rPr>
      </w:pPr>
      <w:r w:rsidRPr="00B002DB">
        <w:rPr>
          <w:rFonts w:ascii="Times New Roman" w:hAnsi="Times New Roman"/>
          <w:b/>
          <w:sz w:val="24"/>
          <w:szCs w:val="24"/>
        </w:rPr>
        <w:t>6.</w:t>
      </w:r>
      <w:r>
        <w:rPr>
          <w:rFonts w:ascii="Times New Roman" w:hAnsi="Times New Roman"/>
          <w:sz w:val="24"/>
          <w:szCs w:val="24"/>
        </w:rPr>
        <w:t xml:space="preserve"> </w:t>
      </w:r>
      <w:r w:rsidR="00F117B7" w:rsidRPr="00F71BCB">
        <w:rPr>
          <w:rFonts w:ascii="Times New Roman" w:hAnsi="Times New Roman"/>
          <w:sz w:val="24"/>
          <w:szCs w:val="24"/>
        </w:rPr>
        <w:t>Срокът за отстраняване на повредата започва да тече от момента на писмено, по телефона, факса или e-</w:t>
      </w:r>
      <w:proofErr w:type="spellStart"/>
      <w:r w:rsidR="00F117B7" w:rsidRPr="00F71BCB">
        <w:rPr>
          <w:rFonts w:ascii="Times New Roman" w:hAnsi="Times New Roman"/>
          <w:sz w:val="24"/>
          <w:szCs w:val="24"/>
        </w:rPr>
        <w:t>mail</w:t>
      </w:r>
      <w:proofErr w:type="spellEnd"/>
      <w:r w:rsidR="00F117B7" w:rsidRPr="00F71BCB">
        <w:rPr>
          <w:rFonts w:ascii="Times New Roman" w:hAnsi="Times New Roman"/>
          <w:sz w:val="24"/>
          <w:szCs w:val="24"/>
        </w:rPr>
        <w:t xml:space="preserve"> уведомяване за повредата от страна на </w:t>
      </w:r>
      <w:r w:rsidR="00D824E1" w:rsidRPr="00F71BCB">
        <w:rPr>
          <w:rFonts w:ascii="Times New Roman" w:hAnsi="Times New Roman"/>
          <w:sz w:val="24"/>
          <w:szCs w:val="24"/>
        </w:rPr>
        <w:t xml:space="preserve">ВЪЗЛОЖИТЕЛЯ </w:t>
      </w:r>
      <w:r w:rsidR="00F117B7" w:rsidRPr="00F71BCB">
        <w:rPr>
          <w:rFonts w:ascii="Times New Roman" w:hAnsi="Times New Roman"/>
          <w:sz w:val="24"/>
          <w:szCs w:val="24"/>
        </w:rPr>
        <w:t xml:space="preserve">или от установяването и от страна на </w:t>
      </w:r>
      <w:r w:rsidR="00D824E1" w:rsidRPr="00F71BCB">
        <w:rPr>
          <w:rFonts w:ascii="Times New Roman" w:hAnsi="Times New Roman"/>
          <w:sz w:val="24"/>
          <w:szCs w:val="24"/>
        </w:rPr>
        <w:t>ИЗПЪЛНИТЕЛЯ</w:t>
      </w:r>
      <w:r w:rsidR="00F117B7" w:rsidRPr="00F71BCB">
        <w:rPr>
          <w:rFonts w:ascii="Times New Roman" w:hAnsi="Times New Roman"/>
          <w:sz w:val="24"/>
          <w:szCs w:val="24"/>
        </w:rPr>
        <w:t>, посред</w:t>
      </w:r>
      <w:r>
        <w:rPr>
          <w:rFonts w:ascii="Times New Roman" w:hAnsi="Times New Roman"/>
          <w:sz w:val="24"/>
          <w:szCs w:val="24"/>
        </w:rPr>
        <w:t xml:space="preserve">ством упълномощени за това лица. </w:t>
      </w:r>
    </w:p>
    <w:p w:rsidR="00F117B7" w:rsidRPr="00F71BCB" w:rsidRDefault="00B002DB" w:rsidP="00D74AAB">
      <w:pPr>
        <w:tabs>
          <w:tab w:val="left" w:pos="567"/>
          <w:tab w:val="left" w:pos="1134"/>
        </w:tabs>
        <w:spacing w:after="0"/>
        <w:ind w:firstLine="567"/>
        <w:jc w:val="both"/>
        <w:rPr>
          <w:rFonts w:ascii="Times New Roman" w:hAnsi="Times New Roman"/>
          <w:sz w:val="24"/>
          <w:szCs w:val="24"/>
        </w:rPr>
      </w:pPr>
      <w:r w:rsidRPr="00B002DB">
        <w:rPr>
          <w:rFonts w:ascii="Times New Roman" w:hAnsi="Times New Roman"/>
          <w:b/>
          <w:sz w:val="24"/>
          <w:szCs w:val="24"/>
        </w:rPr>
        <w:t>7.</w:t>
      </w:r>
      <w:r>
        <w:rPr>
          <w:rFonts w:ascii="Times New Roman" w:hAnsi="Times New Roman"/>
          <w:sz w:val="24"/>
          <w:szCs w:val="24"/>
        </w:rPr>
        <w:t xml:space="preserve"> </w:t>
      </w:r>
      <w:r w:rsidR="00F117B7" w:rsidRPr="00F71BCB">
        <w:rPr>
          <w:rFonts w:ascii="Times New Roman" w:hAnsi="Times New Roman"/>
          <w:sz w:val="24"/>
          <w:szCs w:val="24"/>
        </w:rPr>
        <w:t>Да оповести адрес, телефон, факс или e-</w:t>
      </w:r>
      <w:proofErr w:type="spellStart"/>
      <w:r w:rsidR="00F117B7" w:rsidRPr="00F71BCB">
        <w:rPr>
          <w:rFonts w:ascii="Times New Roman" w:hAnsi="Times New Roman"/>
          <w:sz w:val="24"/>
          <w:szCs w:val="24"/>
        </w:rPr>
        <w:t>mail</w:t>
      </w:r>
      <w:proofErr w:type="spellEnd"/>
      <w:r w:rsidR="00F117B7" w:rsidRPr="00F71BCB">
        <w:rPr>
          <w:rFonts w:ascii="Times New Roman" w:hAnsi="Times New Roman"/>
          <w:sz w:val="24"/>
          <w:szCs w:val="24"/>
        </w:rPr>
        <w:t xml:space="preserve">, на които да се приемат уведомления от </w:t>
      </w:r>
      <w:r w:rsidR="00D824E1" w:rsidRPr="00F71BCB">
        <w:rPr>
          <w:rFonts w:ascii="Times New Roman" w:hAnsi="Times New Roman"/>
          <w:sz w:val="24"/>
          <w:szCs w:val="24"/>
        </w:rPr>
        <w:t xml:space="preserve">ВЪЗЛОЖИТЕЛЯ </w:t>
      </w:r>
      <w:r w:rsidR="00F117B7" w:rsidRPr="00F71BCB">
        <w:rPr>
          <w:rFonts w:ascii="Times New Roman" w:hAnsi="Times New Roman"/>
          <w:sz w:val="24"/>
          <w:szCs w:val="24"/>
        </w:rPr>
        <w:t>за повреди, прекъсвания или други форми на неизправно получаване на услугите и се води регистър по дата и час на заявяване, причина и време за тяхното отстран</w:t>
      </w:r>
      <w:r>
        <w:rPr>
          <w:rFonts w:ascii="Times New Roman" w:hAnsi="Times New Roman"/>
          <w:sz w:val="24"/>
          <w:szCs w:val="24"/>
        </w:rPr>
        <w:t>яване.</w:t>
      </w:r>
    </w:p>
    <w:p w:rsidR="00F117B7" w:rsidRPr="00F71BCB" w:rsidRDefault="00B002DB" w:rsidP="00D74AAB">
      <w:pPr>
        <w:tabs>
          <w:tab w:val="left" w:pos="567"/>
          <w:tab w:val="left" w:pos="1134"/>
        </w:tabs>
        <w:spacing w:after="0"/>
        <w:ind w:firstLine="567"/>
        <w:jc w:val="both"/>
        <w:rPr>
          <w:rFonts w:ascii="Times New Roman" w:hAnsi="Times New Roman"/>
          <w:sz w:val="24"/>
          <w:szCs w:val="24"/>
        </w:rPr>
      </w:pPr>
      <w:r w:rsidRPr="00B002DB">
        <w:rPr>
          <w:rFonts w:ascii="Times New Roman" w:hAnsi="Times New Roman"/>
          <w:b/>
          <w:sz w:val="24"/>
          <w:szCs w:val="24"/>
        </w:rPr>
        <w:lastRenderedPageBreak/>
        <w:t xml:space="preserve">8. </w:t>
      </w:r>
      <w:r w:rsidR="00F117B7" w:rsidRPr="00F71BCB">
        <w:rPr>
          <w:rFonts w:ascii="Times New Roman" w:hAnsi="Times New Roman"/>
          <w:sz w:val="24"/>
          <w:szCs w:val="24"/>
        </w:rPr>
        <w:t>Да у</w:t>
      </w:r>
      <w:r>
        <w:rPr>
          <w:rFonts w:ascii="Times New Roman" w:hAnsi="Times New Roman"/>
          <w:sz w:val="24"/>
          <w:szCs w:val="24"/>
        </w:rPr>
        <w:t>ведомява ВЪЗЛОЖИТЕЛЯ по телефон или</w:t>
      </w:r>
      <w:r w:rsidR="00F117B7" w:rsidRPr="00F71BCB">
        <w:rPr>
          <w:rFonts w:ascii="Times New Roman" w:hAnsi="Times New Roman"/>
          <w:sz w:val="24"/>
          <w:szCs w:val="24"/>
        </w:rPr>
        <w:t xml:space="preserve"> факс</w:t>
      </w:r>
      <w:r>
        <w:rPr>
          <w:rFonts w:ascii="Times New Roman" w:hAnsi="Times New Roman"/>
          <w:sz w:val="24"/>
          <w:szCs w:val="24"/>
        </w:rPr>
        <w:t>, или</w:t>
      </w:r>
      <w:r w:rsidR="00F117B7" w:rsidRPr="00F71BCB">
        <w:rPr>
          <w:rFonts w:ascii="Times New Roman" w:hAnsi="Times New Roman"/>
          <w:sz w:val="24"/>
          <w:szCs w:val="24"/>
        </w:rPr>
        <w:t xml:space="preserve"> e-</w:t>
      </w:r>
      <w:proofErr w:type="spellStart"/>
      <w:r w:rsidR="00F117B7" w:rsidRPr="00F71BCB">
        <w:rPr>
          <w:rFonts w:ascii="Times New Roman" w:hAnsi="Times New Roman"/>
          <w:sz w:val="24"/>
          <w:szCs w:val="24"/>
        </w:rPr>
        <w:t>mail</w:t>
      </w:r>
      <w:proofErr w:type="spellEnd"/>
      <w:r w:rsidR="00F117B7" w:rsidRPr="00F71BCB">
        <w:rPr>
          <w:rFonts w:ascii="Times New Roman" w:hAnsi="Times New Roman"/>
          <w:sz w:val="24"/>
          <w:szCs w:val="24"/>
        </w:rPr>
        <w:t>, писмено за прекъсване и влошено качество на предоставяната услуга при извършване на профилактични прегледи, ремонти или поради развитие на мрежата, както и за сроковете за прекъсването или влошеното качество на услугата в срок от 3 дни</w:t>
      </w:r>
      <w:r>
        <w:rPr>
          <w:rFonts w:ascii="Times New Roman" w:hAnsi="Times New Roman"/>
          <w:sz w:val="24"/>
          <w:szCs w:val="24"/>
        </w:rPr>
        <w:t xml:space="preserve"> преди ефективното й прекъсване.</w:t>
      </w:r>
    </w:p>
    <w:p w:rsidR="00F117B7" w:rsidRPr="00F71BCB" w:rsidRDefault="00B002DB" w:rsidP="00D74AAB">
      <w:pPr>
        <w:tabs>
          <w:tab w:val="left" w:pos="567"/>
          <w:tab w:val="left" w:pos="1134"/>
        </w:tabs>
        <w:spacing w:after="0"/>
        <w:ind w:firstLine="567"/>
        <w:jc w:val="both"/>
        <w:rPr>
          <w:rFonts w:ascii="Times New Roman" w:hAnsi="Times New Roman"/>
          <w:sz w:val="24"/>
          <w:szCs w:val="24"/>
        </w:rPr>
      </w:pPr>
      <w:r w:rsidRPr="00B002DB">
        <w:rPr>
          <w:rFonts w:ascii="Times New Roman" w:hAnsi="Times New Roman"/>
          <w:b/>
          <w:sz w:val="24"/>
          <w:szCs w:val="24"/>
        </w:rPr>
        <w:t>9.</w:t>
      </w:r>
      <w:r>
        <w:rPr>
          <w:rFonts w:ascii="Times New Roman" w:hAnsi="Times New Roman"/>
          <w:sz w:val="24"/>
          <w:szCs w:val="24"/>
        </w:rPr>
        <w:t xml:space="preserve"> </w:t>
      </w:r>
      <w:r w:rsidR="00F117B7" w:rsidRPr="00F71BCB">
        <w:rPr>
          <w:rFonts w:ascii="Times New Roman" w:hAnsi="Times New Roman"/>
          <w:sz w:val="24"/>
          <w:szCs w:val="24"/>
        </w:rPr>
        <w:t xml:space="preserve">Предварително да уведомява </w:t>
      </w:r>
      <w:r w:rsidR="00D824E1" w:rsidRPr="00F71BCB">
        <w:rPr>
          <w:rFonts w:ascii="Times New Roman" w:hAnsi="Times New Roman"/>
          <w:sz w:val="24"/>
          <w:szCs w:val="24"/>
        </w:rPr>
        <w:t xml:space="preserve">ВЪЗЛОЖИТЕЛЯ </w:t>
      </w:r>
      <w:r w:rsidR="00F117B7" w:rsidRPr="00F71BCB">
        <w:rPr>
          <w:rFonts w:ascii="Times New Roman" w:hAnsi="Times New Roman"/>
          <w:sz w:val="24"/>
          <w:szCs w:val="24"/>
        </w:rPr>
        <w:t xml:space="preserve">при искане </w:t>
      </w:r>
      <w:r>
        <w:rPr>
          <w:rFonts w:ascii="Times New Roman" w:hAnsi="Times New Roman"/>
          <w:sz w:val="24"/>
          <w:szCs w:val="24"/>
        </w:rPr>
        <w:t>за достъп до неговите помещения.</w:t>
      </w:r>
    </w:p>
    <w:p w:rsidR="00F117B7" w:rsidRPr="00F71BCB" w:rsidRDefault="00B002DB" w:rsidP="00D74AAB">
      <w:pPr>
        <w:tabs>
          <w:tab w:val="left" w:pos="567"/>
          <w:tab w:val="left" w:pos="1134"/>
        </w:tabs>
        <w:spacing w:after="0"/>
        <w:ind w:firstLine="567"/>
        <w:jc w:val="both"/>
        <w:rPr>
          <w:rFonts w:ascii="Times New Roman" w:hAnsi="Times New Roman"/>
          <w:sz w:val="24"/>
          <w:szCs w:val="24"/>
        </w:rPr>
      </w:pPr>
      <w:r w:rsidRPr="00B002DB">
        <w:rPr>
          <w:rFonts w:ascii="Times New Roman" w:hAnsi="Times New Roman"/>
          <w:b/>
          <w:sz w:val="24"/>
          <w:szCs w:val="24"/>
        </w:rPr>
        <w:t>10.</w:t>
      </w:r>
      <w:r w:rsidR="00F117B7" w:rsidRPr="00F71BCB">
        <w:rPr>
          <w:rFonts w:ascii="Times New Roman" w:hAnsi="Times New Roman"/>
          <w:sz w:val="24"/>
          <w:szCs w:val="24"/>
        </w:rPr>
        <w:t xml:space="preserve"> </w:t>
      </w:r>
      <w:r w:rsidR="00D824E1" w:rsidRPr="00F71BCB">
        <w:rPr>
          <w:rFonts w:ascii="Times New Roman" w:hAnsi="Times New Roman"/>
          <w:sz w:val="24"/>
          <w:szCs w:val="24"/>
        </w:rPr>
        <w:t xml:space="preserve">В </w:t>
      </w:r>
      <w:r w:rsidR="00F117B7" w:rsidRPr="00F71BCB">
        <w:rPr>
          <w:rFonts w:ascii="Times New Roman" w:hAnsi="Times New Roman"/>
          <w:sz w:val="24"/>
          <w:szCs w:val="24"/>
        </w:rPr>
        <w:t xml:space="preserve">случай на отказ или дефект на оборудването, доставено за реализация на услугите, </w:t>
      </w:r>
      <w:r w:rsidR="00D824E1">
        <w:rPr>
          <w:rFonts w:ascii="Times New Roman" w:hAnsi="Times New Roman"/>
          <w:sz w:val="24"/>
          <w:szCs w:val="24"/>
        </w:rPr>
        <w:t>да</w:t>
      </w:r>
      <w:r w:rsidR="00F117B7" w:rsidRPr="00F71BCB">
        <w:rPr>
          <w:rFonts w:ascii="Times New Roman" w:hAnsi="Times New Roman"/>
          <w:sz w:val="24"/>
          <w:szCs w:val="24"/>
        </w:rPr>
        <w:t xml:space="preserve"> осигури поддръжка за </w:t>
      </w:r>
      <w:r w:rsidR="00D824E1">
        <w:rPr>
          <w:rFonts w:ascii="Times New Roman" w:hAnsi="Times New Roman"/>
          <w:sz w:val="24"/>
          <w:szCs w:val="24"/>
        </w:rPr>
        <w:t>собствена сметка</w:t>
      </w:r>
      <w:r w:rsidR="00F117B7" w:rsidRPr="00F71BCB">
        <w:rPr>
          <w:rFonts w:ascii="Times New Roman" w:hAnsi="Times New Roman"/>
          <w:sz w:val="24"/>
          <w:szCs w:val="24"/>
        </w:rPr>
        <w:t xml:space="preserve">, </w:t>
      </w:r>
      <w:r w:rsidR="00D824E1">
        <w:rPr>
          <w:rFonts w:ascii="Times New Roman" w:hAnsi="Times New Roman"/>
          <w:sz w:val="24"/>
          <w:szCs w:val="24"/>
        </w:rPr>
        <w:t>да</w:t>
      </w:r>
      <w:r w:rsidR="00F117B7" w:rsidRPr="00F71BCB">
        <w:rPr>
          <w:rFonts w:ascii="Times New Roman" w:hAnsi="Times New Roman"/>
          <w:sz w:val="24"/>
          <w:szCs w:val="24"/>
        </w:rPr>
        <w:t xml:space="preserve"> осигури ново</w:t>
      </w:r>
      <w:r w:rsidR="00D824E1">
        <w:rPr>
          <w:rFonts w:ascii="Times New Roman" w:hAnsi="Times New Roman"/>
          <w:sz w:val="24"/>
          <w:szCs w:val="24"/>
        </w:rPr>
        <w:t xml:space="preserve"> за собствена сметка</w:t>
      </w:r>
      <w:r w:rsidR="00F117B7" w:rsidRPr="00F71BCB">
        <w:rPr>
          <w:rFonts w:ascii="Times New Roman" w:hAnsi="Times New Roman"/>
          <w:sz w:val="24"/>
          <w:szCs w:val="24"/>
        </w:rPr>
        <w:t xml:space="preserve"> или </w:t>
      </w:r>
      <w:r w:rsidR="00D824E1">
        <w:rPr>
          <w:rFonts w:ascii="Times New Roman" w:hAnsi="Times New Roman"/>
          <w:sz w:val="24"/>
          <w:szCs w:val="24"/>
        </w:rPr>
        <w:t>да</w:t>
      </w:r>
      <w:r w:rsidR="00F117B7" w:rsidRPr="00F71BCB">
        <w:rPr>
          <w:rFonts w:ascii="Times New Roman" w:hAnsi="Times New Roman"/>
          <w:sz w:val="24"/>
          <w:szCs w:val="24"/>
        </w:rPr>
        <w:t xml:space="preserve"> </w:t>
      </w:r>
      <w:proofErr w:type="spellStart"/>
      <w:r w:rsidR="00F117B7" w:rsidRPr="00F71BCB">
        <w:rPr>
          <w:rFonts w:ascii="Times New Roman" w:hAnsi="Times New Roman"/>
          <w:sz w:val="24"/>
          <w:szCs w:val="24"/>
        </w:rPr>
        <w:t>отремонтира</w:t>
      </w:r>
      <w:proofErr w:type="spellEnd"/>
      <w:r w:rsidR="00F117B7" w:rsidRPr="00F71BCB">
        <w:rPr>
          <w:rFonts w:ascii="Times New Roman" w:hAnsi="Times New Roman"/>
          <w:sz w:val="24"/>
          <w:szCs w:val="24"/>
        </w:rPr>
        <w:t xml:space="preserve"> </w:t>
      </w:r>
      <w:r w:rsidR="00D824E1">
        <w:rPr>
          <w:rFonts w:ascii="Times New Roman" w:hAnsi="Times New Roman"/>
          <w:sz w:val="24"/>
          <w:szCs w:val="24"/>
        </w:rPr>
        <w:t>безвъзмездно констатирания дефект.</w:t>
      </w:r>
    </w:p>
    <w:p w:rsidR="00F117B7" w:rsidRPr="00F71BCB" w:rsidRDefault="00D824E1" w:rsidP="00D74AAB">
      <w:pPr>
        <w:tabs>
          <w:tab w:val="left" w:pos="567"/>
          <w:tab w:val="left" w:pos="1134"/>
        </w:tabs>
        <w:spacing w:after="0"/>
        <w:ind w:firstLine="567"/>
        <w:jc w:val="both"/>
        <w:rPr>
          <w:rFonts w:ascii="Times New Roman" w:hAnsi="Times New Roman"/>
          <w:sz w:val="24"/>
          <w:szCs w:val="24"/>
        </w:rPr>
      </w:pPr>
      <w:r w:rsidRPr="00D824E1">
        <w:rPr>
          <w:rFonts w:ascii="Times New Roman" w:hAnsi="Times New Roman"/>
          <w:b/>
          <w:sz w:val="24"/>
          <w:szCs w:val="24"/>
        </w:rPr>
        <w:t>11.</w:t>
      </w:r>
      <w:r>
        <w:rPr>
          <w:rFonts w:ascii="Times New Roman" w:hAnsi="Times New Roman"/>
          <w:sz w:val="24"/>
          <w:szCs w:val="24"/>
        </w:rPr>
        <w:t xml:space="preserve"> </w:t>
      </w:r>
      <w:r w:rsidR="00F117B7" w:rsidRPr="00F71BCB">
        <w:rPr>
          <w:rFonts w:ascii="Times New Roman" w:hAnsi="Times New Roman"/>
          <w:sz w:val="24"/>
          <w:szCs w:val="24"/>
        </w:rPr>
        <w:t xml:space="preserve">Предоставеното оборудване остава собственост на </w:t>
      </w:r>
      <w:r w:rsidRPr="00F71BCB">
        <w:rPr>
          <w:rFonts w:ascii="Times New Roman" w:hAnsi="Times New Roman"/>
          <w:sz w:val="24"/>
          <w:szCs w:val="24"/>
        </w:rPr>
        <w:t xml:space="preserve">ИЗПЪЛНИТЕЛЯ </w:t>
      </w:r>
      <w:r w:rsidR="00F117B7" w:rsidRPr="00F71BCB">
        <w:rPr>
          <w:rFonts w:ascii="Times New Roman" w:hAnsi="Times New Roman"/>
          <w:sz w:val="24"/>
          <w:szCs w:val="24"/>
        </w:rPr>
        <w:t>и подлежи на връщане след закриване на услуга</w:t>
      </w:r>
      <w:r>
        <w:rPr>
          <w:rFonts w:ascii="Times New Roman" w:hAnsi="Times New Roman"/>
          <w:sz w:val="24"/>
          <w:szCs w:val="24"/>
        </w:rPr>
        <w:t>та или прекратяване на договора.</w:t>
      </w:r>
    </w:p>
    <w:p w:rsidR="00F61DA1" w:rsidRDefault="00D824E1" w:rsidP="00D74AAB">
      <w:pPr>
        <w:tabs>
          <w:tab w:val="left" w:pos="567"/>
          <w:tab w:val="left" w:pos="1134"/>
        </w:tabs>
        <w:spacing w:after="0"/>
        <w:ind w:firstLine="567"/>
        <w:jc w:val="both"/>
        <w:rPr>
          <w:rFonts w:ascii="Times New Roman" w:hAnsi="Times New Roman"/>
          <w:sz w:val="24"/>
          <w:szCs w:val="24"/>
        </w:rPr>
      </w:pPr>
      <w:r w:rsidRPr="00D824E1">
        <w:rPr>
          <w:rFonts w:ascii="Times New Roman" w:hAnsi="Times New Roman"/>
          <w:b/>
          <w:sz w:val="24"/>
          <w:szCs w:val="24"/>
        </w:rPr>
        <w:t>12.</w:t>
      </w:r>
      <w:r>
        <w:rPr>
          <w:rFonts w:ascii="Times New Roman" w:hAnsi="Times New Roman"/>
          <w:sz w:val="24"/>
          <w:szCs w:val="24"/>
        </w:rPr>
        <w:t xml:space="preserve"> Да</w:t>
      </w:r>
      <w:r w:rsidR="00F117B7" w:rsidRPr="00F71BCB">
        <w:rPr>
          <w:rFonts w:ascii="Times New Roman" w:hAnsi="Times New Roman"/>
          <w:sz w:val="24"/>
          <w:szCs w:val="24"/>
        </w:rPr>
        <w:t xml:space="preserve"> предоставя на </w:t>
      </w:r>
      <w:r w:rsidR="00F61DA1">
        <w:rPr>
          <w:rFonts w:ascii="Times New Roman" w:hAnsi="Times New Roman"/>
          <w:sz w:val="24"/>
          <w:szCs w:val="24"/>
        </w:rPr>
        <w:t>ВЪЗЛОЖИТЕЛЯ документите по чл. 9, ал. 1.</w:t>
      </w:r>
    </w:p>
    <w:p w:rsidR="00D74AAB" w:rsidRDefault="00D824E1" w:rsidP="00D74AAB">
      <w:pPr>
        <w:tabs>
          <w:tab w:val="left" w:pos="567"/>
          <w:tab w:val="left" w:pos="1134"/>
        </w:tabs>
        <w:spacing w:after="0"/>
        <w:ind w:firstLine="567"/>
        <w:jc w:val="both"/>
        <w:rPr>
          <w:rFonts w:ascii="Times New Roman" w:hAnsi="Times New Roman"/>
          <w:sz w:val="24"/>
          <w:szCs w:val="24"/>
        </w:rPr>
      </w:pPr>
      <w:r w:rsidRPr="00D74AAB">
        <w:rPr>
          <w:rFonts w:ascii="Times New Roman" w:hAnsi="Times New Roman"/>
          <w:b/>
          <w:sz w:val="24"/>
          <w:szCs w:val="24"/>
        </w:rPr>
        <w:t>13.</w:t>
      </w:r>
      <w:r>
        <w:rPr>
          <w:rFonts w:ascii="Times New Roman" w:hAnsi="Times New Roman"/>
          <w:sz w:val="24"/>
          <w:szCs w:val="24"/>
        </w:rPr>
        <w:t xml:space="preserve"> Да извършва </w:t>
      </w:r>
      <w:r w:rsidR="00D74AAB">
        <w:rPr>
          <w:rFonts w:ascii="Times New Roman" w:hAnsi="Times New Roman"/>
          <w:sz w:val="24"/>
          <w:szCs w:val="24"/>
        </w:rPr>
        <w:t xml:space="preserve">корекция на сгрешени фактури за срок </w:t>
      </w:r>
      <w:r w:rsidR="00556AC0">
        <w:rPr>
          <w:rFonts w:ascii="Times New Roman" w:hAnsi="Times New Roman"/>
          <w:sz w:val="24"/>
          <w:szCs w:val="24"/>
        </w:rPr>
        <w:t xml:space="preserve"> от………………часа</w:t>
      </w:r>
      <w:r w:rsidR="00556AC0">
        <w:rPr>
          <w:rFonts w:ascii="Times New Roman" w:hAnsi="Times New Roman"/>
          <w:sz w:val="24"/>
          <w:szCs w:val="24"/>
        </w:rPr>
        <w:tab/>
        <w:t xml:space="preserve">(съгласно посоченото  </w:t>
      </w:r>
      <w:r w:rsidR="00D74AAB">
        <w:rPr>
          <w:rFonts w:ascii="Times New Roman" w:hAnsi="Times New Roman"/>
          <w:sz w:val="24"/>
          <w:szCs w:val="24"/>
        </w:rPr>
        <w:t>.</w:t>
      </w:r>
    </w:p>
    <w:p w:rsidR="00F117B7" w:rsidRPr="00262C06" w:rsidRDefault="00D74AAB" w:rsidP="00D74AAB">
      <w:pPr>
        <w:tabs>
          <w:tab w:val="left" w:pos="567"/>
          <w:tab w:val="left" w:pos="1134"/>
        </w:tabs>
        <w:spacing w:after="0"/>
        <w:ind w:firstLine="567"/>
        <w:jc w:val="both"/>
        <w:rPr>
          <w:rFonts w:ascii="Times New Roman" w:hAnsi="Times New Roman"/>
          <w:sz w:val="24"/>
          <w:szCs w:val="24"/>
        </w:rPr>
      </w:pPr>
      <w:r w:rsidRPr="00D74AAB">
        <w:rPr>
          <w:rFonts w:ascii="Times New Roman" w:hAnsi="Times New Roman"/>
          <w:b/>
          <w:sz w:val="24"/>
          <w:szCs w:val="24"/>
        </w:rPr>
        <w:t>14.</w:t>
      </w:r>
      <w:r>
        <w:rPr>
          <w:rFonts w:ascii="Times New Roman" w:hAnsi="Times New Roman"/>
          <w:sz w:val="24"/>
          <w:szCs w:val="24"/>
        </w:rPr>
        <w:t xml:space="preserve"> </w:t>
      </w:r>
      <w:r w:rsidRPr="00262C06">
        <w:rPr>
          <w:rFonts w:ascii="Times New Roman" w:hAnsi="Times New Roman"/>
          <w:sz w:val="24"/>
          <w:szCs w:val="24"/>
        </w:rPr>
        <w:t xml:space="preserve">Да </w:t>
      </w:r>
      <w:r w:rsidR="00F117B7" w:rsidRPr="00262C06">
        <w:rPr>
          <w:rFonts w:ascii="Times New Roman" w:hAnsi="Times New Roman"/>
          <w:sz w:val="24"/>
          <w:szCs w:val="24"/>
        </w:rPr>
        <w:t xml:space="preserve">съхранява цялата информация, свързана с разплащанията на </w:t>
      </w:r>
      <w:r w:rsidRPr="00262C06">
        <w:rPr>
          <w:rFonts w:ascii="Times New Roman" w:hAnsi="Times New Roman"/>
          <w:sz w:val="24"/>
          <w:szCs w:val="24"/>
        </w:rPr>
        <w:t>ВЪЗЛОЖИТЕЛЯ</w:t>
      </w:r>
      <w:r w:rsidR="00F117B7" w:rsidRPr="00262C06">
        <w:rPr>
          <w:rFonts w:ascii="Times New Roman" w:hAnsi="Times New Roman"/>
          <w:sz w:val="24"/>
          <w:szCs w:val="24"/>
        </w:rPr>
        <w:t>, в продължение поне на шест месеца и</w:t>
      </w:r>
      <w:r>
        <w:rPr>
          <w:rFonts w:ascii="Times New Roman" w:hAnsi="Times New Roman"/>
          <w:sz w:val="24"/>
          <w:szCs w:val="24"/>
        </w:rPr>
        <w:t xml:space="preserve"> да</w:t>
      </w:r>
      <w:r w:rsidR="00F117B7" w:rsidRPr="00262C06">
        <w:rPr>
          <w:rFonts w:ascii="Times New Roman" w:hAnsi="Times New Roman"/>
          <w:sz w:val="24"/>
          <w:szCs w:val="24"/>
        </w:rPr>
        <w:t xml:space="preserve"> предоставя на </w:t>
      </w:r>
      <w:r w:rsidRPr="00262C06">
        <w:rPr>
          <w:rFonts w:ascii="Times New Roman" w:hAnsi="Times New Roman"/>
          <w:sz w:val="24"/>
          <w:szCs w:val="24"/>
        </w:rPr>
        <w:t>ВЪЗЛОЖИТЕЛЯ</w:t>
      </w:r>
      <w:r w:rsidR="00F117B7" w:rsidRPr="00262C06">
        <w:rPr>
          <w:rFonts w:ascii="Times New Roman" w:hAnsi="Times New Roman"/>
          <w:sz w:val="24"/>
          <w:szCs w:val="24"/>
        </w:rPr>
        <w:t>, при писмено искане, разпечатка от тези разплащания;</w:t>
      </w:r>
    </w:p>
    <w:p w:rsidR="00F117B7" w:rsidRPr="00F71BCB" w:rsidRDefault="00D74AAB" w:rsidP="00D74AAB">
      <w:pPr>
        <w:tabs>
          <w:tab w:val="left" w:pos="567"/>
          <w:tab w:val="left" w:pos="1134"/>
        </w:tabs>
        <w:spacing w:after="0"/>
        <w:ind w:firstLine="567"/>
        <w:jc w:val="both"/>
        <w:rPr>
          <w:rFonts w:ascii="Times New Roman" w:hAnsi="Times New Roman"/>
          <w:sz w:val="24"/>
          <w:szCs w:val="24"/>
        </w:rPr>
      </w:pPr>
      <w:r w:rsidRPr="00D74AAB">
        <w:rPr>
          <w:rFonts w:ascii="Times New Roman" w:hAnsi="Times New Roman"/>
          <w:b/>
          <w:sz w:val="24"/>
          <w:szCs w:val="24"/>
        </w:rPr>
        <w:t>15.</w:t>
      </w:r>
      <w:r>
        <w:rPr>
          <w:rFonts w:ascii="Times New Roman" w:hAnsi="Times New Roman"/>
          <w:sz w:val="24"/>
          <w:szCs w:val="24"/>
        </w:rPr>
        <w:t xml:space="preserve"> </w:t>
      </w:r>
      <w:r w:rsidR="00F117B7" w:rsidRPr="00F71BCB">
        <w:rPr>
          <w:rFonts w:ascii="Times New Roman" w:hAnsi="Times New Roman"/>
          <w:sz w:val="24"/>
          <w:szCs w:val="24"/>
        </w:rPr>
        <w:t>При предоставяне на услугата през непълен месец в дадена точка</w:t>
      </w:r>
      <w:r>
        <w:rPr>
          <w:rFonts w:ascii="Times New Roman" w:hAnsi="Times New Roman"/>
          <w:sz w:val="24"/>
          <w:szCs w:val="24"/>
        </w:rPr>
        <w:t xml:space="preserve"> да преизчислява месечната абонаментна така, като</w:t>
      </w:r>
      <w:r w:rsidR="00F117B7" w:rsidRPr="00F71BCB">
        <w:rPr>
          <w:rFonts w:ascii="Times New Roman" w:hAnsi="Times New Roman"/>
          <w:sz w:val="24"/>
          <w:szCs w:val="24"/>
        </w:rPr>
        <w:t xml:space="preserve"> резултативната цена </w:t>
      </w:r>
      <w:r>
        <w:rPr>
          <w:rFonts w:ascii="Times New Roman" w:hAnsi="Times New Roman"/>
          <w:sz w:val="24"/>
          <w:szCs w:val="24"/>
        </w:rPr>
        <w:t xml:space="preserve">, която </w:t>
      </w:r>
      <w:r w:rsidR="00F117B7" w:rsidRPr="00F71BCB">
        <w:rPr>
          <w:rFonts w:ascii="Times New Roman" w:hAnsi="Times New Roman"/>
          <w:sz w:val="24"/>
          <w:szCs w:val="24"/>
        </w:rPr>
        <w:t>е пропорционална на дните през, които е ползвана.</w:t>
      </w:r>
    </w:p>
    <w:p w:rsidR="00F729B1" w:rsidRPr="00D824E1" w:rsidRDefault="00D74AAB" w:rsidP="00D74AAB">
      <w:pPr>
        <w:tabs>
          <w:tab w:val="left" w:pos="567"/>
          <w:tab w:val="left" w:pos="1134"/>
        </w:tabs>
        <w:spacing w:after="0"/>
        <w:ind w:firstLine="567"/>
        <w:jc w:val="both"/>
        <w:rPr>
          <w:rFonts w:ascii="Times New Roman" w:hAnsi="Times New Roman"/>
          <w:sz w:val="24"/>
          <w:szCs w:val="24"/>
        </w:rPr>
      </w:pPr>
      <w:r w:rsidRPr="00D74AAB">
        <w:rPr>
          <w:rFonts w:ascii="Times New Roman" w:hAnsi="Times New Roman"/>
          <w:b/>
          <w:sz w:val="24"/>
          <w:szCs w:val="24"/>
        </w:rPr>
        <w:t>16.</w:t>
      </w:r>
      <w:r>
        <w:rPr>
          <w:rFonts w:ascii="Times New Roman" w:hAnsi="Times New Roman"/>
          <w:sz w:val="24"/>
          <w:szCs w:val="24"/>
        </w:rPr>
        <w:t xml:space="preserve"> </w:t>
      </w:r>
      <w:r w:rsidR="00A834E4" w:rsidRPr="00D824E1">
        <w:rPr>
          <w:rFonts w:ascii="Times New Roman" w:hAnsi="Times New Roman"/>
          <w:sz w:val="24"/>
          <w:szCs w:val="24"/>
        </w:rPr>
        <w:t>Д</w:t>
      </w:r>
      <w:r w:rsidR="00F729B1" w:rsidRPr="00D824E1">
        <w:rPr>
          <w:rFonts w:ascii="Times New Roman" w:hAnsi="Times New Roman"/>
          <w:sz w:val="24"/>
          <w:szCs w:val="24"/>
        </w:rPr>
        <w:t xml:space="preserve">а пази поверителна Конфиденциалната информация, в съответствие с уговореното в чл. </w:t>
      </w:r>
      <w:r w:rsidR="0037454B" w:rsidRPr="00D824E1">
        <w:rPr>
          <w:rFonts w:ascii="Times New Roman" w:hAnsi="Times New Roman"/>
          <w:sz w:val="24"/>
          <w:szCs w:val="24"/>
        </w:rPr>
        <w:t>3</w:t>
      </w:r>
      <w:r w:rsidR="00CA5721" w:rsidRPr="00D824E1">
        <w:rPr>
          <w:rFonts w:ascii="Times New Roman" w:hAnsi="Times New Roman"/>
          <w:sz w:val="24"/>
          <w:szCs w:val="24"/>
        </w:rPr>
        <w:t>7</w:t>
      </w:r>
      <w:r w:rsidR="00F729B1" w:rsidRPr="00D824E1">
        <w:rPr>
          <w:rFonts w:ascii="Times New Roman" w:hAnsi="Times New Roman"/>
          <w:sz w:val="24"/>
          <w:szCs w:val="24"/>
        </w:rPr>
        <w:t xml:space="preserve"> от Договора</w:t>
      </w:r>
      <w:r w:rsidR="00B80135" w:rsidRPr="00D824E1">
        <w:rPr>
          <w:rFonts w:ascii="Times New Roman" w:hAnsi="Times New Roman"/>
          <w:sz w:val="24"/>
          <w:szCs w:val="24"/>
        </w:rPr>
        <w:t>.</w:t>
      </w:r>
    </w:p>
    <w:p w:rsidR="00CE5166" w:rsidRDefault="00CE5166" w:rsidP="00D74AAB">
      <w:pPr>
        <w:pStyle w:val="Style2"/>
        <w:widowControl/>
        <w:spacing w:line="240" w:lineRule="auto"/>
        <w:ind w:firstLine="567"/>
        <w:rPr>
          <w:spacing w:val="1"/>
        </w:rPr>
      </w:pPr>
    </w:p>
    <w:p w:rsidR="00B80135" w:rsidRPr="00CE5166" w:rsidRDefault="00B80135" w:rsidP="00F117B7">
      <w:pPr>
        <w:spacing w:after="0" w:line="240" w:lineRule="auto"/>
        <w:jc w:val="both"/>
        <w:rPr>
          <w:rFonts w:ascii="Times New Roman" w:hAnsi="Times New Roman"/>
          <w:b/>
          <w:sz w:val="24"/>
          <w:szCs w:val="24"/>
          <w:u w:val="single"/>
          <w:lang w:eastAsia="bg-BG"/>
        </w:rPr>
      </w:pPr>
      <w:r w:rsidRPr="001B1E26">
        <w:rPr>
          <w:rFonts w:ascii="Times New Roman" w:hAnsi="Times New Roman"/>
          <w:b/>
          <w:sz w:val="24"/>
          <w:szCs w:val="24"/>
          <w:u w:val="single"/>
          <w:lang w:eastAsia="bg-BG"/>
        </w:rPr>
        <w:t>Общи права и задължения на ВЪЗЛОЖИТЕЛЯ</w:t>
      </w:r>
    </w:p>
    <w:p w:rsidR="00B80135" w:rsidRPr="001B1E26" w:rsidRDefault="00B80135" w:rsidP="00F117B7">
      <w:pPr>
        <w:spacing w:after="0" w:line="240" w:lineRule="auto"/>
        <w:jc w:val="both"/>
        <w:rPr>
          <w:rFonts w:ascii="Times New Roman" w:eastAsia="Times New Roman" w:hAnsi="Times New Roman"/>
          <w:b/>
          <w:spacing w:val="1"/>
          <w:sz w:val="24"/>
          <w:szCs w:val="24"/>
        </w:rPr>
      </w:pPr>
      <w:r w:rsidRPr="001B1E26">
        <w:rPr>
          <w:rFonts w:ascii="Times New Roman" w:eastAsia="Times New Roman" w:hAnsi="Times New Roman"/>
          <w:b/>
          <w:bCs/>
          <w:spacing w:val="1"/>
          <w:sz w:val="24"/>
          <w:szCs w:val="24"/>
        </w:rPr>
        <w:t xml:space="preserve">Чл. </w:t>
      </w:r>
      <w:r w:rsidR="00B507A0" w:rsidRPr="001B1E26">
        <w:rPr>
          <w:rFonts w:ascii="Times New Roman" w:eastAsia="Times New Roman" w:hAnsi="Times New Roman"/>
          <w:b/>
          <w:bCs/>
          <w:spacing w:val="1"/>
          <w:sz w:val="24"/>
          <w:szCs w:val="24"/>
        </w:rPr>
        <w:t>2</w:t>
      </w:r>
      <w:r w:rsidR="005A4D62" w:rsidRPr="00ED2C45">
        <w:rPr>
          <w:rFonts w:ascii="Times New Roman" w:eastAsia="Times New Roman" w:hAnsi="Times New Roman"/>
          <w:b/>
          <w:bCs/>
          <w:spacing w:val="1"/>
          <w:sz w:val="24"/>
          <w:szCs w:val="24"/>
          <w:lang w:val="ru-RU"/>
        </w:rPr>
        <w:t>4</w:t>
      </w:r>
      <w:r w:rsidRPr="001B1E26">
        <w:rPr>
          <w:rFonts w:ascii="Times New Roman" w:eastAsia="Times New Roman" w:hAnsi="Times New Roman"/>
          <w:b/>
          <w:bCs/>
          <w:spacing w:val="1"/>
          <w:sz w:val="24"/>
          <w:szCs w:val="24"/>
        </w:rPr>
        <w:t xml:space="preserve">. </w:t>
      </w:r>
      <w:r w:rsidRPr="001B1E26">
        <w:rPr>
          <w:rFonts w:ascii="Times New Roman" w:eastAsia="Times New Roman" w:hAnsi="Times New Roman"/>
          <w:b/>
          <w:spacing w:val="1"/>
          <w:sz w:val="24"/>
          <w:szCs w:val="24"/>
        </w:rPr>
        <w:t>ВЪЗЛОЖИТЕЛЯТ има право:</w:t>
      </w:r>
    </w:p>
    <w:p w:rsidR="00B80135" w:rsidRPr="001B1E26" w:rsidRDefault="00B80135" w:rsidP="00F117B7">
      <w:pPr>
        <w:spacing w:after="0" w:line="240" w:lineRule="auto"/>
        <w:ind w:firstLine="426"/>
        <w:jc w:val="both"/>
        <w:rPr>
          <w:rFonts w:ascii="Times New Roman" w:eastAsia="Times New Roman" w:hAnsi="Times New Roman"/>
          <w:spacing w:val="1"/>
          <w:sz w:val="24"/>
          <w:szCs w:val="24"/>
        </w:rPr>
      </w:pPr>
      <w:r w:rsidRPr="00CE5166">
        <w:rPr>
          <w:rFonts w:ascii="Times New Roman" w:eastAsia="Times New Roman" w:hAnsi="Times New Roman"/>
          <w:b/>
          <w:bCs/>
          <w:spacing w:val="1"/>
          <w:sz w:val="24"/>
          <w:szCs w:val="24"/>
        </w:rPr>
        <w:t>1.</w:t>
      </w:r>
      <w:r w:rsidRPr="001B1E26">
        <w:rPr>
          <w:rFonts w:ascii="Times New Roman" w:eastAsia="Times New Roman" w:hAnsi="Times New Roman"/>
          <w:spacing w:val="1"/>
          <w:sz w:val="24"/>
          <w:szCs w:val="24"/>
        </w:rPr>
        <w:t xml:space="preserve"> </w:t>
      </w:r>
      <w:r w:rsidR="0098646E" w:rsidRPr="001B1E26">
        <w:rPr>
          <w:rFonts w:ascii="Times New Roman" w:eastAsia="Times New Roman" w:hAnsi="Times New Roman"/>
          <w:spacing w:val="1"/>
          <w:sz w:val="24"/>
          <w:szCs w:val="24"/>
        </w:rPr>
        <w:t>Д</w:t>
      </w:r>
      <w:r w:rsidRPr="001B1E26">
        <w:rPr>
          <w:rFonts w:ascii="Times New Roman" w:eastAsia="Times New Roman" w:hAnsi="Times New Roman"/>
          <w:spacing w:val="1"/>
          <w:sz w:val="24"/>
          <w:szCs w:val="24"/>
        </w:rPr>
        <w:t>а изисква и да получава Услугите в уговорените срокове, количество и качество</w:t>
      </w:r>
      <w:r w:rsidR="00B33D95" w:rsidRPr="001B1E26">
        <w:rPr>
          <w:rFonts w:ascii="Times New Roman" w:eastAsia="Times New Roman" w:hAnsi="Times New Roman"/>
          <w:spacing w:val="1"/>
          <w:sz w:val="24"/>
          <w:szCs w:val="24"/>
        </w:rPr>
        <w:t>.</w:t>
      </w:r>
    </w:p>
    <w:p w:rsidR="00B33D95" w:rsidRPr="001B1E26" w:rsidRDefault="00B80135" w:rsidP="00F117B7">
      <w:pPr>
        <w:spacing w:after="0" w:line="240" w:lineRule="auto"/>
        <w:ind w:firstLine="426"/>
        <w:jc w:val="both"/>
        <w:rPr>
          <w:rFonts w:ascii="Times New Roman" w:eastAsia="Times New Roman" w:hAnsi="Times New Roman"/>
          <w:spacing w:val="1"/>
          <w:sz w:val="24"/>
          <w:szCs w:val="24"/>
        </w:rPr>
      </w:pPr>
      <w:bookmarkStart w:id="2" w:name="_DV_M95"/>
      <w:bookmarkEnd w:id="2"/>
      <w:r w:rsidRPr="00CE5166">
        <w:rPr>
          <w:rFonts w:ascii="Times New Roman" w:eastAsia="Times New Roman" w:hAnsi="Times New Roman"/>
          <w:b/>
          <w:bCs/>
          <w:spacing w:val="1"/>
          <w:sz w:val="24"/>
          <w:szCs w:val="24"/>
        </w:rPr>
        <w:t>2.</w:t>
      </w:r>
      <w:r w:rsidRPr="001B1E26">
        <w:rPr>
          <w:rFonts w:ascii="Times New Roman" w:eastAsia="Times New Roman" w:hAnsi="Times New Roman"/>
          <w:spacing w:val="1"/>
          <w:sz w:val="24"/>
          <w:szCs w:val="24"/>
        </w:rPr>
        <w:t xml:space="preserve"> </w:t>
      </w:r>
      <w:r w:rsidR="0098646E" w:rsidRPr="001B1E26">
        <w:rPr>
          <w:rFonts w:ascii="Times New Roman" w:eastAsia="Times New Roman" w:hAnsi="Times New Roman"/>
          <w:spacing w:val="1"/>
          <w:sz w:val="24"/>
          <w:szCs w:val="24"/>
        </w:rPr>
        <w:t>Д</w:t>
      </w:r>
      <w:r w:rsidRPr="001B1E26">
        <w:rPr>
          <w:rFonts w:ascii="Times New Roman" w:eastAsia="Times New Roman" w:hAnsi="Times New Roman"/>
          <w:spacing w:val="1"/>
          <w:sz w:val="24"/>
          <w:szCs w:val="24"/>
        </w:rPr>
        <w:t>а контролира изпълнението на поетите от ИЗПЪЛНИТЕЛЯ задължения, в т.ч. да иска и да получава информация от ИЗПЪЛНИТЕЛЯ през целия Срок на Договора</w:t>
      </w:r>
      <w:r w:rsidR="00B33D95" w:rsidRPr="001B1E26">
        <w:rPr>
          <w:rFonts w:ascii="Times New Roman" w:eastAsia="Times New Roman" w:hAnsi="Times New Roman"/>
          <w:spacing w:val="1"/>
          <w:sz w:val="24"/>
          <w:szCs w:val="24"/>
        </w:rPr>
        <w:t>.</w:t>
      </w:r>
      <w:r w:rsidRPr="001B1E26">
        <w:rPr>
          <w:rFonts w:ascii="Times New Roman" w:eastAsia="Times New Roman" w:hAnsi="Times New Roman"/>
          <w:spacing w:val="1"/>
          <w:sz w:val="24"/>
          <w:szCs w:val="24"/>
        </w:rPr>
        <w:t xml:space="preserve"> </w:t>
      </w:r>
    </w:p>
    <w:p w:rsidR="00B80135" w:rsidRPr="001B1E26" w:rsidRDefault="00B80135" w:rsidP="00F117B7">
      <w:pPr>
        <w:spacing w:after="0" w:line="240" w:lineRule="auto"/>
        <w:ind w:firstLine="426"/>
        <w:jc w:val="both"/>
        <w:rPr>
          <w:rFonts w:ascii="Times New Roman" w:eastAsia="Times New Roman" w:hAnsi="Times New Roman"/>
          <w:spacing w:val="1"/>
          <w:sz w:val="24"/>
          <w:szCs w:val="24"/>
        </w:rPr>
      </w:pPr>
      <w:r w:rsidRPr="00CE5166">
        <w:rPr>
          <w:rFonts w:ascii="Times New Roman" w:eastAsia="Times New Roman" w:hAnsi="Times New Roman"/>
          <w:b/>
          <w:bCs/>
          <w:spacing w:val="1"/>
          <w:sz w:val="24"/>
          <w:szCs w:val="24"/>
        </w:rPr>
        <w:t>3.</w:t>
      </w:r>
      <w:r w:rsidRPr="001B1E26">
        <w:rPr>
          <w:rFonts w:ascii="Times New Roman" w:eastAsia="Times New Roman" w:hAnsi="Times New Roman"/>
          <w:spacing w:val="1"/>
          <w:sz w:val="24"/>
          <w:szCs w:val="24"/>
        </w:rPr>
        <w:t xml:space="preserve"> </w:t>
      </w:r>
      <w:r w:rsidR="0098646E" w:rsidRPr="001B1E26">
        <w:rPr>
          <w:rFonts w:ascii="Times New Roman" w:eastAsia="Times New Roman" w:hAnsi="Times New Roman"/>
          <w:spacing w:val="1"/>
          <w:sz w:val="24"/>
          <w:szCs w:val="24"/>
        </w:rPr>
        <w:t>Д</w:t>
      </w:r>
      <w:r w:rsidRPr="001B1E26">
        <w:rPr>
          <w:rFonts w:ascii="Times New Roman" w:eastAsia="Times New Roman" w:hAnsi="Times New Roman"/>
          <w:spacing w:val="1"/>
          <w:sz w:val="24"/>
          <w:szCs w:val="24"/>
        </w:rPr>
        <w:t>а изисква, при необходимост и по своя преценка, обосновка от страна на</w:t>
      </w:r>
      <w:r w:rsidRPr="001B1E26">
        <w:rPr>
          <w:rFonts w:ascii="Times New Roman" w:eastAsia="Times New Roman" w:hAnsi="Times New Roman"/>
          <w:bCs/>
          <w:spacing w:val="1"/>
          <w:sz w:val="24"/>
          <w:szCs w:val="24"/>
        </w:rPr>
        <w:t xml:space="preserve"> ИЗПЪЛНИТЕЛЯ</w:t>
      </w:r>
      <w:r w:rsidRPr="001B1E26">
        <w:rPr>
          <w:rFonts w:ascii="Times New Roman" w:eastAsia="Times New Roman" w:hAnsi="Times New Roman"/>
          <w:spacing w:val="1"/>
          <w:sz w:val="24"/>
          <w:szCs w:val="24"/>
        </w:rPr>
        <w:t xml:space="preserve"> на изготвените от него </w:t>
      </w:r>
      <w:r w:rsidR="00BC03E9">
        <w:rPr>
          <w:rFonts w:ascii="Times New Roman" w:eastAsia="Times New Roman" w:hAnsi="Times New Roman"/>
          <w:spacing w:val="1"/>
          <w:sz w:val="24"/>
          <w:szCs w:val="24"/>
        </w:rPr>
        <w:t>извлечения</w:t>
      </w:r>
      <w:r w:rsidR="00BC03E9" w:rsidRPr="00BC03E9">
        <w:rPr>
          <w:rFonts w:ascii="Times New Roman" w:eastAsia="Times New Roman" w:hAnsi="Times New Roman"/>
          <w:spacing w:val="1"/>
          <w:sz w:val="24"/>
          <w:szCs w:val="24"/>
        </w:rPr>
        <w:t xml:space="preserve"> </w:t>
      </w:r>
      <w:r w:rsidR="00BC03E9">
        <w:rPr>
          <w:rFonts w:ascii="Times New Roman" w:eastAsia="Times New Roman" w:hAnsi="Times New Roman"/>
          <w:spacing w:val="1"/>
          <w:sz w:val="24"/>
          <w:szCs w:val="24"/>
        </w:rPr>
        <w:t xml:space="preserve">за предоставяните услуги, в това число </w:t>
      </w:r>
      <w:r w:rsidR="00BC03E9" w:rsidRPr="00BC03E9">
        <w:rPr>
          <w:rFonts w:ascii="Times New Roman" w:eastAsia="Times New Roman" w:hAnsi="Times New Roman"/>
          <w:spacing w:val="1"/>
          <w:sz w:val="24"/>
          <w:szCs w:val="24"/>
        </w:rPr>
        <w:t>период на отчитане, направление, тип на услугата, скорост</w:t>
      </w:r>
      <w:r w:rsidR="00B33D95" w:rsidRPr="001B1E26">
        <w:rPr>
          <w:rFonts w:ascii="Times New Roman" w:eastAsia="Times New Roman" w:hAnsi="Times New Roman"/>
          <w:spacing w:val="1"/>
          <w:sz w:val="24"/>
          <w:szCs w:val="24"/>
        </w:rPr>
        <w:t>.</w:t>
      </w:r>
    </w:p>
    <w:p w:rsidR="00B80135" w:rsidRPr="001B1E26" w:rsidRDefault="00C15D74" w:rsidP="00F117B7">
      <w:pPr>
        <w:spacing w:after="0" w:line="240" w:lineRule="auto"/>
        <w:ind w:firstLine="426"/>
        <w:jc w:val="both"/>
        <w:rPr>
          <w:rFonts w:ascii="Times New Roman" w:eastAsia="Times New Roman" w:hAnsi="Times New Roman"/>
          <w:spacing w:val="1"/>
          <w:sz w:val="24"/>
          <w:szCs w:val="24"/>
        </w:rPr>
      </w:pPr>
      <w:r>
        <w:rPr>
          <w:rFonts w:ascii="Times New Roman" w:eastAsia="Times New Roman" w:hAnsi="Times New Roman"/>
          <w:b/>
          <w:bCs/>
          <w:spacing w:val="1"/>
          <w:sz w:val="24"/>
          <w:szCs w:val="24"/>
        </w:rPr>
        <w:t>4</w:t>
      </w:r>
      <w:r w:rsidR="00B80135" w:rsidRPr="00CE5166">
        <w:rPr>
          <w:rFonts w:ascii="Times New Roman" w:eastAsia="Times New Roman" w:hAnsi="Times New Roman"/>
          <w:b/>
          <w:bCs/>
          <w:spacing w:val="1"/>
          <w:sz w:val="24"/>
          <w:szCs w:val="24"/>
        </w:rPr>
        <w:t>.</w:t>
      </w:r>
      <w:r w:rsidR="00B80135" w:rsidRPr="001B1E26">
        <w:rPr>
          <w:rFonts w:ascii="Times New Roman" w:eastAsia="Times New Roman" w:hAnsi="Times New Roman"/>
          <w:spacing w:val="1"/>
          <w:sz w:val="24"/>
          <w:szCs w:val="24"/>
        </w:rPr>
        <w:t xml:space="preserve"> </w:t>
      </w:r>
      <w:r w:rsidR="0098646E" w:rsidRPr="001B1E26">
        <w:rPr>
          <w:rFonts w:ascii="Times New Roman" w:eastAsia="Times New Roman" w:hAnsi="Times New Roman"/>
          <w:spacing w:val="1"/>
          <w:sz w:val="24"/>
          <w:szCs w:val="24"/>
        </w:rPr>
        <w:t>Д</w:t>
      </w:r>
      <w:r w:rsidR="00B80135" w:rsidRPr="001B1E26">
        <w:rPr>
          <w:rFonts w:ascii="Times New Roman" w:eastAsia="Times New Roman" w:hAnsi="Times New Roman"/>
          <w:spacing w:val="1"/>
          <w:sz w:val="24"/>
          <w:szCs w:val="24"/>
        </w:rPr>
        <w:t xml:space="preserve">а не приеме </w:t>
      </w:r>
      <w:r w:rsidR="006C4322" w:rsidRPr="001B1E26">
        <w:rPr>
          <w:rFonts w:ascii="Times New Roman" w:eastAsia="Times New Roman" w:hAnsi="Times New Roman"/>
          <w:spacing w:val="1"/>
          <w:sz w:val="24"/>
          <w:szCs w:val="24"/>
        </w:rPr>
        <w:t>предоставената Услуга при</w:t>
      </w:r>
      <w:r w:rsidR="006C4322" w:rsidRPr="001B1E26">
        <w:rPr>
          <w:rFonts w:ascii="Times New Roman" w:eastAsia="Times New Roman" w:hAnsi="Times New Roman"/>
          <w:sz w:val="24"/>
          <w:szCs w:val="24"/>
        </w:rPr>
        <w:t xml:space="preserve"> констатирани недостатъци в изпълнението</w:t>
      </w:r>
      <w:r w:rsidR="00B80135" w:rsidRPr="001B1E26">
        <w:rPr>
          <w:rFonts w:ascii="Times New Roman" w:eastAsia="Times New Roman" w:hAnsi="Times New Roman"/>
          <w:spacing w:val="1"/>
          <w:sz w:val="24"/>
          <w:szCs w:val="24"/>
        </w:rPr>
        <w:t xml:space="preserve">, в съответствие с уговореното в чл. </w:t>
      </w:r>
      <w:r w:rsidR="003F4DE4" w:rsidRPr="001B1E26">
        <w:rPr>
          <w:rFonts w:ascii="Times New Roman" w:eastAsia="Times New Roman" w:hAnsi="Times New Roman"/>
          <w:spacing w:val="1"/>
          <w:sz w:val="24"/>
          <w:szCs w:val="24"/>
        </w:rPr>
        <w:t>2</w:t>
      </w:r>
      <w:r w:rsidR="00CA5721" w:rsidRPr="001B1E26">
        <w:rPr>
          <w:rFonts w:ascii="Times New Roman" w:eastAsia="Times New Roman" w:hAnsi="Times New Roman"/>
          <w:spacing w:val="1"/>
          <w:sz w:val="24"/>
          <w:szCs w:val="24"/>
        </w:rPr>
        <w:t>6</w:t>
      </w:r>
      <w:r w:rsidR="008C28C6" w:rsidRPr="001B1E26">
        <w:rPr>
          <w:rFonts w:ascii="Times New Roman" w:eastAsia="Times New Roman" w:hAnsi="Times New Roman"/>
          <w:spacing w:val="1"/>
          <w:sz w:val="24"/>
          <w:szCs w:val="24"/>
        </w:rPr>
        <w:t xml:space="preserve"> и 2</w:t>
      </w:r>
      <w:r w:rsidR="00CA5721" w:rsidRPr="001B1E26">
        <w:rPr>
          <w:rFonts w:ascii="Times New Roman" w:eastAsia="Times New Roman" w:hAnsi="Times New Roman"/>
          <w:spacing w:val="1"/>
          <w:sz w:val="24"/>
          <w:szCs w:val="24"/>
        </w:rPr>
        <w:t>7</w:t>
      </w:r>
      <w:r w:rsidR="00B80135" w:rsidRPr="001B1E26">
        <w:rPr>
          <w:rFonts w:ascii="Times New Roman" w:eastAsia="Times New Roman" w:hAnsi="Times New Roman"/>
          <w:spacing w:val="1"/>
          <w:sz w:val="24"/>
          <w:szCs w:val="24"/>
        </w:rPr>
        <w:t xml:space="preserve"> от Договора</w:t>
      </w:r>
      <w:r w:rsidR="00B33D95" w:rsidRPr="001B1E26">
        <w:rPr>
          <w:rFonts w:ascii="Times New Roman" w:eastAsia="Times New Roman" w:hAnsi="Times New Roman"/>
          <w:spacing w:val="1"/>
          <w:sz w:val="24"/>
          <w:szCs w:val="24"/>
        </w:rPr>
        <w:t>.</w:t>
      </w:r>
    </w:p>
    <w:p w:rsidR="00305223" w:rsidRPr="001B1E26" w:rsidRDefault="00C15D74" w:rsidP="00F117B7">
      <w:pPr>
        <w:pStyle w:val="Style2"/>
        <w:widowControl/>
        <w:tabs>
          <w:tab w:val="left" w:pos="1392"/>
        </w:tabs>
        <w:spacing w:line="240" w:lineRule="auto"/>
        <w:ind w:firstLine="426"/>
        <w:rPr>
          <w:rStyle w:val="FontStyle12"/>
          <w:sz w:val="24"/>
          <w:szCs w:val="24"/>
        </w:rPr>
      </w:pPr>
      <w:r>
        <w:rPr>
          <w:rStyle w:val="FontStyle12"/>
          <w:b/>
          <w:sz w:val="24"/>
          <w:szCs w:val="24"/>
        </w:rPr>
        <w:t>5</w:t>
      </w:r>
      <w:r w:rsidR="00686BCD" w:rsidRPr="00CE5166">
        <w:rPr>
          <w:rStyle w:val="FontStyle12"/>
          <w:b/>
          <w:sz w:val="24"/>
          <w:szCs w:val="24"/>
        </w:rPr>
        <w:t>.</w:t>
      </w:r>
      <w:r w:rsidR="00305223" w:rsidRPr="00CE5166">
        <w:rPr>
          <w:rStyle w:val="FontStyle12"/>
          <w:b/>
          <w:sz w:val="24"/>
          <w:szCs w:val="24"/>
        </w:rPr>
        <w:t xml:space="preserve"> </w:t>
      </w:r>
      <w:r w:rsidR="003C0142" w:rsidRPr="001B1E26">
        <w:rPr>
          <w:rStyle w:val="FontStyle12"/>
          <w:sz w:val="24"/>
          <w:szCs w:val="24"/>
        </w:rPr>
        <w:t>Д</w:t>
      </w:r>
      <w:r w:rsidR="00305223" w:rsidRPr="001B1E26">
        <w:rPr>
          <w:rStyle w:val="FontStyle12"/>
          <w:sz w:val="24"/>
          <w:szCs w:val="24"/>
        </w:rPr>
        <w:t xml:space="preserve">а ползва услугите на </w:t>
      </w:r>
      <w:r w:rsidR="009C77D4" w:rsidRPr="001B1E26">
        <w:rPr>
          <w:rStyle w:val="FontStyle12"/>
          <w:sz w:val="24"/>
          <w:szCs w:val="24"/>
        </w:rPr>
        <w:t>съобщителната</w:t>
      </w:r>
      <w:r w:rsidR="00305223" w:rsidRPr="001B1E26">
        <w:rPr>
          <w:rStyle w:val="FontStyle12"/>
          <w:sz w:val="24"/>
          <w:szCs w:val="24"/>
        </w:rPr>
        <w:t xml:space="preserve"> мрежа на ИЗПЪЛНИТЕЛЯ</w:t>
      </w:r>
      <w:r w:rsidR="0044115E" w:rsidRPr="001B1E26">
        <w:rPr>
          <w:rStyle w:val="FontStyle12"/>
          <w:sz w:val="24"/>
          <w:szCs w:val="24"/>
        </w:rPr>
        <w:t>,</w:t>
      </w:r>
      <w:r w:rsidR="00305223" w:rsidRPr="001B1E26">
        <w:rPr>
          <w:rStyle w:val="FontStyle12"/>
          <w:sz w:val="24"/>
          <w:szCs w:val="24"/>
        </w:rPr>
        <w:t xml:space="preserve"> в съответствие с изискванията на настоящия договор и приложенията към него.</w:t>
      </w:r>
    </w:p>
    <w:p w:rsidR="00305223" w:rsidRPr="001B1E26" w:rsidRDefault="00C15D74" w:rsidP="00F117B7">
      <w:pPr>
        <w:pStyle w:val="Style5"/>
        <w:widowControl/>
        <w:spacing w:line="240" w:lineRule="auto"/>
        <w:ind w:firstLine="426"/>
        <w:rPr>
          <w:rStyle w:val="FontStyle12"/>
          <w:sz w:val="24"/>
          <w:szCs w:val="24"/>
        </w:rPr>
      </w:pPr>
      <w:r>
        <w:rPr>
          <w:rStyle w:val="FontStyle12"/>
          <w:b/>
          <w:sz w:val="24"/>
          <w:szCs w:val="24"/>
        </w:rPr>
        <w:t>6</w:t>
      </w:r>
      <w:r w:rsidR="003C0142" w:rsidRPr="00CE5166">
        <w:rPr>
          <w:rStyle w:val="FontStyle12"/>
          <w:b/>
          <w:sz w:val="24"/>
          <w:szCs w:val="24"/>
        </w:rPr>
        <w:t>.</w:t>
      </w:r>
      <w:r w:rsidR="005C46A7" w:rsidRPr="001B1E26">
        <w:rPr>
          <w:rStyle w:val="FontStyle12"/>
          <w:sz w:val="24"/>
          <w:szCs w:val="24"/>
        </w:rPr>
        <w:t xml:space="preserve"> </w:t>
      </w:r>
      <w:r w:rsidR="003C0142" w:rsidRPr="001B1E26">
        <w:rPr>
          <w:rStyle w:val="FontStyle12"/>
          <w:sz w:val="24"/>
          <w:szCs w:val="24"/>
        </w:rPr>
        <w:t>Ч</w:t>
      </w:r>
      <w:r w:rsidR="00305223" w:rsidRPr="001B1E26">
        <w:rPr>
          <w:rStyle w:val="FontStyle12"/>
          <w:sz w:val="24"/>
          <w:szCs w:val="24"/>
        </w:rPr>
        <w:t xml:space="preserve">рез упълномощени свои представители, </w:t>
      </w:r>
      <w:r w:rsidR="00D51FAE" w:rsidRPr="001B1E26">
        <w:rPr>
          <w:rStyle w:val="FontStyle12"/>
          <w:sz w:val="24"/>
          <w:szCs w:val="24"/>
        </w:rPr>
        <w:t xml:space="preserve">да </w:t>
      </w:r>
      <w:r w:rsidR="00305223" w:rsidRPr="001B1E26">
        <w:rPr>
          <w:rStyle w:val="FontStyle12"/>
          <w:sz w:val="24"/>
          <w:szCs w:val="24"/>
        </w:rPr>
        <w:t>предоставя на ИЗПЪЛНИТЕЛЯ писмена заявка за необходимите нови електронни съобщ</w:t>
      </w:r>
      <w:r>
        <w:rPr>
          <w:rStyle w:val="FontStyle12"/>
          <w:sz w:val="24"/>
          <w:szCs w:val="24"/>
        </w:rPr>
        <w:t>ителни услуги</w:t>
      </w:r>
      <w:r w:rsidR="00305223" w:rsidRPr="001B1E26">
        <w:rPr>
          <w:rStyle w:val="FontStyle12"/>
          <w:sz w:val="24"/>
          <w:szCs w:val="24"/>
        </w:rPr>
        <w:t>.</w:t>
      </w:r>
    </w:p>
    <w:p w:rsidR="00305223" w:rsidRPr="001B1E26" w:rsidRDefault="00C15D74" w:rsidP="00F117B7">
      <w:pPr>
        <w:pStyle w:val="Style2"/>
        <w:spacing w:line="240" w:lineRule="auto"/>
        <w:ind w:firstLine="426"/>
      </w:pPr>
      <w:r>
        <w:rPr>
          <w:rStyle w:val="FontStyle12"/>
          <w:b/>
          <w:sz w:val="24"/>
          <w:szCs w:val="24"/>
        </w:rPr>
        <w:t>7</w:t>
      </w:r>
      <w:r w:rsidR="00686BCD" w:rsidRPr="00CE5166">
        <w:rPr>
          <w:rStyle w:val="FontStyle12"/>
          <w:b/>
          <w:sz w:val="24"/>
          <w:szCs w:val="24"/>
        </w:rPr>
        <w:t>.</w:t>
      </w:r>
      <w:r w:rsidR="00305223" w:rsidRPr="001B1E26">
        <w:t xml:space="preserve"> </w:t>
      </w:r>
      <w:r w:rsidR="003C0142" w:rsidRPr="001B1E26">
        <w:t>Н</w:t>
      </w:r>
      <w:r w:rsidR="00305223" w:rsidRPr="001B1E26">
        <w:t>а точки</w:t>
      </w:r>
      <w:r w:rsidR="008C01D1" w:rsidRPr="001B1E26">
        <w:t xml:space="preserve">те </w:t>
      </w:r>
      <w:r w:rsidR="00305223" w:rsidRPr="001B1E26">
        <w:t xml:space="preserve">за контакт </w:t>
      </w:r>
      <w:r w:rsidR="008C01D1" w:rsidRPr="001B1E26">
        <w:t xml:space="preserve"> по </w:t>
      </w:r>
      <w:r w:rsidR="00D51FAE" w:rsidRPr="001B1E26">
        <w:t xml:space="preserve">чл. </w:t>
      </w:r>
      <w:r w:rsidR="00F61DA1">
        <w:t>43</w:t>
      </w:r>
      <w:r w:rsidR="00D51FAE" w:rsidRPr="001B1E26">
        <w:t xml:space="preserve">, </w:t>
      </w:r>
      <w:r w:rsidR="00F61DA1">
        <w:t xml:space="preserve">ал. 2, т. 2 </w:t>
      </w:r>
      <w:r w:rsidR="008C01D1" w:rsidRPr="001B1E26">
        <w:t xml:space="preserve"> </w:t>
      </w:r>
      <w:r w:rsidR="00305223" w:rsidRPr="001B1E26">
        <w:t>да подава рекламации по качеството, възникнали повреди, заявки за услуги и друга кореспонденция, свързана с предоставяните електронни съобщителни услуги. Да получава потвърждение за получаването на информацията и да бъде информиран за сроковете за отстраняване на подадените рекламации</w:t>
      </w:r>
      <w:r w:rsidR="006A5CC6" w:rsidRPr="001B1E26">
        <w:t xml:space="preserve"> и </w:t>
      </w:r>
      <w:r w:rsidR="00305223" w:rsidRPr="001B1E26">
        <w:t>повреди.</w:t>
      </w:r>
    </w:p>
    <w:p w:rsidR="0082561F" w:rsidRPr="001B1E26" w:rsidRDefault="00C15D74" w:rsidP="00F117B7">
      <w:pPr>
        <w:pStyle w:val="Style2"/>
        <w:widowControl/>
        <w:spacing w:line="240" w:lineRule="auto"/>
        <w:ind w:firstLine="426"/>
      </w:pPr>
      <w:r>
        <w:rPr>
          <w:rStyle w:val="FontStyle12"/>
          <w:b/>
          <w:sz w:val="24"/>
          <w:szCs w:val="24"/>
        </w:rPr>
        <w:t>8</w:t>
      </w:r>
      <w:r w:rsidR="002179DF" w:rsidRPr="00CE5166">
        <w:rPr>
          <w:rStyle w:val="FontStyle12"/>
          <w:b/>
          <w:sz w:val="24"/>
          <w:szCs w:val="24"/>
        </w:rPr>
        <w:t>.</w:t>
      </w:r>
      <w:r w:rsidR="002179DF" w:rsidRPr="001B1E26">
        <w:rPr>
          <w:rStyle w:val="FontStyle12"/>
          <w:sz w:val="24"/>
          <w:szCs w:val="24"/>
        </w:rPr>
        <w:t xml:space="preserve"> </w:t>
      </w:r>
      <w:r w:rsidR="00D60D86" w:rsidRPr="001B1E26">
        <w:rPr>
          <w:rStyle w:val="FontStyle12"/>
          <w:sz w:val="24"/>
          <w:szCs w:val="24"/>
        </w:rPr>
        <w:t>П</w:t>
      </w:r>
      <w:r w:rsidR="0082561F" w:rsidRPr="001B1E26">
        <w:t xml:space="preserve">ри неудовлетвореност от осъществяване на връзка и професионално персонално обслужване от страна на </w:t>
      </w:r>
      <w:r w:rsidR="00257D8F" w:rsidRPr="001B1E26">
        <w:t xml:space="preserve">упълномощения </w:t>
      </w:r>
      <w:r w:rsidR="0082561F" w:rsidRPr="001B1E26">
        <w:t>представител на ИЗПЪЛНИТЕЛЯ, да поиска смяна с друг представител.</w:t>
      </w:r>
    </w:p>
    <w:p w:rsidR="00D51FAE" w:rsidRPr="001B1E26" w:rsidRDefault="00D51FAE" w:rsidP="00F117B7">
      <w:pPr>
        <w:pStyle w:val="Style2"/>
        <w:spacing w:line="240" w:lineRule="auto"/>
        <w:ind w:firstLine="0"/>
      </w:pPr>
    </w:p>
    <w:p w:rsidR="00D51FAE" w:rsidRPr="001B1E26" w:rsidRDefault="00D51FAE" w:rsidP="00F117B7">
      <w:pPr>
        <w:spacing w:after="0" w:line="240" w:lineRule="auto"/>
        <w:jc w:val="both"/>
        <w:rPr>
          <w:rFonts w:ascii="Times New Roman" w:eastAsia="Times New Roman" w:hAnsi="Times New Roman"/>
          <w:b/>
          <w:spacing w:val="1"/>
          <w:sz w:val="24"/>
          <w:szCs w:val="24"/>
        </w:rPr>
      </w:pPr>
      <w:r w:rsidRPr="001B1E26">
        <w:rPr>
          <w:rFonts w:ascii="Times New Roman" w:eastAsia="Times New Roman" w:hAnsi="Times New Roman"/>
          <w:b/>
          <w:bCs/>
          <w:spacing w:val="1"/>
          <w:sz w:val="24"/>
          <w:szCs w:val="24"/>
        </w:rPr>
        <w:t>Чл.</w:t>
      </w:r>
      <w:r w:rsidRPr="001B1E26">
        <w:rPr>
          <w:rFonts w:ascii="Times New Roman" w:eastAsia="Times New Roman" w:hAnsi="Times New Roman"/>
          <w:b/>
          <w:spacing w:val="1"/>
          <w:sz w:val="24"/>
          <w:szCs w:val="24"/>
        </w:rPr>
        <w:t xml:space="preserve"> </w:t>
      </w:r>
      <w:r w:rsidR="00B507A0" w:rsidRPr="001B1E26">
        <w:rPr>
          <w:rFonts w:ascii="Times New Roman" w:eastAsia="Times New Roman" w:hAnsi="Times New Roman"/>
          <w:b/>
          <w:bCs/>
          <w:spacing w:val="1"/>
          <w:sz w:val="24"/>
          <w:szCs w:val="24"/>
        </w:rPr>
        <w:t>2</w:t>
      </w:r>
      <w:r w:rsidR="005A4D62" w:rsidRPr="00ED2C45">
        <w:rPr>
          <w:rFonts w:ascii="Times New Roman" w:eastAsia="Times New Roman" w:hAnsi="Times New Roman"/>
          <w:b/>
          <w:bCs/>
          <w:spacing w:val="1"/>
          <w:sz w:val="24"/>
          <w:szCs w:val="24"/>
          <w:lang w:val="ru-RU"/>
        </w:rPr>
        <w:t>5</w:t>
      </w:r>
      <w:r w:rsidRPr="001B1E26">
        <w:rPr>
          <w:rFonts w:ascii="Times New Roman" w:eastAsia="Times New Roman" w:hAnsi="Times New Roman"/>
          <w:b/>
          <w:bCs/>
          <w:spacing w:val="1"/>
          <w:sz w:val="24"/>
          <w:szCs w:val="24"/>
        </w:rPr>
        <w:t>.</w:t>
      </w:r>
      <w:r w:rsidRPr="001B1E26">
        <w:rPr>
          <w:rFonts w:ascii="Times New Roman" w:eastAsia="Times New Roman" w:hAnsi="Times New Roman"/>
          <w:b/>
          <w:spacing w:val="1"/>
          <w:sz w:val="24"/>
          <w:szCs w:val="24"/>
        </w:rPr>
        <w:t xml:space="preserve"> ВЪЗЛОЖИТЕЛЯТ се задължава:</w:t>
      </w:r>
    </w:p>
    <w:p w:rsidR="00D81984" w:rsidRPr="001B1E26" w:rsidRDefault="00CB23B6" w:rsidP="00F117B7">
      <w:pPr>
        <w:spacing w:after="0" w:line="240" w:lineRule="auto"/>
        <w:ind w:firstLine="567"/>
        <w:jc w:val="both"/>
        <w:rPr>
          <w:rFonts w:ascii="Times New Roman" w:eastAsia="Times New Roman" w:hAnsi="Times New Roman"/>
          <w:spacing w:val="1"/>
          <w:sz w:val="24"/>
          <w:szCs w:val="24"/>
        </w:rPr>
      </w:pPr>
      <w:r w:rsidRPr="00CE5166">
        <w:rPr>
          <w:rFonts w:ascii="Times New Roman" w:eastAsia="Times New Roman" w:hAnsi="Times New Roman"/>
          <w:b/>
          <w:bCs/>
          <w:spacing w:val="1"/>
          <w:sz w:val="24"/>
          <w:szCs w:val="24"/>
        </w:rPr>
        <w:t>1</w:t>
      </w:r>
      <w:r w:rsidR="00D81984" w:rsidRPr="00CE5166">
        <w:rPr>
          <w:rFonts w:ascii="Times New Roman" w:eastAsia="Times New Roman" w:hAnsi="Times New Roman"/>
          <w:b/>
          <w:bCs/>
          <w:spacing w:val="1"/>
          <w:sz w:val="24"/>
          <w:szCs w:val="24"/>
        </w:rPr>
        <w:t>.</w:t>
      </w:r>
      <w:r w:rsidR="00D81984" w:rsidRPr="001B1E26">
        <w:rPr>
          <w:rFonts w:ascii="Times New Roman" w:eastAsia="Times New Roman" w:hAnsi="Times New Roman"/>
          <w:spacing w:val="1"/>
          <w:sz w:val="24"/>
          <w:szCs w:val="24"/>
        </w:rPr>
        <w:t xml:space="preserve"> </w:t>
      </w:r>
      <w:r w:rsidR="00B33D95" w:rsidRPr="001B1E26">
        <w:rPr>
          <w:rFonts w:ascii="Times New Roman" w:eastAsia="Times New Roman" w:hAnsi="Times New Roman"/>
          <w:spacing w:val="1"/>
          <w:sz w:val="24"/>
          <w:szCs w:val="24"/>
        </w:rPr>
        <w:t>Д</w:t>
      </w:r>
      <w:r w:rsidR="00D81984" w:rsidRPr="001B1E26">
        <w:rPr>
          <w:rFonts w:ascii="Times New Roman" w:eastAsia="Times New Roman" w:hAnsi="Times New Roman"/>
          <w:spacing w:val="1"/>
          <w:sz w:val="24"/>
          <w:szCs w:val="24"/>
        </w:rPr>
        <w:t>а заплати на ИЗПЪЛНИТЕЛЯ Цената в размера, по реда и при условията, предвидени в този Договор</w:t>
      </w:r>
      <w:r w:rsidR="00D60D86" w:rsidRPr="001B1E26">
        <w:rPr>
          <w:rFonts w:ascii="Times New Roman" w:eastAsia="Times New Roman" w:hAnsi="Times New Roman"/>
          <w:spacing w:val="1"/>
          <w:sz w:val="24"/>
          <w:szCs w:val="24"/>
        </w:rPr>
        <w:t>.</w:t>
      </w:r>
    </w:p>
    <w:p w:rsidR="00D81984" w:rsidRPr="001B1E26" w:rsidRDefault="00CB23B6" w:rsidP="00F117B7">
      <w:pPr>
        <w:spacing w:after="0" w:line="240" w:lineRule="auto"/>
        <w:ind w:firstLine="567"/>
        <w:jc w:val="both"/>
        <w:rPr>
          <w:rFonts w:ascii="Times New Roman" w:eastAsia="Times New Roman" w:hAnsi="Times New Roman"/>
          <w:spacing w:val="1"/>
          <w:sz w:val="24"/>
          <w:szCs w:val="24"/>
        </w:rPr>
      </w:pPr>
      <w:bookmarkStart w:id="3" w:name="_DV_M101"/>
      <w:bookmarkEnd w:id="3"/>
      <w:r w:rsidRPr="00CE5166">
        <w:rPr>
          <w:rFonts w:ascii="Times New Roman" w:eastAsia="Times New Roman" w:hAnsi="Times New Roman"/>
          <w:b/>
          <w:spacing w:val="1"/>
          <w:sz w:val="24"/>
          <w:szCs w:val="24"/>
        </w:rPr>
        <w:lastRenderedPageBreak/>
        <w:t>2</w:t>
      </w:r>
      <w:r w:rsidR="00D81984" w:rsidRPr="00CE5166">
        <w:rPr>
          <w:rFonts w:ascii="Times New Roman" w:eastAsia="Times New Roman" w:hAnsi="Times New Roman"/>
          <w:b/>
          <w:bCs/>
          <w:spacing w:val="1"/>
          <w:sz w:val="24"/>
          <w:szCs w:val="24"/>
        </w:rPr>
        <w:t>.</w:t>
      </w:r>
      <w:r w:rsidR="00D81984" w:rsidRPr="001B1E26">
        <w:rPr>
          <w:rFonts w:ascii="Times New Roman" w:eastAsia="Times New Roman" w:hAnsi="Times New Roman"/>
          <w:spacing w:val="1"/>
          <w:sz w:val="24"/>
          <w:szCs w:val="24"/>
        </w:rPr>
        <w:t xml:space="preserve"> </w:t>
      </w:r>
      <w:r w:rsidR="00B33D95" w:rsidRPr="001B1E26">
        <w:rPr>
          <w:rFonts w:ascii="Times New Roman" w:eastAsia="Times New Roman" w:hAnsi="Times New Roman"/>
          <w:spacing w:val="1"/>
          <w:sz w:val="24"/>
          <w:szCs w:val="24"/>
        </w:rPr>
        <w:t>Д</w:t>
      </w:r>
      <w:r w:rsidR="00D81984" w:rsidRPr="001B1E26">
        <w:rPr>
          <w:rFonts w:ascii="Times New Roman" w:eastAsia="Times New Roman" w:hAnsi="Times New Roman"/>
          <w:spacing w:val="1"/>
          <w:sz w:val="24"/>
          <w:szCs w:val="24"/>
        </w:rPr>
        <w:t xml:space="preserve">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00D81984" w:rsidRPr="001B1E26">
        <w:rPr>
          <w:rFonts w:ascii="Times New Roman" w:eastAsia="Times New Roman" w:hAnsi="Times New Roman"/>
          <w:spacing w:val="1"/>
          <w:sz w:val="24"/>
          <w:szCs w:val="24"/>
        </w:rPr>
        <w:t>относимите</w:t>
      </w:r>
      <w:proofErr w:type="spellEnd"/>
      <w:r w:rsidR="00D81984" w:rsidRPr="001B1E26">
        <w:rPr>
          <w:rFonts w:ascii="Times New Roman" w:eastAsia="Times New Roman" w:hAnsi="Times New Roman"/>
          <w:spacing w:val="1"/>
          <w:sz w:val="24"/>
          <w:szCs w:val="24"/>
        </w:rPr>
        <w:t xml:space="preserve"> изисквания или ограничения съгласно приложимото право</w:t>
      </w:r>
      <w:r w:rsidR="00D60D86" w:rsidRPr="001B1E26">
        <w:rPr>
          <w:rFonts w:ascii="Times New Roman" w:eastAsia="Times New Roman" w:hAnsi="Times New Roman"/>
          <w:spacing w:val="1"/>
          <w:sz w:val="24"/>
          <w:szCs w:val="24"/>
        </w:rPr>
        <w:t>.</w:t>
      </w:r>
    </w:p>
    <w:p w:rsidR="00D60D86" w:rsidRPr="001B1E26" w:rsidRDefault="00CB23B6" w:rsidP="00F117B7">
      <w:pPr>
        <w:pStyle w:val="Style2"/>
        <w:widowControl/>
        <w:spacing w:line="240" w:lineRule="auto"/>
        <w:ind w:firstLine="567"/>
        <w:rPr>
          <w:rStyle w:val="FontStyle12"/>
          <w:sz w:val="24"/>
          <w:szCs w:val="24"/>
        </w:rPr>
      </w:pPr>
      <w:r w:rsidRPr="00CE5166">
        <w:rPr>
          <w:rStyle w:val="FontStyle12"/>
          <w:b/>
          <w:sz w:val="24"/>
          <w:szCs w:val="24"/>
        </w:rPr>
        <w:t>3</w:t>
      </w:r>
      <w:r w:rsidR="00D60D86" w:rsidRPr="00CE5166">
        <w:rPr>
          <w:rStyle w:val="FontStyle12"/>
          <w:b/>
          <w:sz w:val="24"/>
          <w:szCs w:val="24"/>
        </w:rPr>
        <w:t>.</w:t>
      </w:r>
      <w:r w:rsidR="00D60D86" w:rsidRPr="001B1E26">
        <w:rPr>
          <w:rStyle w:val="FontStyle12"/>
          <w:sz w:val="24"/>
          <w:szCs w:val="24"/>
        </w:rPr>
        <w:t xml:space="preserve"> Да определи и упълномощи лице за връзка с упълномощени представители на ИЗПЪЛНИТЕЛЯ и за подписване на приемно-предавателни протоколи и/или други необходими документи за доставяне и приемане на услугите по договора.</w:t>
      </w:r>
    </w:p>
    <w:p w:rsidR="00D81984" w:rsidRPr="001B1E26" w:rsidRDefault="00CB23B6" w:rsidP="00F117B7">
      <w:pPr>
        <w:spacing w:after="0" w:line="240" w:lineRule="auto"/>
        <w:ind w:firstLine="567"/>
        <w:jc w:val="both"/>
        <w:rPr>
          <w:rFonts w:ascii="Times New Roman" w:eastAsia="Times New Roman" w:hAnsi="Times New Roman"/>
          <w:spacing w:val="1"/>
          <w:sz w:val="24"/>
          <w:szCs w:val="24"/>
        </w:rPr>
      </w:pPr>
      <w:r w:rsidRPr="00CE5166">
        <w:rPr>
          <w:rFonts w:ascii="Times New Roman" w:eastAsia="Times New Roman" w:hAnsi="Times New Roman"/>
          <w:b/>
          <w:spacing w:val="1"/>
          <w:sz w:val="24"/>
          <w:szCs w:val="24"/>
        </w:rPr>
        <w:t>4</w:t>
      </w:r>
      <w:r w:rsidR="00D81984" w:rsidRPr="00CE5166">
        <w:rPr>
          <w:rFonts w:ascii="Times New Roman" w:eastAsia="Times New Roman" w:hAnsi="Times New Roman"/>
          <w:b/>
          <w:spacing w:val="1"/>
          <w:sz w:val="24"/>
          <w:szCs w:val="24"/>
        </w:rPr>
        <w:t>.</w:t>
      </w:r>
      <w:r w:rsidR="00D81984" w:rsidRPr="001B1E26">
        <w:rPr>
          <w:rFonts w:ascii="Times New Roman" w:eastAsia="Times New Roman" w:hAnsi="Times New Roman"/>
          <w:spacing w:val="1"/>
          <w:sz w:val="24"/>
          <w:szCs w:val="24"/>
        </w:rPr>
        <w:t xml:space="preserve"> </w:t>
      </w:r>
      <w:r w:rsidR="00602EBA" w:rsidRPr="001B1E26">
        <w:rPr>
          <w:rFonts w:ascii="Times New Roman" w:eastAsia="Times New Roman" w:hAnsi="Times New Roman"/>
          <w:spacing w:val="1"/>
          <w:sz w:val="24"/>
          <w:szCs w:val="24"/>
        </w:rPr>
        <w:t>Д</w:t>
      </w:r>
      <w:r w:rsidR="00D81984" w:rsidRPr="001B1E26">
        <w:rPr>
          <w:rFonts w:ascii="Times New Roman" w:eastAsia="Times New Roman" w:hAnsi="Times New Roman"/>
          <w:spacing w:val="1"/>
          <w:sz w:val="24"/>
          <w:szCs w:val="24"/>
        </w:rPr>
        <w:t xml:space="preserve">а пази поверителна Конфиденциалната информация, в съответствие с уговореното в чл. </w:t>
      </w:r>
      <w:r w:rsidR="008C28C6" w:rsidRPr="001B1E26">
        <w:rPr>
          <w:rFonts w:ascii="Times New Roman" w:eastAsia="Times New Roman" w:hAnsi="Times New Roman"/>
          <w:spacing w:val="1"/>
          <w:sz w:val="24"/>
          <w:szCs w:val="24"/>
        </w:rPr>
        <w:t>3</w:t>
      </w:r>
      <w:r w:rsidR="001B205C" w:rsidRPr="001B1E26">
        <w:rPr>
          <w:rFonts w:ascii="Times New Roman" w:eastAsia="Times New Roman" w:hAnsi="Times New Roman"/>
          <w:spacing w:val="1"/>
          <w:sz w:val="24"/>
          <w:szCs w:val="24"/>
        </w:rPr>
        <w:t>7</w:t>
      </w:r>
      <w:r w:rsidR="00D81984" w:rsidRPr="001B1E26">
        <w:rPr>
          <w:rFonts w:ascii="Times New Roman" w:eastAsia="Times New Roman" w:hAnsi="Times New Roman"/>
          <w:spacing w:val="1"/>
          <w:sz w:val="24"/>
          <w:szCs w:val="24"/>
        </w:rPr>
        <w:t xml:space="preserve"> от Договора</w:t>
      </w:r>
      <w:r w:rsidR="00D60D86" w:rsidRPr="001B1E26">
        <w:rPr>
          <w:rFonts w:ascii="Times New Roman" w:eastAsia="Times New Roman" w:hAnsi="Times New Roman"/>
          <w:spacing w:val="1"/>
          <w:sz w:val="24"/>
          <w:szCs w:val="24"/>
        </w:rPr>
        <w:t>.</w:t>
      </w:r>
    </w:p>
    <w:p w:rsidR="00D81984" w:rsidRPr="001B1E26" w:rsidRDefault="00CB23B6" w:rsidP="00F117B7">
      <w:pPr>
        <w:spacing w:after="0" w:line="240" w:lineRule="auto"/>
        <w:ind w:firstLine="567"/>
        <w:jc w:val="both"/>
        <w:rPr>
          <w:rFonts w:ascii="Times New Roman" w:eastAsia="Times New Roman" w:hAnsi="Times New Roman"/>
          <w:spacing w:val="1"/>
          <w:sz w:val="24"/>
          <w:szCs w:val="24"/>
        </w:rPr>
      </w:pPr>
      <w:bookmarkStart w:id="4" w:name="_DV_M102"/>
      <w:bookmarkEnd w:id="4"/>
      <w:r w:rsidRPr="00CE5166">
        <w:rPr>
          <w:rFonts w:ascii="Times New Roman" w:eastAsia="Times New Roman" w:hAnsi="Times New Roman"/>
          <w:b/>
          <w:bCs/>
          <w:spacing w:val="1"/>
          <w:sz w:val="24"/>
          <w:szCs w:val="24"/>
        </w:rPr>
        <w:t>5</w:t>
      </w:r>
      <w:r w:rsidR="00D81984" w:rsidRPr="00CE5166">
        <w:rPr>
          <w:rFonts w:ascii="Times New Roman" w:eastAsia="Times New Roman" w:hAnsi="Times New Roman"/>
          <w:b/>
          <w:bCs/>
          <w:spacing w:val="1"/>
          <w:sz w:val="24"/>
          <w:szCs w:val="24"/>
        </w:rPr>
        <w:t>.</w:t>
      </w:r>
      <w:r w:rsidR="00D81984" w:rsidRPr="001B1E26">
        <w:rPr>
          <w:rFonts w:ascii="Times New Roman" w:eastAsia="Times New Roman" w:hAnsi="Times New Roman"/>
          <w:spacing w:val="1"/>
          <w:sz w:val="24"/>
          <w:szCs w:val="24"/>
        </w:rPr>
        <w:t xml:space="preserve"> </w:t>
      </w:r>
      <w:r w:rsidR="00B33D95" w:rsidRPr="001B1E26">
        <w:rPr>
          <w:rFonts w:ascii="Times New Roman" w:eastAsia="Times New Roman" w:hAnsi="Times New Roman"/>
          <w:spacing w:val="1"/>
          <w:sz w:val="24"/>
          <w:szCs w:val="24"/>
        </w:rPr>
        <w:t>Д</w:t>
      </w:r>
      <w:r w:rsidR="00D81984" w:rsidRPr="001B1E26">
        <w:rPr>
          <w:rFonts w:ascii="Times New Roman" w:eastAsia="Times New Roman" w:hAnsi="Times New Roman"/>
          <w:spacing w:val="1"/>
          <w:sz w:val="24"/>
          <w:szCs w:val="24"/>
        </w:rPr>
        <w:t>а оказва съдействие на ИЗПЪЛНИТЕЛЯ във връзка с изпълнението на този Договор, включително и за отстраняване на възникнали пречки пр</w:t>
      </w:r>
      <w:r w:rsidR="0044115E" w:rsidRPr="001B1E26">
        <w:rPr>
          <w:rFonts w:ascii="Times New Roman" w:eastAsia="Times New Roman" w:hAnsi="Times New Roman"/>
          <w:spacing w:val="1"/>
          <w:sz w:val="24"/>
          <w:szCs w:val="24"/>
        </w:rPr>
        <w:t>и</w:t>
      </w:r>
      <w:r w:rsidR="00D81984" w:rsidRPr="001B1E26">
        <w:rPr>
          <w:rFonts w:ascii="Times New Roman" w:eastAsia="Times New Roman" w:hAnsi="Times New Roman"/>
          <w:spacing w:val="1"/>
          <w:sz w:val="24"/>
          <w:szCs w:val="24"/>
        </w:rPr>
        <w:t xml:space="preserve"> изпълнението на Договора, когато ИЗПЪЛНИТЕЛЯТ поиска това</w:t>
      </w:r>
      <w:r w:rsidR="00D60D86" w:rsidRPr="001B1E26">
        <w:rPr>
          <w:rFonts w:ascii="Times New Roman" w:eastAsia="Times New Roman" w:hAnsi="Times New Roman"/>
          <w:spacing w:val="1"/>
          <w:sz w:val="24"/>
          <w:szCs w:val="24"/>
        </w:rPr>
        <w:t>.</w:t>
      </w:r>
    </w:p>
    <w:p w:rsidR="003449CE" w:rsidRPr="001B1E26" w:rsidRDefault="003449CE" w:rsidP="00F117B7">
      <w:pPr>
        <w:pStyle w:val="Style2"/>
        <w:spacing w:line="240" w:lineRule="auto"/>
        <w:ind w:firstLine="0"/>
        <w:rPr>
          <w:bCs/>
          <w:i/>
        </w:rPr>
      </w:pPr>
    </w:p>
    <w:p w:rsidR="003449CE" w:rsidRPr="001B1E26" w:rsidRDefault="003449CE" w:rsidP="00F117B7">
      <w:pPr>
        <w:pStyle w:val="Style2"/>
        <w:spacing w:line="240" w:lineRule="auto"/>
        <w:ind w:firstLine="0"/>
        <w:rPr>
          <w:b/>
          <w:bCs/>
        </w:rPr>
      </w:pPr>
      <w:r w:rsidRPr="001B1E26">
        <w:rPr>
          <w:b/>
          <w:bCs/>
        </w:rPr>
        <w:t>ПРЕДАВАНЕ И ПРИЕМАНЕ НА ИЗПЪЛНЕНИЕТО</w:t>
      </w:r>
    </w:p>
    <w:p w:rsidR="003449CE" w:rsidRPr="001B1E26" w:rsidRDefault="003449CE" w:rsidP="00F117B7">
      <w:pPr>
        <w:tabs>
          <w:tab w:val="left" w:pos="0"/>
        </w:tabs>
        <w:spacing w:after="0" w:line="240" w:lineRule="auto"/>
        <w:jc w:val="both"/>
        <w:rPr>
          <w:rFonts w:ascii="Times New Roman" w:eastAsia="Times New Roman" w:hAnsi="Times New Roman"/>
          <w:sz w:val="24"/>
          <w:szCs w:val="24"/>
        </w:rPr>
      </w:pPr>
      <w:r w:rsidRPr="001B1E26">
        <w:rPr>
          <w:rFonts w:ascii="Times New Roman" w:eastAsia="Times New Roman" w:hAnsi="Times New Roman"/>
          <w:b/>
          <w:sz w:val="24"/>
          <w:szCs w:val="24"/>
        </w:rPr>
        <w:t xml:space="preserve">Чл. </w:t>
      </w:r>
      <w:r w:rsidR="00B507A0" w:rsidRPr="001B1E26">
        <w:rPr>
          <w:rFonts w:ascii="Times New Roman" w:eastAsia="Times New Roman" w:hAnsi="Times New Roman"/>
          <w:b/>
          <w:sz w:val="24"/>
          <w:szCs w:val="24"/>
        </w:rPr>
        <w:t>2</w:t>
      </w:r>
      <w:r w:rsidR="005A4D62" w:rsidRPr="00ED2C45">
        <w:rPr>
          <w:rFonts w:ascii="Times New Roman" w:eastAsia="Times New Roman" w:hAnsi="Times New Roman"/>
          <w:b/>
          <w:sz w:val="24"/>
          <w:szCs w:val="24"/>
          <w:lang w:val="ru-RU"/>
        </w:rPr>
        <w:t>6</w:t>
      </w:r>
      <w:r w:rsidRPr="001B1E26">
        <w:rPr>
          <w:rFonts w:ascii="Times New Roman" w:eastAsia="Times New Roman" w:hAnsi="Times New Roman"/>
          <w:b/>
          <w:sz w:val="24"/>
          <w:szCs w:val="24"/>
        </w:rPr>
        <w:t xml:space="preserve">. </w:t>
      </w:r>
      <w:r w:rsidRPr="001B1E26">
        <w:rPr>
          <w:rFonts w:ascii="Times New Roman" w:eastAsia="Times New Roman" w:hAnsi="Times New Roman"/>
          <w:sz w:val="24"/>
          <w:szCs w:val="24"/>
        </w:rPr>
        <w:t xml:space="preserve">Приемането на </w:t>
      </w:r>
      <w:r w:rsidR="009D7A8D" w:rsidRPr="001B1E26">
        <w:rPr>
          <w:rFonts w:ascii="Times New Roman" w:eastAsia="Times New Roman" w:hAnsi="Times New Roman"/>
          <w:sz w:val="24"/>
          <w:szCs w:val="24"/>
        </w:rPr>
        <w:t xml:space="preserve">първоначалното </w:t>
      </w:r>
      <w:r w:rsidR="0097649A" w:rsidRPr="001B1E26">
        <w:rPr>
          <w:rFonts w:ascii="Times New Roman" w:eastAsia="Times New Roman" w:hAnsi="Times New Roman"/>
          <w:sz w:val="24"/>
          <w:szCs w:val="24"/>
        </w:rPr>
        <w:t xml:space="preserve">предоставяне </w:t>
      </w:r>
      <w:r w:rsidRPr="001B1E26">
        <w:rPr>
          <w:rFonts w:ascii="Times New Roman" w:eastAsia="Times New Roman" w:hAnsi="Times New Roman"/>
          <w:sz w:val="24"/>
          <w:szCs w:val="24"/>
        </w:rPr>
        <w:t xml:space="preserve">на Услугите по този Договор се </w:t>
      </w:r>
      <w:r w:rsidR="009D7A8D" w:rsidRPr="001B1E26">
        <w:rPr>
          <w:rFonts w:ascii="Times New Roman" w:eastAsia="Times New Roman" w:hAnsi="Times New Roman"/>
          <w:sz w:val="24"/>
          <w:szCs w:val="24"/>
        </w:rPr>
        <w:t>удостоверява</w:t>
      </w:r>
      <w:r w:rsidRPr="001B1E26">
        <w:rPr>
          <w:rFonts w:ascii="Times New Roman" w:eastAsia="Times New Roman" w:hAnsi="Times New Roman"/>
          <w:sz w:val="24"/>
          <w:szCs w:val="24"/>
        </w:rPr>
        <w:t xml:space="preserve"> с </w:t>
      </w:r>
      <w:r w:rsidR="000D52D2" w:rsidRPr="001B1E26">
        <w:rPr>
          <w:rFonts w:ascii="Times New Roman" w:eastAsia="Times New Roman" w:hAnsi="Times New Roman"/>
          <w:sz w:val="24"/>
          <w:szCs w:val="24"/>
        </w:rPr>
        <w:t xml:space="preserve">двустранно подписан </w:t>
      </w:r>
      <w:r w:rsidR="0097649A" w:rsidRPr="001B1E26">
        <w:rPr>
          <w:rFonts w:ascii="Times New Roman" w:eastAsia="Times New Roman" w:hAnsi="Times New Roman"/>
          <w:sz w:val="24"/>
          <w:szCs w:val="24"/>
        </w:rPr>
        <w:t>протокол</w:t>
      </w:r>
      <w:r w:rsidR="0003205E">
        <w:rPr>
          <w:rFonts w:ascii="Times New Roman" w:eastAsia="Times New Roman" w:hAnsi="Times New Roman"/>
          <w:sz w:val="24"/>
          <w:szCs w:val="24"/>
        </w:rPr>
        <w:t>, в съответствие с чл. 5 от Договора.</w:t>
      </w:r>
      <w:r w:rsidR="00CE5166">
        <w:rPr>
          <w:rFonts w:ascii="Times New Roman" w:eastAsia="Times New Roman" w:hAnsi="Times New Roman"/>
          <w:sz w:val="24"/>
          <w:szCs w:val="24"/>
        </w:rPr>
        <w:t xml:space="preserve"> </w:t>
      </w:r>
      <w:r w:rsidR="00B50AAD" w:rsidRPr="001B1E26">
        <w:rPr>
          <w:rFonts w:ascii="Times New Roman" w:eastAsia="Times New Roman" w:hAnsi="Times New Roman"/>
          <w:sz w:val="24"/>
          <w:szCs w:val="24"/>
        </w:rPr>
        <w:t>В</w:t>
      </w:r>
      <w:r w:rsidRPr="001B1E26">
        <w:rPr>
          <w:rFonts w:ascii="Times New Roman" w:eastAsia="Times New Roman" w:hAnsi="Times New Roman"/>
          <w:sz w:val="24"/>
          <w:szCs w:val="24"/>
        </w:rPr>
        <w:t xml:space="preserve"> случай, че към този момент бъдат констатирани недостатъци в изпълнението, те се описват в протокол</w:t>
      </w:r>
      <w:r w:rsidR="00B50AAD" w:rsidRPr="001B1E26">
        <w:rPr>
          <w:rFonts w:ascii="Times New Roman" w:eastAsia="Times New Roman" w:hAnsi="Times New Roman"/>
          <w:sz w:val="24"/>
          <w:szCs w:val="24"/>
        </w:rPr>
        <w:t>а</w:t>
      </w:r>
      <w:r w:rsidRPr="001B1E26">
        <w:rPr>
          <w:rFonts w:ascii="Times New Roman" w:eastAsia="Times New Roman" w:hAnsi="Times New Roman"/>
          <w:sz w:val="24"/>
          <w:szCs w:val="24"/>
        </w:rPr>
        <w:t xml:space="preserve"> </w:t>
      </w:r>
      <w:r w:rsidR="002B6ED6" w:rsidRPr="001B1E26">
        <w:rPr>
          <w:rFonts w:ascii="Times New Roman" w:eastAsia="Times New Roman" w:hAnsi="Times New Roman"/>
          <w:sz w:val="24"/>
          <w:szCs w:val="24"/>
        </w:rPr>
        <w:t xml:space="preserve">от ВЪЗЛОЖИТЕЛЯ </w:t>
      </w:r>
      <w:r w:rsidRPr="001B1E26">
        <w:rPr>
          <w:rFonts w:ascii="Times New Roman" w:eastAsia="Times New Roman" w:hAnsi="Times New Roman"/>
          <w:sz w:val="24"/>
          <w:szCs w:val="24"/>
        </w:rPr>
        <w:t>и се определя по</w:t>
      </w:r>
      <w:r w:rsidR="00C15D74">
        <w:rPr>
          <w:rFonts w:ascii="Times New Roman" w:eastAsia="Times New Roman" w:hAnsi="Times New Roman"/>
          <w:sz w:val="24"/>
          <w:szCs w:val="24"/>
        </w:rPr>
        <w:t>дходящ срок за отстраняването им</w:t>
      </w:r>
      <w:r w:rsidRPr="001B1E26">
        <w:rPr>
          <w:rFonts w:ascii="Times New Roman" w:eastAsia="Times New Roman" w:hAnsi="Times New Roman"/>
          <w:sz w:val="24"/>
          <w:szCs w:val="24"/>
        </w:rPr>
        <w:t>.</w:t>
      </w:r>
      <w:bookmarkStart w:id="5" w:name="_DV_M67"/>
      <w:bookmarkStart w:id="6" w:name="_DV_M68"/>
      <w:bookmarkStart w:id="7" w:name="_DV_M69"/>
      <w:bookmarkEnd w:id="5"/>
      <w:bookmarkEnd w:id="6"/>
      <w:bookmarkEnd w:id="7"/>
    </w:p>
    <w:p w:rsidR="00CB23B6" w:rsidRPr="001B1E26" w:rsidRDefault="00CB23B6" w:rsidP="00F117B7">
      <w:pPr>
        <w:spacing w:after="60" w:line="240" w:lineRule="auto"/>
        <w:jc w:val="both"/>
        <w:rPr>
          <w:rFonts w:ascii="Times New Roman" w:hAnsi="Times New Roman"/>
          <w:sz w:val="24"/>
          <w:szCs w:val="24"/>
        </w:rPr>
      </w:pPr>
      <w:r w:rsidRPr="001B1E26">
        <w:rPr>
          <w:rFonts w:ascii="Times New Roman" w:hAnsi="Times New Roman"/>
          <w:b/>
          <w:sz w:val="24"/>
          <w:szCs w:val="24"/>
        </w:rPr>
        <w:t xml:space="preserve">Чл. </w:t>
      </w:r>
      <w:r w:rsidR="00C7292D" w:rsidRPr="001B1E26">
        <w:rPr>
          <w:rFonts w:ascii="Times New Roman" w:hAnsi="Times New Roman"/>
          <w:b/>
          <w:sz w:val="24"/>
          <w:szCs w:val="24"/>
        </w:rPr>
        <w:t>2</w:t>
      </w:r>
      <w:r w:rsidR="005A4D62" w:rsidRPr="00ED2C45">
        <w:rPr>
          <w:rFonts w:ascii="Times New Roman" w:hAnsi="Times New Roman"/>
          <w:b/>
          <w:sz w:val="24"/>
          <w:szCs w:val="24"/>
          <w:lang w:val="ru-RU"/>
        </w:rPr>
        <w:t>7</w:t>
      </w:r>
      <w:r w:rsidR="00C7292D" w:rsidRPr="001B1E26">
        <w:rPr>
          <w:rFonts w:ascii="Times New Roman" w:hAnsi="Times New Roman"/>
          <w:b/>
          <w:sz w:val="24"/>
          <w:szCs w:val="24"/>
        </w:rPr>
        <w:t>.</w:t>
      </w:r>
      <w:r w:rsidR="00C7292D" w:rsidRPr="001B1E26">
        <w:rPr>
          <w:rFonts w:ascii="Times New Roman" w:hAnsi="Times New Roman"/>
          <w:sz w:val="24"/>
          <w:szCs w:val="24"/>
        </w:rPr>
        <w:t xml:space="preserve"> (1) </w:t>
      </w:r>
      <w:r w:rsidRPr="001B1E26">
        <w:rPr>
          <w:rFonts w:ascii="Times New Roman" w:hAnsi="Times New Roman"/>
          <w:sz w:val="24"/>
          <w:szCs w:val="24"/>
        </w:rPr>
        <w:t xml:space="preserve">Ежемесечно, след изтичане на отчетния период, ИЗПЪЛНИТЕЛЯТ представя на ВЪЗЛОЖИТЕЛЯ фактури за ползваните услуги. </w:t>
      </w:r>
    </w:p>
    <w:p w:rsidR="00CB23B6" w:rsidRDefault="00CB23B6" w:rsidP="00F117B7">
      <w:pPr>
        <w:tabs>
          <w:tab w:val="left" w:pos="0"/>
        </w:tabs>
        <w:spacing w:after="0" w:line="240" w:lineRule="auto"/>
        <w:jc w:val="both"/>
        <w:rPr>
          <w:rFonts w:ascii="Times New Roman" w:hAnsi="Times New Roman"/>
          <w:sz w:val="24"/>
          <w:szCs w:val="24"/>
        </w:rPr>
      </w:pPr>
      <w:r w:rsidRPr="001B1E26">
        <w:rPr>
          <w:rFonts w:ascii="Times New Roman" w:hAnsi="Times New Roman"/>
          <w:sz w:val="24"/>
          <w:szCs w:val="24"/>
        </w:rPr>
        <w:t xml:space="preserve">(2) Представители на ВЪЗЛОЖИТЕЛЯ </w:t>
      </w:r>
      <w:r w:rsidR="0044115E" w:rsidRPr="001B1E26">
        <w:rPr>
          <w:rFonts w:ascii="Times New Roman" w:hAnsi="Times New Roman"/>
          <w:sz w:val="24"/>
          <w:szCs w:val="24"/>
        </w:rPr>
        <w:t>извършват проверка на</w:t>
      </w:r>
      <w:r w:rsidRPr="001B1E26">
        <w:rPr>
          <w:rFonts w:ascii="Times New Roman" w:hAnsi="Times New Roman"/>
          <w:sz w:val="24"/>
          <w:szCs w:val="24"/>
        </w:rPr>
        <w:t xml:space="preserve"> получените фактури и ги одобряват за плащане, като при необходимост изискват </w:t>
      </w:r>
      <w:r w:rsidR="0044115E" w:rsidRPr="001B1E26">
        <w:rPr>
          <w:rFonts w:ascii="Times New Roman" w:hAnsi="Times New Roman"/>
          <w:sz w:val="24"/>
          <w:szCs w:val="24"/>
        </w:rPr>
        <w:t>разяснения по ползваните услуги</w:t>
      </w:r>
      <w:r w:rsidR="001B205C" w:rsidRPr="001B1E26">
        <w:rPr>
          <w:rFonts w:ascii="Times New Roman" w:hAnsi="Times New Roman"/>
          <w:sz w:val="24"/>
          <w:szCs w:val="24"/>
        </w:rPr>
        <w:t>.</w:t>
      </w:r>
    </w:p>
    <w:p w:rsidR="0003205E" w:rsidRPr="001B1E26" w:rsidRDefault="0003205E" w:rsidP="00F117B7">
      <w:pPr>
        <w:tabs>
          <w:tab w:val="left" w:pos="0"/>
        </w:tabs>
        <w:spacing w:after="0" w:line="240" w:lineRule="auto"/>
        <w:jc w:val="both"/>
        <w:rPr>
          <w:rFonts w:ascii="Times New Roman" w:eastAsia="Times New Roman" w:hAnsi="Times New Roman"/>
          <w:bCs/>
          <w:strike/>
          <w:sz w:val="24"/>
          <w:szCs w:val="24"/>
        </w:rPr>
      </w:pPr>
    </w:p>
    <w:p w:rsidR="002B6ED6" w:rsidRPr="001B1E26" w:rsidRDefault="002B6ED6" w:rsidP="00F117B7">
      <w:pPr>
        <w:keepNext/>
        <w:keepLines/>
        <w:spacing w:after="0" w:line="240" w:lineRule="auto"/>
        <w:jc w:val="both"/>
        <w:outlineLvl w:val="1"/>
        <w:rPr>
          <w:rFonts w:ascii="Times New Roman" w:eastAsia="Times New Roman" w:hAnsi="Times New Roman"/>
          <w:b/>
          <w:bCs/>
          <w:sz w:val="24"/>
          <w:szCs w:val="24"/>
        </w:rPr>
      </w:pPr>
      <w:r w:rsidRPr="001B1E26">
        <w:rPr>
          <w:rFonts w:ascii="Times New Roman" w:eastAsia="Times New Roman" w:hAnsi="Times New Roman"/>
          <w:b/>
          <w:bCs/>
          <w:sz w:val="24"/>
          <w:szCs w:val="24"/>
        </w:rPr>
        <w:t>САНКЦИИ ПРИ НЕИЗПЪЛНЕНИЕ</w:t>
      </w:r>
    </w:p>
    <w:p w:rsidR="00805806" w:rsidRPr="001B1E26" w:rsidRDefault="00805806" w:rsidP="00F117B7">
      <w:pPr>
        <w:spacing w:after="0" w:line="240" w:lineRule="auto"/>
        <w:jc w:val="both"/>
        <w:rPr>
          <w:rFonts w:ascii="Times New Roman" w:hAnsi="Times New Roman"/>
          <w:sz w:val="24"/>
          <w:szCs w:val="24"/>
        </w:rPr>
      </w:pPr>
      <w:r w:rsidRPr="001B1E26">
        <w:rPr>
          <w:rFonts w:ascii="Times New Roman" w:hAnsi="Times New Roman"/>
          <w:b/>
          <w:sz w:val="24"/>
          <w:szCs w:val="24"/>
        </w:rPr>
        <w:t xml:space="preserve">Чл. </w:t>
      </w:r>
      <w:r w:rsidR="00C7292D" w:rsidRPr="001B1E26">
        <w:rPr>
          <w:rFonts w:ascii="Times New Roman" w:hAnsi="Times New Roman"/>
          <w:b/>
          <w:sz w:val="24"/>
          <w:szCs w:val="24"/>
        </w:rPr>
        <w:t>2</w:t>
      </w:r>
      <w:r w:rsidR="005A4D62" w:rsidRPr="00ED2C45">
        <w:rPr>
          <w:rFonts w:ascii="Times New Roman" w:hAnsi="Times New Roman"/>
          <w:b/>
          <w:sz w:val="24"/>
          <w:szCs w:val="24"/>
          <w:lang w:val="ru-RU"/>
        </w:rPr>
        <w:t>8</w:t>
      </w:r>
      <w:r w:rsidR="00C7292D" w:rsidRPr="001B1E26">
        <w:rPr>
          <w:rFonts w:ascii="Times New Roman" w:hAnsi="Times New Roman"/>
          <w:sz w:val="24"/>
          <w:szCs w:val="24"/>
        </w:rPr>
        <w:t>.</w:t>
      </w:r>
      <w:r w:rsidRPr="001B1E26">
        <w:rPr>
          <w:rFonts w:ascii="Times New Roman" w:hAnsi="Times New Roman"/>
          <w:sz w:val="24"/>
          <w:szCs w:val="24"/>
        </w:rPr>
        <w:t xml:space="preserve"> (1) При забава в плащането, ВЪЗЛОЖИТЕЛЯТ дължи неустойка в размер на 0.1% от дължимата сума по представената фактура за всеки ден закъснение, но не повече от 5 % от тази стойност.</w:t>
      </w:r>
    </w:p>
    <w:p w:rsidR="006E57A3" w:rsidRPr="00ED2C45" w:rsidRDefault="00805806" w:rsidP="00F117B7">
      <w:pPr>
        <w:spacing w:after="0" w:line="240" w:lineRule="auto"/>
        <w:jc w:val="both"/>
        <w:rPr>
          <w:rFonts w:ascii="Times New Roman" w:hAnsi="Times New Roman"/>
          <w:sz w:val="24"/>
          <w:szCs w:val="24"/>
          <w:lang w:val="ru-RU"/>
        </w:rPr>
      </w:pPr>
      <w:r w:rsidRPr="001B1E26">
        <w:rPr>
          <w:rFonts w:ascii="Times New Roman" w:hAnsi="Times New Roman"/>
          <w:sz w:val="24"/>
          <w:szCs w:val="24"/>
        </w:rPr>
        <w:t>(2) ВЪЗЛОЖИТЕЛЯТ не дължи неустойка в случаите, в които упражни правото си предсрочно да прекрати договора с ИЗПЪЛНИТЕЛЯ.</w:t>
      </w:r>
    </w:p>
    <w:p w:rsidR="006E57A3" w:rsidRPr="00ED2C45" w:rsidRDefault="00805806" w:rsidP="00F117B7">
      <w:pPr>
        <w:spacing w:after="0" w:line="240" w:lineRule="auto"/>
        <w:jc w:val="both"/>
        <w:rPr>
          <w:rFonts w:ascii="Times New Roman" w:hAnsi="Times New Roman"/>
          <w:sz w:val="24"/>
          <w:szCs w:val="24"/>
          <w:lang w:val="ru-RU"/>
        </w:rPr>
      </w:pPr>
      <w:r w:rsidRPr="001B1E26">
        <w:rPr>
          <w:rFonts w:ascii="Times New Roman" w:hAnsi="Times New Roman"/>
          <w:b/>
          <w:sz w:val="24"/>
          <w:szCs w:val="24"/>
        </w:rPr>
        <w:t xml:space="preserve">Чл. </w:t>
      </w:r>
      <w:r w:rsidR="005A4D62" w:rsidRPr="00ED2C45">
        <w:rPr>
          <w:rFonts w:ascii="Times New Roman" w:hAnsi="Times New Roman"/>
          <w:b/>
          <w:sz w:val="24"/>
          <w:szCs w:val="24"/>
          <w:lang w:val="ru-RU"/>
        </w:rPr>
        <w:t>29</w:t>
      </w:r>
      <w:r w:rsidRPr="001B1E26">
        <w:rPr>
          <w:rFonts w:ascii="Times New Roman" w:hAnsi="Times New Roman"/>
          <w:b/>
          <w:sz w:val="24"/>
          <w:szCs w:val="24"/>
        </w:rPr>
        <w:t>.</w:t>
      </w:r>
      <w:r w:rsidRPr="001B1E26">
        <w:rPr>
          <w:rFonts w:ascii="Times New Roman" w:hAnsi="Times New Roman"/>
          <w:sz w:val="24"/>
          <w:szCs w:val="24"/>
        </w:rPr>
        <w:t xml:space="preserve"> За всеки период, в който ползването на някоя услуга е било невъзможно, поради причини, за които ИЗПЪЛНИТЕЛЯ носи отговорност, за време продължило повече от 24 (двадесет и четири) часа, ВЪЗЛОЖИТЕЛЯТ има право на обезщетение в размер на 1/30 от месечн</w:t>
      </w:r>
      <w:r w:rsidR="008C28C6" w:rsidRPr="001B1E26">
        <w:rPr>
          <w:rFonts w:ascii="Times New Roman" w:hAnsi="Times New Roman"/>
          <w:sz w:val="24"/>
          <w:szCs w:val="24"/>
        </w:rPr>
        <w:t>ата</w:t>
      </w:r>
      <w:r w:rsidRPr="001B1E26">
        <w:rPr>
          <w:rFonts w:ascii="Times New Roman" w:hAnsi="Times New Roman"/>
          <w:sz w:val="24"/>
          <w:szCs w:val="24"/>
        </w:rPr>
        <w:t xml:space="preserve"> абонаментна такса. </w:t>
      </w:r>
    </w:p>
    <w:p w:rsidR="000576A3" w:rsidRPr="0003205E" w:rsidRDefault="00805806" w:rsidP="00F117B7">
      <w:pPr>
        <w:spacing w:after="0" w:line="240" w:lineRule="auto"/>
        <w:jc w:val="both"/>
        <w:rPr>
          <w:rFonts w:ascii="Times New Roman" w:hAnsi="Times New Roman"/>
          <w:sz w:val="24"/>
          <w:szCs w:val="24"/>
        </w:rPr>
      </w:pPr>
      <w:r w:rsidRPr="001B1E26">
        <w:rPr>
          <w:rFonts w:ascii="Times New Roman" w:hAnsi="Times New Roman"/>
          <w:b/>
          <w:sz w:val="24"/>
          <w:szCs w:val="24"/>
        </w:rPr>
        <w:t xml:space="preserve">Чл. </w:t>
      </w:r>
      <w:r w:rsidR="00C7292D" w:rsidRPr="001B1E26">
        <w:rPr>
          <w:rFonts w:ascii="Times New Roman" w:hAnsi="Times New Roman"/>
          <w:b/>
          <w:sz w:val="24"/>
          <w:szCs w:val="24"/>
        </w:rPr>
        <w:t>3</w:t>
      </w:r>
      <w:r w:rsidR="005A4D62" w:rsidRPr="00ED2C45">
        <w:rPr>
          <w:rFonts w:ascii="Times New Roman" w:hAnsi="Times New Roman"/>
          <w:b/>
          <w:sz w:val="24"/>
          <w:szCs w:val="24"/>
          <w:lang w:val="ru-RU"/>
        </w:rPr>
        <w:t>0</w:t>
      </w:r>
      <w:r w:rsidRPr="001B1E26">
        <w:rPr>
          <w:rFonts w:ascii="Times New Roman" w:hAnsi="Times New Roman"/>
          <w:b/>
          <w:sz w:val="24"/>
          <w:szCs w:val="24"/>
        </w:rPr>
        <w:t>.</w:t>
      </w:r>
      <w:r w:rsidRPr="001B1E26">
        <w:rPr>
          <w:rFonts w:ascii="Times New Roman" w:hAnsi="Times New Roman"/>
          <w:sz w:val="24"/>
          <w:szCs w:val="24"/>
        </w:rPr>
        <w:t xml:space="preserve"> (1) Ако ИЗПЪЛНИТЕЛЯТ не изпълни възложената услуга или част от нея, или изпълнението не отговоря изцяло или частично на изискванията на ВЪЗЛОЖИТЕЛЯ, на техническата спецификация, на условията на договора или на офертата на ИЗПЪЛНИТЕЛЯ, същият дължи на ВЪЗЛОЖИТЕЛЯ неустойка в размер на 5 % от договорената месечна такса </w:t>
      </w:r>
      <w:r w:rsidR="0003205E">
        <w:rPr>
          <w:rFonts w:ascii="Times New Roman" w:hAnsi="Times New Roman"/>
          <w:sz w:val="24"/>
          <w:szCs w:val="24"/>
        </w:rPr>
        <w:t>без включен ДДС</w:t>
      </w:r>
      <w:r w:rsidR="00C15D74">
        <w:rPr>
          <w:rFonts w:ascii="Times New Roman" w:hAnsi="Times New Roman"/>
          <w:sz w:val="24"/>
          <w:szCs w:val="24"/>
        </w:rPr>
        <w:t xml:space="preserve">. </w:t>
      </w:r>
      <w:r w:rsidRPr="001B1E26">
        <w:rPr>
          <w:rFonts w:ascii="Times New Roman" w:hAnsi="Times New Roman"/>
          <w:sz w:val="24"/>
          <w:szCs w:val="24"/>
        </w:rPr>
        <w:t xml:space="preserve"> </w:t>
      </w:r>
    </w:p>
    <w:p w:rsidR="00805806" w:rsidRPr="001B1E26" w:rsidRDefault="00805806" w:rsidP="0003205E">
      <w:pPr>
        <w:spacing w:after="0" w:line="240" w:lineRule="auto"/>
        <w:jc w:val="both"/>
        <w:rPr>
          <w:rFonts w:ascii="Times New Roman" w:hAnsi="Times New Roman"/>
          <w:sz w:val="24"/>
          <w:szCs w:val="24"/>
        </w:rPr>
      </w:pPr>
      <w:r w:rsidRPr="001B1E26">
        <w:rPr>
          <w:rFonts w:ascii="Times New Roman" w:hAnsi="Times New Roman"/>
          <w:b/>
          <w:sz w:val="24"/>
          <w:szCs w:val="24"/>
        </w:rPr>
        <w:t xml:space="preserve">Чл. </w:t>
      </w:r>
      <w:r w:rsidR="00C7292D" w:rsidRPr="001B1E26">
        <w:rPr>
          <w:rFonts w:ascii="Times New Roman" w:hAnsi="Times New Roman"/>
          <w:b/>
          <w:sz w:val="24"/>
          <w:szCs w:val="24"/>
        </w:rPr>
        <w:t>3</w:t>
      </w:r>
      <w:r w:rsidR="005A4D62" w:rsidRPr="00ED2C45">
        <w:rPr>
          <w:rFonts w:ascii="Times New Roman" w:hAnsi="Times New Roman"/>
          <w:b/>
          <w:sz w:val="24"/>
          <w:szCs w:val="24"/>
          <w:lang w:val="ru-RU"/>
        </w:rPr>
        <w:t>1</w:t>
      </w:r>
      <w:r w:rsidRPr="001B1E26">
        <w:rPr>
          <w:rFonts w:ascii="Times New Roman" w:hAnsi="Times New Roman"/>
          <w:b/>
          <w:sz w:val="24"/>
          <w:szCs w:val="24"/>
        </w:rPr>
        <w:t>.</w:t>
      </w:r>
      <w:r w:rsidRPr="001B1E26">
        <w:rPr>
          <w:rFonts w:ascii="Times New Roman" w:hAnsi="Times New Roman"/>
          <w:sz w:val="24"/>
          <w:szCs w:val="24"/>
        </w:rPr>
        <w:t xml:space="preserve"> (1) Изплащането на неустойката не лишава изправната страна от правото да търси реално изпълнение и обезщетение за претърпени вреди.</w:t>
      </w:r>
    </w:p>
    <w:p w:rsidR="00805806" w:rsidRPr="001B1E26" w:rsidRDefault="00805806" w:rsidP="0003205E">
      <w:pPr>
        <w:spacing w:after="0" w:line="240" w:lineRule="auto"/>
        <w:jc w:val="both"/>
        <w:rPr>
          <w:rFonts w:ascii="Times New Roman" w:hAnsi="Times New Roman"/>
          <w:sz w:val="24"/>
          <w:szCs w:val="24"/>
        </w:rPr>
      </w:pPr>
      <w:r w:rsidRPr="001B1E26">
        <w:rPr>
          <w:rFonts w:ascii="Times New Roman" w:hAnsi="Times New Roman"/>
          <w:sz w:val="24"/>
          <w:szCs w:val="24"/>
        </w:rPr>
        <w:t xml:space="preserve">(2) ВЪЗЛОЖИТЕЛЯТ има право да удовлетвори вземането си за дължимата неустойка от гаранцията за изпълнение на договора, като уведоми писмено ИЗПЪЛНИТЕЛЯ за това. </w:t>
      </w:r>
    </w:p>
    <w:p w:rsidR="002B6ED6" w:rsidRDefault="00805806" w:rsidP="0003205E">
      <w:pPr>
        <w:spacing w:after="0" w:line="240" w:lineRule="auto"/>
        <w:jc w:val="both"/>
        <w:rPr>
          <w:rFonts w:ascii="Times New Roman" w:hAnsi="Times New Roman"/>
          <w:sz w:val="24"/>
          <w:szCs w:val="24"/>
        </w:rPr>
      </w:pPr>
      <w:r w:rsidRPr="001B1E26">
        <w:rPr>
          <w:rFonts w:ascii="Times New Roman" w:hAnsi="Times New Roman"/>
          <w:sz w:val="24"/>
          <w:szCs w:val="24"/>
        </w:rPr>
        <w:t>(3) За претърпените вреди във връзка с настоящия договор изправната страна по него има право да търси по съдебен ред обезщетение, в съответствие с общите правила на гражданското законодателство.</w:t>
      </w:r>
    </w:p>
    <w:p w:rsidR="0003205E" w:rsidRPr="001B1E26" w:rsidRDefault="0003205E" w:rsidP="0003205E">
      <w:pPr>
        <w:spacing w:after="0" w:line="240" w:lineRule="auto"/>
        <w:jc w:val="both"/>
        <w:rPr>
          <w:rFonts w:ascii="Times New Roman" w:eastAsia="Times New Roman" w:hAnsi="Times New Roman"/>
          <w:sz w:val="24"/>
          <w:szCs w:val="24"/>
        </w:rPr>
      </w:pPr>
    </w:p>
    <w:p w:rsidR="002F34D0" w:rsidRPr="001B1E26" w:rsidRDefault="002F34D0" w:rsidP="0003205E">
      <w:pPr>
        <w:keepNext/>
        <w:keepLines/>
        <w:spacing w:after="0" w:line="240" w:lineRule="auto"/>
        <w:jc w:val="both"/>
        <w:outlineLvl w:val="1"/>
        <w:rPr>
          <w:rFonts w:ascii="Times New Roman" w:eastAsia="Times New Roman" w:hAnsi="Times New Roman"/>
          <w:b/>
          <w:bCs/>
          <w:sz w:val="24"/>
          <w:szCs w:val="24"/>
        </w:rPr>
      </w:pPr>
      <w:r w:rsidRPr="001B1E26">
        <w:rPr>
          <w:rFonts w:ascii="Times New Roman" w:eastAsia="Times New Roman" w:hAnsi="Times New Roman"/>
          <w:b/>
          <w:bCs/>
          <w:sz w:val="24"/>
          <w:szCs w:val="24"/>
        </w:rPr>
        <w:t>ПРЕКРАТЯВАНЕ НА ДОГОВОРА</w:t>
      </w:r>
    </w:p>
    <w:p w:rsidR="00842F5C" w:rsidRPr="001B1E26" w:rsidRDefault="00842F5C" w:rsidP="0003205E">
      <w:pPr>
        <w:spacing w:after="0" w:line="240" w:lineRule="auto"/>
        <w:jc w:val="both"/>
        <w:rPr>
          <w:rFonts w:ascii="Times New Roman" w:hAnsi="Times New Roman"/>
          <w:sz w:val="24"/>
          <w:szCs w:val="24"/>
        </w:rPr>
      </w:pPr>
      <w:r w:rsidRPr="001B1E26">
        <w:rPr>
          <w:rFonts w:ascii="Times New Roman" w:hAnsi="Times New Roman"/>
          <w:b/>
          <w:sz w:val="24"/>
          <w:szCs w:val="24"/>
        </w:rPr>
        <w:t xml:space="preserve">Чл. </w:t>
      </w:r>
      <w:r w:rsidR="00C7292D" w:rsidRPr="001B1E26">
        <w:rPr>
          <w:rFonts w:ascii="Times New Roman" w:hAnsi="Times New Roman"/>
          <w:b/>
          <w:sz w:val="24"/>
          <w:szCs w:val="24"/>
        </w:rPr>
        <w:t>3</w:t>
      </w:r>
      <w:r w:rsidR="005A4D62" w:rsidRPr="00ED2C45">
        <w:rPr>
          <w:rFonts w:ascii="Times New Roman" w:hAnsi="Times New Roman"/>
          <w:b/>
          <w:sz w:val="24"/>
          <w:szCs w:val="24"/>
          <w:lang w:val="ru-RU"/>
        </w:rPr>
        <w:t>2</w:t>
      </w:r>
      <w:r w:rsidRPr="001B1E26">
        <w:rPr>
          <w:rFonts w:ascii="Times New Roman" w:hAnsi="Times New Roman"/>
          <w:sz w:val="24"/>
          <w:szCs w:val="24"/>
        </w:rPr>
        <w:t>. Договорът се прекратява в следните случаи:</w:t>
      </w:r>
    </w:p>
    <w:p w:rsidR="00842F5C" w:rsidRPr="001B1E26" w:rsidRDefault="00842F5C" w:rsidP="0003205E">
      <w:pPr>
        <w:spacing w:after="0" w:line="240" w:lineRule="auto"/>
        <w:jc w:val="both"/>
        <w:rPr>
          <w:rFonts w:ascii="Times New Roman" w:hAnsi="Times New Roman"/>
          <w:sz w:val="24"/>
          <w:szCs w:val="24"/>
        </w:rPr>
      </w:pPr>
      <w:r w:rsidRPr="001B1E26">
        <w:rPr>
          <w:rFonts w:ascii="Times New Roman" w:hAnsi="Times New Roman"/>
          <w:sz w:val="24"/>
          <w:szCs w:val="24"/>
        </w:rPr>
        <w:t>1. С изтичане на уговорения срок;</w:t>
      </w:r>
    </w:p>
    <w:p w:rsidR="00842F5C" w:rsidRPr="001B1E26" w:rsidRDefault="00842F5C" w:rsidP="0003205E">
      <w:pPr>
        <w:spacing w:after="0" w:line="240" w:lineRule="auto"/>
        <w:jc w:val="both"/>
        <w:rPr>
          <w:rFonts w:ascii="Times New Roman" w:hAnsi="Times New Roman"/>
          <w:sz w:val="24"/>
          <w:szCs w:val="24"/>
        </w:rPr>
      </w:pPr>
      <w:r w:rsidRPr="001B1E26">
        <w:rPr>
          <w:rFonts w:ascii="Times New Roman" w:hAnsi="Times New Roman"/>
          <w:sz w:val="24"/>
          <w:szCs w:val="24"/>
        </w:rPr>
        <w:t>2.</w:t>
      </w:r>
      <w:r w:rsidR="008C28C6" w:rsidRPr="001B1E26">
        <w:rPr>
          <w:rFonts w:ascii="Times New Roman" w:hAnsi="Times New Roman"/>
          <w:sz w:val="24"/>
          <w:szCs w:val="24"/>
        </w:rPr>
        <w:t xml:space="preserve"> </w:t>
      </w:r>
      <w:r w:rsidRPr="001B1E26">
        <w:rPr>
          <w:rFonts w:ascii="Times New Roman" w:hAnsi="Times New Roman"/>
          <w:sz w:val="24"/>
          <w:szCs w:val="24"/>
        </w:rPr>
        <w:t>При достигане на максимално допустимата Стойност на Договора посочена в чл.</w:t>
      </w:r>
      <w:r w:rsidR="008C28C6" w:rsidRPr="001B1E26">
        <w:rPr>
          <w:rFonts w:ascii="Times New Roman" w:hAnsi="Times New Roman"/>
          <w:sz w:val="24"/>
          <w:szCs w:val="24"/>
        </w:rPr>
        <w:t xml:space="preserve"> </w:t>
      </w:r>
      <w:r w:rsidRPr="001B1E26">
        <w:rPr>
          <w:rFonts w:ascii="Times New Roman" w:hAnsi="Times New Roman"/>
          <w:sz w:val="24"/>
          <w:szCs w:val="24"/>
        </w:rPr>
        <w:t>8, ал. 1;</w:t>
      </w:r>
    </w:p>
    <w:p w:rsidR="00842F5C" w:rsidRPr="001B1E26" w:rsidRDefault="00842F5C" w:rsidP="0003205E">
      <w:pPr>
        <w:spacing w:after="0" w:line="240" w:lineRule="auto"/>
        <w:jc w:val="both"/>
        <w:rPr>
          <w:rFonts w:ascii="Times New Roman" w:hAnsi="Times New Roman"/>
          <w:sz w:val="24"/>
          <w:szCs w:val="24"/>
        </w:rPr>
      </w:pPr>
      <w:r w:rsidRPr="001B1E26">
        <w:rPr>
          <w:rFonts w:ascii="Times New Roman" w:hAnsi="Times New Roman"/>
          <w:sz w:val="24"/>
          <w:szCs w:val="24"/>
        </w:rPr>
        <w:t>3. По взаимно съгласие на страните изразено в писмена форма;</w:t>
      </w:r>
    </w:p>
    <w:p w:rsidR="00842F5C" w:rsidRPr="001B1E26" w:rsidRDefault="00842F5C" w:rsidP="0003205E">
      <w:pPr>
        <w:spacing w:after="0" w:line="240" w:lineRule="auto"/>
        <w:jc w:val="both"/>
        <w:rPr>
          <w:rFonts w:ascii="Times New Roman" w:hAnsi="Times New Roman"/>
          <w:sz w:val="24"/>
          <w:szCs w:val="24"/>
        </w:rPr>
      </w:pPr>
      <w:r w:rsidRPr="001B1E26">
        <w:rPr>
          <w:rFonts w:ascii="Times New Roman" w:hAnsi="Times New Roman"/>
          <w:sz w:val="24"/>
          <w:szCs w:val="24"/>
        </w:rPr>
        <w:lastRenderedPageBreak/>
        <w:t>4. При констатирани нередности и/или конфликт на интереси - с изпращане на едностранно писмено предизвестие от ВЪЗЛОЖИТЕЛЯ до ИЗПЪЛНИТЕЛЯ;</w:t>
      </w:r>
    </w:p>
    <w:p w:rsidR="00842F5C" w:rsidRPr="00ED2C45" w:rsidRDefault="000576A3" w:rsidP="0003205E">
      <w:pPr>
        <w:spacing w:after="0" w:line="240" w:lineRule="auto"/>
        <w:jc w:val="both"/>
        <w:rPr>
          <w:rFonts w:ascii="Times New Roman" w:hAnsi="Times New Roman"/>
          <w:sz w:val="24"/>
          <w:szCs w:val="24"/>
          <w:lang w:val="ru-RU"/>
        </w:rPr>
      </w:pPr>
      <w:r w:rsidRPr="001B1E26">
        <w:rPr>
          <w:rFonts w:ascii="Times New Roman" w:hAnsi="Times New Roman"/>
          <w:sz w:val="24"/>
          <w:szCs w:val="24"/>
        </w:rPr>
        <w:t>5</w:t>
      </w:r>
      <w:r w:rsidR="00842F5C" w:rsidRPr="001B1E26">
        <w:rPr>
          <w:rFonts w:ascii="Times New Roman" w:hAnsi="Times New Roman"/>
          <w:sz w:val="24"/>
          <w:szCs w:val="24"/>
        </w:rPr>
        <w:t>.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0576A3" w:rsidRPr="001B1E26" w:rsidRDefault="000576A3" w:rsidP="0003205E">
      <w:pPr>
        <w:spacing w:after="0" w:line="240" w:lineRule="auto"/>
        <w:jc w:val="both"/>
        <w:rPr>
          <w:rFonts w:ascii="Times New Roman" w:hAnsi="Times New Roman"/>
          <w:sz w:val="24"/>
          <w:szCs w:val="24"/>
        </w:rPr>
      </w:pPr>
    </w:p>
    <w:p w:rsidR="00842F5C" w:rsidRPr="001B1E26" w:rsidRDefault="00842F5C" w:rsidP="0003205E">
      <w:pPr>
        <w:spacing w:after="0" w:line="240" w:lineRule="auto"/>
        <w:jc w:val="both"/>
        <w:rPr>
          <w:rFonts w:ascii="Times New Roman" w:hAnsi="Times New Roman"/>
          <w:sz w:val="24"/>
          <w:szCs w:val="24"/>
        </w:rPr>
      </w:pPr>
      <w:r w:rsidRPr="001B1E26">
        <w:rPr>
          <w:rFonts w:ascii="Times New Roman" w:hAnsi="Times New Roman"/>
          <w:b/>
          <w:sz w:val="24"/>
          <w:szCs w:val="24"/>
        </w:rPr>
        <w:t xml:space="preserve">Чл. </w:t>
      </w:r>
      <w:r w:rsidR="00C7292D" w:rsidRPr="001B1E26">
        <w:rPr>
          <w:rFonts w:ascii="Times New Roman" w:hAnsi="Times New Roman"/>
          <w:b/>
          <w:sz w:val="24"/>
          <w:szCs w:val="24"/>
        </w:rPr>
        <w:t>3</w:t>
      </w:r>
      <w:r w:rsidR="005A4D62" w:rsidRPr="00ED2C45">
        <w:rPr>
          <w:rFonts w:ascii="Times New Roman" w:hAnsi="Times New Roman"/>
          <w:b/>
          <w:sz w:val="24"/>
          <w:szCs w:val="24"/>
          <w:lang w:val="ru-RU"/>
        </w:rPr>
        <w:t>3</w:t>
      </w:r>
      <w:r w:rsidRPr="001B1E26">
        <w:rPr>
          <w:rFonts w:ascii="Times New Roman" w:hAnsi="Times New Roman"/>
          <w:b/>
          <w:sz w:val="24"/>
          <w:szCs w:val="24"/>
        </w:rPr>
        <w:t>.</w:t>
      </w:r>
      <w:r w:rsidRPr="001B1E26">
        <w:rPr>
          <w:rFonts w:ascii="Times New Roman" w:hAnsi="Times New Roman"/>
          <w:sz w:val="24"/>
          <w:szCs w:val="24"/>
        </w:rPr>
        <w:t xml:space="preserve">  ВЪЗЛОЖИТЕЛЯТ може да прекрати договора без пр</w:t>
      </w:r>
      <w:r w:rsidR="000A437A">
        <w:rPr>
          <w:rFonts w:ascii="Times New Roman" w:hAnsi="Times New Roman"/>
          <w:sz w:val="24"/>
          <w:szCs w:val="24"/>
        </w:rPr>
        <w:t xml:space="preserve">едизвестие и без да дължи неустойки, </w:t>
      </w:r>
      <w:r w:rsidRPr="001B1E26">
        <w:rPr>
          <w:rFonts w:ascii="Times New Roman" w:hAnsi="Times New Roman"/>
          <w:sz w:val="24"/>
          <w:szCs w:val="24"/>
        </w:rPr>
        <w:t xml:space="preserve"> когато ИЗПЪЛНИТЕЛЯТ:</w:t>
      </w:r>
    </w:p>
    <w:p w:rsidR="00842F5C" w:rsidRPr="001B1E26" w:rsidRDefault="00842F5C" w:rsidP="0003205E">
      <w:pPr>
        <w:spacing w:after="0" w:line="240" w:lineRule="auto"/>
        <w:jc w:val="both"/>
        <w:rPr>
          <w:rFonts w:ascii="Times New Roman" w:hAnsi="Times New Roman"/>
          <w:sz w:val="24"/>
          <w:szCs w:val="24"/>
        </w:rPr>
      </w:pPr>
      <w:r w:rsidRPr="001B1E26">
        <w:rPr>
          <w:rFonts w:ascii="Times New Roman" w:hAnsi="Times New Roman"/>
          <w:sz w:val="24"/>
          <w:szCs w:val="24"/>
        </w:rPr>
        <w:t xml:space="preserve">- забави изпълнението </w:t>
      </w:r>
      <w:r w:rsidR="00976E9A" w:rsidRPr="001B1E26">
        <w:rPr>
          <w:rFonts w:ascii="Times New Roman" w:hAnsi="Times New Roman"/>
          <w:sz w:val="24"/>
          <w:szCs w:val="24"/>
        </w:rPr>
        <w:t>и/</w:t>
      </w:r>
      <w:r w:rsidRPr="001B1E26">
        <w:rPr>
          <w:rFonts w:ascii="Times New Roman" w:hAnsi="Times New Roman"/>
          <w:sz w:val="24"/>
          <w:szCs w:val="24"/>
        </w:rPr>
        <w:t>или не изпълни някое от задълженията си по договора с повече от 7 /седем/ работни дни;</w:t>
      </w:r>
    </w:p>
    <w:p w:rsidR="00842F5C" w:rsidRPr="001B1E26" w:rsidRDefault="00842F5C" w:rsidP="0003205E">
      <w:pPr>
        <w:spacing w:after="0" w:line="240" w:lineRule="auto"/>
        <w:jc w:val="both"/>
        <w:rPr>
          <w:rFonts w:ascii="Times New Roman" w:hAnsi="Times New Roman"/>
          <w:sz w:val="24"/>
          <w:szCs w:val="24"/>
        </w:rPr>
      </w:pPr>
      <w:r w:rsidRPr="001B1E26">
        <w:rPr>
          <w:rFonts w:ascii="Times New Roman" w:hAnsi="Times New Roman"/>
          <w:sz w:val="24"/>
          <w:szCs w:val="24"/>
        </w:rPr>
        <w:t>- не изпълни точно някое от задълженията си по договора.</w:t>
      </w:r>
    </w:p>
    <w:p w:rsidR="00842F5C" w:rsidRPr="001B1E26" w:rsidRDefault="00842F5C" w:rsidP="0003205E">
      <w:pPr>
        <w:spacing w:after="0" w:line="240" w:lineRule="auto"/>
        <w:jc w:val="both"/>
        <w:rPr>
          <w:rFonts w:ascii="Times New Roman" w:hAnsi="Times New Roman"/>
          <w:sz w:val="24"/>
          <w:szCs w:val="24"/>
        </w:rPr>
      </w:pPr>
      <w:r w:rsidRPr="001B1E26">
        <w:rPr>
          <w:rFonts w:ascii="Times New Roman" w:hAnsi="Times New Roman"/>
          <w:sz w:val="24"/>
          <w:szCs w:val="24"/>
        </w:rPr>
        <w:t>- използва подизпълнител, без да е декларирал това в офертата си, или използва подизпълнител, който е различен от този, посочен в офертата му.</w:t>
      </w:r>
    </w:p>
    <w:p w:rsidR="000576A3" w:rsidRPr="00ED2C45" w:rsidRDefault="00842F5C" w:rsidP="0003205E">
      <w:pPr>
        <w:spacing w:after="0" w:line="240" w:lineRule="auto"/>
        <w:jc w:val="both"/>
        <w:rPr>
          <w:rFonts w:ascii="Times New Roman" w:hAnsi="Times New Roman"/>
          <w:sz w:val="24"/>
          <w:szCs w:val="24"/>
          <w:lang w:val="ru-RU"/>
        </w:rPr>
      </w:pPr>
      <w:r w:rsidRPr="001B1E26">
        <w:rPr>
          <w:rFonts w:ascii="Times New Roman" w:hAnsi="Times New Roman"/>
          <w:sz w:val="24"/>
          <w:szCs w:val="24"/>
        </w:rPr>
        <w:t>- бъде обявен в несъстоятелност или когато е в производство по несъстоятелност или ликвидация.</w:t>
      </w:r>
    </w:p>
    <w:p w:rsidR="00B94129" w:rsidRDefault="00842F5C" w:rsidP="0003205E">
      <w:pPr>
        <w:pStyle w:val="Style2"/>
        <w:spacing w:line="240" w:lineRule="auto"/>
        <w:ind w:firstLine="0"/>
      </w:pPr>
      <w:r w:rsidRPr="001B1E26">
        <w:rPr>
          <w:b/>
        </w:rPr>
        <w:t xml:space="preserve">Чл. </w:t>
      </w:r>
      <w:r w:rsidR="00C7292D" w:rsidRPr="001B1E26">
        <w:rPr>
          <w:b/>
        </w:rPr>
        <w:t>3</w:t>
      </w:r>
      <w:r w:rsidR="005A4D62" w:rsidRPr="00ED2C45">
        <w:rPr>
          <w:b/>
          <w:lang w:val="ru-RU"/>
        </w:rPr>
        <w:t>4</w:t>
      </w:r>
      <w:r w:rsidRPr="001B1E26">
        <w:rPr>
          <w:b/>
        </w:rPr>
        <w:t>.</w:t>
      </w:r>
      <w:r w:rsidRPr="001B1E26">
        <w:t xml:space="preserve"> ВЪЗЛОЖИТЕЛЯТ може да прекрати договора едностранно с едномесечно писмено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услуги</w:t>
      </w:r>
      <w:r w:rsidR="00B94129" w:rsidRPr="001B1E26">
        <w:t xml:space="preserve">. </w:t>
      </w:r>
    </w:p>
    <w:p w:rsidR="0003205E" w:rsidRPr="001B1E26" w:rsidRDefault="0003205E" w:rsidP="0003205E">
      <w:pPr>
        <w:pStyle w:val="Style2"/>
        <w:spacing w:line="240" w:lineRule="auto"/>
        <w:ind w:firstLine="0"/>
      </w:pPr>
    </w:p>
    <w:p w:rsidR="00C403C9" w:rsidRPr="001B1E26" w:rsidRDefault="00C403C9" w:rsidP="0003205E">
      <w:pPr>
        <w:keepNext/>
        <w:keepLines/>
        <w:spacing w:after="0" w:line="240" w:lineRule="auto"/>
        <w:jc w:val="both"/>
        <w:outlineLvl w:val="1"/>
        <w:rPr>
          <w:rFonts w:ascii="Times New Roman" w:eastAsia="Times New Roman" w:hAnsi="Times New Roman"/>
          <w:b/>
          <w:bCs/>
          <w:sz w:val="24"/>
          <w:szCs w:val="24"/>
        </w:rPr>
      </w:pPr>
      <w:r w:rsidRPr="001B1E26">
        <w:rPr>
          <w:rFonts w:ascii="Times New Roman" w:eastAsia="Times New Roman" w:hAnsi="Times New Roman"/>
          <w:b/>
          <w:bCs/>
          <w:sz w:val="24"/>
          <w:szCs w:val="24"/>
        </w:rPr>
        <w:t>ОБЩИ РАЗПОРЕДБИ</w:t>
      </w:r>
    </w:p>
    <w:p w:rsidR="00C403C9" w:rsidRPr="0003205E" w:rsidRDefault="00C403C9" w:rsidP="0003205E">
      <w:pPr>
        <w:suppressAutoHyphens/>
        <w:spacing w:after="0" w:line="240" w:lineRule="auto"/>
        <w:jc w:val="both"/>
        <w:rPr>
          <w:rFonts w:ascii="Times New Roman" w:eastAsia="Times New Roman" w:hAnsi="Times New Roman"/>
          <w:b/>
          <w:noProof/>
          <w:sz w:val="24"/>
          <w:szCs w:val="24"/>
          <w:u w:val="single"/>
          <w:lang w:eastAsia="en-GB"/>
        </w:rPr>
      </w:pPr>
      <w:r w:rsidRPr="001B1E26">
        <w:rPr>
          <w:rFonts w:ascii="Times New Roman" w:eastAsia="Times New Roman" w:hAnsi="Times New Roman"/>
          <w:b/>
          <w:noProof/>
          <w:sz w:val="24"/>
          <w:szCs w:val="24"/>
          <w:u w:val="single"/>
          <w:lang w:eastAsia="en-GB"/>
        </w:rPr>
        <w:t xml:space="preserve">Дефинирани понятия и тълкуване </w:t>
      </w:r>
    </w:p>
    <w:p w:rsidR="00C403C9" w:rsidRPr="001B1E26" w:rsidRDefault="00C403C9" w:rsidP="0003205E">
      <w:pPr>
        <w:suppressAutoHyphens/>
        <w:spacing w:after="0" w:line="240" w:lineRule="auto"/>
        <w:jc w:val="both"/>
        <w:rPr>
          <w:rFonts w:ascii="Times New Roman" w:eastAsia="Times New Roman" w:hAnsi="Times New Roman"/>
          <w:b/>
          <w:sz w:val="24"/>
          <w:szCs w:val="24"/>
        </w:rPr>
      </w:pPr>
      <w:r w:rsidRPr="001B1E26">
        <w:rPr>
          <w:rFonts w:ascii="Times New Roman" w:eastAsia="Times New Roman" w:hAnsi="Times New Roman"/>
          <w:b/>
          <w:sz w:val="24"/>
          <w:szCs w:val="24"/>
        </w:rPr>
        <w:t xml:space="preserve">Чл. </w:t>
      </w:r>
      <w:r w:rsidR="00C7292D" w:rsidRPr="001B1E26">
        <w:rPr>
          <w:rFonts w:ascii="Times New Roman" w:eastAsia="Times New Roman" w:hAnsi="Times New Roman"/>
          <w:b/>
          <w:sz w:val="24"/>
          <w:szCs w:val="24"/>
        </w:rPr>
        <w:t>3</w:t>
      </w:r>
      <w:r w:rsidR="005A4D62" w:rsidRPr="00ED2C45">
        <w:rPr>
          <w:rFonts w:ascii="Times New Roman" w:eastAsia="Times New Roman" w:hAnsi="Times New Roman"/>
          <w:b/>
          <w:sz w:val="24"/>
          <w:szCs w:val="24"/>
          <w:lang w:val="ru-RU"/>
        </w:rPr>
        <w:t>5</w:t>
      </w:r>
      <w:r w:rsidRPr="001B1E26">
        <w:rPr>
          <w:rFonts w:ascii="Times New Roman" w:eastAsia="Times New Roman" w:hAnsi="Times New Roman"/>
          <w:b/>
          <w:sz w:val="24"/>
          <w:szCs w:val="24"/>
        </w:rPr>
        <w:t xml:space="preserve">. (1) </w:t>
      </w:r>
      <w:r w:rsidRPr="001B1E26">
        <w:rPr>
          <w:rFonts w:ascii="Times New Roman" w:eastAsia="Times New Roman" w:hAnsi="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C403C9" w:rsidRPr="001B1E26" w:rsidRDefault="00C403C9" w:rsidP="0003205E">
      <w:pPr>
        <w:suppressAutoHyphens/>
        <w:spacing w:after="0" w:line="240" w:lineRule="auto"/>
        <w:jc w:val="both"/>
        <w:rPr>
          <w:rFonts w:ascii="Times New Roman" w:eastAsia="Times New Roman" w:hAnsi="Times New Roman"/>
          <w:noProof/>
          <w:sz w:val="24"/>
          <w:szCs w:val="24"/>
          <w:lang w:eastAsia="cs-CZ"/>
        </w:rPr>
      </w:pPr>
      <w:r w:rsidRPr="001B1E26">
        <w:rPr>
          <w:rFonts w:ascii="Times New Roman" w:eastAsia="Times New Roman" w:hAnsi="Times New Roman"/>
          <w:b/>
          <w:sz w:val="24"/>
          <w:szCs w:val="24"/>
        </w:rPr>
        <w:t xml:space="preserve">(2) </w:t>
      </w:r>
      <w:r w:rsidRPr="001B1E26">
        <w:rPr>
          <w:rFonts w:ascii="Times New Roman" w:eastAsia="Times New Roman" w:hAnsi="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C403C9" w:rsidRPr="001B1E26" w:rsidRDefault="00C403C9" w:rsidP="0003205E">
      <w:pPr>
        <w:suppressAutoHyphens/>
        <w:spacing w:after="0" w:line="240" w:lineRule="auto"/>
        <w:jc w:val="both"/>
        <w:rPr>
          <w:rFonts w:ascii="Times New Roman" w:eastAsia="Times New Roman" w:hAnsi="Times New Roman"/>
          <w:noProof/>
          <w:sz w:val="24"/>
          <w:szCs w:val="24"/>
          <w:lang w:eastAsia="cs-CZ"/>
        </w:rPr>
      </w:pPr>
      <w:r w:rsidRPr="001B1E26">
        <w:rPr>
          <w:rFonts w:ascii="Times New Roman" w:eastAsia="Times New Roman" w:hAnsi="Times New Roman"/>
          <w:noProof/>
          <w:sz w:val="24"/>
          <w:szCs w:val="24"/>
          <w:lang w:eastAsia="cs-CZ"/>
        </w:rPr>
        <w:t>1. специалните разпоредби имат предимство пред общите разпоредби;</w:t>
      </w:r>
    </w:p>
    <w:p w:rsidR="00C403C9" w:rsidRPr="001B1E26" w:rsidRDefault="00C403C9" w:rsidP="0003205E">
      <w:pPr>
        <w:suppressAutoHyphens/>
        <w:spacing w:after="0" w:line="240" w:lineRule="auto"/>
        <w:jc w:val="both"/>
        <w:rPr>
          <w:rFonts w:ascii="Times New Roman" w:eastAsia="Times New Roman" w:hAnsi="Times New Roman"/>
          <w:noProof/>
          <w:sz w:val="24"/>
          <w:szCs w:val="24"/>
          <w:lang w:eastAsia="cs-CZ"/>
        </w:rPr>
      </w:pPr>
      <w:r w:rsidRPr="001B1E26">
        <w:rPr>
          <w:rFonts w:ascii="Times New Roman" w:eastAsia="Times New Roman" w:hAnsi="Times New Roman"/>
          <w:noProof/>
          <w:sz w:val="24"/>
          <w:szCs w:val="24"/>
          <w:lang w:eastAsia="cs-CZ"/>
        </w:rPr>
        <w:t>2. разпоредбите на Приложенията имат предимство пред разпоредбите на Договора.</w:t>
      </w:r>
    </w:p>
    <w:p w:rsidR="00305223" w:rsidRPr="001B1E26" w:rsidRDefault="00305223" w:rsidP="0003205E">
      <w:pPr>
        <w:pStyle w:val="Style2"/>
        <w:widowControl/>
        <w:spacing w:line="240" w:lineRule="auto"/>
        <w:ind w:firstLine="0"/>
        <w:rPr>
          <w:rStyle w:val="FontStyle12"/>
          <w:sz w:val="24"/>
          <w:szCs w:val="24"/>
        </w:rPr>
      </w:pPr>
    </w:p>
    <w:p w:rsidR="008406AE" w:rsidRPr="0003205E" w:rsidRDefault="008406AE" w:rsidP="0003205E">
      <w:pPr>
        <w:suppressAutoHyphens/>
        <w:spacing w:after="0" w:line="240" w:lineRule="auto"/>
        <w:jc w:val="both"/>
        <w:rPr>
          <w:rFonts w:ascii="Times New Roman" w:eastAsia="Times New Roman" w:hAnsi="Times New Roman"/>
          <w:b/>
          <w:noProof/>
          <w:sz w:val="24"/>
          <w:szCs w:val="24"/>
          <w:u w:val="single"/>
          <w:lang w:eastAsia="en-GB"/>
        </w:rPr>
      </w:pPr>
      <w:r w:rsidRPr="001B1E26">
        <w:rPr>
          <w:rFonts w:ascii="Times New Roman" w:eastAsia="Times New Roman" w:hAnsi="Times New Roman"/>
          <w:b/>
          <w:noProof/>
          <w:sz w:val="24"/>
          <w:szCs w:val="24"/>
          <w:u w:val="single"/>
          <w:lang w:eastAsia="en-GB"/>
        </w:rPr>
        <w:t xml:space="preserve">Спазване на приложими норми </w:t>
      </w:r>
    </w:p>
    <w:p w:rsidR="008406AE" w:rsidRPr="001B1E26" w:rsidRDefault="008406AE" w:rsidP="0003205E">
      <w:pPr>
        <w:suppressAutoHyphens/>
        <w:spacing w:after="0" w:line="240" w:lineRule="auto"/>
        <w:jc w:val="both"/>
        <w:rPr>
          <w:rFonts w:ascii="Times New Roman" w:eastAsia="Times New Roman" w:hAnsi="Times New Roman"/>
          <w:noProof/>
          <w:sz w:val="24"/>
          <w:szCs w:val="24"/>
          <w:lang w:eastAsia="cs-CZ"/>
        </w:rPr>
      </w:pPr>
      <w:r w:rsidRPr="001B1E26">
        <w:rPr>
          <w:rFonts w:ascii="Times New Roman" w:eastAsia="Times New Roman" w:hAnsi="Times New Roman"/>
          <w:b/>
          <w:sz w:val="24"/>
          <w:szCs w:val="24"/>
        </w:rPr>
        <w:t xml:space="preserve">Чл. </w:t>
      </w:r>
      <w:r w:rsidR="005A4D62" w:rsidRPr="001B1E26">
        <w:rPr>
          <w:rFonts w:ascii="Times New Roman" w:eastAsia="Times New Roman" w:hAnsi="Times New Roman"/>
          <w:b/>
          <w:sz w:val="24"/>
          <w:szCs w:val="24"/>
        </w:rPr>
        <w:t>3</w:t>
      </w:r>
      <w:r w:rsidR="005A4D62" w:rsidRPr="00ED2C45">
        <w:rPr>
          <w:rFonts w:ascii="Times New Roman" w:eastAsia="Times New Roman" w:hAnsi="Times New Roman"/>
          <w:b/>
          <w:sz w:val="24"/>
          <w:szCs w:val="24"/>
          <w:lang w:val="ru-RU"/>
        </w:rPr>
        <w:t>6</w:t>
      </w:r>
      <w:r w:rsidRPr="001B1E26">
        <w:rPr>
          <w:rFonts w:ascii="Times New Roman" w:eastAsia="Times New Roman" w:hAnsi="Times New Roman"/>
          <w:b/>
          <w:sz w:val="24"/>
          <w:szCs w:val="24"/>
        </w:rPr>
        <w:t xml:space="preserve">. </w:t>
      </w:r>
      <w:r w:rsidRPr="001B1E26">
        <w:rPr>
          <w:rFonts w:ascii="Times New Roman" w:eastAsia="Times New Roman" w:hAnsi="Times New Roman"/>
          <w:noProof/>
          <w:sz w:val="24"/>
          <w:szCs w:val="24"/>
          <w:lang w:eastAsia="cs-CZ"/>
        </w:rPr>
        <w:t>При изпълнението 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w:t>
      </w:r>
      <w:r w:rsidR="00DA1F97" w:rsidRPr="001B1E26">
        <w:rPr>
          <w:rFonts w:ascii="Times New Roman" w:eastAsia="Times New Roman" w:hAnsi="Times New Roman"/>
          <w:noProof/>
          <w:sz w:val="24"/>
          <w:szCs w:val="24"/>
          <w:lang w:eastAsia="cs-CZ"/>
        </w:rPr>
        <w:t>.</w:t>
      </w:r>
    </w:p>
    <w:p w:rsidR="008406AE" w:rsidRPr="001B1E26" w:rsidRDefault="008406AE" w:rsidP="0003205E">
      <w:pPr>
        <w:suppressAutoHyphens/>
        <w:spacing w:after="0" w:line="240" w:lineRule="auto"/>
        <w:jc w:val="both"/>
        <w:rPr>
          <w:rFonts w:ascii="Times New Roman" w:eastAsia="Times New Roman" w:hAnsi="Times New Roman"/>
          <w:noProof/>
          <w:sz w:val="24"/>
          <w:szCs w:val="24"/>
          <w:u w:val="single"/>
          <w:lang w:eastAsia="cs-CZ"/>
        </w:rPr>
      </w:pPr>
    </w:p>
    <w:p w:rsidR="008406AE" w:rsidRPr="0003205E" w:rsidRDefault="008406AE" w:rsidP="0003205E">
      <w:pPr>
        <w:suppressAutoHyphens/>
        <w:spacing w:after="0" w:line="240" w:lineRule="auto"/>
        <w:jc w:val="both"/>
        <w:rPr>
          <w:rFonts w:ascii="Times New Roman" w:eastAsia="Times New Roman" w:hAnsi="Times New Roman"/>
          <w:b/>
          <w:noProof/>
          <w:sz w:val="24"/>
          <w:szCs w:val="24"/>
          <w:u w:val="single"/>
          <w:lang w:eastAsia="en-GB"/>
        </w:rPr>
      </w:pPr>
      <w:r w:rsidRPr="001B1E26">
        <w:rPr>
          <w:rFonts w:ascii="Times New Roman" w:eastAsia="Times New Roman" w:hAnsi="Times New Roman"/>
          <w:b/>
          <w:noProof/>
          <w:sz w:val="24"/>
          <w:szCs w:val="24"/>
          <w:u w:val="single"/>
          <w:lang w:eastAsia="en-GB"/>
        </w:rPr>
        <w:t xml:space="preserve">Конфиденциалност </w:t>
      </w:r>
    </w:p>
    <w:p w:rsidR="00000434" w:rsidRPr="001B1E26" w:rsidRDefault="008406AE" w:rsidP="0003205E">
      <w:pPr>
        <w:pStyle w:val="Style2"/>
        <w:spacing w:line="240" w:lineRule="auto"/>
        <w:ind w:firstLine="0"/>
        <w:rPr>
          <w:bCs/>
          <w:noProof/>
          <w:lang w:eastAsia="en-GB"/>
        </w:rPr>
      </w:pPr>
      <w:r w:rsidRPr="001B1E26">
        <w:rPr>
          <w:b/>
        </w:rPr>
        <w:t xml:space="preserve">Чл. </w:t>
      </w:r>
      <w:r w:rsidR="00C7292D" w:rsidRPr="001B1E26">
        <w:rPr>
          <w:b/>
        </w:rPr>
        <w:t>3</w:t>
      </w:r>
      <w:r w:rsidR="005A4D62" w:rsidRPr="00ED2C45">
        <w:rPr>
          <w:b/>
          <w:lang w:val="ru-RU"/>
        </w:rPr>
        <w:t>7</w:t>
      </w:r>
      <w:r w:rsidRPr="001B1E26">
        <w:rPr>
          <w:b/>
        </w:rPr>
        <w:t xml:space="preserve">. </w:t>
      </w:r>
      <w:r w:rsidRPr="001B1E26">
        <w:rPr>
          <w:b/>
          <w:bCs/>
          <w:noProof/>
          <w:lang w:eastAsia="en-GB"/>
        </w:rPr>
        <w:t xml:space="preserve">(1) </w:t>
      </w:r>
      <w:r w:rsidRPr="001B1E26">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1B1E26">
        <w:rPr>
          <w:b/>
          <w:bCs/>
          <w:noProof/>
          <w:lang w:eastAsia="en-GB"/>
        </w:rPr>
        <w:t>Конфиденциална информация</w:t>
      </w:r>
      <w:r w:rsidRPr="001B1E26">
        <w:rPr>
          <w:bCs/>
          <w:noProof/>
          <w:lang w:eastAsia="en-GB"/>
        </w:rPr>
        <w:t xml:space="preserve">“). Конфиденциална информация включва, без да се ограничава до: </w:t>
      </w:r>
    </w:p>
    <w:p w:rsidR="00000434" w:rsidRPr="001B1E26" w:rsidRDefault="0003205E" w:rsidP="0003205E">
      <w:pPr>
        <w:pStyle w:val="Style2"/>
        <w:spacing w:line="240" w:lineRule="auto"/>
        <w:ind w:firstLine="0"/>
      </w:pPr>
      <w:r>
        <w:t xml:space="preserve">1. </w:t>
      </w:r>
      <w:r w:rsidR="00000434" w:rsidRPr="001B1E26">
        <w:t>тайната на съобщенията, която обхваща съдържанието на съобщението, вида на предоставената услуга и всички данни, които са свързани с нейното предоставяне, като предприема всички необходими технически и организационни мерки за това;</w:t>
      </w:r>
    </w:p>
    <w:p w:rsidR="008406AE" w:rsidRPr="001B1E26" w:rsidRDefault="00000434" w:rsidP="0003205E">
      <w:pPr>
        <w:pStyle w:val="Style2"/>
        <w:spacing w:line="240" w:lineRule="auto"/>
        <w:ind w:firstLine="0"/>
        <w:rPr>
          <w:b/>
          <w:bCs/>
        </w:rPr>
      </w:pPr>
      <w:r w:rsidRPr="001B1E26">
        <w:rPr>
          <w:bCs/>
          <w:noProof/>
          <w:lang w:eastAsia="en-GB"/>
        </w:rPr>
        <w:t xml:space="preserve">2. </w:t>
      </w:r>
      <w:r w:rsidR="0003205E">
        <w:rPr>
          <w:bCs/>
          <w:noProof/>
          <w:lang w:eastAsia="en-GB"/>
        </w:rPr>
        <w:t xml:space="preserve"> </w:t>
      </w:r>
      <w:r w:rsidR="008406AE" w:rsidRPr="001B1E26">
        <w:rPr>
          <w:bCs/>
          <w:noProof/>
          <w:lang w:eastAsia="en-GB"/>
        </w:rPr>
        <w:t xml:space="preserve">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8406AE" w:rsidRPr="001B1E26" w:rsidRDefault="008406AE"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b/>
          <w:noProof/>
          <w:sz w:val="24"/>
          <w:szCs w:val="24"/>
          <w:lang w:eastAsia="en-GB"/>
        </w:rPr>
        <w:t>(2)</w:t>
      </w:r>
      <w:r w:rsidRPr="001B1E26">
        <w:rPr>
          <w:rFonts w:ascii="Times New Roman" w:eastAsia="Times New Roman" w:hAnsi="Times New Roman"/>
          <w:noProof/>
          <w:sz w:val="24"/>
          <w:szCs w:val="24"/>
          <w:lang w:eastAsia="en-GB"/>
        </w:rPr>
        <w:t xml:space="preserve"> С изключение на случаите, посочени в ал.</w:t>
      </w:r>
      <w:r w:rsidR="00651E8F" w:rsidRPr="001B1E26">
        <w:rPr>
          <w:rFonts w:ascii="Times New Roman" w:eastAsia="Times New Roman" w:hAnsi="Times New Roman"/>
          <w:noProof/>
          <w:sz w:val="24"/>
          <w:szCs w:val="24"/>
          <w:lang w:eastAsia="en-GB"/>
        </w:rPr>
        <w:t xml:space="preserve"> </w:t>
      </w:r>
      <w:r w:rsidRPr="001B1E26">
        <w:rPr>
          <w:rFonts w:ascii="Times New Roman" w:eastAsia="Times New Roman" w:hAnsi="Times New Roman"/>
          <w:noProof/>
          <w:sz w:val="24"/>
          <w:szCs w:val="24"/>
          <w:lan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8406AE" w:rsidRPr="001B1E26" w:rsidRDefault="008406AE"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b/>
          <w:noProof/>
          <w:sz w:val="24"/>
          <w:szCs w:val="24"/>
          <w:lang w:eastAsia="en-GB"/>
        </w:rPr>
        <w:t>(3)</w:t>
      </w:r>
      <w:r w:rsidRPr="001B1E26">
        <w:rPr>
          <w:rFonts w:ascii="Times New Roman" w:eastAsia="Times New Roman" w:hAnsi="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8406AE" w:rsidRPr="001B1E26" w:rsidRDefault="008406AE"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noProof/>
          <w:sz w:val="24"/>
          <w:szCs w:val="24"/>
          <w:lang w:eastAsia="en-GB"/>
        </w:rPr>
        <w:lastRenderedPageBreak/>
        <w:t>1. информацията е станала или става публично достъпна, без нарушаване на този Договор</w:t>
      </w:r>
      <w:r w:rsidR="00786A2A" w:rsidRPr="001B1E26">
        <w:rPr>
          <w:rFonts w:ascii="Times New Roman" w:eastAsia="Times New Roman" w:hAnsi="Times New Roman"/>
          <w:noProof/>
          <w:sz w:val="24"/>
          <w:szCs w:val="24"/>
          <w:lang w:eastAsia="en-GB"/>
        </w:rPr>
        <w:t>,</w:t>
      </w:r>
      <w:r w:rsidRPr="001B1E26">
        <w:rPr>
          <w:rFonts w:ascii="Times New Roman" w:eastAsia="Times New Roman" w:hAnsi="Times New Roman"/>
          <w:noProof/>
          <w:sz w:val="24"/>
          <w:szCs w:val="24"/>
          <w:lang w:eastAsia="en-GB"/>
        </w:rPr>
        <w:t xml:space="preserve"> от която и да е от Страните;</w:t>
      </w:r>
    </w:p>
    <w:p w:rsidR="008406AE" w:rsidRPr="001B1E26" w:rsidRDefault="008406AE"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noProof/>
          <w:sz w:val="24"/>
          <w:szCs w:val="24"/>
          <w:lang w:eastAsia="en-GB"/>
        </w:rPr>
        <w:t>2. информацията се изисква по силата на закон, приложим спрямо която и да е от Страните; или</w:t>
      </w:r>
    </w:p>
    <w:p w:rsidR="008406AE" w:rsidRPr="001B1E26" w:rsidRDefault="008406AE" w:rsidP="0003205E">
      <w:pPr>
        <w:suppressAutoHyphens/>
        <w:spacing w:after="0" w:line="240" w:lineRule="auto"/>
        <w:jc w:val="both"/>
        <w:rPr>
          <w:rFonts w:ascii="Times New Roman" w:eastAsia="Times New Roman" w:hAnsi="Times New Roman"/>
          <w:bCs/>
          <w:noProof/>
          <w:sz w:val="24"/>
          <w:szCs w:val="24"/>
          <w:lang w:eastAsia="en-GB"/>
        </w:rPr>
      </w:pPr>
      <w:r w:rsidRPr="001B1E26">
        <w:rPr>
          <w:rFonts w:ascii="Times New Roman" w:eastAsia="Times New Roman" w:hAnsi="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8406AE" w:rsidRPr="001B1E26" w:rsidRDefault="008406AE" w:rsidP="0003205E">
      <w:pPr>
        <w:suppressAutoHyphens/>
        <w:spacing w:after="0" w:line="240" w:lineRule="auto"/>
        <w:jc w:val="both"/>
        <w:rPr>
          <w:rFonts w:ascii="Times New Roman" w:eastAsia="Times New Roman" w:hAnsi="Times New Roman"/>
          <w:bCs/>
          <w:noProof/>
          <w:sz w:val="24"/>
          <w:szCs w:val="24"/>
          <w:lang w:eastAsia="en-GB"/>
        </w:rPr>
      </w:pPr>
      <w:r w:rsidRPr="001B1E26">
        <w:rPr>
          <w:rFonts w:ascii="Times New Roman" w:hAnsi="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r w:rsidRPr="001B1E26">
        <w:rPr>
          <w:rFonts w:ascii="Times New Roman" w:eastAsia="Times New Roman" w:hAnsi="Times New Roman"/>
          <w:bCs/>
          <w:noProof/>
          <w:sz w:val="24"/>
          <w:szCs w:val="24"/>
          <w:lang w:eastAsia="en-GB"/>
        </w:rPr>
        <w:t>.</w:t>
      </w:r>
    </w:p>
    <w:p w:rsidR="00000434" w:rsidRPr="001B1E26" w:rsidRDefault="00000434" w:rsidP="0003205E">
      <w:pPr>
        <w:suppressAutoHyphens/>
        <w:spacing w:after="0" w:line="240" w:lineRule="auto"/>
        <w:jc w:val="both"/>
        <w:rPr>
          <w:rFonts w:ascii="Times New Roman" w:eastAsia="Times New Roman" w:hAnsi="Times New Roman"/>
          <w:bCs/>
          <w:noProof/>
          <w:sz w:val="24"/>
          <w:szCs w:val="24"/>
          <w:lang w:eastAsia="en-GB"/>
        </w:rPr>
      </w:pPr>
      <w:r w:rsidRPr="001B1E26">
        <w:rPr>
          <w:rFonts w:ascii="Times New Roman" w:eastAsia="Times New Roman" w:hAnsi="Times New Roman"/>
          <w:b/>
          <w:bCs/>
          <w:noProof/>
          <w:sz w:val="24"/>
          <w:szCs w:val="24"/>
          <w:lang w:eastAsia="en-GB"/>
        </w:rPr>
        <w:t>(4)</w:t>
      </w:r>
      <w:r w:rsidRPr="001B1E26">
        <w:rPr>
          <w:rFonts w:ascii="Times New Roman" w:eastAsia="Times New Roman" w:hAnsi="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000434" w:rsidRPr="001B1E26" w:rsidRDefault="00000434" w:rsidP="0003205E">
      <w:pPr>
        <w:suppressAutoHyphens/>
        <w:spacing w:after="0" w:line="240" w:lineRule="auto"/>
        <w:jc w:val="both"/>
        <w:rPr>
          <w:rFonts w:ascii="Times New Roman" w:eastAsia="Times New Roman" w:hAnsi="Times New Roman"/>
          <w:b/>
          <w:bCs/>
          <w:noProof/>
          <w:sz w:val="24"/>
          <w:szCs w:val="24"/>
          <w:lang w:eastAsia="en-GB"/>
        </w:rPr>
      </w:pPr>
      <w:r w:rsidRPr="001B1E26">
        <w:rPr>
          <w:rFonts w:ascii="Times New Roman" w:eastAsia="Times New Roman" w:hAnsi="Times New Roman"/>
          <w:b/>
          <w:bCs/>
          <w:noProof/>
          <w:sz w:val="24"/>
          <w:szCs w:val="24"/>
          <w:lang w:eastAsia="en-GB"/>
        </w:rPr>
        <w:t>Задълженията, свързани с неразкриване на Конфиденциалната информация остават в сила и след прекратяване на Договора</w:t>
      </w:r>
      <w:r w:rsidR="001B205C" w:rsidRPr="001B1E26">
        <w:rPr>
          <w:rFonts w:ascii="Times New Roman" w:eastAsia="Times New Roman" w:hAnsi="Times New Roman"/>
          <w:b/>
          <w:bCs/>
          <w:noProof/>
          <w:sz w:val="24"/>
          <w:szCs w:val="24"/>
          <w:lang w:eastAsia="en-GB"/>
        </w:rPr>
        <w:t>,</w:t>
      </w:r>
      <w:r w:rsidRPr="001B1E26">
        <w:rPr>
          <w:rFonts w:ascii="Times New Roman" w:eastAsia="Times New Roman" w:hAnsi="Times New Roman"/>
          <w:b/>
          <w:bCs/>
          <w:noProof/>
          <w:sz w:val="24"/>
          <w:szCs w:val="24"/>
          <w:lang w:eastAsia="en-GB"/>
        </w:rPr>
        <w:t xml:space="preserve"> на каквото и да е основание. </w:t>
      </w:r>
    </w:p>
    <w:p w:rsidR="00000434" w:rsidRPr="001B1E26" w:rsidRDefault="00000434" w:rsidP="0003205E">
      <w:pPr>
        <w:suppressAutoHyphens/>
        <w:spacing w:after="0" w:line="240" w:lineRule="auto"/>
        <w:jc w:val="both"/>
        <w:rPr>
          <w:rFonts w:ascii="Times New Roman" w:eastAsia="Times New Roman" w:hAnsi="Times New Roman"/>
          <w:b/>
          <w:bCs/>
          <w:noProof/>
          <w:sz w:val="24"/>
          <w:szCs w:val="24"/>
          <w:highlight w:val="magenta"/>
          <w:u w:val="single"/>
          <w:lang w:eastAsia="en-GB"/>
        </w:rPr>
      </w:pPr>
    </w:p>
    <w:p w:rsidR="00000434" w:rsidRPr="001B1E26" w:rsidRDefault="00000434" w:rsidP="0003205E">
      <w:pPr>
        <w:suppressAutoHyphens/>
        <w:spacing w:after="0" w:line="240" w:lineRule="auto"/>
        <w:jc w:val="both"/>
        <w:rPr>
          <w:rFonts w:ascii="Times New Roman" w:eastAsia="Times New Roman" w:hAnsi="Times New Roman"/>
          <w:b/>
          <w:bCs/>
          <w:noProof/>
          <w:sz w:val="24"/>
          <w:szCs w:val="24"/>
          <w:u w:val="single"/>
          <w:lang w:eastAsia="en-GB"/>
        </w:rPr>
      </w:pPr>
      <w:r w:rsidRPr="001B1E26">
        <w:rPr>
          <w:rFonts w:ascii="Times New Roman" w:eastAsia="Times New Roman" w:hAnsi="Times New Roman"/>
          <w:b/>
          <w:bCs/>
          <w:noProof/>
          <w:sz w:val="24"/>
          <w:szCs w:val="24"/>
          <w:u w:val="single"/>
          <w:lang w:eastAsia="en-GB"/>
        </w:rPr>
        <w:t>Публични изявления</w:t>
      </w:r>
    </w:p>
    <w:p w:rsidR="00000434" w:rsidRPr="001B1E26" w:rsidRDefault="00000434" w:rsidP="0003205E">
      <w:pPr>
        <w:suppressAutoHyphens/>
        <w:spacing w:after="0" w:line="240" w:lineRule="auto"/>
        <w:jc w:val="both"/>
        <w:rPr>
          <w:rFonts w:ascii="Times New Roman" w:eastAsia="Times New Roman" w:hAnsi="Times New Roman"/>
          <w:noProof/>
          <w:sz w:val="24"/>
          <w:szCs w:val="24"/>
          <w:lang w:eastAsia="en-GB"/>
        </w:rPr>
      </w:pPr>
      <w:bookmarkStart w:id="8" w:name="_DV_M169"/>
      <w:bookmarkStart w:id="9" w:name="_DV_M170"/>
      <w:bookmarkEnd w:id="8"/>
      <w:bookmarkEnd w:id="9"/>
      <w:r w:rsidRPr="001B1E26">
        <w:rPr>
          <w:rFonts w:ascii="Times New Roman" w:eastAsia="Times New Roman" w:hAnsi="Times New Roman"/>
          <w:b/>
          <w:sz w:val="24"/>
          <w:szCs w:val="24"/>
        </w:rPr>
        <w:t xml:space="preserve">Чл. </w:t>
      </w:r>
      <w:r w:rsidR="00C7292D" w:rsidRPr="001B1E26">
        <w:rPr>
          <w:rFonts w:ascii="Times New Roman" w:eastAsia="Times New Roman" w:hAnsi="Times New Roman"/>
          <w:b/>
          <w:sz w:val="24"/>
          <w:szCs w:val="24"/>
        </w:rPr>
        <w:t>3</w:t>
      </w:r>
      <w:r w:rsidR="005A4D62" w:rsidRPr="00ED2C45">
        <w:rPr>
          <w:rFonts w:ascii="Times New Roman" w:eastAsia="Times New Roman" w:hAnsi="Times New Roman"/>
          <w:b/>
          <w:sz w:val="24"/>
          <w:szCs w:val="24"/>
          <w:lang w:val="ru-RU"/>
        </w:rPr>
        <w:t>8</w:t>
      </w:r>
      <w:r w:rsidRPr="001B1E26">
        <w:rPr>
          <w:rFonts w:ascii="Times New Roman" w:eastAsia="Times New Roman" w:hAnsi="Times New Roman"/>
          <w:b/>
          <w:sz w:val="24"/>
          <w:szCs w:val="24"/>
        </w:rPr>
        <w:t xml:space="preserve">. </w:t>
      </w:r>
      <w:r w:rsidRPr="001B1E26">
        <w:rPr>
          <w:rFonts w:ascii="Times New Roman" w:eastAsia="Times New Roman" w:hAnsi="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1B1E26">
        <w:rPr>
          <w:rFonts w:ascii="Times New Roman" w:eastAsia="Times New Roman" w:hAnsi="Times New Roman"/>
          <w:bCs/>
          <w:noProof/>
          <w:sz w:val="24"/>
          <w:szCs w:val="24"/>
          <w:lang w:eastAsia="en-GB"/>
        </w:rPr>
        <w:t xml:space="preserve">ВЪЗЛОЖИТЕЛЯ </w:t>
      </w:r>
      <w:r w:rsidRPr="001B1E26">
        <w:rPr>
          <w:rFonts w:ascii="Times New Roman" w:eastAsia="Times New Roman" w:hAnsi="Times New Roman"/>
          <w:noProof/>
          <w:sz w:val="24"/>
          <w:szCs w:val="24"/>
          <w:lang w:eastAsia="en-GB"/>
        </w:rPr>
        <w:t xml:space="preserve">или на резултати от работата на ИЗПЪЛНИТЕЛЯ, без предварителното писмено съгласие на </w:t>
      </w:r>
      <w:r w:rsidRPr="001B1E26">
        <w:rPr>
          <w:rFonts w:ascii="Times New Roman" w:eastAsia="Times New Roman" w:hAnsi="Times New Roman"/>
          <w:bCs/>
          <w:noProof/>
          <w:sz w:val="24"/>
          <w:szCs w:val="24"/>
          <w:lang w:eastAsia="en-GB"/>
        </w:rPr>
        <w:t>ВЪЗЛОЖИТЕЛЯ</w:t>
      </w:r>
      <w:r w:rsidRPr="001B1E26">
        <w:rPr>
          <w:rFonts w:ascii="Times New Roman" w:eastAsia="Times New Roman" w:hAnsi="Times New Roman"/>
          <w:noProof/>
          <w:sz w:val="24"/>
          <w:szCs w:val="24"/>
          <w:lang w:eastAsia="en-GB"/>
        </w:rPr>
        <w:t>, което съгласие няма да бъде безпричинно отказано или забавено.</w:t>
      </w:r>
    </w:p>
    <w:p w:rsidR="00247231" w:rsidRPr="001B1E26" w:rsidRDefault="00247231" w:rsidP="0003205E">
      <w:pPr>
        <w:suppressAutoHyphens/>
        <w:spacing w:after="0" w:line="240" w:lineRule="auto"/>
        <w:jc w:val="both"/>
        <w:rPr>
          <w:rFonts w:ascii="Times New Roman" w:eastAsia="Times New Roman" w:hAnsi="Times New Roman"/>
          <w:noProof/>
          <w:sz w:val="24"/>
          <w:szCs w:val="24"/>
          <w:lang w:eastAsia="en-GB"/>
        </w:rPr>
      </w:pPr>
    </w:p>
    <w:p w:rsidR="00000434" w:rsidRPr="001B1E26" w:rsidRDefault="00000434" w:rsidP="0003205E">
      <w:pPr>
        <w:suppressAutoHyphens/>
        <w:spacing w:after="0" w:line="240" w:lineRule="auto"/>
        <w:jc w:val="both"/>
        <w:rPr>
          <w:rFonts w:ascii="Times New Roman" w:eastAsia="Times New Roman" w:hAnsi="Times New Roman"/>
          <w:b/>
          <w:noProof/>
          <w:sz w:val="24"/>
          <w:szCs w:val="24"/>
          <w:u w:val="single"/>
          <w:lang w:eastAsia="cs-CZ"/>
        </w:rPr>
      </w:pPr>
      <w:r w:rsidRPr="001B1E26">
        <w:rPr>
          <w:rFonts w:ascii="Times New Roman" w:eastAsia="Times New Roman" w:hAnsi="Times New Roman"/>
          <w:b/>
          <w:noProof/>
          <w:sz w:val="24"/>
          <w:szCs w:val="24"/>
          <w:u w:val="single"/>
          <w:lang w:eastAsia="cs-CZ"/>
        </w:rPr>
        <w:t>Прехвърляне на права и задължения</w:t>
      </w:r>
    </w:p>
    <w:p w:rsidR="008A18D4" w:rsidRPr="001B1E26" w:rsidRDefault="008A18D4" w:rsidP="0003205E">
      <w:pPr>
        <w:suppressAutoHyphens/>
        <w:spacing w:after="0" w:line="240" w:lineRule="auto"/>
        <w:jc w:val="both"/>
        <w:rPr>
          <w:rFonts w:ascii="Times New Roman" w:eastAsia="Times New Roman" w:hAnsi="Times New Roman"/>
          <w:noProof/>
          <w:sz w:val="24"/>
          <w:szCs w:val="24"/>
          <w:lang w:eastAsia="cs-CZ"/>
        </w:rPr>
      </w:pPr>
      <w:r w:rsidRPr="001B1E26">
        <w:rPr>
          <w:rFonts w:ascii="Times New Roman" w:eastAsia="Times New Roman" w:hAnsi="Times New Roman"/>
          <w:b/>
          <w:sz w:val="24"/>
          <w:szCs w:val="24"/>
        </w:rPr>
        <w:t xml:space="preserve">Чл. </w:t>
      </w:r>
      <w:r w:rsidR="005A4D62" w:rsidRPr="00ED2C45">
        <w:rPr>
          <w:rFonts w:ascii="Times New Roman" w:eastAsia="Times New Roman" w:hAnsi="Times New Roman"/>
          <w:b/>
          <w:sz w:val="24"/>
          <w:szCs w:val="24"/>
          <w:lang w:val="ru-RU"/>
        </w:rPr>
        <w:t>39</w:t>
      </w:r>
      <w:r w:rsidRPr="001B1E26">
        <w:rPr>
          <w:rFonts w:ascii="Times New Roman" w:eastAsia="Times New Roman" w:hAnsi="Times New Roman"/>
          <w:b/>
          <w:sz w:val="24"/>
          <w:szCs w:val="24"/>
        </w:rPr>
        <w:t xml:space="preserve">. </w:t>
      </w:r>
      <w:r w:rsidRPr="001B1E26">
        <w:rPr>
          <w:rFonts w:ascii="Times New Roman" w:eastAsia="Times New Roman" w:hAnsi="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1B1E26">
        <w:rPr>
          <w:rFonts w:ascii="Times New Roman" w:eastAsia="Times New Roman" w:hAnsi="Times New Roman"/>
          <w:sz w:val="24"/>
          <w:szCs w:val="24"/>
          <w:lang w:eastAsia="bg-BG"/>
        </w:rPr>
        <w:t xml:space="preserve"> </w:t>
      </w:r>
      <w:r w:rsidRPr="001B1E26">
        <w:rPr>
          <w:rFonts w:ascii="Times New Roman" w:eastAsia="Times New Roman" w:hAnsi="Times New Roman"/>
          <w:noProof/>
          <w:sz w:val="24"/>
          <w:szCs w:val="24"/>
          <w:lang w:eastAsia="cs-CZ"/>
        </w:rPr>
        <w:t>Паричните вземания по Договора могат да бъдат прехвърляни или залагани съгласно приложимото право.</w:t>
      </w:r>
    </w:p>
    <w:p w:rsidR="00386357" w:rsidRPr="00ED2C45" w:rsidRDefault="00386357" w:rsidP="0003205E">
      <w:pPr>
        <w:suppressAutoHyphens/>
        <w:spacing w:after="0" w:line="240" w:lineRule="auto"/>
        <w:jc w:val="both"/>
        <w:rPr>
          <w:rFonts w:ascii="Times New Roman" w:eastAsia="Times New Roman" w:hAnsi="Times New Roman"/>
          <w:b/>
          <w:noProof/>
          <w:sz w:val="24"/>
          <w:szCs w:val="24"/>
          <w:u w:val="single"/>
          <w:lang w:val="ru-RU" w:eastAsia="en-GB"/>
        </w:rPr>
      </w:pPr>
    </w:p>
    <w:p w:rsidR="008A18D4" w:rsidRPr="001B1E26" w:rsidRDefault="008A18D4" w:rsidP="0003205E">
      <w:pPr>
        <w:suppressAutoHyphens/>
        <w:spacing w:after="0" w:line="240" w:lineRule="auto"/>
        <w:jc w:val="both"/>
        <w:rPr>
          <w:rFonts w:ascii="Times New Roman" w:eastAsia="Times New Roman" w:hAnsi="Times New Roman"/>
          <w:b/>
          <w:noProof/>
          <w:sz w:val="24"/>
          <w:szCs w:val="24"/>
          <w:u w:val="single"/>
          <w:lang w:eastAsia="en-GB"/>
        </w:rPr>
      </w:pPr>
      <w:r w:rsidRPr="001B1E26">
        <w:rPr>
          <w:rFonts w:ascii="Times New Roman" w:eastAsia="Times New Roman" w:hAnsi="Times New Roman"/>
          <w:b/>
          <w:noProof/>
          <w:sz w:val="24"/>
          <w:szCs w:val="24"/>
          <w:u w:val="single"/>
          <w:lang w:eastAsia="en-GB"/>
        </w:rPr>
        <w:t>Изменения</w:t>
      </w:r>
    </w:p>
    <w:p w:rsidR="008A18D4" w:rsidRPr="001B1E26" w:rsidRDefault="008A18D4"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b/>
          <w:sz w:val="24"/>
          <w:szCs w:val="24"/>
        </w:rPr>
        <w:t xml:space="preserve">Чл. </w:t>
      </w:r>
      <w:r w:rsidR="00B507A0" w:rsidRPr="001B1E26">
        <w:rPr>
          <w:rFonts w:ascii="Times New Roman" w:eastAsia="Times New Roman" w:hAnsi="Times New Roman"/>
          <w:b/>
          <w:sz w:val="24"/>
          <w:szCs w:val="24"/>
        </w:rPr>
        <w:t>4</w:t>
      </w:r>
      <w:r w:rsidR="005A4D62" w:rsidRPr="00ED2C45">
        <w:rPr>
          <w:rFonts w:ascii="Times New Roman" w:eastAsia="Times New Roman" w:hAnsi="Times New Roman"/>
          <w:b/>
          <w:sz w:val="24"/>
          <w:szCs w:val="24"/>
          <w:lang w:val="ru-RU"/>
        </w:rPr>
        <w:t>0</w:t>
      </w:r>
      <w:r w:rsidRPr="001B1E26">
        <w:rPr>
          <w:rFonts w:ascii="Times New Roman" w:eastAsia="Times New Roman" w:hAnsi="Times New Roman"/>
          <w:b/>
          <w:sz w:val="24"/>
          <w:szCs w:val="24"/>
        </w:rPr>
        <w:t xml:space="preserve">. </w:t>
      </w:r>
      <w:r w:rsidR="003A5172" w:rsidRPr="001B1E26">
        <w:rPr>
          <w:rFonts w:ascii="Times New Roman" w:eastAsia="Times New Roman" w:hAnsi="Times New Roman"/>
          <w:b/>
          <w:sz w:val="24"/>
          <w:szCs w:val="24"/>
        </w:rPr>
        <w:t>(1)</w:t>
      </w:r>
      <w:r w:rsidRPr="001B1E26">
        <w:rPr>
          <w:rFonts w:ascii="Times New Roman" w:eastAsia="Times New Roman" w:hAnsi="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w:t>
      </w:r>
      <w:r w:rsidR="005E1973" w:rsidRPr="001B1E26">
        <w:rPr>
          <w:rFonts w:ascii="Times New Roman" w:eastAsia="Times New Roman" w:hAnsi="Times New Roman"/>
          <w:noProof/>
          <w:sz w:val="24"/>
          <w:szCs w:val="24"/>
          <w:lang w:eastAsia="en-GB"/>
        </w:rPr>
        <w:t>.</w:t>
      </w:r>
    </w:p>
    <w:p w:rsidR="00C15D74" w:rsidRDefault="003A5172" w:rsidP="0003205E">
      <w:pPr>
        <w:pStyle w:val="Style2"/>
        <w:widowControl/>
        <w:spacing w:line="240" w:lineRule="auto"/>
        <w:ind w:firstLine="0"/>
        <w:rPr>
          <w:rStyle w:val="FontStyle12"/>
          <w:sz w:val="24"/>
          <w:szCs w:val="24"/>
        </w:rPr>
      </w:pPr>
      <w:r w:rsidRPr="001B1E26">
        <w:rPr>
          <w:rStyle w:val="FontStyle12"/>
          <w:b/>
          <w:sz w:val="24"/>
          <w:szCs w:val="24"/>
        </w:rPr>
        <w:t>(2)</w:t>
      </w:r>
      <w:r w:rsidRPr="001B1E26">
        <w:rPr>
          <w:rStyle w:val="FontStyle12"/>
          <w:sz w:val="24"/>
          <w:szCs w:val="24"/>
        </w:rPr>
        <w:t xml:space="preserve"> ИЗПЪЛНИТЕЛЯТ няма право да извършва изменения и допълнения, които водят до изменения на цените по договора, освен в случаите на намаляване на цените на предоставяните на ВЪЗЛОЖ</w:t>
      </w:r>
      <w:r w:rsidR="008F43DB" w:rsidRPr="001B1E26">
        <w:rPr>
          <w:rStyle w:val="FontStyle12"/>
          <w:sz w:val="24"/>
          <w:szCs w:val="24"/>
        </w:rPr>
        <w:t>ИТЕЛЯ услуги</w:t>
      </w:r>
      <w:r w:rsidR="00C15D74">
        <w:rPr>
          <w:rStyle w:val="FontStyle12"/>
          <w:sz w:val="24"/>
          <w:szCs w:val="24"/>
        </w:rPr>
        <w:t>.</w:t>
      </w:r>
      <w:r w:rsidR="008F43DB" w:rsidRPr="001B1E26">
        <w:rPr>
          <w:rStyle w:val="FontStyle12"/>
          <w:sz w:val="24"/>
          <w:szCs w:val="24"/>
        </w:rPr>
        <w:t xml:space="preserve"> </w:t>
      </w:r>
    </w:p>
    <w:p w:rsidR="003A5172" w:rsidRDefault="003A5172" w:rsidP="0003205E">
      <w:pPr>
        <w:pStyle w:val="Style2"/>
        <w:widowControl/>
        <w:spacing w:line="240" w:lineRule="auto"/>
        <w:ind w:firstLine="0"/>
        <w:rPr>
          <w:rStyle w:val="FontStyle12"/>
          <w:sz w:val="24"/>
          <w:szCs w:val="24"/>
        </w:rPr>
      </w:pPr>
      <w:r w:rsidRPr="001B1E26">
        <w:rPr>
          <w:rStyle w:val="FontStyle12"/>
          <w:b/>
          <w:sz w:val="24"/>
          <w:szCs w:val="24"/>
        </w:rPr>
        <w:t>(3)</w:t>
      </w:r>
      <w:r w:rsidRPr="001B1E26">
        <w:rPr>
          <w:rStyle w:val="FontStyle12"/>
          <w:sz w:val="24"/>
          <w:szCs w:val="24"/>
        </w:rPr>
        <w:t xml:space="preserve"> Всички изменения по договора са действителни само</w:t>
      </w:r>
      <w:r w:rsidR="001B205C" w:rsidRPr="001B1E26">
        <w:rPr>
          <w:rStyle w:val="FontStyle12"/>
          <w:sz w:val="24"/>
          <w:szCs w:val="24"/>
        </w:rPr>
        <w:t>,</w:t>
      </w:r>
      <w:r w:rsidRPr="001B1E26">
        <w:rPr>
          <w:rStyle w:val="FontStyle12"/>
          <w:sz w:val="24"/>
          <w:szCs w:val="24"/>
        </w:rPr>
        <w:t xml:space="preserve"> ако са извършени с писменото съгласие между двете страни.</w:t>
      </w:r>
    </w:p>
    <w:p w:rsidR="0003205E" w:rsidRPr="001B1E26" w:rsidRDefault="0003205E" w:rsidP="0003205E">
      <w:pPr>
        <w:pStyle w:val="Style2"/>
        <w:widowControl/>
        <w:spacing w:line="240" w:lineRule="auto"/>
        <w:ind w:firstLine="0"/>
        <w:rPr>
          <w:rStyle w:val="FontStyle12"/>
          <w:sz w:val="24"/>
          <w:szCs w:val="24"/>
        </w:rPr>
      </w:pPr>
    </w:p>
    <w:p w:rsidR="008A18D4" w:rsidRPr="001B1E26" w:rsidRDefault="008A18D4" w:rsidP="0003205E">
      <w:pPr>
        <w:suppressAutoHyphens/>
        <w:spacing w:after="0" w:line="240" w:lineRule="auto"/>
        <w:jc w:val="both"/>
        <w:rPr>
          <w:rFonts w:ascii="Times New Roman" w:eastAsia="Times New Roman" w:hAnsi="Times New Roman"/>
          <w:b/>
          <w:noProof/>
          <w:sz w:val="24"/>
          <w:szCs w:val="24"/>
          <w:u w:val="single"/>
          <w:lang w:eastAsia="en-GB"/>
        </w:rPr>
      </w:pPr>
      <w:r w:rsidRPr="001B1E26">
        <w:rPr>
          <w:rFonts w:ascii="Times New Roman" w:eastAsia="Times New Roman" w:hAnsi="Times New Roman"/>
          <w:b/>
          <w:noProof/>
          <w:sz w:val="24"/>
          <w:szCs w:val="24"/>
          <w:u w:val="single"/>
          <w:lang w:eastAsia="en-GB"/>
        </w:rPr>
        <w:t>Непреодолима сила</w:t>
      </w:r>
    </w:p>
    <w:p w:rsidR="00DD38B7" w:rsidRPr="001B1E26" w:rsidRDefault="00DD38B7"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b/>
          <w:sz w:val="24"/>
          <w:szCs w:val="24"/>
        </w:rPr>
        <w:t xml:space="preserve">Чл. </w:t>
      </w:r>
      <w:r w:rsidR="00B507A0" w:rsidRPr="001B1E26">
        <w:rPr>
          <w:rFonts w:ascii="Times New Roman" w:eastAsia="Times New Roman" w:hAnsi="Times New Roman"/>
          <w:b/>
          <w:sz w:val="24"/>
          <w:szCs w:val="24"/>
        </w:rPr>
        <w:t>4</w:t>
      </w:r>
      <w:r w:rsidR="005A4D62" w:rsidRPr="00ED2C45">
        <w:rPr>
          <w:rFonts w:ascii="Times New Roman" w:eastAsia="Times New Roman" w:hAnsi="Times New Roman"/>
          <w:b/>
          <w:sz w:val="24"/>
          <w:szCs w:val="24"/>
          <w:lang w:val="ru-RU"/>
        </w:rPr>
        <w:t>1</w:t>
      </w:r>
      <w:r w:rsidRPr="001B1E26">
        <w:rPr>
          <w:rFonts w:ascii="Times New Roman" w:eastAsia="Times New Roman" w:hAnsi="Times New Roman"/>
          <w:b/>
          <w:sz w:val="24"/>
          <w:szCs w:val="24"/>
        </w:rPr>
        <w:t xml:space="preserve">. (1) </w:t>
      </w:r>
      <w:r w:rsidRPr="001B1E26">
        <w:rPr>
          <w:rFonts w:ascii="Times New Roman" w:eastAsia="Times New Roman" w:hAnsi="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F66322" w:rsidRPr="001B1E26">
        <w:rPr>
          <w:rFonts w:ascii="Times New Roman" w:eastAsia="Times New Roman" w:hAnsi="Times New Roman"/>
          <w:noProof/>
          <w:sz w:val="24"/>
          <w:szCs w:val="24"/>
          <w:lang w:eastAsia="en-GB"/>
        </w:rPr>
        <w:t xml:space="preserve"> </w:t>
      </w:r>
      <w:r w:rsidRPr="001B1E26">
        <w:rPr>
          <w:rFonts w:ascii="Times New Roman" w:eastAsia="Times New Roman" w:hAnsi="Times New Roman"/>
          <w:noProof/>
          <w:sz w:val="24"/>
          <w:szCs w:val="24"/>
          <w:lang w:eastAsia="en-GB"/>
        </w:rPr>
        <w:t>306, ал.</w:t>
      </w:r>
      <w:r w:rsidR="00F66322" w:rsidRPr="001B1E26">
        <w:rPr>
          <w:rFonts w:ascii="Times New Roman" w:eastAsia="Times New Roman" w:hAnsi="Times New Roman"/>
          <w:noProof/>
          <w:sz w:val="24"/>
          <w:szCs w:val="24"/>
          <w:lang w:eastAsia="en-GB"/>
        </w:rPr>
        <w:t xml:space="preserve"> </w:t>
      </w:r>
      <w:r w:rsidRPr="001B1E26">
        <w:rPr>
          <w:rFonts w:ascii="Times New Roman" w:eastAsia="Times New Roman" w:hAnsi="Times New Roman"/>
          <w:noProof/>
          <w:sz w:val="24"/>
          <w:szCs w:val="24"/>
          <w:lang w:eastAsia="en-GB"/>
        </w:rPr>
        <w:t>2 от Търговския закон.</w:t>
      </w:r>
    </w:p>
    <w:p w:rsidR="00DD38B7" w:rsidRPr="001B1E26" w:rsidRDefault="00DD38B7"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b/>
          <w:noProof/>
          <w:sz w:val="24"/>
          <w:szCs w:val="24"/>
          <w:lang w:eastAsia="en-GB"/>
        </w:rPr>
        <w:t>(2)</w:t>
      </w:r>
      <w:r w:rsidRPr="001B1E26">
        <w:rPr>
          <w:rFonts w:ascii="Times New Roman" w:eastAsia="Times New Roman" w:hAnsi="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DD38B7" w:rsidRPr="001B1E26" w:rsidRDefault="00DD38B7"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b/>
          <w:noProof/>
          <w:sz w:val="24"/>
          <w:szCs w:val="24"/>
          <w:lang w:eastAsia="en-GB"/>
        </w:rPr>
        <w:t>(3)</w:t>
      </w:r>
      <w:r w:rsidRPr="001B1E26">
        <w:rPr>
          <w:rFonts w:ascii="Times New Roman" w:eastAsia="Times New Roman" w:hAnsi="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10 (десет)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w:t>
      </w:r>
      <w:r w:rsidR="00CA2E3F" w:rsidRPr="001B1E26">
        <w:rPr>
          <w:rFonts w:ascii="Times New Roman" w:eastAsia="Times New Roman" w:hAnsi="Times New Roman"/>
          <w:noProof/>
          <w:sz w:val="24"/>
          <w:szCs w:val="24"/>
          <w:lang w:eastAsia="en-GB"/>
        </w:rPr>
        <w:t xml:space="preserve"> </w:t>
      </w:r>
      <w:r w:rsidRPr="001B1E26">
        <w:rPr>
          <w:rFonts w:ascii="Times New Roman" w:eastAsia="Times New Roman" w:hAnsi="Times New Roman"/>
          <w:noProof/>
          <w:sz w:val="24"/>
          <w:szCs w:val="24"/>
          <w:lang w:eastAsia="en-GB"/>
        </w:rPr>
        <w:t>уведомяване се дължи обезщетение за настъпилите от това вреди.</w:t>
      </w:r>
    </w:p>
    <w:p w:rsidR="00305223" w:rsidRPr="001B1E26" w:rsidRDefault="00DD38B7" w:rsidP="0003205E">
      <w:pPr>
        <w:pStyle w:val="Style2"/>
        <w:widowControl/>
        <w:spacing w:line="240" w:lineRule="auto"/>
        <w:ind w:firstLine="0"/>
        <w:rPr>
          <w:noProof/>
          <w:lang w:eastAsia="en-GB"/>
        </w:rPr>
      </w:pPr>
      <w:r w:rsidRPr="001B1E26">
        <w:rPr>
          <w:b/>
          <w:noProof/>
          <w:lang w:eastAsia="en-GB"/>
        </w:rPr>
        <w:t>(4)</w:t>
      </w:r>
      <w:r w:rsidRPr="001B1E26">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651E8F" w:rsidRPr="001B1E26" w:rsidRDefault="00651E8F" w:rsidP="0003205E">
      <w:pPr>
        <w:suppressAutoHyphens/>
        <w:spacing w:after="0" w:line="240" w:lineRule="auto"/>
        <w:jc w:val="both"/>
        <w:rPr>
          <w:rFonts w:ascii="Times New Roman" w:eastAsia="Times New Roman" w:hAnsi="Times New Roman"/>
          <w:noProof/>
          <w:sz w:val="24"/>
          <w:szCs w:val="24"/>
          <w:u w:val="single"/>
          <w:lang w:eastAsia="en-GB"/>
        </w:rPr>
      </w:pPr>
    </w:p>
    <w:p w:rsidR="00FE7CFF" w:rsidRPr="001B1E26" w:rsidRDefault="00FE7CFF" w:rsidP="0003205E">
      <w:pPr>
        <w:suppressAutoHyphens/>
        <w:spacing w:after="0" w:line="240" w:lineRule="auto"/>
        <w:jc w:val="both"/>
        <w:rPr>
          <w:rFonts w:ascii="Times New Roman" w:eastAsia="Times New Roman" w:hAnsi="Times New Roman"/>
          <w:b/>
          <w:noProof/>
          <w:sz w:val="24"/>
          <w:szCs w:val="24"/>
          <w:u w:val="single"/>
          <w:lang w:eastAsia="en-GB"/>
        </w:rPr>
      </w:pPr>
      <w:r w:rsidRPr="001B1E26">
        <w:rPr>
          <w:rFonts w:ascii="Times New Roman" w:eastAsia="Times New Roman" w:hAnsi="Times New Roman"/>
          <w:b/>
          <w:noProof/>
          <w:sz w:val="24"/>
          <w:szCs w:val="24"/>
          <w:u w:val="single"/>
          <w:lang w:eastAsia="en-GB"/>
        </w:rPr>
        <w:t>Нищожност на отделни клаузи</w:t>
      </w:r>
    </w:p>
    <w:p w:rsidR="00FE7CFF" w:rsidRPr="001B1E26" w:rsidRDefault="00FE7CFF" w:rsidP="0003205E">
      <w:pPr>
        <w:suppressAutoHyphens/>
        <w:spacing w:after="0" w:line="240" w:lineRule="auto"/>
        <w:jc w:val="both"/>
        <w:rPr>
          <w:rFonts w:ascii="Times New Roman" w:eastAsia="Times New Roman" w:hAnsi="Times New Roman"/>
          <w:b/>
          <w:bCs/>
          <w:noProof/>
          <w:sz w:val="24"/>
          <w:szCs w:val="24"/>
          <w:lang w:eastAsia="en-GB"/>
        </w:rPr>
      </w:pPr>
      <w:r w:rsidRPr="001B1E26">
        <w:rPr>
          <w:rFonts w:ascii="Times New Roman" w:eastAsia="Times New Roman" w:hAnsi="Times New Roman"/>
          <w:b/>
          <w:sz w:val="24"/>
          <w:szCs w:val="24"/>
        </w:rPr>
        <w:lastRenderedPageBreak/>
        <w:t xml:space="preserve">Чл. </w:t>
      </w:r>
      <w:r w:rsidR="00B507A0" w:rsidRPr="001B1E26">
        <w:rPr>
          <w:rFonts w:ascii="Times New Roman" w:eastAsia="Times New Roman" w:hAnsi="Times New Roman"/>
          <w:b/>
          <w:sz w:val="24"/>
          <w:szCs w:val="24"/>
        </w:rPr>
        <w:t>4</w:t>
      </w:r>
      <w:r w:rsidR="005A4D62" w:rsidRPr="00ED2C45">
        <w:rPr>
          <w:rFonts w:ascii="Times New Roman" w:eastAsia="Times New Roman" w:hAnsi="Times New Roman"/>
          <w:b/>
          <w:sz w:val="24"/>
          <w:szCs w:val="24"/>
          <w:lang w:val="ru-RU"/>
        </w:rPr>
        <w:t>2</w:t>
      </w:r>
      <w:r w:rsidRPr="001B1E26">
        <w:rPr>
          <w:rFonts w:ascii="Times New Roman" w:eastAsia="Times New Roman" w:hAnsi="Times New Roman"/>
          <w:b/>
          <w:sz w:val="24"/>
          <w:szCs w:val="24"/>
        </w:rPr>
        <w:t xml:space="preserve">. </w:t>
      </w:r>
      <w:r w:rsidRPr="001B1E26">
        <w:rPr>
          <w:rFonts w:ascii="Times New Roman" w:eastAsia="Times New Roman" w:hAnsi="Times New Roman"/>
          <w:noProof/>
          <w:sz w:val="24"/>
          <w:szCs w:val="24"/>
          <w:lang w:eastAsia="en-GB"/>
        </w:rPr>
        <w:t xml:space="preserve">В случай, че някоя от клаузите на този Договор е недействителна или неприложима, това не засяга </w:t>
      </w:r>
      <w:r w:rsidR="001B205C" w:rsidRPr="001B1E26">
        <w:rPr>
          <w:rFonts w:ascii="Times New Roman" w:eastAsia="Times New Roman" w:hAnsi="Times New Roman"/>
          <w:noProof/>
          <w:sz w:val="24"/>
          <w:szCs w:val="24"/>
          <w:lang w:eastAsia="en-GB"/>
        </w:rPr>
        <w:t>останалите клаузи. Н</w:t>
      </w:r>
      <w:r w:rsidRPr="001B1E26">
        <w:rPr>
          <w:rFonts w:ascii="Times New Roman" w:eastAsia="Times New Roman" w:hAnsi="Times New Roman"/>
          <w:noProof/>
          <w:sz w:val="24"/>
          <w:szCs w:val="24"/>
          <w:lang w:eastAsia="en-GB"/>
        </w:rPr>
        <w:t xml:space="preserve">едействителната или неприложима клауза се заместват от повелителна правна норма, ако има такава. </w:t>
      </w:r>
    </w:p>
    <w:p w:rsidR="001B205C" w:rsidRPr="001B1E26" w:rsidRDefault="001B205C" w:rsidP="0003205E">
      <w:pPr>
        <w:suppressAutoHyphens/>
        <w:spacing w:after="0" w:line="240" w:lineRule="auto"/>
        <w:jc w:val="both"/>
        <w:rPr>
          <w:rFonts w:ascii="Times New Roman" w:eastAsia="Times New Roman" w:hAnsi="Times New Roman"/>
          <w:b/>
          <w:noProof/>
          <w:sz w:val="24"/>
          <w:szCs w:val="24"/>
          <w:u w:val="single"/>
          <w:lang w:eastAsia="en-GB"/>
        </w:rPr>
      </w:pPr>
    </w:p>
    <w:p w:rsidR="00FE7CFF" w:rsidRPr="001B1E26" w:rsidRDefault="00FE7CFF" w:rsidP="0003205E">
      <w:pPr>
        <w:suppressAutoHyphens/>
        <w:spacing w:after="0" w:line="240" w:lineRule="auto"/>
        <w:jc w:val="both"/>
        <w:rPr>
          <w:rFonts w:ascii="Times New Roman" w:eastAsia="Times New Roman" w:hAnsi="Times New Roman"/>
          <w:b/>
          <w:noProof/>
          <w:sz w:val="24"/>
          <w:szCs w:val="24"/>
          <w:u w:val="single"/>
          <w:lang w:eastAsia="en-GB"/>
        </w:rPr>
      </w:pPr>
      <w:r w:rsidRPr="001B1E26">
        <w:rPr>
          <w:rFonts w:ascii="Times New Roman" w:eastAsia="Times New Roman" w:hAnsi="Times New Roman"/>
          <w:b/>
          <w:noProof/>
          <w:sz w:val="24"/>
          <w:szCs w:val="24"/>
          <w:u w:val="single"/>
          <w:lang w:eastAsia="en-GB"/>
        </w:rPr>
        <w:t>Уведомления</w:t>
      </w:r>
    </w:p>
    <w:p w:rsidR="00FE7CFF" w:rsidRPr="001B1E26" w:rsidRDefault="00FE7CFF"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b/>
          <w:sz w:val="24"/>
          <w:szCs w:val="24"/>
        </w:rPr>
        <w:t xml:space="preserve">Чл. </w:t>
      </w:r>
      <w:r w:rsidR="00B507A0" w:rsidRPr="001B1E26">
        <w:rPr>
          <w:rFonts w:ascii="Times New Roman" w:eastAsia="Times New Roman" w:hAnsi="Times New Roman"/>
          <w:b/>
          <w:sz w:val="24"/>
          <w:szCs w:val="24"/>
        </w:rPr>
        <w:t>4</w:t>
      </w:r>
      <w:r w:rsidR="005A4D62" w:rsidRPr="00ED2C45">
        <w:rPr>
          <w:rFonts w:ascii="Times New Roman" w:eastAsia="Times New Roman" w:hAnsi="Times New Roman"/>
          <w:b/>
          <w:sz w:val="24"/>
          <w:szCs w:val="24"/>
          <w:lang w:val="ru-RU"/>
        </w:rPr>
        <w:t>3</w:t>
      </w:r>
      <w:r w:rsidRPr="001B1E26">
        <w:rPr>
          <w:rFonts w:ascii="Times New Roman" w:eastAsia="Times New Roman" w:hAnsi="Times New Roman"/>
          <w:b/>
          <w:sz w:val="24"/>
          <w:szCs w:val="24"/>
        </w:rPr>
        <w:t xml:space="preserve">. </w:t>
      </w:r>
      <w:r w:rsidRPr="001B1E26">
        <w:rPr>
          <w:rFonts w:ascii="Times New Roman" w:eastAsia="Times New Roman" w:hAnsi="Times New Roman"/>
          <w:b/>
          <w:noProof/>
          <w:sz w:val="24"/>
          <w:szCs w:val="24"/>
          <w:lang w:eastAsia="en-GB"/>
        </w:rPr>
        <w:t>(1)</w:t>
      </w:r>
      <w:r w:rsidRPr="001B1E26">
        <w:rPr>
          <w:rFonts w:ascii="Times New Roman" w:eastAsia="Times New Roman" w:hAnsi="Times New Roman"/>
          <w:noProof/>
          <w:sz w:val="24"/>
          <w:szCs w:val="24"/>
          <w:lang w:eastAsia="en-GB"/>
        </w:rPr>
        <w:t xml:space="preserve"> Всички уведомления между Страните във връзка с този Договор се извършват в писмена форма </w:t>
      </w:r>
      <w:r w:rsidR="009B24A4" w:rsidRPr="001B1E26">
        <w:rPr>
          <w:rFonts w:ascii="Times New Roman" w:eastAsia="Times New Roman" w:hAnsi="Times New Roman"/>
          <w:noProof/>
          <w:sz w:val="24"/>
          <w:szCs w:val="24"/>
          <w:lang w:eastAsia="en-GB"/>
        </w:rPr>
        <w:t xml:space="preserve">на български език </w:t>
      </w:r>
      <w:r w:rsidRPr="001B1E26">
        <w:rPr>
          <w:rFonts w:ascii="Times New Roman" w:eastAsia="Times New Roman" w:hAnsi="Times New Roman"/>
          <w:noProof/>
          <w:sz w:val="24"/>
          <w:szCs w:val="24"/>
          <w:lang w:eastAsia="en-GB"/>
        </w:rPr>
        <w:t>и могат да се предават лично или чрез препоръчано писмо, по куриер, по факс, електронна поща.</w:t>
      </w:r>
    </w:p>
    <w:p w:rsidR="00FE7CFF" w:rsidRPr="001B1E26" w:rsidRDefault="00FE7CFF"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b/>
          <w:noProof/>
          <w:sz w:val="24"/>
          <w:szCs w:val="24"/>
          <w:lang w:eastAsia="en-GB"/>
        </w:rPr>
        <w:t>(2)</w:t>
      </w:r>
      <w:r w:rsidRPr="001B1E26">
        <w:rPr>
          <w:rFonts w:ascii="Times New Roman" w:eastAsia="Times New Roman" w:hAnsi="Times New Roman"/>
          <w:noProof/>
          <w:sz w:val="24"/>
          <w:szCs w:val="24"/>
          <w:lang w:eastAsia="en-GB"/>
        </w:rPr>
        <w:t xml:space="preserve"> За целите на този Договор данните и лицата за контакт на Страните са, както следва:</w:t>
      </w:r>
    </w:p>
    <w:p w:rsidR="00FE7CFF" w:rsidRPr="001B1E26" w:rsidRDefault="00FE7CFF"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noProof/>
          <w:sz w:val="24"/>
          <w:szCs w:val="24"/>
          <w:lang w:eastAsia="en-GB"/>
        </w:rPr>
        <w:t>1. За ВЪЗЛОЖИТЕЛЯ:</w:t>
      </w:r>
    </w:p>
    <w:p w:rsidR="00CE3C13" w:rsidRPr="001B1E26" w:rsidRDefault="00FE7CFF"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noProof/>
          <w:sz w:val="24"/>
          <w:szCs w:val="24"/>
          <w:lang w:eastAsia="en-GB"/>
        </w:rPr>
        <w:t xml:space="preserve">Адрес за кореспонденция: </w:t>
      </w:r>
      <w:r w:rsidR="00F579CC" w:rsidRPr="001B1E26">
        <w:rPr>
          <w:rFonts w:ascii="Times New Roman" w:eastAsia="Times New Roman" w:hAnsi="Times New Roman"/>
          <w:noProof/>
          <w:sz w:val="24"/>
          <w:szCs w:val="24"/>
          <w:lang w:eastAsia="en-GB"/>
        </w:rPr>
        <w:t>гр. София</w:t>
      </w:r>
      <w:r w:rsidR="00BB2D7C">
        <w:rPr>
          <w:rFonts w:ascii="Times New Roman" w:eastAsia="Times New Roman" w:hAnsi="Times New Roman"/>
          <w:noProof/>
          <w:sz w:val="24"/>
          <w:szCs w:val="24"/>
          <w:lang w:eastAsia="en-GB"/>
        </w:rPr>
        <w:t>,</w:t>
      </w:r>
      <w:r w:rsidR="00F579CC" w:rsidRPr="001B1E26">
        <w:rPr>
          <w:rFonts w:ascii="Times New Roman" w:eastAsia="Times New Roman" w:hAnsi="Times New Roman"/>
          <w:noProof/>
          <w:sz w:val="24"/>
          <w:szCs w:val="24"/>
          <w:lang w:eastAsia="en-GB"/>
        </w:rPr>
        <w:t xml:space="preserve"> </w:t>
      </w:r>
      <w:r w:rsidR="00BB2D7C">
        <w:rPr>
          <w:rFonts w:ascii="Times New Roman" w:eastAsia="Times New Roman" w:hAnsi="Times New Roman"/>
          <w:noProof/>
          <w:sz w:val="24"/>
          <w:szCs w:val="24"/>
          <w:lang w:eastAsia="en-GB"/>
        </w:rPr>
        <w:t xml:space="preserve">площад „Света Неделя“ </w:t>
      </w:r>
      <w:r w:rsidR="00CE3C13" w:rsidRPr="001B1E26">
        <w:rPr>
          <w:rFonts w:ascii="Times New Roman" w:eastAsia="Times New Roman" w:hAnsi="Times New Roman"/>
          <w:noProof/>
          <w:sz w:val="24"/>
          <w:szCs w:val="24"/>
          <w:lang w:eastAsia="en-GB"/>
        </w:rPr>
        <w:t>№5</w:t>
      </w:r>
    </w:p>
    <w:p w:rsidR="00381814" w:rsidRPr="00556AC0" w:rsidRDefault="00381814" w:rsidP="00381814">
      <w:pPr>
        <w:suppressAutoHyphens/>
        <w:spacing w:after="0" w:line="240" w:lineRule="auto"/>
        <w:ind w:firstLine="142"/>
        <w:jc w:val="both"/>
        <w:rPr>
          <w:rFonts w:ascii="Times New Roman" w:eastAsia="Times New Roman" w:hAnsi="Times New Roman"/>
          <w:noProof/>
          <w:sz w:val="24"/>
          <w:szCs w:val="24"/>
          <w:lang w:val="ru-RU" w:eastAsia="en-GB"/>
        </w:rPr>
      </w:pPr>
      <w:r w:rsidRPr="00381814">
        <w:rPr>
          <w:rFonts w:ascii="Times New Roman" w:eastAsia="Times New Roman" w:hAnsi="Times New Roman"/>
          <w:noProof/>
          <w:sz w:val="24"/>
          <w:szCs w:val="24"/>
          <w:lang w:eastAsia="en-GB"/>
        </w:rPr>
        <w:t xml:space="preserve">e-mail: </w:t>
      </w:r>
      <w:hyperlink r:id="rId8" w:history="1">
        <w:r w:rsidRPr="00381814">
          <w:rPr>
            <w:rFonts w:ascii="Times New Roman" w:eastAsia="Times New Roman" w:hAnsi="Times New Roman"/>
            <w:noProof/>
            <w:color w:val="0000FF"/>
            <w:sz w:val="24"/>
            <w:szCs w:val="24"/>
            <w:u w:val="single"/>
            <w:lang w:eastAsia="en-GB"/>
          </w:rPr>
          <w:t>stopanskideinosti@mh.government</w:t>
        </w:r>
        <w:r w:rsidRPr="00556AC0">
          <w:rPr>
            <w:rFonts w:ascii="Times New Roman" w:eastAsia="Times New Roman" w:hAnsi="Times New Roman"/>
            <w:noProof/>
            <w:color w:val="0000FF"/>
            <w:sz w:val="24"/>
            <w:szCs w:val="24"/>
            <w:u w:val="single"/>
            <w:lang w:val="ru-RU" w:eastAsia="en-GB"/>
          </w:rPr>
          <w:t>.</w:t>
        </w:r>
        <w:r w:rsidRPr="00381814">
          <w:rPr>
            <w:rFonts w:ascii="Times New Roman" w:eastAsia="Times New Roman" w:hAnsi="Times New Roman"/>
            <w:noProof/>
            <w:color w:val="0000FF"/>
            <w:sz w:val="24"/>
            <w:szCs w:val="24"/>
            <w:u w:val="single"/>
            <w:lang w:val="en-US" w:eastAsia="en-GB"/>
          </w:rPr>
          <w:t>bg</w:t>
        </w:r>
      </w:hyperlink>
    </w:p>
    <w:p w:rsidR="00381814" w:rsidRPr="00381814" w:rsidRDefault="00381814" w:rsidP="00381814">
      <w:pPr>
        <w:suppressAutoHyphens/>
        <w:spacing w:after="0" w:line="240" w:lineRule="auto"/>
        <w:ind w:firstLine="142"/>
        <w:jc w:val="both"/>
        <w:rPr>
          <w:rFonts w:ascii="Times New Roman" w:eastAsia="Times New Roman" w:hAnsi="Times New Roman"/>
          <w:noProof/>
          <w:sz w:val="24"/>
          <w:szCs w:val="24"/>
          <w:lang w:eastAsia="en-GB"/>
        </w:rPr>
      </w:pPr>
      <w:r w:rsidRPr="00381814">
        <w:rPr>
          <w:rFonts w:ascii="Times New Roman" w:eastAsia="Times New Roman" w:hAnsi="Times New Roman"/>
          <w:noProof/>
          <w:sz w:val="24"/>
          <w:szCs w:val="24"/>
          <w:lang w:eastAsia="en-GB"/>
        </w:rPr>
        <w:t>За контакт: отдел "Стопански дейности", дирекция "Административни дейности"</w:t>
      </w:r>
    </w:p>
    <w:p w:rsidR="00FE7CFF" w:rsidRPr="001B1E26" w:rsidRDefault="00FE7CFF"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noProof/>
          <w:sz w:val="24"/>
          <w:szCs w:val="24"/>
          <w:lang w:eastAsia="en-GB"/>
        </w:rPr>
        <w:t xml:space="preserve">2. За ИЗПЪЛНИТЕЛЯ: </w:t>
      </w:r>
    </w:p>
    <w:p w:rsidR="00CE3C13" w:rsidRPr="001A46D9" w:rsidRDefault="00FE7CFF" w:rsidP="0003205E">
      <w:pPr>
        <w:suppressAutoHyphens/>
        <w:spacing w:after="0" w:line="240" w:lineRule="auto"/>
        <w:jc w:val="both"/>
        <w:rPr>
          <w:rFonts w:ascii="Times New Roman" w:eastAsia="Times New Roman" w:hAnsi="Times New Roman"/>
          <w:noProof/>
          <w:sz w:val="24"/>
          <w:szCs w:val="24"/>
          <w:lang w:eastAsia="en-GB"/>
        </w:rPr>
      </w:pPr>
      <w:r w:rsidRPr="001A46D9">
        <w:rPr>
          <w:rFonts w:ascii="Times New Roman" w:eastAsia="Times New Roman" w:hAnsi="Times New Roman"/>
          <w:noProof/>
          <w:sz w:val="24"/>
          <w:szCs w:val="24"/>
          <w:lang w:eastAsia="en-GB"/>
        </w:rPr>
        <w:t xml:space="preserve">Адрес за кореспонденция: </w:t>
      </w:r>
      <w:r w:rsidR="00ED2C45">
        <w:rPr>
          <w:rFonts w:ascii="Times New Roman" w:eastAsia="Times New Roman" w:hAnsi="Times New Roman"/>
          <w:noProof/>
          <w:sz w:val="24"/>
          <w:szCs w:val="24"/>
          <w:lang w:eastAsia="en-GB"/>
        </w:rPr>
        <w:t>……………………………………….</w:t>
      </w:r>
    </w:p>
    <w:p w:rsidR="00ED2C45" w:rsidRDefault="00ED2C45" w:rsidP="0003205E">
      <w:pPr>
        <w:suppressAutoHyphens/>
        <w:spacing w:after="0" w:line="240" w:lineRule="auto"/>
        <w:jc w:val="both"/>
        <w:rPr>
          <w:rFonts w:ascii="Times New Roman" w:eastAsia="Times New Roman" w:hAnsi="Times New Roman"/>
          <w:noProof/>
          <w:sz w:val="24"/>
          <w:szCs w:val="24"/>
          <w:lang w:eastAsia="en-GB"/>
        </w:rPr>
      </w:pPr>
    </w:p>
    <w:p w:rsidR="00FE7CFF" w:rsidRPr="001B1E26" w:rsidRDefault="00ED2C45"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b/>
          <w:noProof/>
          <w:sz w:val="24"/>
          <w:szCs w:val="24"/>
          <w:lang w:eastAsia="en-GB"/>
        </w:rPr>
        <w:t xml:space="preserve"> </w:t>
      </w:r>
      <w:r w:rsidR="00FE7CFF" w:rsidRPr="001B1E26">
        <w:rPr>
          <w:rFonts w:ascii="Times New Roman" w:eastAsia="Times New Roman" w:hAnsi="Times New Roman"/>
          <w:b/>
          <w:noProof/>
          <w:sz w:val="24"/>
          <w:szCs w:val="24"/>
          <w:lang w:eastAsia="en-GB"/>
        </w:rPr>
        <w:t>(3)</w:t>
      </w:r>
      <w:r w:rsidR="00FE7CFF" w:rsidRPr="001B1E26">
        <w:rPr>
          <w:rFonts w:ascii="Times New Roman" w:eastAsia="Times New Roman" w:hAnsi="Times New Roman"/>
          <w:noProof/>
          <w:sz w:val="24"/>
          <w:szCs w:val="24"/>
          <w:lang w:eastAsia="en-GB"/>
        </w:rPr>
        <w:t xml:space="preserve"> За дата на уведомлението се счита:</w:t>
      </w:r>
    </w:p>
    <w:p w:rsidR="00FE7CFF" w:rsidRPr="001B1E26" w:rsidRDefault="00FE7CFF"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noProof/>
          <w:sz w:val="24"/>
          <w:szCs w:val="24"/>
          <w:lang w:eastAsia="en-GB"/>
        </w:rPr>
        <w:t>1. датата на предаването – при лично предаване на уведомлението;</w:t>
      </w:r>
    </w:p>
    <w:p w:rsidR="00FE7CFF" w:rsidRPr="001B1E26" w:rsidRDefault="00FE7CFF"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noProof/>
          <w:sz w:val="24"/>
          <w:szCs w:val="24"/>
          <w:lang w:eastAsia="en-GB"/>
        </w:rPr>
        <w:t>2. датата на пощенското клеймо на обратната разписка – при изпращане по пощата;</w:t>
      </w:r>
    </w:p>
    <w:p w:rsidR="00FE7CFF" w:rsidRPr="001B1E26" w:rsidRDefault="00FE7CFF"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noProof/>
          <w:sz w:val="24"/>
          <w:szCs w:val="24"/>
          <w:lang w:eastAsia="en-GB"/>
        </w:rPr>
        <w:t>3. датата на доставка, отбелязана върху куриерската разписка – при изпращане по куриер;</w:t>
      </w:r>
    </w:p>
    <w:p w:rsidR="00FE7CFF" w:rsidRPr="001B1E26" w:rsidRDefault="00FE7CFF"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noProof/>
          <w:sz w:val="24"/>
          <w:szCs w:val="24"/>
          <w:lang w:eastAsia="en-GB"/>
        </w:rPr>
        <w:t>3. датата на приемането – при изпращане по факс;</w:t>
      </w:r>
    </w:p>
    <w:p w:rsidR="00FE7CFF" w:rsidRPr="001B1E26" w:rsidRDefault="00FE7CFF"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noProof/>
          <w:sz w:val="24"/>
          <w:szCs w:val="24"/>
          <w:lang w:eastAsia="en-GB"/>
        </w:rPr>
        <w:t xml:space="preserve">4. датата на получаване – при изпращане по електронна поща. </w:t>
      </w:r>
    </w:p>
    <w:p w:rsidR="00FE7CFF" w:rsidRPr="001B1E26" w:rsidRDefault="00FE7CFF"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b/>
          <w:noProof/>
          <w:sz w:val="24"/>
          <w:szCs w:val="24"/>
          <w:lang w:eastAsia="en-GB"/>
        </w:rPr>
        <w:t>(4)</w:t>
      </w:r>
      <w:r w:rsidRPr="001B1E26">
        <w:rPr>
          <w:rFonts w:ascii="Times New Roman" w:eastAsia="Times New Roman" w:hAnsi="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9B24A4" w:rsidRPr="001B1E26">
        <w:rPr>
          <w:rFonts w:ascii="Times New Roman" w:eastAsia="Times New Roman" w:hAnsi="Times New Roman"/>
          <w:noProof/>
          <w:sz w:val="24"/>
          <w:szCs w:val="24"/>
          <w:lang w:eastAsia="en-GB"/>
        </w:rPr>
        <w:t>3</w:t>
      </w:r>
      <w:r w:rsidRPr="001B1E26">
        <w:rPr>
          <w:rFonts w:ascii="Times New Roman" w:eastAsia="Times New Roman" w:hAnsi="Times New Roman"/>
          <w:noProof/>
          <w:sz w:val="24"/>
          <w:szCs w:val="24"/>
          <w:lang w:eastAsia="en-GB"/>
        </w:rPr>
        <w:t xml:space="preserve"> (</w:t>
      </w:r>
      <w:r w:rsidR="009B24A4" w:rsidRPr="001B1E26">
        <w:rPr>
          <w:rFonts w:ascii="Times New Roman" w:eastAsia="Times New Roman" w:hAnsi="Times New Roman"/>
          <w:i/>
          <w:noProof/>
          <w:sz w:val="24"/>
          <w:szCs w:val="24"/>
          <w:lang w:eastAsia="en-GB"/>
        </w:rPr>
        <w:t>три</w:t>
      </w:r>
      <w:r w:rsidRPr="001B1E26">
        <w:rPr>
          <w:rFonts w:ascii="Times New Roman" w:eastAsia="Times New Roman" w:hAnsi="Times New Roman"/>
          <w:noProof/>
          <w:sz w:val="24"/>
          <w:szCs w:val="24"/>
          <w:lang w:eastAsia="en-GB"/>
        </w:rPr>
        <w:t xml:space="preserve">) </w:t>
      </w:r>
      <w:r w:rsidR="009B24A4" w:rsidRPr="001B1E26">
        <w:rPr>
          <w:rFonts w:ascii="Times New Roman" w:eastAsia="Times New Roman" w:hAnsi="Times New Roman"/>
          <w:noProof/>
          <w:sz w:val="24"/>
          <w:szCs w:val="24"/>
          <w:lang w:eastAsia="en-GB"/>
        </w:rPr>
        <w:t xml:space="preserve">работни </w:t>
      </w:r>
      <w:r w:rsidRPr="001B1E26">
        <w:rPr>
          <w:rFonts w:ascii="Times New Roman" w:eastAsia="Times New Roman" w:hAnsi="Times New Roman"/>
          <w:noProof/>
          <w:sz w:val="24"/>
          <w:szCs w:val="24"/>
          <w:lang w:eastAsia="en-GB"/>
        </w:rPr>
        <w:t>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FE7CFF" w:rsidRPr="001B1E26" w:rsidRDefault="00FE7CFF"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b/>
          <w:noProof/>
          <w:sz w:val="24"/>
          <w:szCs w:val="24"/>
          <w:lang w:eastAsia="en-GB"/>
        </w:rPr>
        <w:t>(5)</w:t>
      </w:r>
      <w:r w:rsidRPr="001B1E26">
        <w:rPr>
          <w:rFonts w:ascii="Times New Roman" w:eastAsia="Times New Roman" w:hAnsi="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1B1E26">
        <w:rPr>
          <w:rFonts w:ascii="Times New Roman" w:eastAsia="Times New Roman" w:hAnsi="Times New Roman"/>
          <w:bCs/>
          <w:noProof/>
          <w:sz w:val="24"/>
          <w:szCs w:val="24"/>
          <w:lang w:eastAsia="en-GB"/>
        </w:rPr>
        <w:t>ИЗПЪЛНИТЕЛЯ</w:t>
      </w:r>
      <w:r w:rsidRPr="001B1E26">
        <w:rPr>
          <w:rFonts w:ascii="Times New Roman" w:eastAsia="Times New Roman" w:hAnsi="Times New Roman"/>
          <w:noProof/>
          <w:sz w:val="24"/>
          <w:szCs w:val="24"/>
          <w:lang w:eastAsia="en-GB"/>
        </w:rPr>
        <w:t xml:space="preserve">, същият се задължава да уведоми </w:t>
      </w:r>
      <w:r w:rsidRPr="001B1E26">
        <w:rPr>
          <w:rFonts w:ascii="Times New Roman" w:eastAsia="Times New Roman" w:hAnsi="Times New Roman"/>
          <w:bCs/>
          <w:noProof/>
          <w:sz w:val="24"/>
          <w:szCs w:val="24"/>
          <w:lang w:eastAsia="en-GB"/>
        </w:rPr>
        <w:t>ВЪЗЛОЖИТЕЛЯ</w:t>
      </w:r>
      <w:r w:rsidRPr="001B1E26">
        <w:rPr>
          <w:rFonts w:ascii="Times New Roman" w:eastAsia="Times New Roman" w:hAnsi="Times New Roman"/>
          <w:noProof/>
          <w:sz w:val="24"/>
          <w:szCs w:val="24"/>
          <w:lang w:eastAsia="en-GB"/>
        </w:rPr>
        <w:t xml:space="preserve"> за промяната в срок до 5 (</w:t>
      </w:r>
      <w:r w:rsidRPr="001B1E26">
        <w:rPr>
          <w:rFonts w:ascii="Times New Roman" w:eastAsia="Times New Roman" w:hAnsi="Times New Roman"/>
          <w:i/>
          <w:noProof/>
          <w:sz w:val="24"/>
          <w:szCs w:val="24"/>
          <w:lang w:eastAsia="en-GB"/>
        </w:rPr>
        <w:t>пет</w:t>
      </w:r>
      <w:r w:rsidRPr="001B1E26">
        <w:rPr>
          <w:rFonts w:ascii="Times New Roman" w:eastAsia="Times New Roman" w:hAnsi="Times New Roman"/>
          <w:noProof/>
          <w:sz w:val="24"/>
          <w:szCs w:val="24"/>
          <w:lang w:eastAsia="en-GB"/>
        </w:rPr>
        <w:t>) дни от вписването ѝ в съответния регистър.</w:t>
      </w:r>
    </w:p>
    <w:p w:rsidR="001B205C" w:rsidRPr="001B1E26" w:rsidRDefault="001B205C" w:rsidP="0003205E">
      <w:pPr>
        <w:suppressAutoHyphens/>
        <w:spacing w:after="0" w:line="240" w:lineRule="auto"/>
        <w:jc w:val="both"/>
        <w:rPr>
          <w:rFonts w:ascii="Times New Roman" w:eastAsia="Times New Roman" w:hAnsi="Times New Roman"/>
          <w:b/>
          <w:noProof/>
          <w:sz w:val="24"/>
          <w:szCs w:val="24"/>
          <w:u w:val="single"/>
          <w:lang w:eastAsia="en-GB"/>
        </w:rPr>
      </w:pPr>
    </w:p>
    <w:p w:rsidR="00FE7CFF" w:rsidRPr="001B1E26" w:rsidRDefault="00FE7CFF" w:rsidP="0003205E">
      <w:pPr>
        <w:suppressAutoHyphens/>
        <w:spacing w:after="0" w:line="240" w:lineRule="auto"/>
        <w:jc w:val="both"/>
        <w:rPr>
          <w:rFonts w:ascii="Times New Roman" w:eastAsia="Times New Roman" w:hAnsi="Times New Roman"/>
          <w:b/>
          <w:noProof/>
          <w:sz w:val="24"/>
          <w:szCs w:val="24"/>
          <w:u w:val="single"/>
          <w:lang w:eastAsia="en-GB"/>
        </w:rPr>
      </w:pPr>
      <w:r w:rsidRPr="001B1E26">
        <w:rPr>
          <w:rFonts w:ascii="Times New Roman" w:eastAsia="Times New Roman" w:hAnsi="Times New Roman"/>
          <w:b/>
          <w:noProof/>
          <w:sz w:val="24"/>
          <w:szCs w:val="24"/>
          <w:u w:val="single"/>
          <w:lang w:eastAsia="en-GB"/>
        </w:rPr>
        <w:t>Приложимо право</w:t>
      </w:r>
    </w:p>
    <w:p w:rsidR="00FE7CFF" w:rsidRPr="001B1E26" w:rsidRDefault="00FE7CFF"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b/>
          <w:sz w:val="24"/>
          <w:szCs w:val="24"/>
        </w:rPr>
        <w:t xml:space="preserve">Чл. </w:t>
      </w:r>
      <w:r w:rsidR="00B507A0" w:rsidRPr="001B1E26">
        <w:rPr>
          <w:rFonts w:ascii="Times New Roman" w:eastAsia="Times New Roman" w:hAnsi="Times New Roman"/>
          <w:b/>
          <w:sz w:val="24"/>
          <w:szCs w:val="24"/>
        </w:rPr>
        <w:t>4</w:t>
      </w:r>
      <w:r w:rsidR="005A4D62" w:rsidRPr="00ED2C45">
        <w:rPr>
          <w:rFonts w:ascii="Times New Roman" w:eastAsia="Times New Roman" w:hAnsi="Times New Roman"/>
          <w:b/>
          <w:sz w:val="24"/>
          <w:szCs w:val="24"/>
          <w:lang w:val="ru-RU"/>
        </w:rPr>
        <w:t>4</w:t>
      </w:r>
      <w:r w:rsidRPr="001B1E26">
        <w:rPr>
          <w:rFonts w:ascii="Times New Roman" w:eastAsia="Times New Roman" w:hAnsi="Times New Roman"/>
          <w:b/>
          <w:sz w:val="24"/>
          <w:szCs w:val="24"/>
        </w:rPr>
        <w:t xml:space="preserve">. </w:t>
      </w:r>
      <w:r w:rsidRPr="001B1E26">
        <w:rPr>
          <w:rFonts w:ascii="Times New Roman" w:eastAsia="Times New Roman" w:hAnsi="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FE7CFF" w:rsidRPr="001B1E26" w:rsidRDefault="00FE7CFF" w:rsidP="0003205E">
      <w:pPr>
        <w:suppressAutoHyphens/>
        <w:spacing w:after="0" w:line="240" w:lineRule="auto"/>
        <w:jc w:val="both"/>
        <w:rPr>
          <w:rFonts w:ascii="Times New Roman" w:eastAsia="Times New Roman" w:hAnsi="Times New Roman"/>
          <w:noProof/>
          <w:sz w:val="24"/>
          <w:szCs w:val="24"/>
          <w:lang w:eastAsia="en-GB"/>
        </w:rPr>
      </w:pPr>
    </w:p>
    <w:p w:rsidR="00FE7CFF" w:rsidRDefault="00FE7CFF" w:rsidP="0003205E">
      <w:pPr>
        <w:suppressAutoHyphens/>
        <w:spacing w:after="0" w:line="240" w:lineRule="auto"/>
        <w:jc w:val="both"/>
        <w:rPr>
          <w:rFonts w:ascii="Times New Roman" w:eastAsia="Times New Roman" w:hAnsi="Times New Roman"/>
          <w:noProof/>
          <w:sz w:val="24"/>
          <w:szCs w:val="24"/>
          <w:lang w:eastAsia="en-GB"/>
        </w:rPr>
      </w:pPr>
      <w:r w:rsidRPr="001B1E26">
        <w:rPr>
          <w:rFonts w:ascii="Times New Roman" w:eastAsia="Times New Roman" w:hAnsi="Times New Roman"/>
          <w:b/>
          <w:sz w:val="24"/>
          <w:szCs w:val="24"/>
        </w:rPr>
        <w:t xml:space="preserve">Чл. </w:t>
      </w:r>
      <w:r w:rsidR="00C7292D" w:rsidRPr="001B1E26">
        <w:rPr>
          <w:rFonts w:ascii="Times New Roman" w:eastAsia="Times New Roman" w:hAnsi="Times New Roman"/>
          <w:b/>
          <w:sz w:val="24"/>
          <w:szCs w:val="24"/>
        </w:rPr>
        <w:t>4</w:t>
      </w:r>
      <w:r w:rsidR="005A4D62" w:rsidRPr="00ED2C45">
        <w:rPr>
          <w:rFonts w:ascii="Times New Roman" w:eastAsia="Times New Roman" w:hAnsi="Times New Roman"/>
          <w:b/>
          <w:sz w:val="24"/>
          <w:szCs w:val="24"/>
          <w:lang w:val="ru-RU"/>
        </w:rPr>
        <w:t>5</w:t>
      </w:r>
      <w:r w:rsidRPr="001B1E26">
        <w:rPr>
          <w:rFonts w:ascii="Times New Roman" w:eastAsia="Times New Roman" w:hAnsi="Times New Roman"/>
          <w:b/>
          <w:sz w:val="24"/>
          <w:szCs w:val="24"/>
        </w:rPr>
        <w:t xml:space="preserve">. </w:t>
      </w:r>
      <w:r w:rsidRPr="001B1E26">
        <w:rPr>
          <w:rFonts w:ascii="Times New Roman" w:eastAsia="Times New Roman" w:hAnsi="Times New Roman"/>
          <w:noProof/>
          <w:sz w:val="24"/>
          <w:szCs w:val="24"/>
          <w:lang w:eastAsia="en-GB"/>
        </w:rPr>
        <w:t>За неуредените в този Договор въпроси се прилагат разпоредбите на действа</w:t>
      </w:r>
      <w:r w:rsidR="009B24A4" w:rsidRPr="001B1E26">
        <w:rPr>
          <w:rFonts w:ascii="Times New Roman" w:eastAsia="Times New Roman" w:hAnsi="Times New Roman"/>
          <w:noProof/>
          <w:sz w:val="24"/>
          <w:szCs w:val="24"/>
          <w:lang w:eastAsia="en-GB"/>
        </w:rPr>
        <w:t>щото българско законодателство.</w:t>
      </w:r>
    </w:p>
    <w:p w:rsidR="003B2D0F" w:rsidRPr="001B1E26" w:rsidRDefault="003B2D0F" w:rsidP="0003205E">
      <w:pPr>
        <w:suppressAutoHyphens/>
        <w:spacing w:after="0" w:line="240" w:lineRule="auto"/>
        <w:jc w:val="both"/>
        <w:rPr>
          <w:rFonts w:ascii="Times New Roman" w:eastAsia="Times New Roman" w:hAnsi="Times New Roman"/>
          <w:noProof/>
          <w:sz w:val="24"/>
          <w:szCs w:val="24"/>
          <w:lang w:eastAsia="en-GB"/>
        </w:rPr>
      </w:pPr>
    </w:p>
    <w:p w:rsidR="00FE7CFF" w:rsidRPr="001B1E26" w:rsidRDefault="00FE7CFF" w:rsidP="0003205E">
      <w:pPr>
        <w:suppressAutoHyphens/>
        <w:spacing w:after="0" w:line="240" w:lineRule="auto"/>
        <w:jc w:val="both"/>
        <w:rPr>
          <w:rFonts w:ascii="Times New Roman" w:eastAsia="Times New Roman" w:hAnsi="Times New Roman"/>
          <w:b/>
          <w:noProof/>
          <w:sz w:val="24"/>
          <w:szCs w:val="24"/>
          <w:u w:val="single"/>
          <w:lang w:eastAsia="en-GB"/>
        </w:rPr>
      </w:pPr>
      <w:r w:rsidRPr="001B1E26">
        <w:rPr>
          <w:rFonts w:ascii="Times New Roman" w:eastAsia="Times New Roman" w:hAnsi="Times New Roman"/>
          <w:b/>
          <w:noProof/>
          <w:sz w:val="24"/>
          <w:szCs w:val="24"/>
          <w:u w:val="single"/>
          <w:lang w:eastAsia="en-GB"/>
        </w:rPr>
        <w:t>Разрешаване на спорове</w:t>
      </w:r>
    </w:p>
    <w:p w:rsidR="00FE7CFF" w:rsidRPr="001B1E26" w:rsidRDefault="00FE7CFF" w:rsidP="0003205E">
      <w:pPr>
        <w:suppressAutoHyphens/>
        <w:spacing w:after="0" w:line="240" w:lineRule="auto"/>
        <w:jc w:val="both"/>
        <w:rPr>
          <w:rFonts w:ascii="Times New Roman" w:eastAsia="Times New Roman" w:hAnsi="Times New Roman"/>
          <w:bCs/>
          <w:noProof/>
          <w:sz w:val="24"/>
          <w:szCs w:val="24"/>
          <w:lang w:eastAsia="en-GB"/>
        </w:rPr>
      </w:pPr>
      <w:r w:rsidRPr="001B1E26">
        <w:rPr>
          <w:rFonts w:ascii="Times New Roman" w:eastAsia="Times New Roman" w:hAnsi="Times New Roman"/>
          <w:b/>
          <w:sz w:val="24"/>
          <w:szCs w:val="24"/>
        </w:rPr>
        <w:t xml:space="preserve">Чл. </w:t>
      </w:r>
      <w:r w:rsidR="00C7292D" w:rsidRPr="001B1E26">
        <w:rPr>
          <w:rFonts w:ascii="Times New Roman" w:eastAsia="Times New Roman" w:hAnsi="Times New Roman"/>
          <w:b/>
          <w:sz w:val="24"/>
          <w:szCs w:val="24"/>
        </w:rPr>
        <w:t>4</w:t>
      </w:r>
      <w:r w:rsidR="005A4D62" w:rsidRPr="00ED2C45">
        <w:rPr>
          <w:rFonts w:ascii="Times New Roman" w:eastAsia="Times New Roman" w:hAnsi="Times New Roman"/>
          <w:b/>
          <w:sz w:val="24"/>
          <w:szCs w:val="24"/>
          <w:lang w:val="ru-RU"/>
        </w:rPr>
        <w:t>6</w:t>
      </w:r>
      <w:r w:rsidRPr="001B1E26">
        <w:rPr>
          <w:rFonts w:ascii="Times New Roman" w:eastAsia="Times New Roman" w:hAnsi="Times New Roman"/>
          <w:b/>
          <w:sz w:val="24"/>
          <w:szCs w:val="24"/>
        </w:rPr>
        <w:t xml:space="preserve">. </w:t>
      </w:r>
      <w:r w:rsidRPr="001B1E26">
        <w:rPr>
          <w:rFonts w:ascii="Times New Roman" w:eastAsia="Times New Roman" w:hAnsi="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1B1E26">
        <w:rPr>
          <w:rFonts w:ascii="Times New Roman" w:eastAsia="Times New Roman" w:hAnsi="Times New Roman"/>
          <w:noProof/>
          <w:sz w:val="24"/>
          <w:szCs w:val="24"/>
          <w:lang w:eastAsia="en-GB"/>
        </w:rPr>
        <w:t>от компетентния български съд</w:t>
      </w:r>
      <w:r w:rsidRPr="001B1E26">
        <w:rPr>
          <w:rFonts w:ascii="Times New Roman" w:eastAsia="Times New Roman" w:hAnsi="Times New Roman"/>
          <w:bCs/>
          <w:noProof/>
          <w:sz w:val="24"/>
          <w:szCs w:val="24"/>
          <w:lang w:eastAsia="en-GB"/>
        </w:rPr>
        <w:t>.</w:t>
      </w:r>
    </w:p>
    <w:p w:rsidR="00FE7CFF" w:rsidRPr="00ED2C45" w:rsidRDefault="00FE7CFF" w:rsidP="0003205E">
      <w:pPr>
        <w:suppressAutoHyphens/>
        <w:spacing w:after="0" w:line="240" w:lineRule="auto"/>
        <w:jc w:val="both"/>
        <w:rPr>
          <w:rFonts w:ascii="Times New Roman" w:eastAsia="Times New Roman" w:hAnsi="Times New Roman"/>
          <w:b/>
          <w:noProof/>
          <w:sz w:val="24"/>
          <w:szCs w:val="24"/>
          <w:u w:val="single"/>
          <w:lang w:val="ru-RU" w:eastAsia="en-GB"/>
        </w:rPr>
      </w:pPr>
      <w:r w:rsidRPr="001B1E26">
        <w:rPr>
          <w:rFonts w:ascii="Times New Roman" w:eastAsia="Times New Roman" w:hAnsi="Times New Roman"/>
          <w:b/>
          <w:noProof/>
          <w:sz w:val="24"/>
          <w:szCs w:val="24"/>
          <w:u w:val="single"/>
          <w:lang w:eastAsia="en-GB"/>
        </w:rPr>
        <w:t>Екземпляри</w:t>
      </w:r>
    </w:p>
    <w:p w:rsidR="009B24A4" w:rsidRPr="001B1E26" w:rsidRDefault="009B24A4" w:rsidP="0003205E">
      <w:pPr>
        <w:suppressAutoHyphens/>
        <w:spacing w:after="0" w:line="240" w:lineRule="auto"/>
        <w:jc w:val="both"/>
        <w:rPr>
          <w:rFonts w:ascii="Times New Roman" w:eastAsia="Times New Roman" w:hAnsi="Times New Roman"/>
          <w:noProof/>
          <w:sz w:val="24"/>
          <w:szCs w:val="24"/>
          <w:u w:val="single"/>
          <w:lang w:eastAsia="en-GB"/>
        </w:rPr>
      </w:pPr>
      <w:r w:rsidRPr="001B1E26">
        <w:rPr>
          <w:rFonts w:ascii="Times New Roman" w:eastAsia="Times New Roman" w:hAnsi="Times New Roman"/>
          <w:b/>
          <w:sz w:val="24"/>
          <w:szCs w:val="24"/>
        </w:rPr>
        <w:lastRenderedPageBreak/>
        <w:t xml:space="preserve">Чл. </w:t>
      </w:r>
      <w:r w:rsidR="00C7292D" w:rsidRPr="001B1E26">
        <w:rPr>
          <w:rFonts w:ascii="Times New Roman" w:eastAsia="Times New Roman" w:hAnsi="Times New Roman"/>
          <w:b/>
          <w:sz w:val="24"/>
          <w:szCs w:val="24"/>
        </w:rPr>
        <w:t>4</w:t>
      </w:r>
      <w:r w:rsidR="005A4D62" w:rsidRPr="00ED2C45">
        <w:rPr>
          <w:rFonts w:ascii="Times New Roman" w:eastAsia="Times New Roman" w:hAnsi="Times New Roman"/>
          <w:b/>
          <w:sz w:val="24"/>
          <w:szCs w:val="24"/>
          <w:lang w:val="ru-RU"/>
        </w:rPr>
        <w:t>7</w:t>
      </w:r>
      <w:r w:rsidRPr="001B1E26">
        <w:rPr>
          <w:rFonts w:ascii="Times New Roman" w:eastAsia="Times New Roman" w:hAnsi="Times New Roman"/>
          <w:b/>
          <w:sz w:val="24"/>
          <w:szCs w:val="24"/>
        </w:rPr>
        <w:t xml:space="preserve">. </w:t>
      </w:r>
      <w:r w:rsidRPr="001B1E26">
        <w:rPr>
          <w:rFonts w:ascii="Times New Roman" w:eastAsia="Times New Roman" w:hAnsi="Times New Roman"/>
          <w:noProof/>
          <w:sz w:val="24"/>
          <w:szCs w:val="24"/>
          <w:lang w:eastAsia="en-GB"/>
        </w:rPr>
        <w:t xml:space="preserve">Този Договор се състои от </w:t>
      </w:r>
      <w:r w:rsidR="00ED2C45">
        <w:rPr>
          <w:rFonts w:ascii="Times New Roman" w:eastAsia="Times New Roman" w:hAnsi="Times New Roman"/>
          <w:noProof/>
          <w:sz w:val="24"/>
          <w:szCs w:val="24"/>
          <w:lang w:eastAsia="en-GB"/>
        </w:rPr>
        <w:t>…………………………………….</w:t>
      </w:r>
      <w:r w:rsidRPr="001B1E26">
        <w:rPr>
          <w:rFonts w:ascii="Times New Roman" w:eastAsia="Times New Roman" w:hAnsi="Times New Roman"/>
          <w:noProof/>
          <w:sz w:val="24"/>
          <w:szCs w:val="24"/>
          <w:lang w:eastAsia="en-GB"/>
        </w:rPr>
        <w:t xml:space="preserve"> страници и е изготвен и подписан в  3 (три) еднообразни екземпляра – </w:t>
      </w:r>
      <w:r w:rsidR="003A5172" w:rsidRPr="001B1E26">
        <w:rPr>
          <w:rFonts w:ascii="Times New Roman" w:eastAsia="Times New Roman" w:hAnsi="Times New Roman"/>
          <w:sz w:val="24"/>
          <w:szCs w:val="24"/>
          <w:lang w:eastAsia="bg-BG"/>
        </w:rPr>
        <w:t>два за ВЪЗЛОЖИТЕЛЯ и един за ИЗПЪЛНИТЕЛЯ</w:t>
      </w:r>
      <w:r w:rsidR="003A5172" w:rsidRPr="001B1E26">
        <w:rPr>
          <w:rFonts w:ascii="Times New Roman" w:eastAsia="Times New Roman" w:hAnsi="Times New Roman"/>
          <w:noProof/>
          <w:sz w:val="24"/>
          <w:szCs w:val="24"/>
          <w:lang w:eastAsia="en-GB"/>
        </w:rPr>
        <w:t>.</w:t>
      </w:r>
    </w:p>
    <w:p w:rsidR="00A872A1" w:rsidRPr="001B1E26" w:rsidRDefault="00A872A1" w:rsidP="0003205E">
      <w:pPr>
        <w:pStyle w:val="Style2"/>
        <w:spacing w:line="240" w:lineRule="auto"/>
        <w:ind w:firstLine="0"/>
        <w:rPr>
          <w:b/>
          <w:bCs/>
          <w:spacing w:val="5"/>
        </w:rPr>
      </w:pPr>
    </w:p>
    <w:p w:rsidR="003A5172" w:rsidRPr="001B1E26" w:rsidRDefault="003A5172" w:rsidP="0003205E">
      <w:pPr>
        <w:autoSpaceDE w:val="0"/>
        <w:autoSpaceDN w:val="0"/>
        <w:adjustRightInd w:val="0"/>
        <w:spacing w:after="0" w:line="240" w:lineRule="auto"/>
        <w:jc w:val="both"/>
        <w:rPr>
          <w:rFonts w:ascii="Times New Roman" w:eastAsia="Times New Roman" w:hAnsi="Times New Roman"/>
          <w:b/>
          <w:sz w:val="24"/>
          <w:szCs w:val="24"/>
          <w:lang w:eastAsia="bg-BG"/>
        </w:rPr>
      </w:pPr>
      <w:r w:rsidRPr="001B1E26">
        <w:rPr>
          <w:rFonts w:ascii="Times New Roman" w:eastAsia="Times New Roman" w:hAnsi="Times New Roman"/>
          <w:b/>
          <w:sz w:val="24"/>
          <w:szCs w:val="24"/>
          <w:u w:val="single"/>
          <w:lang w:eastAsia="bg-BG"/>
        </w:rPr>
        <w:t>Приложения</w:t>
      </w:r>
      <w:r w:rsidRPr="001B1E26">
        <w:rPr>
          <w:rFonts w:ascii="Times New Roman" w:eastAsia="Times New Roman" w:hAnsi="Times New Roman"/>
          <w:b/>
          <w:sz w:val="24"/>
          <w:szCs w:val="24"/>
          <w:lang w:eastAsia="bg-BG"/>
        </w:rPr>
        <w:t>:</w:t>
      </w:r>
    </w:p>
    <w:p w:rsidR="003A5172" w:rsidRPr="001B1E26" w:rsidRDefault="003A5172" w:rsidP="0003205E">
      <w:pPr>
        <w:autoSpaceDE w:val="0"/>
        <w:autoSpaceDN w:val="0"/>
        <w:adjustRightInd w:val="0"/>
        <w:spacing w:after="0" w:line="240" w:lineRule="auto"/>
        <w:jc w:val="both"/>
        <w:rPr>
          <w:rFonts w:ascii="Times New Roman" w:eastAsia="Times New Roman" w:hAnsi="Times New Roman"/>
          <w:sz w:val="24"/>
          <w:szCs w:val="24"/>
        </w:rPr>
      </w:pPr>
      <w:r w:rsidRPr="001B1E26">
        <w:rPr>
          <w:rFonts w:ascii="Times New Roman" w:eastAsia="Times New Roman" w:hAnsi="Times New Roman"/>
          <w:b/>
          <w:sz w:val="24"/>
          <w:szCs w:val="24"/>
        </w:rPr>
        <w:t xml:space="preserve">Чл. </w:t>
      </w:r>
      <w:r w:rsidR="00C7292D" w:rsidRPr="001B1E26">
        <w:rPr>
          <w:rFonts w:ascii="Times New Roman" w:eastAsia="Times New Roman" w:hAnsi="Times New Roman"/>
          <w:b/>
          <w:sz w:val="24"/>
          <w:szCs w:val="24"/>
        </w:rPr>
        <w:t>4</w:t>
      </w:r>
      <w:r w:rsidR="005A4D62" w:rsidRPr="00ED2C45">
        <w:rPr>
          <w:rFonts w:ascii="Times New Roman" w:eastAsia="Times New Roman" w:hAnsi="Times New Roman"/>
          <w:b/>
          <w:sz w:val="24"/>
          <w:szCs w:val="24"/>
          <w:lang w:val="ru-RU"/>
        </w:rPr>
        <w:t>8</w:t>
      </w:r>
      <w:r w:rsidRPr="001B1E26">
        <w:rPr>
          <w:rFonts w:ascii="Times New Roman" w:eastAsia="Times New Roman" w:hAnsi="Times New Roman"/>
          <w:b/>
          <w:sz w:val="24"/>
          <w:szCs w:val="24"/>
        </w:rPr>
        <w:t xml:space="preserve">. </w:t>
      </w:r>
      <w:r w:rsidRPr="001B1E26">
        <w:rPr>
          <w:rFonts w:ascii="Times New Roman" w:eastAsia="Times New Roman" w:hAnsi="Times New Roman"/>
          <w:sz w:val="24"/>
          <w:szCs w:val="24"/>
        </w:rPr>
        <w:t>Към този Договор се прилагат и са неразделна част от него следните приложения:</w:t>
      </w:r>
    </w:p>
    <w:p w:rsidR="003A5172" w:rsidRPr="001B1E26" w:rsidRDefault="003A5172" w:rsidP="0003205E">
      <w:pPr>
        <w:autoSpaceDE w:val="0"/>
        <w:autoSpaceDN w:val="0"/>
        <w:adjustRightInd w:val="0"/>
        <w:spacing w:after="0" w:line="240" w:lineRule="auto"/>
        <w:jc w:val="both"/>
        <w:rPr>
          <w:rFonts w:ascii="Times New Roman" w:eastAsia="Times New Roman" w:hAnsi="Times New Roman"/>
          <w:bCs/>
          <w:iCs/>
          <w:sz w:val="24"/>
          <w:szCs w:val="24"/>
          <w:lang w:eastAsia="bg-BG"/>
        </w:rPr>
      </w:pPr>
      <w:r w:rsidRPr="001B1E26">
        <w:rPr>
          <w:rFonts w:ascii="Times New Roman" w:eastAsia="Times New Roman" w:hAnsi="Times New Roman"/>
          <w:bCs/>
          <w:iCs/>
          <w:sz w:val="24"/>
          <w:szCs w:val="24"/>
          <w:lang w:eastAsia="bg-BG"/>
        </w:rPr>
        <w:t>Приложение № 1 – Техническа спецификация;</w:t>
      </w:r>
    </w:p>
    <w:p w:rsidR="003A5172" w:rsidRPr="001B1E26" w:rsidRDefault="003A5172" w:rsidP="0003205E">
      <w:pPr>
        <w:autoSpaceDE w:val="0"/>
        <w:autoSpaceDN w:val="0"/>
        <w:adjustRightInd w:val="0"/>
        <w:spacing w:after="0" w:line="240" w:lineRule="auto"/>
        <w:jc w:val="both"/>
        <w:rPr>
          <w:rFonts w:ascii="Times New Roman" w:eastAsia="Times New Roman" w:hAnsi="Times New Roman"/>
          <w:bCs/>
          <w:iCs/>
          <w:sz w:val="24"/>
          <w:szCs w:val="24"/>
          <w:lang w:eastAsia="bg-BG"/>
        </w:rPr>
      </w:pPr>
      <w:r w:rsidRPr="001B1E26">
        <w:rPr>
          <w:rFonts w:ascii="Times New Roman" w:eastAsia="Times New Roman" w:hAnsi="Times New Roman"/>
          <w:bCs/>
          <w:iCs/>
          <w:sz w:val="24"/>
          <w:szCs w:val="24"/>
          <w:lang w:eastAsia="bg-BG"/>
        </w:rPr>
        <w:t>Приложение № 2 – Техническо предложение на ИЗПЪЛНИТЕЛЯ;</w:t>
      </w:r>
    </w:p>
    <w:p w:rsidR="003A5172" w:rsidRPr="001B1E26" w:rsidRDefault="003A5172" w:rsidP="0003205E">
      <w:pPr>
        <w:autoSpaceDE w:val="0"/>
        <w:autoSpaceDN w:val="0"/>
        <w:adjustRightInd w:val="0"/>
        <w:spacing w:after="0" w:line="240" w:lineRule="auto"/>
        <w:jc w:val="both"/>
        <w:rPr>
          <w:rFonts w:ascii="Times New Roman" w:eastAsia="Times New Roman" w:hAnsi="Times New Roman"/>
          <w:bCs/>
          <w:iCs/>
          <w:sz w:val="24"/>
          <w:szCs w:val="24"/>
          <w:lang w:eastAsia="bg-BG"/>
        </w:rPr>
      </w:pPr>
      <w:r w:rsidRPr="001B1E26">
        <w:rPr>
          <w:rFonts w:ascii="Times New Roman" w:eastAsia="Times New Roman" w:hAnsi="Times New Roman"/>
          <w:bCs/>
          <w:iCs/>
          <w:sz w:val="24"/>
          <w:szCs w:val="24"/>
          <w:lang w:eastAsia="bg-BG"/>
        </w:rPr>
        <w:t>Приложение № 3 – Ценово предложение на ИЗПЪЛНИТЕЛЯ;</w:t>
      </w:r>
    </w:p>
    <w:p w:rsidR="006F3862" w:rsidRPr="00A12998" w:rsidRDefault="006F3862" w:rsidP="0003205E">
      <w:pPr>
        <w:pStyle w:val="Style1"/>
        <w:widowControl/>
        <w:spacing w:line="240" w:lineRule="auto"/>
        <w:ind w:firstLine="0"/>
        <w:jc w:val="both"/>
        <w:rPr>
          <w:rStyle w:val="FontStyle11"/>
          <w:b w:val="0"/>
          <w:sz w:val="24"/>
          <w:szCs w:val="24"/>
        </w:rPr>
      </w:pPr>
    </w:p>
    <w:tbl>
      <w:tblPr>
        <w:tblpPr w:leftFromText="180" w:rightFromText="180" w:vertAnchor="text" w:horzAnchor="margin" w:tblpX="-284" w:tblpY="684"/>
        <w:tblW w:w="10031" w:type="dxa"/>
        <w:tblLayout w:type="fixed"/>
        <w:tblLook w:val="0000" w:firstRow="0" w:lastRow="0" w:firstColumn="0" w:lastColumn="0" w:noHBand="0" w:noVBand="0"/>
      </w:tblPr>
      <w:tblGrid>
        <w:gridCol w:w="6062"/>
        <w:gridCol w:w="3969"/>
      </w:tblGrid>
      <w:tr w:rsidR="003B2D0F" w:rsidRPr="003B2D0F" w:rsidTr="00D74AAB">
        <w:trPr>
          <w:trHeight w:val="601"/>
        </w:trPr>
        <w:tc>
          <w:tcPr>
            <w:tcW w:w="6062" w:type="dxa"/>
          </w:tcPr>
          <w:p w:rsidR="003B2D0F" w:rsidRPr="003B2D0F" w:rsidRDefault="003B2D0F" w:rsidP="00D74AAB">
            <w:pPr>
              <w:jc w:val="both"/>
              <w:rPr>
                <w:rFonts w:ascii="Times New Roman" w:hAnsi="Times New Roman"/>
                <w:b/>
                <w:sz w:val="24"/>
                <w:szCs w:val="24"/>
              </w:rPr>
            </w:pPr>
            <w:bookmarkStart w:id="10" w:name="OLE_LINK1"/>
            <w:bookmarkStart w:id="11" w:name="OLE_LINK2"/>
            <w:r w:rsidRPr="003B2D0F">
              <w:rPr>
                <w:rFonts w:ascii="Times New Roman" w:hAnsi="Times New Roman"/>
                <w:b/>
                <w:bCs/>
                <w:sz w:val="24"/>
                <w:szCs w:val="24"/>
              </w:rPr>
              <w:t>ЗА ВЪЗЛОЖИТЕЛЯ</w:t>
            </w:r>
            <w:r w:rsidRPr="003B2D0F">
              <w:rPr>
                <w:rFonts w:ascii="Times New Roman" w:hAnsi="Times New Roman"/>
                <w:b/>
                <w:sz w:val="24"/>
                <w:szCs w:val="24"/>
              </w:rPr>
              <w:t>:</w:t>
            </w:r>
          </w:p>
          <w:p w:rsidR="003B2D0F" w:rsidRPr="003B2D0F" w:rsidRDefault="003B2D0F" w:rsidP="00D74AAB">
            <w:pPr>
              <w:jc w:val="both"/>
              <w:rPr>
                <w:rFonts w:ascii="Times New Roman" w:hAnsi="Times New Roman"/>
                <w:b/>
                <w:sz w:val="24"/>
                <w:szCs w:val="24"/>
              </w:rPr>
            </w:pPr>
          </w:p>
          <w:p w:rsidR="003B2D0F" w:rsidRPr="003B2D0F" w:rsidRDefault="003B2D0F" w:rsidP="00D74AAB">
            <w:pPr>
              <w:jc w:val="both"/>
              <w:rPr>
                <w:rFonts w:ascii="Times New Roman" w:hAnsi="Times New Roman"/>
                <w:b/>
                <w:sz w:val="24"/>
                <w:szCs w:val="24"/>
              </w:rPr>
            </w:pPr>
            <w:r w:rsidRPr="003B2D0F">
              <w:rPr>
                <w:rFonts w:ascii="Times New Roman" w:hAnsi="Times New Roman"/>
                <w:b/>
                <w:sz w:val="24"/>
                <w:szCs w:val="24"/>
              </w:rPr>
              <w:t>…………………………………..</w:t>
            </w:r>
          </w:p>
        </w:tc>
        <w:tc>
          <w:tcPr>
            <w:tcW w:w="3969" w:type="dxa"/>
          </w:tcPr>
          <w:p w:rsidR="003B2D0F" w:rsidRPr="003B2D0F" w:rsidRDefault="003B2D0F" w:rsidP="00D74AAB">
            <w:pPr>
              <w:jc w:val="both"/>
              <w:rPr>
                <w:rFonts w:ascii="Times New Roman" w:hAnsi="Times New Roman"/>
                <w:b/>
                <w:sz w:val="24"/>
                <w:szCs w:val="24"/>
              </w:rPr>
            </w:pPr>
            <w:r w:rsidRPr="003B2D0F">
              <w:rPr>
                <w:rFonts w:ascii="Times New Roman" w:hAnsi="Times New Roman"/>
                <w:b/>
                <w:bCs/>
                <w:sz w:val="24"/>
                <w:szCs w:val="24"/>
              </w:rPr>
              <w:t>ЗА ИЗПЪЛНИТЕЛ</w:t>
            </w:r>
            <w:r w:rsidRPr="003B2D0F">
              <w:rPr>
                <w:rFonts w:ascii="Times New Roman" w:hAnsi="Times New Roman"/>
                <w:b/>
                <w:sz w:val="24"/>
                <w:szCs w:val="24"/>
              </w:rPr>
              <w:t>Я:</w:t>
            </w:r>
          </w:p>
          <w:p w:rsidR="003B2D0F" w:rsidRPr="003B2D0F" w:rsidRDefault="003B2D0F" w:rsidP="00D74AAB">
            <w:pPr>
              <w:jc w:val="both"/>
              <w:rPr>
                <w:rFonts w:ascii="Times New Roman" w:hAnsi="Times New Roman"/>
                <w:b/>
                <w:sz w:val="24"/>
                <w:szCs w:val="24"/>
              </w:rPr>
            </w:pPr>
          </w:p>
          <w:p w:rsidR="003B2D0F" w:rsidRPr="003B2D0F" w:rsidRDefault="003B2D0F" w:rsidP="00D74AAB">
            <w:pPr>
              <w:jc w:val="both"/>
              <w:rPr>
                <w:rFonts w:ascii="Times New Roman" w:hAnsi="Times New Roman"/>
                <w:b/>
                <w:sz w:val="24"/>
                <w:szCs w:val="24"/>
              </w:rPr>
            </w:pPr>
            <w:r w:rsidRPr="003B2D0F">
              <w:rPr>
                <w:rFonts w:ascii="Times New Roman" w:hAnsi="Times New Roman"/>
                <w:b/>
                <w:sz w:val="24"/>
                <w:szCs w:val="24"/>
              </w:rPr>
              <w:t>…………………………………..</w:t>
            </w:r>
          </w:p>
        </w:tc>
      </w:tr>
      <w:bookmarkEnd w:id="10"/>
      <w:bookmarkEnd w:id="11"/>
    </w:tbl>
    <w:p w:rsidR="003A5172" w:rsidRPr="00BB2D7C" w:rsidRDefault="003A5172" w:rsidP="00EA6112">
      <w:pPr>
        <w:autoSpaceDE w:val="0"/>
        <w:autoSpaceDN w:val="0"/>
        <w:adjustRightInd w:val="0"/>
        <w:spacing w:after="0" w:line="240" w:lineRule="auto"/>
        <w:ind w:left="2268"/>
        <w:jc w:val="both"/>
        <w:rPr>
          <w:rFonts w:ascii="Times New Roman" w:eastAsia="Times New Roman" w:hAnsi="Times New Roman"/>
          <w:bCs/>
          <w:iCs/>
          <w:sz w:val="24"/>
          <w:szCs w:val="24"/>
          <w:lang w:eastAsia="bg-BG"/>
        </w:rPr>
      </w:pPr>
    </w:p>
    <w:sectPr w:rsidR="003A5172" w:rsidRPr="00BB2D7C" w:rsidSect="00D74AAB">
      <w:footerReference w:type="default" r:id="rId9"/>
      <w:pgSz w:w="11906" w:h="16838" w:code="9"/>
      <w:pgMar w:top="709" w:right="1416" w:bottom="993"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E33" w:rsidRDefault="00091E33" w:rsidP="00305223">
      <w:pPr>
        <w:spacing w:after="0" w:line="240" w:lineRule="auto"/>
      </w:pPr>
      <w:r>
        <w:separator/>
      </w:r>
    </w:p>
  </w:endnote>
  <w:endnote w:type="continuationSeparator" w:id="0">
    <w:p w:rsidR="00091E33" w:rsidRDefault="00091E33" w:rsidP="0030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rinda">
    <w:altName w:val="Courier New"/>
    <w:panose1 w:val="00000400000000000000"/>
    <w:charset w:val="00"/>
    <w:family w:val="swiss"/>
    <w:pitch w:val="variable"/>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40" w:rsidRDefault="00671240">
    <w:pPr>
      <w:pStyle w:val="Footer"/>
      <w:jc w:val="right"/>
    </w:pPr>
    <w:r w:rsidRPr="002718C9">
      <w:rPr>
        <w:rFonts w:ascii="Times New Roman" w:hAnsi="Times New Roman"/>
        <w:b/>
        <w:sz w:val="24"/>
        <w:szCs w:val="24"/>
      </w:rPr>
      <w:fldChar w:fldCharType="begin"/>
    </w:r>
    <w:r w:rsidRPr="002718C9">
      <w:rPr>
        <w:rFonts w:ascii="Times New Roman" w:hAnsi="Times New Roman"/>
        <w:b/>
      </w:rPr>
      <w:instrText xml:space="preserve"> PAGE </w:instrText>
    </w:r>
    <w:r w:rsidRPr="002718C9">
      <w:rPr>
        <w:rFonts w:ascii="Times New Roman" w:hAnsi="Times New Roman"/>
        <w:b/>
        <w:sz w:val="24"/>
        <w:szCs w:val="24"/>
      </w:rPr>
      <w:fldChar w:fldCharType="separate"/>
    </w:r>
    <w:r w:rsidR="00556AC0">
      <w:rPr>
        <w:rFonts w:ascii="Times New Roman" w:hAnsi="Times New Roman"/>
        <w:b/>
        <w:noProof/>
      </w:rPr>
      <w:t>11</w:t>
    </w:r>
    <w:r w:rsidRPr="002718C9">
      <w:rPr>
        <w:rFonts w:ascii="Times New Roman" w:hAnsi="Times New Roman"/>
        <w:b/>
        <w:sz w:val="24"/>
        <w:szCs w:val="24"/>
      </w:rPr>
      <w:fldChar w:fldCharType="end"/>
    </w:r>
    <w:r w:rsidRPr="002718C9">
      <w:rPr>
        <w:rFonts w:ascii="Times New Roman" w:hAnsi="Times New Roman"/>
      </w:rPr>
      <w:t xml:space="preserve"> </w:t>
    </w:r>
    <w:r>
      <w:rPr>
        <w:rFonts w:ascii="Times New Roman" w:hAnsi="Times New Roman"/>
        <w:lang w:val="en-US"/>
      </w:rPr>
      <w:t>/</w:t>
    </w:r>
    <w:r w:rsidRPr="002718C9">
      <w:rPr>
        <w:rFonts w:ascii="Times New Roman" w:hAnsi="Times New Roman"/>
      </w:rPr>
      <w:t xml:space="preserve"> </w:t>
    </w:r>
    <w:r w:rsidRPr="002718C9">
      <w:rPr>
        <w:rFonts w:ascii="Times New Roman" w:hAnsi="Times New Roman"/>
        <w:b/>
        <w:sz w:val="24"/>
        <w:szCs w:val="24"/>
      </w:rPr>
      <w:fldChar w:fldCharType="begin"/>
    </w:r>
    <w:r w:rsidRPr="002718C9">
      <w:rPr>
        <w:rFonts w:ascii="Times New Roman" w:hAnsi="Times New Roman"/>
        <w:b/>
      </w:rPr>
      <w:instrText xml:space="preserve"> NUMPAGES  </w:instrText>
    </w:r>
    <w:r w:rsidRPr="002718C9">
      <w:rPr>
        <w:rFonts w:ascii="Times New Roman" w:hAnsi="Times New Roman"/>
        <w:b/>
        <w:sz w:val="24"/>
        <w:szCs w:val="24"/>
      </w:rPr>
      <w:fldChar w:fldCharType="separate"/>
    </w:r>
    <w:r w:rsidR="00556AC0">
      <w:rPr>
        <w:rFonts w:ascii="Times New Roman" w:hAnsi="Times New Roman"/>
        <w:b/>
        <w:noProof/>
      </w:rPr>
      <w:t>11</w:t>
    </w:r>
    <w:r w:rsidRPr="002718C9">
      <w:rPr>
        <w:rFonts w:ascii="Times New Roman" w:hAnsi="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E33" w:rsidRDefault="00091E33" w:rsidP="00305223">
      <w:pPr>
        <w:spacing w:after="0" w:line="240" w:lineRule="auto"/>
      </w:pPr>
      <w:r>
        <w:separator/>
      </w:r>
    </w:p>
  </w:footnote>
  <w:footnote w:type="continuationSeparator" w:id="0">
    <w:p w:rsidR="00091E33" w:rsidRDefault="00091E33" w:rsidP="00305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17749"/>
    <w:multiLevelType w:val="hybridMultilevel"/>
    <w:tmpl w:val="E794C0A6"/>
    <w:lvl w:ilvl="0" w:tplc="490A7D46">
      <w:start w:val="3"/>
      <w:numFmt w:val="bullet"/>
      <w:lvlText w:val="-"/>
      <w:lvlJc w:val="left"/>
      <w:pPr>
        <w:ind w:left="720" w:hanging="360"/>
      </w:pPr>
      <w:rPr>
        <w:rFonts w:ascii="Times New Roman" w:eastAsia="SimSun" w:hAnsi="Times New Roman" w:cs="Times New Roman" w:hint="default"/>
      </w:rPr>
    </w:lvl>
    <w:lvl w:ilvl="1" w:tplc="490A7D46">
      <w:start w:val="3"/>
      <w:numFmt w:val="bullet"/>
      <w:lvlText w:val="-"/>
      <w:lvlJc w:val="left"/>
      <w:pPr>
        <w:ind w:left="1440" w:hanging="360"/>
      </w:pPr>
      <w:rPr>
        <w:rFonts w:ascii="Times New Roman" w:eastAsia="SimSu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C8E233B"/>
    <w:multiLevelType w:val="hybridMultilevel"/>
    <w:tmpl w:val="F6D28740"/>
    <w:lvl w:ilvl="0" w:tplc="0D04BF4A">
      <w:start w:val="1"/>
      <w:numFmt w:val="upperRoman"/>
      <w:lvlText w:val="%1."/>
      <w:lvlJc w:val="left"/>
      <w:pPr>
        <w:ind w:left="1713" w:hanging="720"/>
      </w:pPr>
      <w:rPr>
        <w:rFonts w:hint="default"/>
      </w:rPr>
    </w:lvl>
    <w:lvl w:ilvl="1" w:tplc="429602A8">
      <w:start w:val="1"/>
      <w:numFmt w:val="decimal"/>
      <w:lvlText w:val="%2."/>
      <w:lvlJc w:val="left"/>
      <w:pPr>
        <w:ind w:left="2877" w:hanging="1164"/>
      </w:pPr>
      <w:rPr>
        <w:rFonts w:hint="default"/>
        <w:color w:val="auto"/>
      </w:r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2" w15:restartNumberingAfterBreak="0">
    <w:nsid w:val="395B261C"/>
    <w:multiLevelType w:val="multilevel"/>
    <w:tmpl w:val="34446F1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EE03E2"/>
    <w:multiLevelType w:val="hybridMultilevel"/>
    <w:tmpl w:val="A4DC0E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F0D1D18"/>
    <w:multiLevelType w:val="hybridMultilevel"/>
    <w:tmpl w:val="00F075BC"/>
    <w:lvl w:ilvl="0" w:tplc="68B41BA2">
      <w:start w:val="8"/>
      <w:numFmt w:val="decimal"/>
      <w:lvlText w:val="%1."/>
      <w:lvlJc w:val="left"/>
      <w:pPr>
        <w:ind w:left="1080" w:hanging="360"/>
      </w:pPr>
      <w:rPr>
        <w:rFonts w:hint="default"/>
      </w:rPr>
    </w:lvl>
    <w:lvl w:ilvl="1" w:tplc="8196B9DA" w:tentative="1">
      <w:start w:val="1"/>
      <w:numFmt w:val="lowerLetter"/>
      <w:lvlText w:val="%2."/>
      <w:lvlJc w:val="left"/>
      <w:pPr>
        <w:ind w:left="1800" w:hanging="360"/>
      </w:pPr>
    </w:lvl>
    <w:lvl w:ilvl="2" w:tplc="826A8F62" w:tentative="1">
      <w:start w:val="1"/>
      <w:numFmt w:val="lowerRoman"/>
      <w:lvlText w:val="%3."/>
      <w:lvlJc w:val="right"/>
      <w:pPr>
        <w:ind w:left="2520" w:hanging="180"/>
      </w:pPr>
    </w:lvl>
    <w:lvl w:ilvl="3" w:tplc="0E22B292" w:tentative="1">
      <w:start w:val="1"/>
      <w:numFmt w:val="decimal"/>
      <w:lvlText w:val="%4."/>
      <w:lvlJc w:val="left"/>
      <w:pPr>
        <w:ind w:left="3240" w:hanging="360"/>
      </w:pPr>
    </w:lvl>
    <w:lvl w:ilvl="4" w:tplc="0FAA48C6" w:tentative="1">
      <w:start w:val="1"/>
      <w:numFmt w:val="lowerLetter"/>
      <w:lvlText w:val="%5."/>
      <w:lvlJc w:val="left"/>
      <w:pPr>
        <w:ind w:left="3960" w:hanging="360"/>
      </w:pPr>
    </w:lvl>
    <w:lvl w:ilvl="5" w:tplc="45F2BBB4" w:tentative="1">
      <w:start w:val="1"/>
      <w:numFmt w:val="lowerRoman"/>
      <w:lvlText w:val="%6."/>
      <w:lvlJc w:val="right"/>
      <w:pPr>
        <w:ind w:left="4680" w:hanging="180"/>
      </w:pPr>
    </w:lvl>
    <w:lvl w:ilvl="6" w:tplc="99F6E66A" w:tentative="1">
      <w:start w:val="1"/>
      <w:numFmt w:val="decimal"/>
      <w:lvlText w:val="%7."/>
      <w:lvlJc w:val="left"/>
      <w:pPr>
        <w:ind w:left="5400" w:hanging="360"/>
      </w:pPr>
    </w:lvl>
    <w:lvl w:ilvl="7" w:tplc="FA2C0EA6" w:tentative="1">
      <w:start w:val="1"/>
      <w:numFmt w:val="lowerLetter"/>
      <w:lvlText w:val="%8."/>
      <w:lvlJc w:val="left"/>
      <w:pPr>
        <w:ind w:left="6120" w:hanging="360"/>
      </w:pPr>
    </w:lvl>
    <w:lvl w:ilvl="8" w:tplc="3662C522" w:tentative="1">
      <w:start w:val="1"/>
      <w:numFmt w:val="lowerRoman"/>
      <w:lvlText w:val="%9."/>
      <w:lvlJc w:val="right"/>
      <w:pPr>
        <w:ind w:left="6840" w:hanging="180"/>
      </w:pPr>
    </w:lvl>
  </w:abstractNum>
  <w:abstractNum w:abstractNumId="5" w15:restartNumberingAfterBreak="0">
    <w:nsid w:val="4850773C"/>
    <w:multiLevelType w:val="hybridMultilevel"/>
    <w:tmpl w:val="3280C5DE"/>
    <w:lvl w:ilvl="0" w:tplc="655844EC">
      <w:start w:val="1"/>
      <w:numFmt w:val="bullet"/>
      <w:lvlText w:val=""/>
      <w:lvlJc w:val="left"/>
      <w:pPr>
        <w:ind w:left="1571" w:hanging="360"/>
      </w:pPr>
      <w:rPr>
        <w:rFonts w:ascii="Symbol" w:hAnsi="Symbol" w:hint="default"/>
      </w:rPr>
    </w:lvl>
    <w:lvl w:ilvl="1" w:tplc="A7AE3E5C" w:tentative="1">
      <w:start w:val="1"/>
      <w:numFmt w:val="bullet"/>
      <w:lvlText w:val="o"/>
      <w:lvlJc w:val="left"/>
      <w:pPr>
        <w:ind w:left="2291" w:hanging="360"/>
      </w:pPr>
      <w:rPr>
        <w:rFonts w:ascii="Courier New" w:hAnsi="Courier New" w:cs="Courier New" w:hint="default"/>
      </w:rPr>
    </w:lvl>
    <w:lvl w:ilvl="2" w:tplc="CD5E1C8E" w:tentative="1">
      <w:start w:val="1"/>
      <w:numFmt w:val="bullet"/>
      <w:lvlText w:val=""/>
      <w:lvlJc w:val="left"/>
      <w:pPr>
        <w:ind w:left="3011" w:hanging="360"/>
      </w:pPr>
      <w:rPr>
        <w:rFonts w:ascii="Wingdings" w:hAnsi="Wingdings" w:hint="default"/>
      </w:rPr>
    </w:lvl>
    <w:lvl w:ilvl="3" w:tplc="DB3C2C6C" w:tentative="1">
      <w:start w:val="1"/>
      <w:numFmt w:val="bullet"/>
      <w:lvlText w:val=""/>
      <w:lvlJc w:val="left"/>
      <w:pPr>
        <w:ind w:left="3731" w:hanging="360"/>
      </w:pPr>
      <w:rPr>
        <w:rFonts w:ascii="Symbol" w:hAnsi="Symbol" w:hint="default"/>
      </w:rPr>
    </w:lvl>
    <w:lvl w:ilvl="4" w:tplc="AC420BC8" w:tentative="1">
      <w:start w:val="1"/>
      <w:numFmt w:val="bullet"/>
      <w:lvlText w:val="o"/>
      <w:lvlJc w:val="left"/>
      <w:pPr>
        <w:ind w:left="4451" w:hanging="360"/>
      </w:pPr>
      <w:rPr>
        <w:rFonts w:ascii="Courier New" w:hAnsi="Courier New" w:cs="Courier New" w:hint="default"/>
      </w:rPr>
    </w:lvl>
    <w:lvl w:ilvl="5" w:tplc="3ACC082C" w:tentative="1">
      <w:start w:val="1"/>
      <w:numFmt w:val="bullet"/>
      <w:lvlText w:val=""/>
      <w:lvlJc w:val="left"/>
      <w:pPr>
        <w:ind w:left="5171" w:hanging="360"/>
      </w:pPr>
      <w:rPr>
        <w:rFonts w:ascii="Wingdings" w:hAnsi="Wingdings" w:hint="default"/>
      </w:rPr>
    </w:lvl>
    <w:lvl w:ilvl="6" w:tplc="C108E2EA" w:tentative="1">
      <w:start w:val="1"/>
      <w:numFmt w:val="bullet"/>
      <w:lvlText w:val=""/>
      <w:lvlJc w:val="left"/>
      <w:pPr>
        <w:ind w:left="5891" w:hanging="360"/>
      </w:pPr>
      <w:rPr>
        <w:rFonts w:ascii="Symbol" w:hAnsi="Symbol" w:hint="default"/>
      </w:rPr>
    </w:lvl>
    <w:lvl w:ilvl="7" w:tplc="CCC4137A" w:tentative="1">
      <w:start w:val="1"/>
      <w:numFmt w:val="bullet"/>
      <w:lvlText w:val="o"/>
      <w:lvlJc w:val="left"/>
      <w:pPr>
        <w:ind w:left="6611" w:hanging="360"/>
      </w:pPr>
      <w:rPr>
        <w:rFonts w:ascii="Courier New" w:hAnsi="Courier New" w:cs="Courier New" w:hint="default"/>
      </w:rPr>
    </w:lvl>
    <w:lvl w:ilvl="8" w:tplc="AD7874F0" w:tentative="1">
      <w:start w:val="1"/>
      <w:numFmt w:val="bullet"/>
      <w:lvlText w:val=""/>
      <w:lvlJc w:val="left"/>
      <w:pPr>
        <w:ind w:left="7331" w:hanging="360"/>
      </w:pPr>
      <w:rPr>
        <w:rFonts w:ascii="Wingdings" w:hAnsi="Wingdings" w:hint="default"/>
      </w:rPr>
    </w:lvl>
  </w:abstractNum>
  <w:abstractNum w:abstractNumId="6" w15:restartNumberingAfterBreak="0">
    <w:nsid w:val="57F051F5"/>
    <w:multiLevelType w:val="hybridMultilevel"/>
    <w:tmpl w:val="5A84FFF0"/>
    <w:lvl w:ilvl="0" w:tplc="490A7D46">
      <w:start w:val="3"/>
      <w:numFmt w:val="bullet"/>
      <w:lvlText w:val="-"/>
      <w:lvlJc w:val="left"/>
      <w:pPr>
        <w:ind w:left="1789" w:hanging="360"/>
      </w:pPr>
      <w:rPr>
        <w:rFonts w:ascii="Times New Roman" w:eastAsia="SimSun" w:hAnsi="Times New Roman" w:cs="Times New Roman"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7" w15:restartNumberingAfterBreak="0">
    <w:nsid w:val="619423C8"/>
    <w:multiLevelType w:val="hybridMultilevel"/>
    <w:tmpl w:val="D0DE5352"/>
    <w:lvl w:ilvl="0" w:tplc="83D4C400">
      <w:start w:val="1"/>
      <w:numFmt w:val="decimal"/>
      <w:lvlText w:val="%1."/>
      <w:lvlJc w:val="left"/>
      <w:pPr>
        <w:ind w:left="1219" w:hanging="360"/>
      </w:pPr>
      <w:rPr>
        <w:rFonts w:hint="default"/>
      </w:rPr>
    </w:lvl>
    <w:lvl w:ilvl="1" w:tplc="04020019" w:tentative="1">
      <w:start w:val="1"/>
      <w:numFmt w:val="lowerLetter"/>
      <w:lvlText w:val="%2."/>
      <w:lvlJc w:val="left"/>
      <w:pPr>
        <w:ind w:left="1939" w:hanging="360"/>
      </w:pPr>
    </w:lvl>
    <w:lvl w:ilvl="2" w:tplc="0402001B" w:tentative="1">
      <w:start w:val="1"/>
      <w:numFmt w:val="lowerRoman"/>
      <w:lvlText w:val="%3."/>
      <w:lvlJc w:val="right"/>
      <w:pPr>
        <w:ind w:left="2659" w:hanging="180"/>
      </w:pPr>
    </w:lvl>
    <w:lvl w:ilvl="3" w:tplc="0402000F" w:tentative="1">
      <w:start w:val="1"/>
      <w:numFmt w:val="decimal"/>
      <w:lvlText w:val="%4."/>
      <w:lvlJc w:val="left"/>
      <w:pPr>
        <w:ind w:left="3379" w:hanging="360"/>
      </w:pPr>
    </w:lvl>
    <w:lvl w:ilvl="4" w:tplc="04020019" w:tentative="1">
      <w:start w:val="1"/>
      <w:numFmt w:val="lowerLetter"/>
      <w:lvlText w:val="%5."/>
      <w:lvlJc w:val="left"/>
      <w:pPr>
        <w:ind w:left="4099" w:hanging="360"/>
      </w:pPr>
    </w:lvl>
    <w:lvl w:ilvl="5" w:tplc="0402001B" w:tentative="1">
      <w:start w:val="1"/>
      <w:numFmt w:val="lowerRoman"/>
      <w:lvlText w:val="%6."/>
      <w:lvlJc w:val="right"/>
      <w:pPr>
        <w:ind w:left="4819" w:hanging="180"/>
      </w:pPr>
    </w:lvl>
    <w:lvl w:ilvl="6" w:tplc="0402000F" w:tentative="1">
      <w:start w:val="1"/>
      <w:numFmt w:val="decimal"/>
      <w:lvlText w:val="%7."/>
      <w:lvlJc w:val="left"/>
      <w:pPr>
        <w:ind w:left="5539" w:hanging="360"/>
      </w:pPr>
    </w:lvl>
    <w:lvl w:ilvl="7" w:tplc="04020019" w:tentative="1">
      <w:start w:val="1"/>
      <w:numFmt w:val="lowerLetter"/>
      <w:lvlText w:val="%8."/>
      <w:lvlJc w:val="left"/>
      <w:pPr>
        <w:ind w:left="6259" w:hanging="360"/>
      </w:pPr>
    </w:lvl>
    <w:lvl w:ilvl="8" w:tplc="0402001B" w:tentative="1">
      <w:start w:val="1"/>
      <w:numFmt w:val="lowerRoman"/>
      <w:lvlText w:val="%9."/>
      <w:lvlJc w:val="right"/>
      <w:pPr>
        <w:ind w:left="6979" w:hanging="180"/>
      </w:pPr>
    </w:lvl>
  </w:abstractNum>
  <w:abstractNum w:abstractNumId="8" w15:restartNumberingAfterBreak="0">
    <w:nsid w:val="639B0478"/>
    <w:multiLevelType w:val="hybridMultilevel"/>
    <w:tmpl w:val="943095B2"/>
    <w:lvl w:ilvl="0" w:tplc="76BEC400">
      <w:start w:val="1"/>
      <w:numFmt w:val="decimal"/>
      <w:lvlText w:val="%1."/>
      <w:lvlJc w:val="left"/>
      <w:pPr>
        <w:ind w:left="720" w:hanging="360"/>
      </w:pPr>
      <w:rPr>
        <w:rFonts w:hint="default"/>
        <w:b w:val="0"/>
      </w:rPr>
    </w:lvl>
    <w:lvl w:ilvl="1" w:tplc="BB46DDA6" w:tentative="1">
      <w:start w:val="1"/>
      <w:numFmt w:val="lowerLetter"/>
      <w:lvlText w:val="%2."/>
      <w:lvlJc w:val="left"/>
      <w:pPr>
        <w:ind w:left="1440" w:hanging="360"/>
      </w:pPr>
    </w:lvl>
    <w:lvl w:ilvl="2" w:tplc="E12CE812" w:tentative="1">
      <w:start w:val="1"/>
      <w:numFmt w:val="lowerRoman"/>
      <w:lvlText w:val="%3."/>
      <w:lvlJc w:val="right"/>
      <w:pPr>
        <w:ind w:left="2160" w:hanging="180"/>
      </w:pPr>
    </w:lvl>
    <w:lvl w:ilvl="3" w:tplc="7C8698BE" w:tentative="1">
      <w:start w:val="1"/>
      <w:numFmt w:val="decimal"/>
      <w:lvlText w:val="%4."/>
      <w:lvlJc w:val="left"/>
      <w:pPr>
        <w:ind w:left="2880" w:hanging="360"/>
      </w:pPr>
    </w:lvl>
    <w:lvl w:ilvl="4" w:tplc="237CA2DE" w:tentative="1">
      <w:start w:val="1"/>
      <w:numFmt w:val="lowerLetter"/>
      <w:lvlText w:val="%5."/>
      <w:lvlJc w:val="left"/>
      <w:pPr>
        <w:ind w:left="3600" w:hanging="360"/>
      </w:pPr>
    </w:lvl>
    <w:lvl w:ilvl="5" w:tplc="B1B88D16" w:tentative="1">
      <w:start w:val="1"/>
      <w:numFmt w:val="lowerRoman"/>
      <w:lvlText w:val="%6."/>
      <w:lvlJc w:val="right"/>
      <w:pPr>
        <w:ind w:left="4320" w:hanging="180"/>
      </w:pPr>
    </w:lvl>
    <w:lvl w:ilvl="6" w:tplc="F1D297B0" w:tentative="1">
      <w:start w:val="1"/>
      <w:numFmt w:val="decimal"/>
      <w:lvlText w:val="%7."/>
      <w:lvlJc w:val="left"/>
      <w:pPr>
        <w:ind w:left="5040" w:hanging="360"/>
      </w:pPr>
    </w:lvl>
    <w:lvl w:ilvl="7" w:tplc="AF82A7FE" w:tentative="1">
      <w:start w:val="1"/>
      <w:numFmt w:val="lowerLetter"/>
      <w:lvlText w:val="%8."/>
      <w:lvlJc w:val="left"/>
      <w:pPr>
        <w:ind w:left="5760" w:hanging="360"/>
      </w:pPr>
    </w:lvl>
    <w:lvl w:ilvl="8" w:tplc="2FB0E778" w:tentative="1">
      <w:start w:val="1"/>
      <w:numFmt w:val="lowerRoman"/>
      <w:lvlText w:val="%9."/>
      <w:lvlJc w:val="right"/>
      <w:pPr>
        <w:ind w:left="6480" w:hanging="180"/>
      </w:pPr>
    </w:lvl>
  </w:abstractNum>
  <w:abstractNum w:abstractNumId="9" w15:restartNumberingAfterBreak="0">
    <w:nsid w:val="72660374"/>
    <w:multiLevelType w:val="multilevel"/>
    <w:tmpl w:val="4A64707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805571"/>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79D2485"/>
    <w:multiLevelType w:val="hybridMultilevel"/>
    <w:tmpl w:val="410CF0CE"/>
    <w:lvl w:ilvl="0" w:tplc="8D3CDA14">
      <w:start w:val="1"/>
      <w:numFmt w:val="decimal"/>
      <w:lvlText w:val="%1."/>
      <w:lvlJc w:val="left"/>
      <w:pPr>
        <w:ind w:left="1068" w:hanging="360"/>
      </w:pPr>
      <w:rPr>
        <w:rFonts w:hint="default"/>
        <w:color w:val="0070C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7AD634E2"/>
    <w:multiLevelType w:val="hybridMultilevel"/>
    <w:tmpl w:val="F33622AE"/>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num w:numId="1">
    <w:abstractNumId w:val="1"/>
  </w:num>
  <w:num w:numId="2">
    <w:abstractNumId w:val="5"/>
  </w:num>
  <w:num w:numId="3">
    <w:abstractNumId w:val="10"/>
  </w:num>
  <w:num w:numId="4">
    <w:abstractNumId w:val="2"/>
  </w:num>
  <w:num w:numId="5">
    <w:abstractNumId w:val="4"/>
  </w:num>
  <w:num w:numId="6">
    <w:abstractNumId w:val="12"/>
  </w:num>
  <w:num w:numId="7">
    <w:abstractNumId w:val="11"/>
  </w:num>
  <w:num w:numId="8">
    <w:abstractNumId w:val="6"/>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23"/>
    <w:rsid w:val="00000434"/>
    <w:rsid w:val="000031DA"/>
    <w:rsid w:val="00005B37"/>
    <w:rsid w:val="00026916"/>
    <w:rsid w:val="00031997"/>
    <w:rsid w:val="0003205E"/>
    <w:rsid w:val="000407B0"/>
    <w:rsid w:val="00043AB7"/>
    <w:rsid w:val="00053AA2"/>
    <w:rsid w:val="000576A3"/>
    <w:rsid w:val="00061570"/>
    <w:rsid w:val="00062ADF"/>
    <w:rsid w:val="00073922"/>
    <w:rsid w:val="00073A03"/>
    <w:rsid w:val="00082931"/>
    <w:rsid w:val="00082F0F"/>
    <w:rsid w:val="00091E33"/>
    <w:rsid w:val="000937D8"/>
    <w:rsid w:val="000A437A"/>
    <w:rsid w:val="000A4A12"/>
    <w:rsid w:val="000A646C"/>
    <w:rsid w:val="000A70FE"/>
    <w:rsid w:val="000A743B"/>
    <w:rsid w:val="000B1056"/>
    <w:rsid w:val="000B3F8F"/>
    <w:rsid w:val="000B45CC"/>
    <w:rsid w:val="000B670B"/>
    <w:rsid w:val="000C236C"/>
    <w:rsid w:val="000D52D2"/>
    <w:rsid w:val="000E0C75"/>
    <w:rsid w:val="000F24B8"/>
    <w:rsid w:val="000F2ED2"/>
    <w:rsid w:val="00100457"/>
    <w:rsid w:val="00100F42"/>
    <w:rsid w:val="001010C5"/>
    <w:rsid w:val="00102326"/>
    <w:rsid w:val="00103D47"/>
    <w:rsid w:val="00105C39"/>
    <w:rsid w:val="001168AA"/>
    <w:rsid w:val="001235BB"/>
    <w:rsid w:val="00123B53"/>
    <w:rsid w:val="00124CF0"/>
    <w:rsid w:val="00145A20"/>
    <w:rsid w:val="00150261"/>
    <w:rsid w:val="00164547"/>
    <w:rsid w:val="001653C0"/>
    <w:rsid w:val="00166C67"/>
    <w:rsid w:val="00184FC0"/>
    <w:rsid w:val="00187BF7"/>
    <w:rsid w:val="00190F41"/>
    <w:rsid w:val="00192A43"/>
    <w:rsid w:val="00193E40"/>
    <w:rsid w:val="00197DA5"/>
    <w:rsid w:val="001A2B2D"/>
    <w:rsid w:val="001A46D9"/>
    <w:rsid w:val="001A5AFA"/>
    <w:rsid w:val="001A64C6"/>
    <w:rsid w:val="001A66A9"/>
    <w:rsid w:val="001B1E26"/>
    <w:rsid w:val="001B205C"/>
    <w:rsid w:val="001B515F"/>
    <w:rsid w:val="001E0019"/>
    <w:rsid w:val="001E1136"/>
    <w:rsid w:val="001E7037"/>
    <w:rsid w:val="001F070C"/>
    <w:rsid w:val="001F6923"/>
    <w:rsid w:val="002021FC"/>
    <w:rsid w:val="00203B22"/>
    <w:rsid w:val="00207F15"/>
    <w:rsid w:val="00214059"/>
    <w:rsid w:val="00214983"/>
    <w:rsid w:val="002179DF"/>
    <w:rsid w:val="00217D82"/>
    <w:rsid w:val="002234E3"/>
    <w:rsid w:val="00223615"/>
    <w:rsid w:val="00224718"/>
    <w:rsid w:val="00225BA5"/>
    <w:rsid w:val="00227B70"/>
    <w:rsid w:val="002346A8"/>
    <w:rsid w:val="002417C9"/>
    <w:rsid w:val="00246C88"/>
    <w:rsid w:val="00246D17"/>
    <w:rsid w:val="00246F68"/>
    <w:rsid w:val="00247231"/>
    <w:rsid w:val="0025028A"/>
    <w:rsid w:val="00256773"/>
    <w:rsid w:val="00257D8F"/>
    <w:rsid w:val="00263367"/>
    <w:rsid w:val="00270B3B"/>
    <w:rsid w:val="002710E5"/>
    <w:rsid w:val="002718C9"/>
    <w:rsid w:val="002737C1"/>
    <w:rsid w:val="002814C6"/>
    <w:rsid w:val="00285F4D"/>
    <w:rsid w:val="0028728A"/>
    <w:rsid w:val="00291F19"/>
    <w:rsid w:val="002A5148"/>
    <w:rsid w:val="002B2532"/>
    <w:rsid w:val="002B6ED6"/>
    <w:rsid w:val="002C2AC1"/>
    <w:rsid w:val="002C7125"/>
    <w:rsid w:val="002D5AA1"/>
    <w:rsid w:val="002D6090"/>
    <w:rsid w:val="002D6C44"/>
    <w:rsid w:val="002D71B4"/>
    <w:rsid w:val="002D7AF6"/>
    <w:rsid w:val="002D7D81"/>
    <w:rsid w:val="002E0967"/>
    <w:rsid w:val="002E1744"/>
    <w:rsid w:val="002E3C74"/>
    <w:rsid w:val="002E4DE3"/>
    <w:rsid w:val="002E737E"/>
    <w:rsid w:val="002E7CAD"/>
    <w:rsid w:val="002F34D0"/>
    <w:rsid w:val="002F4FA1"/>
    <w:rsid w:val="002F6E3E"/>
    <w:rsid w:val="00305223"/>
    <w:rsid w:val="003105B0"/>
    <w:rsid w:val="00310F1F"/>
    <w:rsid w:val="00311A31"/>
    <w:rsid w:val="00314B33"/>
    <w:rsid w:val="00326601"/>
    <w:rsid w:val="003306F3"/>
    <w:rsid w:val="003375D1"/>
    <w:rsid w:val="00342C12"/>
    <w:rsid w:val="00342F15"/>
    <w:rsid w:val="003449CE"/>
    <w:rsid w:val="0034683A"/>
    <w:rsid w:val="00354939"/>
    <w:rsid w:val="0037454B"/>
    <w:rsid w:val="0037684E"/>
    <w:rsid w:val="00381814"/>
    <w:rsid w:val="00381910"/>
    <w:rsid w:val="00383478"/>
    <w:rsid w:val="00385B17"/>
    <w:rsid w:val="00386357"/>
    <w:rsid w:val="00387017"/>
    <w:rsid w:val="003A053B"/>
    <w:rsid w:val="003A5172"/>
    <w:rsid w:val="003A5AAD"/>
    <w:rsid w:val="003A6136"/>
    <w:rsid w:val="003B10B3"/>
    <w:rsid w:val="003B2D0F"/>
    <w:rsid w:val="003B59F2"/>
    <w:rsid w:val="003B7013"/>
    <w:rsid w:val="003B7D86"/>
    <w:rsid w:val="003C0142"/>
    <w:rsid w:val="003C3E07"/>
    <w:rsid w:val="003C433A"/>
    <w:rsid w:val="003D051E"/>
    <w:rsid w:val="003D10A1"/>
    <w:rsid w:val="003D66F8"/>
    <w:rsid w:val="003D68BA"/>
    <w:rsid w:val="003D7D75"/>
    <w:rsid w:val="003E0673"/>
    <w:rsid w:val="003E4248"/>
    <w:rsid w:val="003E53B5"/>
    <w:rsid w:val="003E7356"/>
    <w:rsid w:val="003F0029"/>
    <w:rsid w:val="003F416F"/>
    <w:rsid w:val="003F4DE4"/>
    <w:rsid w:val="003F6A4E"/>
    <w:rsid w:val="003F7B35"/>
    <w:rsid w:val="00401CEB"/>
    <w:rsid w:val="00404910"/>
    <w:rsid w:val="00411DC4"/>
    <w:rsid w:val="00412A8E"/>
    <w:rsid w:val="00414DD4"/>
    <w:rsid w:val="004227A0"/>
    <w:rsid w:val="00425E2B"/>
    <w:rsid w:val="004263FC"/>
    <w:rsid w:val="00426E15"/>
    <w:rsid w:val="00426E4B"/>
    <w:rsid w:val="004278D8"/>
    <w:rsid w:val="0044115E"/>
    <w:rsid w:val="00460851"/>
    <w:rsid w:val="0046102F"/>
    <w:rsid w:val="00464213"/>
    <w:rsid w:val="00475751"/>
    <w:rsid w:val="0047768C"/>
    <w:rsid w:val="004828B3"/>
    <w:rsid w:val="004876F6"/>
    <w:rsid w:val="00487DC4"/>
    <w:rsid w:val="0049058B"/>
    <w:rsid w:val="00491F82"/>
    <w:rsid w:val="00495F81"/>
    <w:rsid w:val="004B3B5D"/>
    <w:rsid w:val="004B50BC"/>
    <w:rsid w:val="004B56A9"/>
    <w:rsid w:val="004B5CEC"/>
    <w:rsid w:val="004B6D7A"/>
    <w:rsid w:val="004C22F5"/>
    <w:rsid w:val="004C3B6B"/>
    <w:rsid w:val="004C4BF7"/>
    <w:rsid w:val="004C633B"/>
    <w:rsid w:val="004C7550"/>
    <w:rsid w:val="004C7F96"/>
    <w:rsid w:val="004D04EB"/>
    <w:rsid w:val="004D1619"/>
    <w:rsid w:val="004D203C"/>
    <w:rsid w:val="004D2604"/>
    <w:rsid w:val="004D63A2"/>
    <w:rsid w:val="004D73FB"/>
    <w:rsid w:val="004E21B6"/>
    <w:rsid w:val="004E628A"/>
    <w:rsid w:val="004E6A05"/>
    <w:rsid w:val="00500BA2"/>
    <w:rsid w:val="00505F42"/>
    <w:rsid w:val="00506AA6"/>
    <w:rsid w:val="00521A2E"/>
    <w:rsid w:val="0052286C"/>
    <w:rsid w:val="0053656B"/>
    <w:rsid w:val="00540B55"/>
    <w:rsid w:val="00542EB2"/>
    <w:rsid w:val="0055361E"/>
    <w:rsid w:val="00556AC0"/>
    <w:rsid w:val="00576416"/>
    <w:rsid w:val="00577A0B"/>
    <w:rsid w:val="00583E9C"/>
    <w:rsid w:val="0058486E"/>
    <w:rsid w:val="00585FA1"/>
    <w:rsid w:val="0058775B"/>
    <w:rsid w:val="00593E11"/>
    <w:rsid w:val="005A2EE6"/>
    <w:rsid w:val="005A4D62"/>
    <w:rsid w:val="005A57E9"/>
    <w:rsid w:val="005C1473"/>
    <w:rsid w:val="005C1920"/>
    <w:rsid w:val="005C330F"/>
    <w:rsid w:val="005C46A7"/>
    <w:rsid w:val="005D24C0"/>
    <w:rsid w:val="005D29D5"/>
    <w:rsid w:val="005D40F1"/>
    <w:rsid w:val="005D4F30"/>
    <w:rsid w:val="005D5F32"/>
    <w:rsid w:val="005E0D01"/>
    <w:rsid w:val="005E1672"/>
    <w:rsid w:val="005E1973"/>
    <w:rsid w:val="005E6A8B"/>
    <w:rsid w:val="005F0D08"/>
    <w:rsid w:val="005F1A73"/>
    <w:rsid w:val="005F1CEA"/>
    <w:rsid w:val="005F439D"/>
    <w:rsid w:val="005F4A91"/>
    <w:rsid w:val="00601FD5"/>
    <w:rsid w:val="00602EBA"/>
    <w:rsid w:val="00606133"/>
    <w:rsid w:val="00606235"/>
    <w:rsid w:val="00606A6A"/>
    <w:rsid w:val="006117EA"/>
    <w:rsid w:val="00612046"/>
    <w:rsid w:val="00622441"/>
    <w:rsid w:val="00622795"/>
    <w:rsid w:val="00626F84"/>
    <w:rsid w:val="0063005E"/>
    <w:rsid w:val="00631BF9"/>
    <w:rsid w:val="006417B2"/>
    <w:rsid w:val="00644DDC"/>
    <w:rsid w:val="00651E8F"/>
    <w:rsid w:val="00664829"/>
    <w:rsid w:val="006648D6"/>
    <w:rsid w:val="0067076C"/>
    <w:rsid w:val="006707FA"/>
    <w:rsid w:val="00671240"/>
    <w:rsid w:val="006809FF"/>
    <w:rsid w:val="0068462F"/>
    <w:rsid w:val="00686BCD"/>
    <w:rsid w:val="00691041"/>
    <w:rsid w:val="006A5CC6"/>
    <w:rsid w:val="006B6516"/>
    <w:rsid w:val="006B6EEF"/>
    <w:rsid w:val="006C186C"/>
    <w:rsid w:val="006C4322"/>
    <w:rsid w:val="006C61BC"/>
    <w:rsid w:val="006E0CBE"/>
    <w:rsid w:val="006E2695"/>
    <w:rsid w:val="006E57A3"/>
    <w:rsid w:val="006F042E"/>
    <w:rsid w:val="006F212C"/>
    <w:rsid w:val="006F3862"/>
    <w:rsid w:val="007003F4"/>
    <w:rsid w:val="00700BC8"/>
    <w:rsid w:val="0071281A"/>
    <w:rsid w:val="007245D5"/>
    <w:rsid w:val="00726DD2"/>
    <w:rsid w:val="00730FD2"/>
    <w:rsid w:val="007350B6"/>
    <w:rsid w:val="00737E58"/>
    <w:rsid w:val="00741F78"/>
    <w:rsid w:val="00744A6E"/>
    <w:rsid w:val="00757AEB"/>
    <w:rsid w:val="007704DE"/>
    <w:rsid w:val="007748F9"/>
    <w:rsid w:val="007761BE"/>
    <w:rsid w:val="007848F2"/>
    <w:rsid w:val="0078606C"/>
    <w:rsid w:val="0078633A"/>
    <w:rsid w:val="00786A2A"/>
    <w:rsid w:val="007946DE"/>
    <w:rsid w:val="0079505D"/>
    <w:rsid w:val="007962CA"/>
    <w:rsid w:val="00796EE6"/>
    <w:rsid w:val="007D25DB"/>
    <w:rsid w:val="007D3AD5"/>
    <w:rsid w:val="007E02B1"/>
    <w:rsid w:val="007E1375"/>
    <w:rsid w:val="007E2BC8"/>
    <w:rsid w:val="007E501E"/>
    <w:rsid w:val="007E59F0"/>
    <w:rsid w:val="007F7102"/>
    <w:rsid w:val="00800AB8"/>
    <w:rsid w:val="0080316A"/>
    <w:rsid w:val="00805806"/>
    <w:rsid w:val="0082057B"/>
    <w:rsid w:val="008218D9"/>
    <w:rsid w:val="00822023"/>
    <w:rsid w:val="008237BC"/>
    <w:rsid w:val="0082561F"/>
    <w:rsid w:val="008374A8"/>
    <w:rsid w:val="008406AE"/>
    <w:rsid w:val="008411B8"/>
    <w:rsid w:val="00842F5C"/>
    <w:rsid w:val="0084705F"/>
    <w:rsid w:val="008471EE"/>
    <w:rsid w:val="008474BD"/>
    <w:rsid w:val="0086193F"/>
    <w:rsid w:val="008659FE"/>
    <w:rsid w:val="00873F12"/>
    <w:rsid w:val="00875137"/>
    <w:rsid w:val="00876B7F"/>
    <w:rsid w:val="00884576"/>
    <w:rsid w:val="00884E13"/>
    <w:rsid w:val="008870E2"/>
    <w:rsid w:val="00887A0A"/>
    <w:rsid w:val="00887FAD"/>
    <w:rsid w:val="00890E3B"/>
    <w:rsid w:val="008940F9"/>
    <w:rsid w:val="008A18D4"/>
    <w:rsid w:val="008A7AC7"/>
    <w:rsid w:val="008B2F6F"/>
    <w:rsid w:val="008B329F"/>
    <w:rsid w:val="008B3EE9"/>
    <w:rsid w:val="008B7A82"/>
    <w:rsid w:val="008C01D1"/>
    <w:rsid w:val="008C28C6"/>
    <w:rsid w:val="008C75AA"/>
    <w:rsid w:val="008D3859"/>
    <w:rsid w:val="008D5584"/>
    <w:rsid w:val="008E421A"/>
    <w:rsid w:val="008E66E7"/>
    <w:rsid w:val="008F0428"/>
    <w:rsid w:val="008F0460"/>
    <w:rsid w:val="008F14F9"/>
    <w:rsid w:val="008F43DB"/>
    <w:rsid w:val="008F4661"/>
    <w:rsid w:val="008F51BB"/>
    <w:rsid w:val="008F5DE7"/>
    <w:rsid w:val="008F732D"/>
    <w:rsid w:val="00915E41"/>
    <w:rsid w:val="00933405"/>
    <w:rsid w:val="0093676C"/>
    <w:rsid w:val="00943276"/>
    <w:rsid w:val="00943D10"/>
    <w:rsid w:val="00944E6A"/>
    <w:rsid w:val="0095329E"/>
    <w:rsid w:val="00954437"/>
    <w:rsid w:val="00956DA1"/>
    <w:rsid w:val="00975007"/>
    <w:rsid w:val="00976016"/>
    <w:rsid w:val="0097649A"/>
    <w:rsid w:val="00976D49"/>
    <w:rsid w:val="00976E9A"/>
    <w:rsid w:val="00977AFF"/>
    <w:rsid w:val="00981161"/>
    <w:rsid w:val="009822BF"/>
    <w:rsid w:val="009860D7"/>
    <w:rsid w:val="0098646E"/>
    <w:rsid w:val="00986C53"/>
    <w:rsid w:val="00990B13"/>
    <w:rsid w:val="0099401D"/>
    <w:rsid w:val="00995D4B"/>
    <w:rsid w:val="009B24A4"/>
    <w:rsid w:val="009B34D1"/>
    <w:rsid w:val="009C514F"/>
    <w:rsid w:val="009C77D4"/>
    <w:rsid w:val="009D2842"/>
    <w:rsid w:val="009D7A8D"/>
    <w:rsid w:val="009E3AD3"/>
    <w:rsid w:val="00A02FEC"/>
    <w:rsid w:val="00A07BFC"/>
    <w:rsid w:val="00A12998"/>
    <w:rsid w:val="00A1593C"/>
    <w:rsid w:val="00A220DC"/>
    <w:rsid w:val="00A22CF0"/>
    <w:rsid w:val="00A24F46"/>
    <w:rsid w:val="00A25369"/>
    <w:rsid w:val="00A26DEE"/>
    <w:rsid w:val="00A40AE4"/>
    <w:rsid w:val="00A4725F"/>
    <w:rsid w:val="00A6213B"/>
    <w:rsid w:val="00A62642"/>
    <w:rsid w:val="00A64CF6"/>
    <w:rsid w:val="00A73603"/>
    <w:rsid w:val="00A73845"/>
    <w:rsid w:val="00A73D3A"/>
    <w:rsid w:val="00A77F48"/>
    <w:rsid w:val="00A77F4D"/>
    <w:rsid w:val="00A814E9"/>
    <w:rsid w:val="00A8215B"/>
    <w:rsid w:val="00A834E4"/>
    <w:rsid w:val="00A86AB0"/>
    <w:rsid w:val="00A872A1"/>
    <w:rsid w:val="00A916CF"/>
    <w:rsid w:val="00AA4C2C"/>
    <w:rsid w:val="00AB1712"/>
    <w:rsid w:val="00AB1C3E"/>
    <w:rsid w:val="00AB3757"/>
    <w:rsid w:val="00AB4A93"/>
    <w:rsid w:val="00AB658A"/>
    <w:rsid w:val="00AC59A5"/>
    <w:rsid w:val="00AD0789"/>
    <w:rsid w:val="00AD2E65"/>
    <w:rsid w:val="00AD46BA"/>
    <w:rsid w:val="00AE1CBE"/>
    <w:rsid w:val="00AE7F35"/>
    <w:rsid w:val="00AF69DA"/>
    <w:rsid w:val="00AF7AA5"/>
    <w:rsid w:val="00B002DB"/>
    <w:rsid w:val="00B125AF"/>
    <w:rsid w:val="00B1540C"/>
    <w:rsid w:val="00B1567C"/>
    <w:rsid w:val="00B15C07"/>
    <w:rsid w:val="00B21855"/>
    <w:rsid w:val="00B27D0D"/>
    <w:rsid w:val="00B30AD7"/>
    <w:rsid w:val="00B33D95"/>
    <w:rsid w:val="00B445A6"/>
    <w:rsid w:val="00B44A45"/>
    <w:rsid w:val="00B50757"/>
    <w:rsid w:val="00B507A0"/>
    <w:rsid w:val="00B50AAD"/>
    <w:rsid w:val="00B5291B"/>
    <w:rsid w:val="00B52D53"/>
    <w:rsid w:val="00B56B3C"/>
    <w:rsid w:val="00B5768C"/>
    <w:rsid w:val="00B62709"/>
    <w:rsid w:val="00B64D09"/>
    <w:rsid w:val="00B6674D"/>
    <w:rsid w:val="00B71E2A"/>
    <w:rsid w:val="00B724C5"/>
    <w:rsid w:val="00B73B51"/>
    <w:rsid w:val="00B75797"/>
    <w:rsid w:val="00B80135"/>
    <w:rsid w:val="00B82077"/>
    <w:rsid w:val="00B84FD3"/>
    <w:rsid w:val="00B8501E"/>
    <w:rsid w:val="00B873DF"/>
    <w:rsid w:val="00B93FBA"/>
    <w:rsid w:val="00B94129"/>
    <w:rsid w:val="00BB11DC"/>
    <w:rsid w:val="00BB2D7C"/>
    <w:rsid w:val="00BB36F4"/>
    <w:rsid w:val="00BB59C9"/>
    <w:rsid w:val="00BB5E82"/>
    <w:rsid w:val="00BC01F1"/>
    <w:rsid w:val="00BC03E9"/>
    <w:rsid w:val="00BD0019"/>
    <w:rsid w:val="00BD026E"/>
    <w:rsid w:val="00BD26CF"/>
    <w:rsid w:val="00BD2BD7"/>
    <w:rsid w:val="00BD3562"/>
    <w:rsid w:val="00BE59F9"/>
    <w:rsid w:val="00C02541"/>
    <w:rsid w:val="00C03090"/>
    <w:rsid w:val="00C03797"/>
    <w:rsid w:val="00C07D49"/>
    <w:rsid w:val="00C128B7"/>
    <w:rsid w:val="00C14184"/>
    <w:rsid w:val="00C14DEB"/>
    <w:rsid w:val="00C15D74"/>
    <w:rsid w:val="00C15FA4"/>
    <w:rsid w:val="00C22C02"/>
    <w:rsid w:val="00C32243"/>
    <w:rsid w:val="00C32A4F"/>
    <w:rsid w:val="00C33DA8"/>
    <w:rsid w:val="00C352A2"/>
    <w:rsid w:val="00C378F6"/>
    <w:rsid w:val="00C403C9"/>
    <w:rsid w:val="00C44C4B"/>
    <w:rsid w:val="00C63E11"/>
    <w:rsid w:val="00C7292D"/>
    <w:rsid w:val="00C76A8C"/>
    <w:rsid w:val="00C8233A"/>
    <w:rsid w:val="00C85CDD"/>
    <w:rsid w:val="00C925EB"/>
    <w:rsid w:val="00C93DF0"/>
    <w:rsid w:val="00C94FED"/>
    <w:rsid w:val="00C96DD7"/>
    <w:rsid w:val="00CA0B08"/>
    <w:rsid w:val="00CA2E3F"/>
    <w:rsid w:val="00CA5721"/>
    <w:rsid w:val="00CA5DFF"/>
    <w:rsid w:val="00CB0244"/>
    <w:rsid w:val="00CB23B6"/>
    <w:rsid w:val="00CB3EC7"/>
    <w:rsid w:val="00CB4E5E"/>
    <w:rsid w:val="00CB53B1"/>
    <w:rsid w:val="00CB6643"/>
    <w:rsid w:val="00CC5FFD"/>
    <w:rsid w:val="00CC6A0C"/>
    <w:rsid w:val="00CD2816"/>
    <w:rsid w:val="00CD3144"/>
    <w:rsid w:val="00CE3C13"/>
    <w:rsid w:val="00CE5166"/>
    <w:rsid w:val="00CE77D4"/>
    <w:rsid w:val="00CF2009"/>
    <w:rsid w:val="00CF6E00"/>
    <w:rsid w:val="00D016BB"/>
    <w:rsid w:val="00D05FCD"/>
    <w:rsid w:val="00D11195"/>
    <w:rsid w:val="00D112FF"/>
    <w:rsid w:val="00D12F6B"/>
    <w:rsid w:val="00D15502"/>
    <w:rsid w:val="00D169DB"/>
    <w:rsid w:val="00D17E42"/>
    <w:rsid w:val="00D21287"/>
    <w:rsid w:val="00D2315B"/>
    <w:rsid w:val="00D30892"/>
    <w:rsid w:val="00D3556F"/>
    <w:rsid w:val="00D41A41"/>
    <w:rsid w:val="00D44126"/>
    <w:rsid w:val="00D46892"/>
    <w:rsid w:val="00D46CB7"/>
    <w:rsid w:val="00D51732"/>
    <w:rsid w:val="00D51FAE"/>
    <w:rsid w:val="00D54BC3"/>
    <w:rsid w:val="00D5516E"/>
    <w:rsid w:val="00D60D86"/>
    <w:rsid w:val="00D74AAB"/>
    <w:rsid w:val="00D74C1A"/>
    <w:rsid w:val="00D81984"/>
    <w:rsid w:val="00D8203C"/>
    <w:rsid w:val="00D824E1"/>
    <w:rsid w:val="00D8379B"/>
    <w:rsid w:val="00D909F4"/>
    <w:rsid w:val="00D91833"/>
    <w:rsid w:val="00D91EFF"/>
    <w:rsid w:val="00D946AE"/>
    <w:rsid w:val="00D9514E"/>
    <w:rsid w:val="00D97406"/>
    <w:rsid w:val="00DA1F97"/>
    <w:rsid w:val="00DA2951"/>
    <w:rsid w:val="00DA4E51"/>
    <w:rsid w:val="00DA52E7"/>
    <w:rsid w:val="00DB2581"/>
    <w:rsid w:val="00DC17BF"/>
    <w:rsid w:val="00DD38B7"/>
    <w:rsid w:val="00DD3A51"/>
    <w:rsid w:val="00DD3C4D"/>
    <w:rsid w:val="00DD7379"/>
    <w:rsid w:val="00DF79FA"/>
    <w:rsid w:val="00E005F2"/>
    <w:rsid w:val="00E21783"/>
    <w:rsid w:val="00E248B4"/>
    <w:rsid w:val="00E3039A"/>
    <w:rsid w:val="00E36519"/>
    <w:rsid w:val="00E42E72"/>
    <w:rsid w:val="00E45BA7"/>
    <w:rsid w:val="00E543A0"/>
    <w:rsid w:val="00E550B0"/>
    <w:rsid w:val="00E57953"/>
    <w:rsid w:val="00E67FF2"/>
    <w:rsid w:val="00E70597"/>
    <w:rsid w:val="00E81E56"/>
    <w:rsid w:val="00E82199"/>
    <w:rsid w:val="00E8384F"/>
    <w:rsid w:val="00E87A8C"/>
    <w:rsid w:val="00E90C71"/>
    <w:rsid w:val="00E95125"/>
    <w:rsid w:val="00EA5848"/>
    <w:rsid w:val="00EA6112"/>
    <w:rsid w:val="00EA6FB0"/>
    <w:rsid w:val="00EB1118"/>
    <w:rsid w:val="00EB628D"/>
    <w:rsid w:val="00EB7469"/>
    <w:rsid w:val="00EB790B"/>
    <w:rsid w:val="00EC25B1"/>
    <w:rsid w:val="00ED2C45"/>
    <w:rsid w:val="00ED71EC"/>
    <w:rsid w:val="00EE6A19"/>
    <w:rsid w:val="00EE7FFD"/>
    <w:rsid w:val="00EF7866"/>
    <w:rsid w:val="00F0566D"/>
    <w:rsid w:val="00F117B7"/>
    <w:rsid w:val="00F12CB9"/>
    <w:rsid w:val="00F15133"/>
    <w:rsid w:val="00F178B1"/>
    <w:rsid w:val="00F211DE"/>
    <w:rsid w:val="00F22CE4"/>
    <w:rsid w:val="00F307CA"/>
    <w:rsid w:val="00F416A6"/>
    <w:rsid w:val="00F418BD"/>
    <w:rsid w:val="00F41FD2"/>
    <w:rsid w:val="00F45C68"/>
    <w:rsid w:val="00F46714"/>
    <w:rsid w:val="00F539E1"/>
    <w:rsid w:val="00F57832"/>
    <w:rsid w:val="00F579CC"/>
    <w:rsid w:val="00F61DA1"/>
    <w:rsid w:val="00F642A1"/>
    <w:rsid w:val="00F66322"/>
    <w:rsid w:val="00F729B1"/>
    <w:rsid w:val="00F807F7"/>
    <w:rsid w:val="00F87288"/>
    <w:rsid w:val="00F87F8E"/>
    <w:rsid w:val="00FA0C44"/>
    <w:rsid w:val="00FA0F08"/>
    <w:rsid w:val="00FA4354"/>
    <w:rsid w:val="00FA7A94"/>
    <w:rsid w:val="00FB015A"/>
    <w:rsid w:val="00FC05F8"/>
    <w:rsid w:val="00FD1904"/>
    <w:rsid w:val="00FD1F32"/>
    <w:rsid w:val="00FE7CFF"/>
    <w:rsid w:val="00FF6E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B92DD"/>
  <w15:docId w15:val="{A9D23C12-C0B6-45C2-97D1-B279BD61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22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Normal"/>
    <w:uiPriority w:val="99"/>
    <w:rsid w:val="00305223"/>
    <w:pPr>
      <w:widowControl w:val="0"/>
      <w:autoSpaceDE w:val="0"/>
      <w:autoSpaceDN w:val="0"/>
      <w:adjustRightInd w:val="0"/>
      <w:spacing w:after="0" w:line="323" w:lineRule="exact"/>
      <w:jc w:val="both"/>
    </w:pPr>
    <w:rPr>
      <w:rFonts w:ascii="Times New Roman" w:eastAsia="Times New Roman" w:hAnsi="Times New Roman"/>
      <w:sz w:val="24"/>
      <w:szCs w:val="24"/>
      <w:lang w:eastAsia="bg-BG"/>
    </w:rPr>
  </w:style>
  <w:style w:type="character" w:customStyle="1" w:styleId="FontStyle11">
    <w:name w:val="Font Style11"/>
    <w:uiPriority w:val="99"/>
    <w:rsid w:val="00305223"/>
    <w:rPr>
      <w:rFonts w:ascii="Times New Roman" w:hAnsi="Times New Roman" w:cs="Times New Roman"/>
      <w:b/>
      <w:bCs/>
      <w:sz w:val="26"/>
      <w:szCs w:val="26"/>
    </w:rPr>
  </w:style>
  <w:style w:type="character" w:customStyle="1" w:styleId="FontStyle12">
    <w:name w:val="Font Style12"/>
    <w:uiPriority w:val="99"/>
    <w:rsid w:val="00305223"/>
    <w:rPr>
      <w:rFonts w:ascii="Times New Roman" w:hAnsi="Times New Roman" w:cs="Times New Roman"/>
      <w:sz w:val="26"/>
      <w:szCs w:val="26"/>
    </w:rPr>
  </w:style>
  <w:style w:type="paragraph" w:styleId="ListParagraph">
    <w:name w:val="List Paragraph"/>
    <w:basedOn w:val="Normal"/>
    <w:uiPriority w:val="34"/>
    <w:qFormat/>
    <w:rsid w:val="00305223"/>
    <w:pPr>
      <w:ind w:left="720"/>
      <w:contextualSpacing/>
    </w:pPr>
    <w:rPr>
      <w:lang w:val="en-US"/>
    </w:rPr>
  </w:style>
  <w:style w:type="paragraph" w:customStyle="1" w:styleId="Style2">
    <w:name w:val="Style2"/>
    <w:basedOn w:val="Normal"/>
    <w:uiPriority w:val="99"/>
    <w:rsid w:val="00305223"/>
    <w:pPr>
      <w:widowControl w:val="0"/>
      <w:autoSpaceDE w:val="0"/>
      <w:autoSpaceDN w:val="0"/>
      <w:adjustRightInd w:val="0"/>
      <w:spacing w:after="0" w:line="326" w:lineRule="exact"/>
      <w:ind w:firstLine="859"/>
      <w:jc w:val="both"/>
    </w:pPr>
    <w:rPr>
      <w:rFonts w:ascii="Times New Roman" w:eastAsia="Times New Roman" w:hAnsi="Times New Roman"/>
      <w:sz w:val="24"/>
      <w:szCs w:val="24"/>
      <w:lang w:eastAsia="bg-BG"/>
    </w:rPr>
  </w:style>
  <w:style w:type="paragraph" w:customStyle="1" w:styleId="Style5">
    <w:name w:val="Style5"/>
    <w:basedOn w:val="Normal"/>
    <w:uiPriority w:val="99"/>
    <w:rsid w:val="00305223"/>
    <w:pPr>
      <w:widowControl w:val="0"/>
      <w:autoSpaceDE w:val="0"/>
      <w:autoSpaceDN w:val="0"/>
      <w:adjustRightInd w:val="0"/>
      <w:spacing w:after="0" w:line="323" w:lineRule="exact"/>
      <w:ind w:firstLine="850"/>
      <w:jc w:val="both"/>
    </w:pPr>
    <w:rPr>
      <w:rFonts w:ascii="Times New Roman" w:eastAsia="Times New Roman" w:hAnsi="Times New Roman"/>
      <w:sz w:val="24"/>
      <w:szCs w:val="24"/>
      <w:lang w:eastAsia="bg-BG"/>
    </w:rPr>
  </w:style>
  <w:style w:type="paragraph" w:customStyle="1" w:styleId="Style1">
    <w:name w:val="Style1"/>
    <w:basedOn w:val="Normal"/>
    <w:uiPriority w:val="99"/>
    <w:rsid w:val="00305223"/>
    <w:pPr>
      <w:widowControl w:val="0"/>
      <w:autoSpaceDE w:val="0"/>
      <w:autoSpaceDN w:val="0"/>
      <w:adjustRightInd w:val="0"/>
      <w:spacing w:after="0" w:line="605" w:lineRule="exact"/>
      <w:ind w:firstLine="312"/>
    </w:pPr>
    <w:rPr>
      <w:rFonts w:ascii="Times New Roman" w:eastAsia="Times New Roman" w:hAnsi="Times New Roman"/>
      <w:sz w:val="24"/>
      <w:szCs w:val="24"/>
      <w:lang w:eastAsia="bg-BG"/>
    </w:rPr>
  </w:style>
  <w:style w:type="paragraph" w:styleId="Header">
    <w:name w:val="header"/>
    <w:basedOn w:val="Normal"/>
    <w:link w:val="HeaderChar"/>
    <w:uiPriority w:val="99"/>
    <w:unhideWhenUsed/>
    <w:rsid w:val="00305223"/>
    <w:pPr>
      <w:tabs>
        <w:tab w:val="center" w:pos="4536"/>
        <w:tab w:val="right" w:pos="9072"/>
      </w:tabs>
      <w:spacing w:after="0" w:line="240" w:lineRule="auto"/>
    </w:pPr>
    <w:rPr>
      <w:sz w:val="20"/>
      <w:szCs w:val="20"/>
    </w:rPr>
  </w:style>
  <w:style w:type="character" w:customStyle="1" w:styleId="HeaderChar">
    <w:name w:val="Header Char"/>
    <w:link w:val="Header"/>
    <w:uiPriority w:val="99"/>
    <w:rsid w:val="00305223"/>
    <w:rPr>
      <w:rFonts w:ascii="Calibri" w:eastAsia="Calibri" w:hAnsi="Calibri" w:cs="Times New Roman"/>
    </w:rPr>
  </w:style>
  <w:style w:type="paragraph" w:styleId="Footer">
    <w:name w:val="footer"/>
    <w:basedOn w:val="Normal"/>
    <w:link w:val="FooterChar"/>
    <w:uiPriority w:val="99"/>
    <w:unhideWhenUsed/>
    <w:rsid w:val="00305223"/>
    <w:pPr>
      <w:tabs>
        <w:tab w:val="center" w:pos="4536"/>
        <w:tab w:val="right" w:pos="9072"/>
      </w:tabs>
      <w:spacing w:after="0" w:line="240" w:lineRule="auto"/>
    </w:pPr>
    <w:rPr>
      <w:sz w:val="20"/>
      <w:szCs w:val="20"/>
    </w:rPr>
  </w:style>
  <w:style w:type="character" w:customStyle="1" w:styleId="FooterChar">
    <w:name w:val="Footer Char"/>
    <w:link w:val="Footer"/>
    <w:uiPriority w:val="99"/>
    <w:rsid w:val="00305223"/>
    <w:rPr>
      <w:rFonts w:ascii="Calibri" w:eastAsia="Calibri" w:hAnsi="Calibri" w:cs="Times New Roman"/>
    </w:rPr>
  </w:style>
  <w:style w:type="paragraph" w:customStyle="1" w:styleId="Default1">
    <w:name w:val="Default1"/>
    <w:basedOn w:val="Normal"/>
    <w:next w:val="Normal"/>
    <w:uiPriority w:val="99"/>
    <w:rsid w:val="0058486E"/>
    <w:pPr>
      <w:autoSpaceDE w:val="0"/>
      <w:autoSpaceDN w:val="0"/>
      <w:adjustRightInd w:val="0"/>
      <w:spacing w:after="0" w:line="240" w:lineRule="auto"/>
    </w:pPr>
    <w:rPr>
      <w:rFonts w:ascii="Verdana" w:hAnsi="Verdana"/>
      <w:sz w:val="24"/>
      <w:szCs w:val="24"/>
      <w:lang w:val="en-US"/>
    </w:rPr>
  </w:style>
  <w:style w:type="paragraph" w:customStyle="1" w:styleId="Style8">
    <w:name w:val="Style8"/>
    <w:basedOn w:val="Normal"/>
    <w:uiPriority w:val="99"/>
    <w:rsid w:val="00F418BD"/>
    <w:pPr>
      <w:widowControl w:val="0"/>
      <w:autoSpaceDE w:val="0"/>
      <w:autoSpaceDN w:val="0"/>
      <w:adjustRightInd w:val="0"/>
      <w:spacing w:after="0" w:line="336" w:lineRule="exact"/>
      <w:ind w:firstLine="542"/>
      <w:jc w:val="both"/>
    </w:pPr>
    <w:rPr>
      <w:rFonts w:ascii="Times New Roman" w:eastAsia="Times New Roman" w:hAnsi="Times New Roman"/>
      <w:sz w:val="24"/>
      <w:szCs w:val="24"/>
      <w:lang w:eastAsia="bg-BG"/>
    </w:rPr>
  </w:style>
  <w:style w:type="paragraph" w:styleId="Title">
    <w:name w:val="Title"/>
    <w:basedOn w:val="Normal"/>
    <w:link w:val="TitleChar"/>
    <w:qFormat/>
    <w:rsid w:val="00491F82"/>
    <w:pPr>
      <w:spacing w:after="0" w:line="240" w:lineRule="auto"/>
      <w:jc w:val="center"/>
    </w:pPr>
    <w:rPr>
      <w:rFonts w:ascii="Arial" w:eastAsia="Times New Roman" w:hAnsi="Arial"/>
      <w:b/>
      <w:kern w:val="32"/>
      <w:sz w:val="28"/>
      <w:szCs w:val="32"/>
    </w:rPr>
  </w:style>
  <w:style w:type="character" w:customStyle="1" w:styleId="TitleChar">
    <w:name w:val="Title Char"/>
    <w:link w:val="Title"/>
    <w:rsid w:val="00491F82"/>
    <w:rPr>
      <w:rFonts w:ascii="Arial" w:eastAsia="Times New Roman" w:hAnsi="Arial" w:cs="Arial"/>
      <w:b/>
      <w:kern w:val="32"/>
      <w:sz w:val="28"/>
      <w:szCs w:val="32"/>
      <w:lang w:eastAsia="en-US"/>
    </w:rPr>
  </w:style>
  <w:style w:type="character" w:styleId="CommentReference">
    <w:name w:val="annotation reference"/>
    <w:uiPriority w:val="99"/>
    <w:rsid w:val="0082561F"/>
    <w:rPr>
      <w:sz w:val="16"/>
      <w:szCs w:val="16"/>
    </w:rPr>
  </w:style>
  <w:style w:type="character" w:styleId="Strong">
    <w:name w:val="Strong"/>
    <w:qFormat/>
    <w:rsid w:val="004278D8"/>
    <w:rPr>
      <w:b/>
      <w:bCs w:val="0"/>
    </w:rPr>
  </w:style>
  <w:style w:type="paragraph" w:styleId="NoSpacing">
    <w:name w:val="No Spacing"/>
    <w:uiPriority w:val="1"/>
    <w:qFormat/>
    <w:rsid w:val="004278D8"/>
    <w:pPr>
      <w:snapToGrid w:val="0"/>
    </w:pPr>
    <w:rPr>
      <w:rFonts w:ascii="Arial" w:eastAsia="Times New Roman" w:hAnsi="Arial"/>
      <w:lang w:val="sv-SE" w:eastAsia="en-US"/>
    </w:rPr>
  </w:style>
  <w:style w:type="paragraph" w:customStyle="1" w:styleId="Style6">
    <w:name w:val="Style6"/>
    <w:basedOn w:val="Normal"/>
    <w:uiPriority w:val="99"/>
    <w:rsid w:val="004278D8"/>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paragraph" w:styleId="CommentText">
    <w:name w:val="annotation text"/>
    <w:basedOn w:val="Normal"/>
    <w:link w:val="CommentTextChar"/>
    <w:uiPriority w:val="99"/>
    <w:rsid w:val="004278D8"/>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4278D8"/>
    <w:rPr>
      <w:rFonts w:ascii="Times New Roman" w:eastAsia="Times New Roman" w:hAnsi="Times New Roman"/>
    </w:rPr>
  </w:style>
  <w:style w:type="paragraph" w:styleId="BalloonText">
    <w:name w:val="Balloon Text"/>
    <w:basedOn w:val="Normal"/>
    <w:link w:val="BalloonTextChar"/>
    <w:uiPriority w:val="99"/>
    <w:semiHidden/>
    <w:unhideWhenUsed/>
    <w:rsid w:val="003D10A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D10A1"/>
    <w:rPr>
      <w:rFonts w:ascii="Tahoma" w:hAnsi="Tahoma" w:cs="Tahoma"/>
      <w:sz w:val="16"/>
      <w:szCs w:val="16"/>
      <w:lang w:eastAsia="en-US"/>
    </w:rPr>
  </w:style>
  <w:style w:type="character" w:customStyle="1" w:styleId="FontStyle16">
    <w:name w:val="Font Style16"/>
    <w:uiPriority w:val="99"/>
    <w:rsid w:val="00C925EB"/>
    <w:rPr>
      <w:rFonts w:ascii="Times New Roman" w:hAnsi="Times New Roman" w:cs="Times New Roman"/>
      <w:sz w:val="20"/>
      <w:szCs w:val="20"/>
    </w:rPr>
  </w:style>
  <w:style w:type="paragraph" w:customStyle="1" w:styleId="Style9">
    <w:name w:val="Style9"/>
    <w:basedOn w:val="Normal"/>
    <w:uiPriority w:val="99"/>
    <w:rsid w:val="00C925EB"/>
    <w:pPr>
      <w:widowControl w:val="0"/>
      <w:autoSpaceDE w:val="0"/>
      <w:autoSpaceDN w:val="0"/>
      <w:adjustRightInd w:val="0"/>
      <w:spacing w:after="0" w:line="276" w:lineRule="exact"/>
      <w:ind w:firstLine="725"/>
      <w:jc w:val="both"/>
    </w:pPr>
    <w:rPr>
      <w:rFonts w:ascii="Times New Roman" w:hAnsi="Times New Roman"/>
      <w:sz w:val="24"/>
      <w:szCs w:val="24"/>
      <w:lang w:eastAsia="bg-BG"/>
    </w:rPr>
  </w:style>
  <w:style w:type="paragraph" w:styleId="CommentSubject">
    <w:name w:val="annotation subject"/>
    <w:basedOn w:val="CommentText"/>
    <w:next w:val="CommentText"/>
    <w:link w:val="CommentSubjectChar"/>
    <w:uiPriority w:val="99"/>
    <w:semiHidden/>
    <w:unhideWhenUsed/>
    <w:rsid w:val="00933405"/>
    <w:pPr>
      <w:widowControl/>
      <w:autoSpaceDE/>
      <w:autoSpaceDN/>
      <w:adjustRightInd/>
      <w:spacing w:after="200" w:line="276" w:lineRule="auto"/>
    </w:pPr>
    <w:rPr>
      <w:b/>
      <w:bCs/>
    </w:rPr>
  </w:style>
  <w:style w:type="character" w:customStyle="1" w:styleId="CommentSubjectChar">
    <w:name w:val="Comment Subject Char"/>
    <w:link w:val="CommentSubject"/>
    <w:uiPriority w:val="99"/>
    <w:semiHidden/>
    <w:rsid w:val="00933405"/>
    <w:rPr>
      <w:rFonts w:ascii="Times New Roman" w:eastAsia="Times New Roman" w:hAnsi="Times New Roman"/>
      <w:b/>
      <w:bCs/>
      <w:lang w:eastAsia="en-US"/>
    </w:rPr>
  </w:style>
  <w:style w:type="character" w:customStyle="1" w:styleId="st">
    <w:name w:val="st"/>
    <w:basedOn w:val="DefaultParagraphFont"/>
    <w:rsid w:val="00D15502"/>
  </w:style>
  <w:style w:type="paragraph" w:styleId="FootnoteText">
    <w:name w:val="footnote text"/>
    <w:basedOn w:val="Normal"/>
    <w:link w:val="FootnoteTextChar"/>
    <w:uiPriority w:val="99"/>
    <w:semiHidden/>
    <w:unhideWhenUsed/>
    <w:rsid w:val="00D1550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15502"/>
    <w:rPr>
      <w:rFonts w:ascii="Times New Roman" w:hAnsi="Times New Roman"/>
      <w:lang w:eastAsia="en-US"/>
    </w:rPr>
  </w:style>
  <w:style w:type="character" w:styleId="FootnoteReference">
    <w:name w:val="footnote reference"/>
    <w:uiPriority w:val="99"/>
    <w:semiHidden/>
    <w:unhideWhenUsed/>
    <w:rsid w:val="00D15502"/>
    <w:rPr>
      <w:vertAlign w:val="superscript"/>
    </w:rPr>
  </w:style>
  <w:style w:type="character" w:styleId="Hyperlink">
    <w:name w:val="Hyperlink"/>
    <w:basedOn w:val="DefaultParagraphFont"/>
    <w:uiPriority w:val="99"/>
    <w:unhideWhenUsed/>
    <w:rsid w:val="00D51FAE"/>
    <w:rPr>
      <w:color w:val="0000FF"/>
      <w:u w:val="single"/>
    </w:rPr>
  </w:style>
  <w:style w:type="paragraph" w:styleId="BodyTextIndent">
    <w:name w:val="Body Text Indent"/>
    <w:basedOn w:val="Normal"/>
    <w:link w:val="BodyTextIndentChar"/>
    <w:rsid w:val="00842F5C"/>
    <w:pPr>
      <w:spacing w:after="120" w:line="240" w:lineRule="auto"/>
      <w:ind w:left="283"/>
    </w:pPr>
    <w:rPr>
      <w:rFonts w:ascii="Times New Roman" w:eastAsia="Times New Roman" w:hAnsi="Times New Roman"/>
      <w:sz w:val="28"/>
      <w:szCs w:val="20"/>
    </w:rPr>
  </w:style>
  <w:style w:type="character" w:customStyle="1" w:styleId="BodyTextIndentChar">
    <w:name w:val="Body Text Indent Char"/>
    <w:basedOn w:val="DefaultParagraphFont"/>
    <w:link w:val="BodyTextIndent"/>
    <w:rsid w:val="00842F5C"/>
    <w:rPr>
      <w:rFonts w:ascii="Times New Roman" w:eastAsia="Times New Roman"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57521">
      <w:bodyDiv w:val="1"/>
      <w:marLeft w:val="0"/>
      <w:marRight w:val="0"/>
      <w:marTop w:val="0"/>
      <w:marBottom w:val="0"/>
      <w:divBdr>
        <w:top w:val="none" w:sz="0" w:space="0" w:color="auto"/>
        <w:left w:val="none" w:sz="0" w:space="0" w:color="auto"/>
        <w:bottom w:val="none" w:sz="0" w:space="0" w:color="auto"/>
        <w:right w:val="none" w:sz="0" w:space="0" w:color="auto"/>
      </w:divBdr>
    </w:div>
    <w:div w:id="423184254">
      <w:bodyDiv w:val="1"/>
      <w:marLeft w:val="0"/>
      <w:marRight w:val="0"/>
      <w:marTop w:val="0"/>
      <w:marBottom w:val="0"/>
      <w:divBdr>
        <w:top w:val="none" w:sz="0" w:space="0" w:color="auto"/>
        <w:left w:val="none" w:sz="0" w:space="0" w:color="auto"/>
        <w:bottom w:val="none" w:sz="0" w:space="0" w:color="auto"/>
        <w:right w:val="none" w:sz="0" w:space="0" w:color="auto"/>
      </w:divBdr>
    </w:div>
    <w:div w:id="1035697916">
      <w:bodyDiv w:val="1"/>
      <w:marLeft w:val="0"/>
      <w:marRight w:val="0"/>
      <w:marTop w:val="0"/>
      <w:marBottom w:val="0"/>
      <w:divBdr>
        <w:top w:val="none" w:sz="0" w:space="0" w:color="auto"/>
        <w:left w:val="none" w:sz="0" w:space="0" w:color="auto"/>
        <w:bottom w:val="none" w:sz="0" w:space="0" w:color="auto"/>
        <w:right w:val="none" w:sz="0" w:space="0" w:color="auto"/>
      </w:divBdr>
    </w:div>
    <w:div w:id="1204637048">
      <w:bodyDiv w:val="1"/>
      <w:marLeft w:val="0"/>
      <w:marRight w:val="0"/>
      <w:marTop w:val="0"/>
      <w:marBottom w:val="0"/>
      <w:divBdr>
        <w:top w:val="none" w:sz="0" w:space="0" w:color="auto"/>
        <w:left w:val="none" w:sz="0" w:space="0" w:color="auto"/>
        <w:bottom w:val="none" w:sz="0" w:space="0" w:color="auto"/>
        <w:right w:val="none" w:sz="0" w:space="0" w:color="auto"/>
      </w:divBdr>
    </w:div>
    <w:div w:id="1481653074">
      <w:bodyDiv w:val="1"/>
      <w:marLeft w:val="0"/>
      <w:marRight w:val="0"/>
      <w:marTop w:val="0"/>
      <w:marBottom w:val="0"/>
      <w:divBdr>
        <w:top w:val="none" w:sz="0" w:space="0" w:color="auto"/>
        <w:left w:val="none" w:sz="0" w:space="0" w:color="auto"/>
        <w:bottom w:val="none" w:sz="0" w:space="0" w:color="auto"/>
        <w:right w:val="none" w:sz="0" w:space="0" w:color="auto"/>
      </w:divBdr>
    </w:div>
    <w:div w:id="1515657160">
      <w:bodyDiv w:val="1"/>
      <w:marLeft w:val="0"/>
      <w:marRight w:val="0"/>
      <w:marTop w:val="0"/>
      <w:marBottom w:val="0"/>
      <w:divBdr>
        <w:top w:val="none" w:sz="0" w:space="0" w:color="auto"/>
        <w:left w:val="none" w:sz="0" w:space="0" w:color="auto"/>
        <w:bottom w:val="none" w:sz="0" w:space="0" w:color="auto"/>
        <w:right w:val="none" w:sz="0" w:space="0" w:color="auto"/>
      </w:divBdr>
    </w:div>
    <w:div w:id="1806309172">
      <w:bodyDiv w:val="1"/>
      <w:marLeft w:val="0"/>
      <w:marRight w:val="0"/>
      <w:marTop w:val="0"/>
      <w:marBottom w:val="0"/>
      <w:divBdr>
        <w:top w:val="none" w:sz="0" w:space="0" w:color="auto"/>
        <w:left w:val="none" w:sz="0" w:space="0" w:color="auto"/>
        <w:bottom w:val="none" w:sz="0" w:space="0" w:color="auto"/>
        <w:right w:val="none" w:sz="0" w:space="0" w:color="auto"/>
      </w:divBdr>
    </w:div>
    <w:div w:id="204212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panskideinosti@mh.government.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255BD-C007-4044-B226-7E661E84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4714</Words>
  <Characters>26870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MMA</Company>
  <LinksUpToDate>false</LinksUpToDate>
  <CharactersWithSpaces>31521</CharactersWithSpaces>
  <SharedDoc>false</SharedDoc>
  <HLinks>
    <vt:vector size="18" baseType="variant">
      <vt:variant>
        <vt:i4>720911</vt:i4>
      </vt:variant>
      <vt:variant>
        <vt:i4>6</vt:i4>
      </vt:variant>
      <vt:variant>
        <vt:i4>0</vt:i4>
      </vt:variant>
      <vt:variant>
        <vt:i4>5</vt:i4>
      </vt:variant>
      <vt:variant>
        <vt:lpwstr>apis://Base=APEV&amp;CELEX=12010E&amp;ToPar=Art258&amp;Type=201/</vt:lpwstr>
      </vt:variant>
      <vt:variant>
        <vt:lpwstr/>
      </vt:variant>
      <vt:variant>
        <vt:i4>5373954</vt:i4>
      </vt:variant>
      <vt:variant>
        <vt:i4>3</vt:i4>
      </vt:variant>
      <vt:variant>
        <vt:i4>0</vt:i4>
      </vt:variant>
      <vt:variant>
        <vt:i4>5</vt:i4>
      </vt:variant>
      <vt:variant>
        <vt:lpwstr>apis://Base=NARH&amp;DocCode=41765&amp;ToPar=Art54_Al1_Pt1&amp;Type=201/</vt:lpwstr>
      </vt:variant>
      <vt:variant>
        <vt:lpwstr/>
      </vt:variant>
      <vt:variant>
        <vt:i4>6946888</vt:i4>
      </vt:variant>
      <vt:variant>
        <vt:i4>0</vt:i4>
      </vt:variant>
      <vt:variant>
        <vt:i4>0</vt:i4>
      </vt:variant>
      <vt:variant>
        <vt:i4>5</vt:i4>
      </vt:variant>
      <vt:variant>
        <vt:lpwstr>apis://Base=NARH&amp;DocCode=41765&amp;ToPar=Art116_Al1&amp;Type=201/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Krystev</dc:creator>
  <cp:lastModifiedBy>Rumiana Stavreva</cp:lastModifiedBy>
  <cp:revision>5</cp:revision>
  <cp:lastPrinted>2018-06-06T12:17:00Z</cp:lastPrinted>
  <dcterms:created xsi:type="dcterms:W3CDTF">2018-06-04T13:28:00Z</dcterms:created>
  <dcterms:modified xsi:type="dcterms:W3CDTF">2018-06-06T12:19:00Z</dcterms:modified>
</cp:coreProperties>
</file>