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FE" w:rsidRDefault="008E5EFE" w:rsidP="008E5EFE">
      <w:pPr>
        <w:pStyle w:val="Title"/>
        <w:ind w:right="-766"/>
        <w:rPr>
          <w:sz w:val="28"/>
        </w:rPr>
      </w:pPr>
      <w:r w:rsidRPr="00246521">
        <w:rPr>
          <w:sz w:val="28"/>
        </w:rPr>
        <w:t>ЦЕНОРАЗПИС НА ПЛАТЕНИТЕ ДЕЙНОСТИ</w:t>
      </w:r>
    </w:p>
    <w:p w:rsidR="008E5EFE" w:rsidRPr="00E3077C" w:rsidRDefault="00366F87" w:rsidP="008E5EFE">
      <w:pPr>
        <w:pStyle w:val="Title"/>
        <w:ind w:right="-766"/>
        <w:rPr>
          <w:sz w:val="28"/>
          <w:lang w:val="ru-RU"/>
        </w:rPr>
      </w:pPr>
      <w:r>
        <w:rPr>
          <w:sz w:val="28"/>
        </w:rPr>
        <w:t>Амбулаторна и болнична дейнодст</w:t>
      </w:r>
      <w:bookmarkStart w:id="0" w:name="_GoBack"/>
      <w:bookmarkEnd w:id="0"/>
      <w:r>
        <w:rPr>
          <w:sz w:val="28"/>
        </w:rPr>
        <w:t xml:space="preserve"> </w:t>
      </w:r>
      <w:r w:rsidR="008E5EFE">
        <w:rPr>
          <w:sz w:val="28"/>
        </w:rPr>
        <w:t>извън НЗОК</w:t>
      </w:r>
    </w:p>
    <w:p w:rsidR="008E5EFE" w:rsidRPr="00246521" w:rsidRDefault="008E5EFE" w:rsidP="008E5EFE">
      <w:pPr>
        <w:pStyle w:val="Title"/>
        <w:ind w:right="-766"/>
        <w:rPr>
          <w:sz w:val="28"/>
        </w:rPr>
      </w:pPr>
      <w:r w:rsidRPr="00246521">
        <w:rPr>
          <w:sz w:val="28"/>
        </w:rPr>
        <w:t>“ВИТОША”СБАЛОТ  ЕООД</w:t>
      </w:r>
    </w:p>
    <w:tbl>
      <w:tblPr>
        <w:tblpPr w:leftFromText="180" w:rightFromText="180" w:vertAnchor="text" w:horzAnchor="margin" w:tblpXSpec="center" w:tblpY="40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8972"/>
        <w:gridCol w:w="1152"/>
      </w:tblGrid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972" w:type="dxa"/>
          </w:tcPr>
          <w:p w:rsidR="008E5EFE" w:rsidRPr="0074674B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ПРЕГЛЕД   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30</w:t>
            </w:r>
          </w:p>
        </w:tc>
      </w:tr>
      <w:tr w:rsidR="008E5EFE" w:rsidRPr="00092E3A" w:rsidTr="0089754D">
        <w:trPr>
          <w:trHeight w:val="27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РЕНТГЕНОГРАФИЯ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20</w:t>
            </w:r>
          </w:p>
        </w:tc>
      </w:tr>
      <w:tr w:rsidR="008E5EFE" w:rsidRPr="00092E3A" w:rsidTr="0089754D">
        <w:trPr>
          <w:trHeight w:val="27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</w:rPr>
              <w:t>3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КОМПЮТЪРНА ТОМОГРАФИЯ </w:t>
            </w:r>
            <w:r w:rsidRPr="00E3077C">
              <w:rPr>
                <w:rFonts w:ascii="All Times New Roman" w:hAnsi="All Times New Roman" w:cs="All Times New Roman"/>
                <w:sz w:val="24"/>
                <w:szCs w:val="24"/>
                <w:lang w:val="ru-RU"/>
              </w:rPr>
              <w:t>(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без цената на контраст</w:t>
            </w:r>
            <w:r w:rsidRPr="00E3077C">
              <w:rPr>
                <w:rFonts w:ascii="All Times New Roman" w:hAnsi="All Times New Roman" w:cs="All 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12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ХИРУРГИЧНА ОБРАБОТКА НА РАНА (ПХО) и стерилна ПРЕВРЪЗКА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30</w:t>
            </w:r>
          </w:p>
        </w:tc>
      </w:tr>
      <w:tr w:rsidR="008E5EFE" w:rsidRPr="00092E3A" w:rsidTr="0089754D">
        <w:trPr>
          <w:trHeight w:val="9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ТАП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против тетанус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10</w:t>
            </w:r>
          </w:p>
        </w:tc>
      </w:tr>
      <w:tr w:rsidR="008E5EFE" w:rsidRPr="00092E3A" w:rsidTr="0089754D">
        <w:trPr>
          <w:trHeight w:val="9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ИНЖЕКЦИЯ ПОДКОЖНА / МУСКУЛНА (без цената на медикамента)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</w:t>
            </w:r>
          </w:p>
        </w:tc>
      </w:tr>
      <w:tr w:rsidR="008E5EFE" w:rsidRPr="00092E3A" w:rsidTr="0089754D">
        <w:trPr>
          <w:trHeight w:val="95"/>
        </w:trPr>
        <w:tc>
          <w:tcPr>
            <w:tcW w:w="496" w:type="dxa"/>
          </w:tcPr>
          <w:p w:rsidR="008E5EFE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972" w:type="dxa"/>
          </w:tcPr>
          <w:p w:rsidR="008E5EFE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ВЕНОЗНО ВЛИВАНЕ (без цената на медикамент и консумативи)</w:t>
            </w:r>
          </w:p>
        </w:tc>
        <w:tc>
          <w:tcPr>
            <w:tcW w:w="1152" w:type="dxa"/>
          </w:tcPr>
          <w:p w:rsidR="008E5EFE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50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972" w:type="dxa"/>
          </w:tcPr>
          <w:p w:rsidR="008E5EFE" w:rsidRPr="0074674B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</w:p>
        </w:tc>
      </w:tr>
      <w:tr w:rsidR="008E5EFE" w:rsidRPr="00092E3A" w:rsidTr="0089754D">
        <w:trPr>
          <w:trHeight w:val="24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972" w:type="dxa"/>
          </w:tcPr>
          <w:p w:rsidR="008E5EFE" w:rsidRPr="0074674B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МЕКА ИМОБИЛИЗАЦИЯ на горен крайник </w:t>
            </w:r>
            <w:r w:rsidRPr="0074674B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(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превръзка </w:t>
            </w:r>
            <w:proofErr w:type="spellStart"/>
            <w:r w:rsidRPr="00092E3A">
              <w:rPr>
                <w:rFonts w:ascii="All Times New Roman" w:hAnsi="All Times New Roman" w:cs="All Times New Roman"/>
                <w:sz w:val="24"/>
                <w:szCs w:val="24"/>
              </w:rPr>
              <w:t>Desault</w:t>
            </w:r>
            <w:proofErr w:type="spellEnd"/>
            <w:r w:rsidRPr="0074674B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, “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осморка”, др.</w:t>
            </w:r>
            <w:r w:rsidRPr="0074674B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80</w:t>
            </w:r>
          </w:p>
        </w:tc>
      </w:tr>
      <w:tr w:rsidR="008E5EFE" w:rsidRPr="00092E3A" w:rsidTr="0089754D">
        <w:trPr>
          <w:trHeight w:val="83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ПОСТАВЯНЕ на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ОРТЕЗА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(без цената на ортезата)</w:t>
            </w:r>
            <w:r>
              <w:rPr>
                <w:rFonts w:hint="eastAsia"/>
              </w:rPr>
              <w:t xml:space="preserve"> </w:t>
            </w:r>
            <w:r w:rsidRPr="00434585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или</w:t>
            </w:r>
            <w:r w:rsidRPr="00434585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</w:t>
            </w:r>
            <w:r w:rsidRPr="00434585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СВАЛЯНЕ</w:t>
            </w:r>
            <w:r w:rsidRPr="00434585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на</w:t>
            </w:r>
            <w:r w:rsidRPr="00434585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 w:rsidRPr="00434585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ГИПС</w:t>
            </w:r>
            <w:r w:rsidRPr="00434585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СВАЛЯНЕ НА ПОЛИМЕРЕН ГИПС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3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33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НАМЕСТ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ВАНЕ НА ЛУКСАЦИЯ НА РАМЕННА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СТАВА с венозна анестезия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2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80</w:t>
            </w:r>
          </w:p>
        </w:tc>
      </w:tr>
      <w:tr w:rsidR="008E5EFE" w:rsidRPr="00092E3A" w:rsidTr="0089754D">
        <w:trPr>
          <w:trHeight w:val="21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НАМЕСТВАНЕ НА ТАЗОБЕДРЕНА ЛУКСАЦИЯ с венозна анестезия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40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ГИПСОВА ИМОБИЛИЗАЦИЯ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(гипсиране)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на крайник- без репозиция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10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612A2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8972" w:type="dxa"/>
          </w:tcPr>
          <w:p w:rsidR="008E5EFE" w:rsidRPr="00612A2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ГИПСОВА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ИМОБИЛИЗАЦИЯ на горен крайник с</w:t>
            </w: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РЕПОЗИЦИЯ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-</w:t>
            </w: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>Д</w:t>
            </w:r>
            <w:r w:rsidRPr="001935B1"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>истален радиус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30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612A2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8972" w:type="dxa"/>
          </w:tcPr>
          <w:p w:rsidR="008E5EFE" w:rsidRPr="00612A2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ГИПСОВА ИМОБИЛИЗАЦИЯ на горен кр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айник с</w:t>
            </w: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РЕПОЗИЦИЯ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-</w:t>
            </w: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 w:rsidRPr="001935B1"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>Предмишница,   Лакътна става,   Раменна кост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600</w:t>
            </w:r>
          </w:p>
        </w:tc>
      </w:tr>
      <w:tr w:rsidR="008E5EFE" w:rsidRPr="00092E3A" w:rsidTr="0089754D">
        <w:trPr>
          <w:trHeight w:val="481"/>
        </w:trPr>
        <w:tc>
          <w:tcPr>
            <w:tcW w:w="496" w:type="dxa"/>
            <w:tcBorders>
              <w:bottom w:val="single" w:sz="4" w:space="0" w:color="auto"/>
            </w:tcBorders>
          </w:tcPr>
          <w:p w:rsidR="008E5EFE" w:rsidRPr="00612A2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8972" w:type="dxa"/>
            <w:tcBorders>
              <w:bottom w:val="single" w:sz="4" w:space="0" w:color="auto"/>
            </w:tcBorders>
          </w:tcPr>
          <w:p w:rsidR="008E5EFE" w:rsidRPr="00612A2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612A2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ГИПСОВА ИМОБИЛИЗАЦИЯ  на долен крайник  С РЕПОЗИЦИЯ -  </w:t>
            </w:r>
            <w:r w:rsidRPr="001935B1"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 xml:space="preserve">Подбедрица, Глезен, Стъпало   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 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3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50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ШЕВ НА КОЖА И ПОДКОЖИЕ ( в манипулационна зала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,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с локална анестезия )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180</w:t>
            </w:r>
          </w:p>
        </w:tc>
      </w:tr>
      <w:tr w:rsidR="008E5EFE" w:rsidRPr="00092E3A" w:rsidTr="0089754D">
        <w:trPr>
          <w:trHeight w:val="28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ВЪТРЕСТАВНА ПУНКЦИЯ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    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50</w:t>
            </w:r>
          </w:p>
        </w:tc>
      </w:tr>
      <w:tr w:rsidR="008E5EFE" w:rsidRPr="00092E3A" w:rsidTr="0089754D">
        <w:trPr>
          <w:trHeight w:val="25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ЗАИГЛЯНЕ НА ФРАКТУРА НА МАЛКА КОСТ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под скопичен контрол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28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20"/>
        </w:trPr>
        <w:tc>
          <w:tcPr>
            <w:tcW w:w="10620" w:type="dxa"/>
            <w:gridSpan w:val="3"/>
          </w:tcPr>
          <w:p w:rsidR="008E5EFE" w:rsidRPr="00092E3A" w:rsidRDefault="008E5EFE" w:rsidP="0089754D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ОПЕРАТИВНИ ИНТЕРВЕНЦИИ и ПРЕСТОЙ - извън НЗОК – при </w:t>
            </w:r>
            <w:r w:rsidRPr="00CB1741">
              <w:rPr>
                <w:rFonts w:ascii="All Times New Roman" w:hAnsi="All Times New Roman" w:cs="All Times New Roman"/>
                <w:b/>
                <w:sz w:val="26"/>
                <w:szCs w:val="26"/>
                <w:lang w:val="bg-BG"/>
              </w:rPr>
              <w:t>здравно-неосигурени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пациенти или </w:t>
            </w:r>
            <w:r w:rsidRPr="00CB1741">
              <w:rPr>
                <w:rFonts w:ascii="All Times New Roman" w:hAnsi="All Times New Roman" w:cs="All Times New Roman"/>
                <w:b/>
                <w:sz w:val="26"/>
                <w:szCs w:val="26"/>
                <w:lang w:val="bg-BG"/>
              </w:rPr>
              <w:t>здравно-осигурени, при които НЗОК не заплаща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(поискани допълнителни услуги извън КП, или пожелали да останат след като са били изписани; както и здравно-осигурени пациенти </w:t>
            </w:r>
            <w:r w:rsidRPr="00CB1741">
              <w:rPr>
                <w:rFonts w:ascii="All Times New Roman" w:hAnsi="All Times New Roman" w:cs="All Times New Roman"/>
                <w:b/>
                <w:sz w:val="26"/>
                <w:szCs w:val="26"/>
                <w:lang w:val="bg-BG"/>
              </w:rPr>
              <w:t>лекувани в болницата, за които НЗОК не заплаща</w:t>
            </w:r>
            <w:r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 xml:space="preserve"> лечението им: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лежали в реанимация без да са оперирани (болницата няма договор за КП за реанимация); </w:t>
            </w:r>
            <w:r w:rsidRPr="00CB1741"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>или оперирани но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 w:rsidRPr="00CB1741">
              <w:rPr>
                <w:rFonts w:ascii="All Times New Roman" w:hAnsi="All Times New Roman" w:cs="All Times New Roman"/>
                <w:b/>
                <w:sz w:val="26"/>
                <w:szCs w:val="26"/>
                <w:lang w:val="bg-BG"/>
              </w:rPr>
              <w:t>напуснали по-рано от срока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на </w:t>
            </w:r>
            <w:r w:rsidRPr="00434585">
              <w:rPr>
                <w:rFonts w:ascii="All Times New Roman" w:hAnsi="All Times New Roman" w:cs="All Times New Roman"/>
                <w:b/>
                <w:sz w:val="24"/>
                <w:szCs w:val="24"/>
                <w:lang w:val="bg-BG"/>
              </w:rPr>
              <w:t>клиничната пътека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(при този случай НЗОК отказва заплащане на болницата). В цените е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включен болничен престой и медикаменти, без цената на имплантите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. (КП=клинична пътека; НЗОК=национална здравна каса)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МАЛКИ ОПЕРАТИВНИ ПРОЦЕДУРИ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</w:t>
            </w:r>
            <w:r>
              <w:rPr>
                <w:rFonts w:ascii="All Times New Roman" w:hAnsi="All Times New Roman" w:cs="All Times New Roman"/>
                <w:sz w:val="24"/>
                <w:szCs w:val="24"/>
              </w:rPr>
              <w:t>10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00           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СРЕДНИ ОПЕРАТИВНИ ПРОЦЕДУРИ 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</w:t>
            </w:r>
            <w:r>
              <w:rPr>
                <w:rFonts w:ascii="All Times New Roman" w:hAnsi="All Times New Roman" w:cs="All Times New Roman"/>
                <w:sz w:val="24"/>
                <w:szCs w:val="24"/>
              </w:rPr>
              <w:t>2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000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ГОЛЕМИ ОПЕРАТИВНИ ПРОЦЕДУРИ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25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00</w:t>
            </w:r>
          </w:p>
        </w:tc>
      </w:tr>
      <w:tr w:rsidR="008E5EFE" w:rsidRPr="00092E3A" w:rsidTr="0089754D">
        <w:trPr>
          <w:trHeight w:val="20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МНОГО ГОЛЕМИ ОПЕРАТИВНИ ПРОЦЕДУРИ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      4</w:t>
            </w: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000</w:t>
            </w:r>
          </w:p>
        </w:tc>
      </w:tr>
      <w:tr w:rsidR="008E5EFE" w:rsidRPr="00092E3A" w:rsidTr="0089754D">
        <w:trPr>
          <w:trHeight w:val="34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8972" w:type="dxa"/>
          </w:tcPr>
          <w:p w:rsidR="008E5EFE" w:rsidRPr="00D07CB9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D86367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ЦЕНА</w:t>
            </w:r>
            <w:r w:rsidRPr="00D8636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 w:rsidRPr="00D86367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ЗА</w:t>
            </w:r>
            <w:r w:rsidRPr="00D8636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 w:rsidRPr="00D86367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ПУЛС</w:t>
            </w:r>
            <w:r w:rsidRPr="00D8636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-</w:t>
            </w:r>
            <w:r w:rsidRPr="00D86367">
              <w:rPr>
                <w:rFonts w:ascii="All Times New Roman" w:hAnsi="All Times New Roman" w:cs="All Times New Roman" w:hint="eastAsia"/>
                <w:sz w:val="24"/>
                <w:szCs w:val="24"/>
                <w:lang w:val="bg-BG"/>
              </w:rPr>
              <w:t>ЛАВАЖ</w:t>
            </w:r>
            <w:r w:rsidRPr="00D86367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ПРИ ОПЕРАЦИЯ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300</w:t>
            </w:r>
          </w:p>
        </w:tc>
      </w:tr>
      <w:tr w:rsidR="008E5EFE" w:rsidRPr="00092E3A" w:rsidTr="0089754D">
        <w:trPr>
          <w:trHeight w:val="34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8972" w:type="dxa"/>
          </w:tcPr>
          <w:p w:rsidR="008E5EFE" w:rsidRPr="00D86367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ЦЕНА ЗА КОСТЕН ЦИМЕНТ ПРИ ЕНДОПРОТЕЗИРАНЕ</w:t>
            </w:r>
          </w:p>
        </w:tc>
        <w:tc>
          <w:tcPr>
            <w:tcW w:w="1152" w:type="dxa"/>
          </w:tcPr>
          <w:p w:rsidR="008E5EFE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300</w:t>
            </w:r>
          </w:p>
        </w:tc>
      </w:tr>
      <w:tr w:rsidR="008E5EFE" w:rsidRPr="00092E3A" w:rsidTr="0089754D">
        <w:trPr>
          <w:trHeight w:val="323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ЦЕНА НА ЕДИН ДЕН БОЛНИЧЕН ПРЕСТОЙ БЕЗ ВКЛЮЧЕНИ МЕДИКАМЕНТИ ИЛИ МАНИПУЛАЦИИ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- извън НЗОК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100</w:t>
            </w:r>
          </w:p>
        </w:tc>
      </w:tr>
      <w:tr w:rsidR="008E5EFE" w:rsidRPr="00092E3A" w:rsidTr="0089754D">
        <w:trPr>
          <w:trHeight w:val="16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ЦЕНА ЗА ЕДИН ДЕН ПРЕСТОЙ НА ПРИДРУЖИТЕЛ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в болнична стая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 w:rsidRPr="00092E3A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100</w:t>
            </w:r>
          </w:p>
        </w:tc>
      </w:tr>
      <w:tr w:rsidR="008E5EFE" w:rsidRPr="00092E3A" w:rsidTr="0089754D">
        <w:trPr>
          <w:trHeight w:val="165"/>
        </w:trPr>
        <w:tc>
          <w:tcPr>
            <w:tcW w:w="496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8972" w:type="dxa"/>
          </w:tcPr>
          <w:p w:rsidR="008E5EFE" w:rsidRPr="00092E3A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ЦЕНА ЗА ДОПЪЛНИТЕЛНО ПОИСКАНО ОТ ПАЦИЕНТА ПРЕСТОЙ В СТАЯ С ПОДОБРЕНИ БИТОВИ УСЛОВИЯ</w:t>
            </w:r>
            <w:r w:rsidRPr="002C7405"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НА ДЕН</w:t>
            </w:r>
          </w:p>
        </w:tc>
        <w:tc>
          <w:tcPr>
            <w:tcW w:w="1152" w:type="dxa"/>
          </w:tcPr>
          <w:p w:rsidR="008E5EFE" w:rsidRPr="00092E3A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</w:rPr>
              <w:t>27</w:t>
            </w: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0</w:t>
            </w:r>
          </w:p>
        </w:tc>
      </w:tr>
      <w:tr w:rsidR="008E5EFE" w:rsidRPr="00092E3A" w:rsidTr="0089754D">
        <w:trPr>
          <w:trHeight w:val="165"/>
        </w:trPr>
        <w:tc>
          <w:tcPr>
            <w:tcW w:w="496" w:type="dxa"/>
          </w:tcPr>
          <w:p w:rsidR="008E5EFE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8972" w:type="dxa"/>
          </w:tcPr>
          <w:p w:rsidR="008E5EFE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ЦЕНА ЗА ЕДИН ДЕН ПРЕСТОЙ В РЕАНИМАЦИЯ - извън НЗОК</w:t>
            </w:r>
          </w:p>
        </w:tc>
        <w:tc>
          <w:tcPr>
            <w:tcW w:w="1152" w:type="dxa"/>
          </w:tcPr>
          <w:p w:rsidR="008E5EFE" w:rsidRPr="00A359B8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1000</w:t>
            </w:r>
          </w:p>
        </w:tc>
      </w:tr>
      <w:tr w:rsidR="008E5EFE" w:rsidRPr="00092E3A" w:rsidTr="0089754D">
        <w:trPr>
          <w:trHeight w:val="165"/>
        </w:trPr>
        <w:tc>
          <w:tcPr>
            <w:tcW w:w="496" w:type="dxa"/>
          </w:tcPr>
          <w:p w:rsidR="008E5EFE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8972" w:type="dxa"/>
          </w:tcPr>
          <w:p w:rsidR="008E5EFE" w:rsidRDefault="008E5EFE" w:rsidP="0089754D">
            <w:pP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ЦЕНА ЗА ДОПЪЛНИТЕЛНО ПОИСКАНИ ПОДОБРЕНИ БИТОВИ УСЛОВИЯ ПО ФИЗИОТЕРАПИЯ, ЗА ЕДИН ДЕН</w:t>
            </w:r>
          </w:p>
        </w:tc>
        <w:tc>
          <w:tcPr>
            <w:tcW w:w="1152" w:type="dxa"/>
          </w:tcPr>
          <w:p w:rsidR="008E5EFE" w:rsidRDefault="008E5EFE" w:rsidP="0089754D">
            <w:pPr>
              <w:jc w:val="right"/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</w:pPr>
            <w:r>
              <w:rPr>
                <w:rFonts w:ascii="All Times New Roman" w:hAnsi="All Times New Roman" w:cs="All Times New Roman"/>
                <w:sz w:val="24"/>
                <w:szCs w:val="24"/>
                <w:lang w:val="bg-BG"/>
              </w:rPr>
              <w:t>60</w:t>
            </w:r>
          </w:p>
        </w:tc>
      </w:tr>
    </w:tbl>
    <w:p w:rsidR="008E5EFE" w:rsidRDefault="008E5EFE" w:rsidP="008E5EFE">
      <w:pPr>
        <w:pStyle w:val="Title"/>
        <w:ind w:right="-766"/>
        <w:rPr>
          <w:sz w:val="28"/>
        </w:rPr>
      </w:pPr>
      <w:r>
        <w:rPr>
          <w:sz w:val="28"/>
        </w:rPr>
        <w:t>2019</w:t>
      </w:r>
      <w:r w:rsidR="002E158A">
        <w:rPr>
          <w:sz w:val="28"/>
        </w:rPr>
        <w:t xml:space="preserve"> година</w:t>
      </w:r>
    </w:p>
    <w:p w:rsidR="00A05A27" w:rsidRDefault="00A05A27"/>
    <w:sectPr w:rsidR="00A05A27" w:rsidSect="00973954">
      <w:pgSz w:w="12240" w:h="15840"/>
      <w:pgMar w:top="851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9"/>
    <w:rsid w:val="00164DC9"/>
    <w:rsid w:val="002E158A"/>
    <w:rsid w:val="00366F87"/>
    <w:rsid w:val="008E5EFE"/>
    <w:rsid w:val="00973954"/>
    <w:rsid w:val="00A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FE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5EFE"/>
    <w:pPr>
      <w:jc w:val="center"/>
    </w:pPr>
    <w:rPr>
      <w:rFonts w:ascii="Times New Roman" w:hAnsi="Times New Roman"/>
      <w:b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8E5EFE"/>
    <w:rPr>
      <w:rFonts w:ascii="Times New Roman" w:eastAsia="Times New Roman" w:hAnsi="Times New Roman" w:cs="Times New Roman"/>
      <w:b/>
      <w:sz w:val="32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FE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5EFE"/>
    <w:pPr>
      <w:jc w:val="center"/>
    </w:pPr>
    <w:rPr>
      <w:rFonts w:ascii="Times New Roman" w:hAnsi="Times New Roman"/>
      <w:b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8E5EFE"/>
    <w:rPr>
      <w:rFonts w:ascii="Times New Roman" w:eastAsia="Times New Roman" w:hAnsi="Times New Roman" w:cs="Times New Roman"/>
      <w:b/>
      <w:sz w:val="32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2019-08-19T14:00:00Z</cp:lastPrinted>
  <dcterms:created xsi:type="dcterms:W3CDTF">2019-08-19T13:58:00Z</dcterms:created>
  <dcterms:modified xsi:type="dcterms:W3CDTF">2019-08-19T14:02:00Z</dcterms:modified>
</cp:coreProperties>
</file>