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54" w:rsidRPr="00415B15" w:rsidRDefault="00415B15" w:rsidP="009F0882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044CED">
        <w:rPr>
          <w:rFonts w:ascii="Times New Roman" w:hAnsi="Times New Roman" w:cs="Times New Roman"/>
          <w:sz w:val="24"/>
          <w:szCs w:val="24"/>
        </w:rPr>
        <w:t>Приложение 4</w:t>
      </w:r>
      <w:r w:rsidR="004A4D54" w:rsidRPr="00415B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8"/>
        <w:gridCol w:w="6264"/>
      </w:tblGrid>
      <w:tr w:rsidR="004A4D54" w:rsidRPr="00415B15" w:rsidTr="004A4D54">
        <w:trPr>
          <w:trHeight w:val="992"/>
        </w:trPr>
        <w:tc>
          <w:tcPr>
            <w:tcW w:w="3518" w:type="dxa"/>
          </w:tcPr>
          <w:p w:rsidR="004A4D54" w:rsidRPr="00415B15" w:rsidRDefault="004A4D54" w:rsidP="009F0882">
            <w:pPr>
              <w:spacing w:after="120" w:line="360" w:lineRule="auto"/>
              <w:outlineLvl w:val="0"/>
              <w:rPr>
                <w:lang w:eastAsia="en-US"/>
              </w:rPr>
            </w:pPr>
          </w:p>
        </w:tc>
        <w:tc>
          <w:tcPr>
            <w:tcW w:w="6264" w:type="dxa"/>
          </w:tcPr>
          <w:p w:rsidR="004A4D54" w:rsidRPr="00415B15" w:rsidRDefault="004A4D54" w:rsidP="009F0882">
            <w:pPr>
              <w:spacing w:line="360" w:lineRule="auto"/>
              <w:ind w:left="-103" w:right="204"/>
              <w:rPr>
                <w:rFonts w:eastAsia="Arial Unicode MS"/>
                <w:b/>
                <w:caps/>
                <w:lang w:eastAsia="en-US"/>
              </w:rPr>
            </w:pPr>
          </w:p>
        </w:tc>
      </w:tr>
    </w:tbl>
    <w:p w:rsidR="00920C51" w:rsidRPr="009F0882" w:rsidRDefault="00C26215" w:rsidP="00E03FC4">
      <w:pPr>
        <w:pStyle w:val="ListParagraph"/>
        <w:spacing w:line="360" w:lineRule="auto"/>
        <w:ind w:left="0" w:right="-142" w:firstLine="284"/>
        <w:jc w:val="center"/>
        <w:rPr>
          <w:b/>
          <w:bCs/>
        </w:rPr>
      </w:pPr>
      <w:r w:rsidRPr="009F0882">
        <w:rPr>
          <w:b/>
          <w:lang w:eastAsia="en-US"/>
        </w:rPr>
        <w:t xml:space="preserve">Информация за текущото състояние на </w:t>
      </w:r>
      <w:r w:rsidR="00E03FC4" w:rsidRPr="00E03FC4">
        <w:rPr>
          <w:b/>
          <w:lang w:eastAsia="en-US"/>
        </w:rPr>
        <w:t>У</w:t>
      </w:r>
      <w:r w:rsidR="00986059">
        <w:rPr>
          <w:b/>
          <w:lang w:eastAsia="en-US"/>
        </w:rPr>
        <w:t>ниверситетска многопрофилна болница за активно лечение</w:t>
      </w:r>
      <w:r w:rsidR="00E03FC4" w:rsidRPr="00E03FC4">
        <w:rPr>
          <w:b/>
          <w:lang w:eastAsia="en-US"/>
        </w:rPr>
        <w:t xml:space="preserve"> </w:t>
      </w:r>
      <w:r w:rsidR="000461C4" w:rsidRPr="000461C4">
        <w:rPr>
          <w:b/>
          <w:lang w:eastAsia="en-US"/>
        </w:rPr>
        <w:t>"Георги Странски" ЕАД, гр. Плевен</w:t>
      </w:r>
    </w:p>
    <w:p w:rsidR="00920C51" w:rsidRPr="009F0882" w:rsidRDefault="00920C51" w:rsidP="009F0882">
      <w:pPr>
        <w:pStyle w:val="ListParagraph"/>
        <w:spacing w:line="360" w:lineRule="auto"/>
        <w:ind w:left="0" w:firstLine="720"/>
        <w:jc w:val="both"/>
        <w:rPr>
          <w:b/>
          <w:bCs/>
        </w:rPr>
      </w:pPr>
    </w:p>
    <w:p w:rsidR="002911DF" w:rsidRDefault="000461C4" w:rsidP="002911DF">
      <w:pPr>
        <w:pStyle w:val="ListParagraph"/>
        <w:spacing w:line="360" w:lineRule="auto"/>
        <w:ind w:left="0" w:firstLine="720"/>
        <w:jc w:val="both"/>
        <w:rPr>
          <w:lang w:val="ru-RU"/>
        </w:rPr>
      </w:pPr>
      <w:r w:rsidRPr="000461C4">
        <w:rPr>
          <w:bCs/>
        </w:rPr>
        <w:t>Университетска многопрофилна болница за активно лечение "Георги Странски" ЕАД, гр. Плевен</w:t>
      </w:r>
      <w:r w:rsidR="009865B9" w:rsidRPr="009F0882">
        <w:rPr>
          <w:lang w:val="ru-RU"/>
        </w:rPr>
        <w:t xml:space="preserve"> с </w:t>
      </w:r>
      <w:r w:rsidR="009865B9" w:rsidRPr="009F0882">
        <w:rPr>
          <w:color w:val="000000" w:themeColor="text1"/>
          <w:lang w:val="ru-RU"/>
        </w:rPr>
        <w:t xml:space="preserve">ЕИК </w:t>
      </w:r>
      <w:r w:rsidR="00606A2F" w:rsidRPr="00606A2F">
        <w:rPr>
          <w:lang w:val="ru-RU"/>
        </w:rPr>
        <w:t>114532352</w:t>
      </w:r>
      <w:r w:rsidR="009865B9" w:rsidRPr="002F4E57">
        <w:rPr>
          <w:color w:val="FF0000"/>
          <w:lang w:val="ru-RU"/>
        </w:rPr>
        <w:t xml:space="preserve"> </w:t>
      </w:r>
      <w:r w:rsidR="009865B9" w:rsidRPr="009F0882">
        <w:rPr>
          <w:lang w:val="ru-RU"/>
        </w:rPr>
        <w:t>е</w:t>
      </w:r>
      <w:r w:rsidR="00151465" w:rsidRPr="009F0882">
        <w:rPr>
          <w:lang w:val="ru-RU"/>
        </w:rPr>
        <w:t xml:space="preserve"> лечебно заведение</w:t>
      </w:r>
      <w:r w:rsidR="00800EBE">
        <w:t>, еднолично акционерно дружество, в което министърът на здравеопазването упражнява правата на държавата като е</w:t>
      </w:r>
      <w:r w:rsidR="002911DF">
        <w:t xml:space="preserve">дноличен собственик на капитала </w:t>
      </w:r>
      <w:r w:rsidR="00AD7AFA" w:rsidRPr="009F0882">
        <w:rPr>
          <w:lang w:val="ru-RU"/>
        </w:rPr>
        <w:t>с предмет на дейност</w:t>
      </w:r>
      <w:r>
        <w:rPr>
          <w:lang w:val="ru-RU"/>
        </w:rPr>
        <w:t xml:space="preserve"> </w:t>
      </w:r>
      <w:r w:rsidR="002911DF">
        <w:rPr>
          <w:lang w:val="ru-RU"/>
        </w:rPr>
        <w:t>осъществяване на болн</w:t>
      </w:r>
      <w:r w:rsidR="00385946">
        <w:rPr>
          <w:lang w:val="ru-RU"/>
        </w:rPr>
        <w:t>и</w:t>
      </w:r>
      <w:r w:rsidR="002911DF">
        <w:rPr>
          <w:lang w:val="ru-RU"/>
        </w:rPr>
        <w:t xml:space="preserve">чна помощ и диспансерна дейност. </w:t>
      </w:r>
    </w:p>
    <w:p w:rsidR="0072791F" w:rsidRPr="009F0882" w:rsidRDefault="000461C4" w:rsidP="002911DF">
      <w:pPr>
        <w:pStyle w:val="ListParagraph"/>
        <w:spacing w:line="360" w:lineRule="auto"/>
        <w:ind w:left="0" w:firstLine="720"/>
        <w:jc w:val="both"/>
        <w:rPr>
          <w:bCs/>
          <w:color w:val="000000" w:themeColor="text1"/>
        </w:rPr>
      </w:pPr>
      <w:r w:rsidRPr="000461C4">
        <w:rPr>
          <w:lang w:val="ru-RU"/>
        </w:rPr>
        <w:t xml:space="preserve">Университетска многопрофилна болница за активно лечение "Георги Странски" ЕАД, гр. Плевен </w:t>
      </w:r>
      <w:r w:rsidR="00C62E2A">
        <w:rPr>
          <w:bCs/>
          <w:color w:val="000000" w:themeColor="text1"/>
        </w:rPr>
        <w:t xml:space="preserve">(УМБАЛ </w:t>
      </w:r>
      <w:r w:rsidRPr="000461C4">
        <w:rPr>
          <w:bCs/>
          <w:color w:val="000000" w:themeColor="text1"/>
        </w:rPr>
        <w:t>"Георги Странски" ЕАД</w:t>
      </w:r>
      <w:r w:rsidR="00C62E2A">
        <w:rPr>
          <w:bCs/>
          <w:color w:val="000000" w:themeColor="text1"/>
        </w:rPr>
        <w:t>)</w:t>
      </w:r>
      <w:r w:rsidR="00151465" w:rsidRPr="009F0882">
        <w:rPr>
          <w:bCs/>
          <w:color w:val="000000" w:themeColor="text1"/>
        </w:rPr>
        <w:t xml:space="preserve"> е лечебно заведение</w:t>
      </w:r>
      <w:r w:rsidR="00313C98">
        <w:rPr>
          <w:bCs/>
          <w:color w:val="000000" w:themeColor="text1"/>
        </w:rPr>
        <w:t>,</w:t>
      </w:r>
      <w:r w:rsidR="00151465" w:rsidRPr="009F0882">
        <w:rPr>
          <w:bCs/>
          <w:color w:val="000000" w:themeColor="text1"/>
        </w:rPr>
        <w:t xml:space="preserve"> </w:t>
      </w:r>
      <w:r w:rsidR="005242D9" w:rsidRPr="009F0882">
        <w:rPr>
          <w:bCs/>
          <w:color w:val="000000" w:themeColor="text1"/>
        </w:rPr>
        <w:t>специализирано в</w:t>
      </w:r>
      <w:r w:rsidR="00C03649">
        <w:rPr>
          <w:bCs/>
          <w:color w:val="000000" w:themeColor="text1"/>
        </w:rPr>
        <w:t xml:space="preserve"> </w:t>
      </w:r>
      <w:r w:rsidR="008F27F2">
        <w:rPr>
          <w:bCs/>
          <w:color w:val="000000" w:themeColor="text1"/>
        </w:rPr>
        <w:t xml:space="preserve">активно лечение и диагностика на </w:t>
      </w:r>
      <w:r w:rsidR="008F27F2" w:rsidRPr="008F27F2">
        <w:rPr>
          <w:bCs/>
          <w:color w:val="000000" w:themeColor="text1"/>
        </w:rPr>
        <w:t>болести, обусловени предимно от стила на живот</w:t>
      </w:r>
      <w:r w:rsidR="008F27F2">
        <w:rPr>
          <w:bCs/>
          <w:color w:val="000000" w:themeColor="text1"/>
        </w:rPr>
        <w:t xml:space="preserve">, </w:t>
      </w:r>
      <w:r w:rsidR="008F27F2" w:rsidRPr="008F27F2">
        <w:rPr>
          <w:bCs/>
          <w:color w:val="000000" w:themeColor="text1"/>
        </w:rPr>
        <w:t>болести, провокирани от рискови фактори /</w:t>
      </w:r>
      <w:proofErr w:type="spellStart"/>
      <w:r w:rsidR="008F27F2" w:rsidRPr="008F27F2">
        <w:rPr>
          <w:bCs/>
          <w:color w:val="000000" w:themeColor="text1"/>
        </w:rPr>
        <w:t>абиотични</w:t>
      </w:r>
      <w:proofErr w:type="spellEnd"/>
      <w:r w:rsidR="008F27F2" w:rsidRPr="008F27F2">
        <w:rPr>
          <w:bCs/>
          <w:color w:val="000000" w:themeColor="text1"/>
        </w:rPr>
        <w:t xml:space="preserve"> и биотични/ на околната среда</w:t>
      </w:r>
      <w:r w:rsidR="008F27F2">
        <w:rPr>
          <w:bCs/>
          <w:color w:val="000000" w:themeColor="text1"/>
        </w:rPr>
        <w:t xml:space="preserve"> и</w:t>
      </w:r>
      <w:r w:rsidR="008F27F2" w:rsidRPr="008F27F2">
        <w:rPr>
          <w:bCs/>
          <w:color w:val="000000" w:themeColor="text1"/>
        </w:rPr>
        <w:t xml:space="preserve"> болести с генетично-наследствена етиология или от други фактори на вътрешната среда на човешкия организъм</w:t>
      </w:r>
      <w:r w:rsidR="008F27F2">
        <w:rPr>
          <w:bCs/>
          <w:color w:val="000000" w:themeColor="text1"/>
        </w:rPr>
        <w:t xml:space="preserve">. </w:t>
      </w:r>
      <w:r w:rsidR="00151465" w:rsidRPr="009F0882">
        <w:rPr>
          <w:bCs/>
          <w:color w:val="000000" w:themeColor="text1"/>
        </w:rPr>
        <w:t xml:space="preserve">Районът, обслужван от </w:t>
      </w:r>
      <w:r w:rsidR="00E03FC4" w:rsidRPr="00E03FC4">
        <w:rPr>
          <w:bCs/>
          <w:color w:val="000000" w:themeColor="text1"/>
        </w:rPr>
        <w:t xml:space="preserve">УМБАЛ </w:t>
      </w:r>
      <w:r w:rsidRPr="000461C4">
        <w:rPr>
          <w:bCs/>
          <w:color w:val="000000" w:themeColor="text1"/>
        </w:rPr>
        <w:t>"Георги Странски" ЕАД</w:t>
      </w:r>
      <w:r w:rsidR="00E03FC4" w:rsidRPr="00E03FC4">
        <w:rPr>
          <w:bCs/>
          <w:color w:val="000000" w:themeColor="text1"/>
        </w:rPr>
        <w:t xml:space="preserve">, гр. </w:t>
      </w:r>
      <w:r>
        <w:rPr>
          <w:bCs/>
          <w:color w:val="000000" w:themeColor="text1"/>
        </w:rPr>
        <w:t>Плевен</w:t>
      </w:r>
      <w:r w:rsidR="00461541" w:rsidRPr="009F0882">
        <w:rPr>
          <w:bCs/>
          <w:color w:val="000000" w:themeColor="text1"/>
        </w:rPr>
        <w:t xml:space="preserve"> </w:t>
      </w:r>
      <w:r w:rsidR="00A64CF0" w:rsidRPr="009F0882">
        <w:rPr>
          <w:bCs/>
          <w:color w:val="000000" w:themeColor="text1"/>
        </w:rPr>
        <w:t>не е ограничен териториално, т.е.</w:t>
      </w:r>
      <w:r w:rsidR="00044CED">
        <w:rPr>
          <w:bCs/>
          <w:color w:val="000000" w:themeColor="text1"/>
        </w:rPr>
        <w:t xml:space="preserve"> в лечебното заведение се</w:t>
      </w:r>
      <w:r w:rsidR="00151465" w:rsidRPr="009F0882">
        <w:rPr>
          <w:bCs/>
          <w:color w:val="000000" w:themeColor="text1"/>
        </w:rPr>
        <w:t xml:space="preserve"> хоспитализират пациенти от всички области на страната. </w:t>
      </w:r>
      <w:r w:rsidR="00F47898" w:rsidRPr="009F0882">
        <w:rPr>
          <w:bCs/>
          <w:color w:val="000000" w:themeColor="text1"/>
        </w:rPr>
        <w:t>Мисията на лечебното заведение е насочена към</w:t>
      </w:r>
      <w:r w:rsidR="002F4E57">
        <w:rPr>
          <w:bCs/>
          <w:color w:val="000000" w:themeColor="text1"/>
        </w:rPr>
        <w:t xml:space="preserve"> </w:t>
      </w:r>
      <w:r w:rsidR="002F4348" w:rsidRPr="002F4348">
        <w:rPr>
          <w:bCs/>
          <w:color w:val="000000" w:themeColor="text1"/>
        </w:rPr>
        <w:t>предоставя</w:t>
      </w:r>
      <w:r w:rsidR="002F4348">
        <w:rPr>
          <w:bCs/>
          <w:color w:val="000000" w:themeColor="text1"/>
        </w:rPr>
        <w:t>нето на</w:t>
      </w:r>
      <w:r w:rsidR="002F4348" w:rsidRPr="002F4348">
        <w:rPr>
          <w:bCs/>
          <w:color w:val="000000" w:themeColor="text1"/>
        </w:rPr>
        <w:t xml:space="preserve"> ефикасна, компетентна и хуманна, високоспециализирана здравна помощ на населението на Плевен, областта и цялата страна</w:t>
      </w:r>
      <w:r w:rsidR="002F4348">
        <w:rPr>
          <w:bCs/>
          <w:color w:val="000000" w:themeColor="text1"/>
        </w:rPr>
        <w:t>, като</w:t>
      </w:r>
      <w:r w:rsidR="002F4348" w:rsidRPr="002F4348">
        <w:rPr>
          <w:bCs/>
          <w:color w:val="000000" w:themeColor="text1"/>
        </w:rPr>
        <w:t xml:space="preserve"> </w:t>
      </w:r>
      <w:r w:rsidR="002F4348">
        <w:rPr>
          <w:bCs/>
          <w:color w:val="000000" w:themeColor="text1"/>
        </w:rPr>
        <w:t>н</w:t>
      </w:r>
      <w:r w:rsidR="002F4348" w:rsidRPr="002F4348">
        <w:rPr>
          <w:bCs/>
          <w:color w:val="000000" w:themeColor="text1"/>
        </w:rPr>
        <w:t>епрекъснато се проследяват неговите потребности и изисквания, анализират се и се работи за тяхното пълно удовлетворяване.</w:t>
      </w:r>
    </w:p>
    <w:p w:rsidR="009F0882" w:rsidRPr="009F0882" w:rsidRDefault="0072791F" w:rsidP="006F616C">
      <w:pPr>
        <w:spacing w:line="360" w:lineRule="auto"/>
        <w:ind w:firstLine="851"/>
        <w:jc w:val="both"/>
        <w:outlineLvl w:val="0"/>
        <w:rPr>
          <w:color w:val="000000"/>
          <w:lang w:eastAsia="en-US"/>
        </w:rPr>
      </w:pPr>
      <w:r w:rsidRPr="009F0882">
        <w:rPr>
          <w:bCs/>
          <w:color w:val="000000" w:themeColor="text1"/>
        </w:rPr>
        <w:t xml:space="preserve">Стратегическите цели на </w:t>
      </w:r>
      <w:r w:rsidR="000461C4" w:rsidRPr="000461C4">
        <w:rPr>
          <w:bCs/>
          <w:color w:val="000000" w:themeColor="text1"/>
        </w:rPr>
        <w:t>УМБАЛ "Георги Странски" ЕАД, гр. Плевен</w:t>
      </w:r>
      <w:r w:rsidR="00E03FC4" w:rsidRPr="00E03FC4">
        <w:rPr>
          <w:bCs/>
          <w:color w:val="000000" w:themeColor="text1"/>
        </w:rPr>
        <w:t xml:space="preserve"> </w:t>
      </w:r>
      <w:r w:rsidRPr="009F0882">
        <w:rPr>
          <w:bCs/>
          <w:color w:val="000000" w:themeColor="text1"/>
        </w:rPr>
        <w:t xml:space="preserve">включват: </w:t>
      </w:r>
      <w:r w:rsidR="001A7C3F">
        <w:rPr>
          <w:bCs/>
          <w:color w:val="000000" w:themeColor="text1"/>
        </w:rPr>
        <w:t>Подобряване</w:t>
      </w:r>
      <w:r w:rsidR="001A7C3F" w:rsidRPr="001A7C3F">
        <w:rPr>
          <w:bCs/>
          <w:color w:val="000000" w:themeColor="text1"/>
        </w:rPr>
        <w:t xml:space="preserve"> и </w:t>
      </w:r>
      <w:r w:rsidR="001A7C3F">
        <w:rPr>
          <w:bCs/>
          <w:color w:val="000000" w:themeColor="text1"/>
        </w:rPr>
        <w:t>утвърждаване</w:t>
      </w:r>
      <w:r w:rsidR="001A7C3F" w:rsidRPr="001A7C3F">
        <w:rPr>
          <w:bCs/>
          <w:color w:val="000000" w:themeColor="text1"/>
        </w:rPr>
        <w:t xml:space="preserve"> имиджа на водеща университетска многопрофилна болница в Северна България, чрез предоставяне на висококачествени медицински услуги с акцент върху високотехнологичното обновление на медицинската апаратура и квалификация на човешкия ресурс</w:t>
      </w:r>
      <w:r w:rsidR="001A7C3F">
        <w:rPr>
          <w:bCs/>
          <w:color w:val="000000" w:themeColor="text1"/>
        </w:rPr>
        <w:t xml:space="preserve">; </w:t>
      </w:r>
      <w:r w:rsidR="001A7C3F" w:rsidRPr="001A7C3F">
        <w:rPr>
          <w:bCs/>
          <w:color w:val="000000" w:themeColor="text1"/>
        </w:rPr>
        <w:t>Привличане на нови пациенти и задържането им като такива</w:t>
      </w:r>
      <w:r w:rsidR="001A7C3F">
        <w:rPr>
          <w:bCs/>
          <w:color w:val="000000" w:themeColor="text1"/>
        </w:rPr>
        <w:t xml:space="preserve">; </w:t>
      </w:r>
      <w:r w:rsidR="001A7C3F" w:rsidRPr="001A7C3F">
        <w:rPr>
          <w:bCs/>
          <w:color w:val="000000" w:themeColor="text1"/>
        </w:rPr>
        <w:t xml:space="preserve">Подобряване на продуктовата политика на лечебното заведение, което означава внедряване на нови услуги – </w:t>
      </w:r>
      <w:r w:rsidR="00313C98">
        <w:rPr>
          <w:bCs/>
          <w:color w:val="000000" w:themeColor="text1"/>
        </w:rPr>
        <w:t>чрез използване</w:t>
      </w:r>
      <w:r w:rsidR="001A7C3F" w:rsidRPr="001A7C3F">
        <w:rPr>
          <w:bCs/>
          <w:color w:val="000000" w:themeColor="text1"/>
        </w:rPr>
        <w:t xml:space="preserve"> на най-съвременна апаратура, респективно и разширяване на пазарния дял.</w:t>
      </w:r>
    </w:p>
    <w:p w:rsidR="00E03FC4" w:rsidRDefault="000327DC" w:rsidP="006F616C">
      <w:pPr>
        <w:pStyle w:val="ListParagraph"/>
        <w:spacing w:line="360" w:lineRule="auto"/>
        <w:ind w:left="0" w:firstLine="709"/>
        <w:jc w:val="both"/>
        <w:rPr>
          <w:bCs/>
          <w:color w:val="000000" w:themeColor="text1"/>
        </w:rPr>
      </w:pPr>
      <w:r w:rsidRPr="009F0882">
        <w:rPr>
          <w:bCs/>
          <w:color w:val="000000" w:themeColor="text1"/>
        </w:rPr>
        <w:t xml:space="preserve"> </w:t>
      </w:r>
      <w:r w:rsidR="00BE745E" w:rsidRPr="009F0882">
        <w:rPr>
          <w:bCs/>
          <w:color w:val="000000" w:themeColor="text1"/>
        </w:rPr>
        <w:t xml:space="preserve">Стойността на активите към края на трето тримесечие на 2023 г. е </w:t>
      </w:r>
      <w:r w:rsidR="007D3E3B">
        <w:rPr>
          <w:bCs/>
          <w:color w:val="000000" w:themeColor="text1"/>
          <w:lang w:val="en-US"/>
        </w:rPr>
        <w:t>33 919</w:t>
      </w:r>
      <w:r w:rsidR="00BE745E" w:rsidRPr="009F0882">
        <w:rPr>
          <w:bCs/>
          <w:color w:val="000000" w:themeColor="text1"/>
        </w:rPr>
        <w:t xml:space="preserve"> </w:t>
      </w:r>
      <w:r w:rsidR="009C702C" w:rsidRPr="009F0882">
        <w:rPr>
          <w:bCs/>
          <w:color w:val="000000" w:themeColor="text1"/>
        </w:rPr>
        <w:t>хил.</w:t>
      </w:r>
      <w:r w:rsidR="00BE745E" w:rsidRPr="009F0882">
        <w:rPr>
          <w:bCs/>
          <w:color w:val="000000" w:themeColor="text1"/>
        </w:rPr>
        <w:t xml:space="preserve"> лв. Това е увеличение с </w:t>
      </w:r>
      <w:r w:rsidR="007D3E3B">
        <w:rPr>
          <w:bCs/>
          <w:color w:val="000000" w:themeColor="text1"/>
          <w:lang w:val="en-US"/>
        </w:rPr>
        <w:t xml:space="preserve">1,2 </w:t>
      </w:r>
      <w:r w:rsidR="00BE745E" w:rsidRPr="009F0882">
        <w:rPr>
          <w:bCs/>
          <w:color w:val="000000" w:themeColor="text1"/>
        </w:rPr>
        <w:t>% в сравнение със същия период на предходната година. Задълженията на дружеството към 30.09.2023 г. са</w:t>
      </w:r>
      <w:r w:rsidR="00244822">
        <w:rPr>
          <w:bCs/>
          <w:color w:val="000000" w:themeColor="text1"/>
        </w:rPr>
        <w:t xml:space="preserve"> 19 528</w:t>
      </w:r>
      <w:r w:rsidR="00BE745E" w:rsidRPr="009F0882">
        <w:rPr>
          <w:bCs/>
          <w:color w:val="000000" w:themeColor="text1"/>
        </w:rPr>
        <w:t xml:space="preserve"> </w:t>
      </w:r>
      <w:r w:rsidR="009C702C" w:rsidRPr="009F0882">
        <w:rPr>
          <w:bCs/>
          <w:color w:val="000000" w:themeColor="text1"/>
        </w:rPr>
        <w:t>хил.</w:t>
      </w:r>
      <w:r w:rsidR="00BE745E" w:rsidRPr="009F0882">
        <w:rPr>
          <w:bCs/>
          <w:color w:val="000000" w:themeColor="text1"/>
        </w:rPr>
        <w:t xml:space="preserve"> </w:t>
      </w:r>
      <w:r w:rsidR="007D3E3B">
        <w:rPr>
          <w:bCs/>
          <w:color w:val="000000" w:themeColor="text1"/>
        </w:rPr>
        <w:t>лв.</w:t>
      </w:r>
      <w:r w:rsidR="00244822">
        <w:rPr>
          <w:bCs/>
          <w:color w:val="000000" w:themeColor="text1"/>
        </w:rPr>
        <w:t xml:space="preserve"> </w:t>
      </w:r>
      <w:r w:rsidR="00BE745E" w:rsidRPr="009F0882">
        <w:rPr>
          <w:bCs/>
          <w:color w:val="000000" w:themeColor="text1"/>
        </w:rPr>
        <w:t xml:space="preserve">Към края на разглеждания период размерът на собствения капитал на дружеството е </w:t>
      </w:r>
      <w:r w:rsidR="007D3E3B">
        <w:rPr>
          <w:bCs/>
          <w:color w:val="000000" w:themeColor="text1"/>
        </w:rPr>
        <w:t>16 509</w:t>
      </w:r>
      <w:r w:rsidR="00E03FC4">
        <w:rPr>
          <w:bCs/>
          <w:color w:val="000000" w:themeColor="text1"/>
        </w:rPr>
        <w:t xml:space="preserve"> </w:t>
      </w:r>
      <w:r w:rsidR="009C702C" w:rsidRPr="009F0882">
        <w:rPr>
          <w:bCs/>
          <w:color w:val="000000" w:themeColor="text1"/>
        </w:rPr>
        <w:t>хил.</w:t>
      </w:r>
      <w:r w:rsidR="00BE745E" w:rsidRPr="009F0882">
        <w:rPr>
          <w:bCs/>
          <w:color w:val="000000" w:themeColor="text1"/>
        </w:rPr>
        <w:t xml:space="preserve"> лв., </w:t>
      </w:r>
      <w:r w:rsidR="00BE745E" w:rsidRPr="009F0882">
        <w:rPr>
          <w:bCs/>
          <w:color w:val="000000" w:themeColor="text1"/>
        </w:rPr>
        <w:lastRenderedPageBreak/>
        <w:t xml:space="preserve">което е </w:t>
      </w:r>
      <w:r w:rsidR="007D3E3B">
        <w:rPr>
          <w:bCs/>
          <w:color w:val="000000" w:themeColor="text1"/>
        </w:rPr>
        <w:t>намаление</w:t>
      </w:r>
      <w:r w:rsidR="00BE745E" w:rsidRPr="009F0882">
        <w:rPr>
          <w:bCs/>
          <w:color w:val="000000" w:themeColor="text1"/>
        </w:rPr>
        <w:t xml:space="preserve"> с </w:t>
      </w:r>
      <w:r w:rsidR="007D3E3B">
        <w:rPr>
          <w:bCs/>
          <w:color w:val="000000" w:themeColor="text1"/>
        </w:rPr>
        <w:t>10,4</w:t>
      </w:r>
      <w:r w:rsidR="00E03FC4">
        <w:rPr>
          <w:bCs/>
          <w:color w:val="000000" w:themeColor="text1"/>
        </w:rPr>
        <w:t xml:space="preserve"> </w:t>
      </w:r>
      <w:r w:rsidR="00BE745E" w:rsidRPr="009F0882">
        <w:rPr>
          <w:bCs/>
          <w:color w:val="000000" w:themeColor="text1"/>
        </w:rPr>
        <w:t xml:space="preserve">% в сравнение със същия период на предходната година. </w:t>
      </w:r>
      <w:r w:rsidR="00E03FC4" w:rsidRPr="00E03FC4">
        <w:rPr>
          <w:bCs/>
          <w:color w:val="000000" w:themeColor="text1"/>
        </w:rPr>
        <w:t xml:space="preserve">Просрочените задължения на лечебното заведение са в размер на </w:t>
      </w:r>
      <w:r w:rsidR="007D3E3B">
        <w:rPr>
          <w:bCs/>
          <w:color w:val="000000" w:themeColor="text1"/>
        </w:rPr>
        <w:t>476</w:t>
      </w:r>
      <w:r w:rsidR="00E03FC4" w:rsidRPr="00E03FC4">
        <w:rPr>
          <w:bCs/>
          <w:color w:val="000000" w:themeColor="text1"/>
        </w:rPr>
        <w:t xml:space="preserve"> </w:t>
      </w:r>
      <w:r w:rsidR="00E03FC4">
        <w:rPr>
          <w:bCs/>
          <w:color w:val="000000" w:themeColor="text1"/>
        </w:rPr>
        <w:t>хил.</w:t>
      </w:r>
      <w:r w:rsidR="00E03FC4" w:rsidRPr="00E03FC4">
        <w:rPr>
          <w:bCs/>
          <w:color w:val="000000" w:themeColor="text1"/>
        </w:rPr>
        <w:t xml:space="preserve"> лв., което е намаление с </w:t>
      </w:r>
      <w:r w:rsidR="007D3E3B">
        <w:rPr>
          <w:bCs/>
          <w:color w:val="000000" w:themeColor="text1"/>
        </w:rPr>
        <w:t xml:space="preserve">69,3 </w:t>
      </w:r>
      <w:r w:rsidR="00E03FC4" w:rsidRPr="00E03FC4">
        <w:rPr>
          <w:bCs/>
          <w:color w:val="000000" w:themeColor="text1"/>
        </w:rPr>
        <w:t>% в сравнение с отчетените към 30.09.2022 г.</w:t>
      </w:r>
    </w:p>
    <w:p w:rsidR="009B0E62" w:rsidRPr="009F0882" w:rsidRDefault="00BE745E" w:rsidP="006F616C">
      <w:pPr>
        <w:pStyle w:val="ListParagraph"/>
        <w:spacing w:line="360" w:lineRule="auto"/>
        <w:ind w:left="0" w:firstLine="709"/>
        <w:jc w:val="both"/>
        <w:rPr>
          <w:bCs/>
          <w:color w:val="000000" w:themeColor="text1"/>
        </w:rPr>
      </w:pPr>
      <w:r w:rsidRPr="009F0882">
        <w:rPr>
          <w:bCs/>
          <w:color w:val="000000" w:themeColor="text1"/>
        </w:rPr>
        <w:t xml:space="preserve"> </w:t>
      </w:r>
      <w:r w:rsidR="009B0E62" w:rsidRPr="009F0882">
        <w:rPr>
          <w:bCs/>
          <w:color w:val="000000" w:themeColor="text1"/>
        </w:rPr>
        <w:t xml:space="preserve">Приходите към 30.09.2023 г. са </w:t>
      </w:r>
      <w:r w:rsidR="00EE405C">
        <w:rPr>
          <w:bCs/>
          <w:color w:val="000000" w:themeColor="text1"/>
        </w:rPr>
        <w:t>79 716</w:t>
      </w:r>
      <w:r w:rsidR="004457C3">
        <w:rPr>
          <w:bCs/>
          <w:color w:val="000000" w:themeColor="text1"/>
        </w:rPr>
        <w:t xml:space="preserve"> хил. лв.</w:t>
      </w:r>
      <w:r w:rsidR="009B0E62" w:rsidRPr="009F0882">
        <w:rPr>
          <w:bCs/>
          <w:color w:val="000000" w:themeColor="text1"/>
        </w:rPr>
        <w:t xml:space="preserve"> От тях </w:t>
      </w:r>
      <w:r w:rsidR="00EE405C">
        <w:rPr>
          <w:bCs/>
          <w:color w:val="000000" w:themeColor="text1"/>
        </w:rPr>
        <w:t>87</w:t>
      </w:r>
      <w:r w:rsidR="00E03FC4">
        <w:rPr>
          <w:bCs/>
          <w:color w:val="000000" w:themeColor="text1"/>
        </w:rPr>
        <w:t>,</w:t>
      </w:r>
      <w:r w:rsidR="00EE405C">
        <w:rPr>
          <w:bCs/>
          <w:color w:val="000000" w:themeColor="text1"/>
        </w:rPr>
        <w:t>3</w:t>
      </w:r>
      <w:r w:rsidR="004457C3">
        <w:rPr>
          <w:bCs/>
          <w:color w:val="000000" w:themeColor="text1"/>
        </w:rPr>
        <w:t>% са приходи от НЗОК</w:t>
      </w:r>
      <w:r w:rsidR="00D20828">
        <w:rPr>
          <w:bCs/>
          <w:color w:val="000000" w:themeColor="text1"/>
        </w:rPr>
        <w:t>, а</w:t>
      </w:r>
      <w:r w:rsidR="009B0E62" w:rsidRPr="009F0882">
        <w:rPr>
          <w:bCs/>
          <w:color w:val="000000" w:themeColor="text1"/>
        </w:rPr>
        <w:t xml:space="preserve"> </w:t>
      </w:r>
      <w:r w:rsidR="00EE405C">
        <w:rPr>
          <w:bCs/>
          <w:color w:val="000000" w:themeColor="text1"/>
        </w:rPr>
        <w:t>7</w:t>
      </w:r>
      <w:r w:rsidR="00E03FC4">
        <w:rPr>
          <w:bCs/>
          <w:color w:val="000000" w:themeColor="text1"/>
        </w:rPr>
        <w:t xml:space="preserve"> </w:t>
      </w:r>
      <w:r w:rsidR="009B0E62" w:rsidRPr="009F0882">
        <w:rPr>
          <w:bCs/>
          <w:color w:val="000000" w:themeColor="text1"/>
        </w:rPr>
        <w:t xml:space="preserve">% са приходи от други източници. Разходите за периода са </w:t>
      </w:r>
      <w:r w:rsidR="00EE405C">
        <w:rPr>
          <w:bCs/>
          <w:color w:val="000000" w:themeColor="text1"/>
        </w:rPr>
        <w:t>82 510</w:t>
      </w:r>
      <w:r w:rsidR="009B0E62" w:rsidRPr="009F0882">
        <w:rPr>
          <w:bCs/>
          <w:color w:val="000000" w:themeColor="text1"/>
        </w:rPr>
        <w:t xml:space="preserve"> хил. лв. От тях </w:t>
      </w:r>
      <w:r w:rsidR="00B0228B">
        <w:rPr>
          <w:bCs/>
          <w:color w:val="000000" w:themeColor="text1"/>
        </w:rPr>
        <w:br/>
      </w:r>
      <w:r w:rsidR="00E03FC4">
        <w:rPr>
          <w:bCs/>
          <w:color w:val="000000" w:themeColor="text1"/>
        </w:rPr>
        <w:t>5</w:t>
      </w:r>
      <w:r w:rsidR="00EE405C">
        <w:rPr>
          <w:bCs/>
          <w:color w:val="000000" w:themeColor="text1"/>
        </w:rPr>
        <w:t>1</w:t>
      </w:r>
      <w:r w:rsidR="00E03FC4">
        <w:rPr>
          <w:bCs/>
          <w:color w:val="000000" w:themeColor="text1"/>
        </w:rPr>
        <w:t xml:space="preserve"> </w:t>
      </w:r>
      <w:r w:rsidR="009B0E62" w:rsidRPr="009F0882">
        <w:rPr>
          <w:bCs/>
          <w:color w:val="000000" w:themeColor="text1"/>
        </w:rPr>
        <w:t xml:space="preserve">% са разходи за материали, </w:t>
      </w:r>
      <w:r w:rsidR="00EE405C">
        <w:rPr>
          <w:bCs/>
          <w:color w:val="000000" w:themeColor="text1"/>
        </w:rPr>
        <w:t>41,3</w:t>
      </w:r>
      <w:r w:rsidR="00E03FC4">
        <w:rPr>
          <w:bCs/>
          <w:color w:val="000000" w:themeColor="text1"/>
        </w:rPr>
        <w:t xml:space="preserve"> </w:t>
      </w:r>
      <w:r w:rsidR="009B0E62" w:rsidRPr="009F0882">
        <w:rPr>
          <w:bCs/>
          <w:color w:val="000000" w:themeColor="text1"/>
        </w:rPr>
        <w:t xml:space="preserve">% са разходи за персонал и </w:t>
      </w:r>
      <w:r w:rsidR="00EE405C">
        <w:rPr>
          <w:bCs/>
          <w:color w:val="000000" w:themeColor="text1"/>
        </w:rPr>
        <w:t>7,7</w:t>
      </w:r>
      <w:r w:rsidR="00E03FC4">
        <w:rPr>
          <w:bCs/>
          <w:color w:val="000000" w:themeColor="text1"/>
        </w:rPr>
        <w:t xml:space="preserve"> </w:t>
      </w:r>
      <w:r w:rsidR="009B0E62" w:rsidRPr="009F0882">
        <w:rPr>
          <w:bCs/>
          <w:color w:val="000000" w:themeColor="text1"/>
        </w:rPr>
        <w:t xml:space="preserve">% са разходи за външни услуги, амортизации и други. Текущият финансов резултат на дружеството е </w:t>
      </w:r>
      <w:r w:rsidR="00EE405C">
        <w:rPr>
          <w:bCs/>
          <w:color w:val="000000" w:themeColor="text1"/>
        </w:rPr>
        <w:t>загуба</w:t>
      </w:r>
      <w:r w:rsidR="009B0E62" w:rsidRPr="009F0882">
        <w:rPr>
          <w:bCs/>
          <w:color w:val="000000" w:themeColor="text1"/>
        </w:rPr>
        <w:t xml:space="preserve"> в размер на </w:t>
      </w:r>
      <w:r w:rsidR="00D20828">
        <w:rPr>
          <w:bCs/>
          <w:color w:val="000000" w:themeColor="text1"/>
        </w:rPr>
        <w:t>-</w:t>
      </w:r>
      <w:r w:rsidR="00EE405C">
        <w:rPr>
          <w:bCs/>
          <w:color w:val="000000" w:themeColor="text1"/>
        </w:rPr>
        <w:t>2 794</w:t>
      </w:r>
      <w:r w:rsidR="009B0E62" w:rsidRPr="009F0882">
        <w:rPr>
          <w:bCs/>
          <w:color w:val="000000" w:themeColor="text1"/>
        </w:rPr>
        <w:t xml:space="preserve"> хил. лв. Персоналът на болницата е </w:t>
      </w:r>
      <w:r w:rsidR="00EE405C">
        <w:rPr>
          <w:bCs/>
          <w:color w:val="000000" w:themeColor="text1"/>
        </w:rPr>
        <w:t>1 576</w:t>
      </w:r>
      <w:r w:rsidR="009B0E62" w:rsidRPr="009F0882">
        <w:rPr>
          <w:bCs/>
          <w:color w:val="000000" w:themeColor="text1"/>
        </w:rPr>
        <w:t xml:space="preserve"> души, от които </w:t>
      </w:r>
      <w:r w:rsidR="00E03FC4">
        <w:rPr>
          <w:bCs/>
          <w:color w:val="000000" w:themeColor="text1"/>
        </w:rPr>
        <w:t>2</w:t>
      </w:r>
      <w:r w:rsidR="00EE405C">
        <w:rPr>
          <w:bCs/>
          <w:color w:val="000000" w:themeColor="text1"/>
        </w:rPr>
        <w:t>73</w:t>
      </w:r>
      <w:r w:rsidR="009B0E62" w:rsidRPr="009F0882">
        <w:rPr>
          <w:bCs/>
          <w:color w:val="000000" w:themeColor="text1"/>
        </w:rPr>
        <w:t xml:space="preserve"> лекари, </w:t>
      </w:r>
      <w:r w:rsidR="00EE405C">
        <w:rPr>
          <w:bCs/>
          <w:color w:val="000000" w:themeColor="text1"/>
        </w:rPr>
        <w:t>597</w:t>
      </w:r>
      <w:r w:rsidR="009B0E62" w:rsidRPr="009F0882">
        <w:rPr>
          <w:bCs/>
          <w:color w:val="000000" w:themeColor="text1"/>
        </w:rPr>
        <w:t xml:space="preserve"> специалисти по здравни грижи и </w:t>
      </w:r>
      <w:r w:rsidR="00EE405C">
        <w:rPr>
          <w:bCs/>
          <w:color w:val="000000" w:themeColor="text1"/>
        </w:rPr>
        <w:t>356</w:t>
      </w:r>
      <w:r w:rsidR="009B0E62" w:rsidRPr="009F0882">
        <w:rPr>
          <w:bCs/>
          <w:color w:val="000000" w:themeColor="text1"/>
        </w:rPr>
        <w:t xml:space="preserve"> санитари. През третото тримесечие на 2023 г. броят на преминалите болни е </w:t>
      </w:r>
      <w:r w:rsidR="00EE405C">
        <w:rPr>
          <w:bCs/>
          <w:color w:val="000000" w:themeColor="text1"/>
        </w:rPr>
        <w:t>29 685</w:t>
      </w:r>
      <w:r w:rsidR="009B0E62" w:rsidRPr="009F0882">
        <w:rPr>
          <w:bCs/>
          <w:color w:val="000000" w:themeColor="text1"/>
        </w:rPr>
        <w:t xml:space="preserve">, а заетостта на легловата база в болницата е била </w:t>
      </w:r>
      <w:r w:rsidR="00EE405C">
        <w:rPr>
          <w:bCs/>
          <w:color w:val="000000" w:themeColor="text1"/>
        </w:rPr>
        <w:t>5</w:t>
      </w:r>
      <w:r w:rsidR="00E03FC4">
        <w:rPr>
          <w:bCs/>
          <w:color w:val="000000" w:themeColor="text1"/>
        </w:rPr>
        <w:t>6</w:t>
      </w:r>
      <w:r w:rsidR="009B0E62" w:rsidRPr="009F0882">
        <w:rPr>
          <w:bCs/>
          <w:color w:val="000000" w:themeColor="text1"/>
        </w:rPr>
        <w:t xml:space="preserve"> %.</w:t>
      </w:r>
    </w:p>
    <w:p w:rsidR="00F47898" w:rsidRPr="009F0882" w:rsidRDefault="00514B27" w:rsidP="009F0882">
      <w:pPr>
        <w:pStyle w:val="ListParagraph"/>
        <w:spacing w:line="360" w:lineRule="auto"/>
        <w:ind w:left="0" w:firstLine="709"/>
        <w:jc w:val="both"/>
        <w:rPr>
          <w:bCs/>
          <w:color w:val="000000" w:themeColor="text1"/>
        </w:rPr>
      </w:pPr>
      <w:r w:rsidRPr="009F0882">
        <w:rPr>
          <w:bCs/>
          <w:color w:val="000000" w:themeColor="text1"/>
        </w:rPr>
        <w:t xml:space="preserve">Информация за финансовите отчети на дружеството, анализи и доклади за дейността може да бъде намерена в Търговския регистър и РЮЛНЦ към Агенция по вписванията и на електронно-информационна система за публичните предприятия -  </w:t>
      </w:r>
      <w:hyperlink r:id="rId6" w:history="1">
        <w:r w:rsidR="006E1E6F" w:rsidRPr="00D9794C">
          <w:rPr>
            <w:rStyle w:val="Hyperlink"/>
          </w:rPr>
          <w:t>https://reports.appk.government.bg/Public/Public/Organizations</w:t>
        </w:r>
      </w:hyperlink>
      <w:r w:rsidR="006E1E6F">
        <w:rPr>
          <w:lang w:val="en-US"/>
        </w:rPr>
        <w:t xml:space="preserve"> </w:t>
      </w:r>
      <w:r w:rsidRPr="009F0882">
        <w:rPr>
          <w:bCs/>
          <w:color w:val="000000" w:themeColor="text1"/>
        </w:rPr>
        <w:t xml:space="preserve">поддържана от АППК. </w:t>
      </w:r>
    </w:p>
    <w:p w:rsidR="00514B27" w:rsidRPr="009F0882" w:rsidRDefault="006B65BD" w:rsidP="009F0882">
      <w:pPr>
        <w:pStyle w:val="ListParagraph"/>
        <w:spacing w:line="360" w:lineRule="auto"/>
        <w:ind w:left="0" w:firstLine="720"/>
        <w:jc w:val="both"/>
        <w:rPr>
          <w:bCs/>
          <w:color w:val="000000" w:themeColor="text1"/>
        </w:rPr>
      </w:pPr>
      <w:r w:rsidRPr="009F0882">
        <w:rPr>
          <w:bCs/>
          <w:color w:val="000000" w:themeColor="text1"/>
        </w:rPr>
        <w:t xml:space="preserve">В изпълнение </w:t>
      </w:r>
      <w:r w:rsidR="008420B3" w:rsidRPr="009F0882">
        <w:rPr>
          <w:bCs/>
          <w:color w:val="000000" w:themeColor="text1"/>
        </w:rPr>
        <w:t xml:space="preserve">на Наредба № 5 от 17.06.2019 г. </w:t>
      </w:r>
      <w:r w:rsidRPr="009F0882">
        <w:rPr>
          <w:bCs/>
          <w:color w:val="000000" w:themeColor="text1"/>
        </w:rPr>
        <w:t>Министерството на здравеопазването започна да събира и публикува на електронната си стра</w:t>
      </w:r>
      <w:bookmarkStart w:id="0" w:name="_GoBack"/>
      <w:bookmarkEnd w:id="0"/>
      <w:r w:rsidRPr="009F0882">
        <w:rPr>
          <w:bCs/>
          <w:color w:val="000000" w:themeColor="text1"/>
        </w:rPr>
        <w:t>ница, информация по ключови показатели, характеризиращи финансовото състояние и дейността на държавни и общински лече</w:t>
      </w:r>
      <w:r w:rsidR="00051837" w:rsidRPr="009F0882">
        <w:rPr>
          <w:bCs/>
          <w:color w:val="000000" w:themeColor="text1"/>
        </w:rPr>
        <w:t>бни заведения за болнична помощ,</w:t>
      </w:r>
      <w:r w:rsidRPr="009F0882">
        <w:rPr>
          <w:bCs/>
          <w:color w:val="000000" w:themeColor="text1"/>
        </w:rPr>
        <w:t xml:space="preserve"> част от които отговарят на търсенето на заявителя болниците. Данни за общо и просрочените задължения, брой преминали болни, използв</w:t>
      </w:r>
      <w:r w:rsidR="00CA4FE2" w:rsidRPr="009F0882">
        <w:rPr>
          <w:bCs/>
          <w:color w:val="000000" w:themeColor="text1"/>
        </w:rPr>
        <w:t xml:space="preserve">аемост на леглата, брой </w:t>
      </w:r>
      <w:proofErr w:type="spellStart"/>
      <w:r w:rsidR="00CA4FE2" w:rsidRPr="009F0882">
        <w:rPr>
          <w:bCs/>
          <w:color w:val="000000" w:themeColor="text1"/>
        </w:rPr>
        <w:t>леглодни</w:t>
      </w:r>
      <w:proofErr w:type="spellEnd"/>
      <w:r w:rsidR="00CA4FE2" w:rsidRPr="009F0882">
        <w:rPr>
          <w:bCs/>
          <w:color w:val="000000" w:themeColor="text1"/>
        </w:rPr>
        <w:t xml:space="preserve"> </w:t>
      </w:r>
      <w:r w:rsidRPr="009F0882">
        <w:rPr>
          <w:bCs/>
          <w:color w:val="000000" w:themeColor="text1"/>
        </w:rPr>
        <w:t>и др.</w:t>
      </w:r>
      <w:r w:rsidR="00CA4FE2" w:rsidRPr="009F0882">
        <w:rPr>
          <w:bCs/>
          <w:color w:val="000000" w:themeColor="text1"/>
        </w:rPr>
        <w:t xml:space="preserve"> показатели</w:t>
      </w:r>
      <w:r w:rsidRPr="009F0882">
        <w:rPr>
          <w:bCs/>
          <w:color w:val="000000" w:themeColor="text1"/>
        </w:rPr>
        <w:t xml:space="preserve"> се публикуват </w:t>
      </w:r>
      <w:r w:rsidR="00CA4FE2" w:rsidRPr="009F0882">
        <w:rPr>
          <w:bCs/>
          <w:color w:val="000000" w:themeColor="text1"/>
        </w:rPr>
        <w:t>з</w:t>
      </w:r>
      <w:r w:rsidRPr="009F0882">
        <w:rPr>
          <w:bCs/>
          <w:color w:val="000000" w:themeColor="text1"/>
        </w:rPr>
        <w:t>а всяко тримесечие и са достъпни на адрес</w:t>
      </w:r>
      <w:r w:rsidR="00051837" w:rsidRPr="009F0882">
        <w:rPr>
          <w:bCs/>
          <w:color w:val="000000" w:themeColor="text1"/>
        </w:rPr>
        <w:t>:</w:t>
      </w:r>
      <w:r w:rsidRPr="009F0882">
        <w:rPr>
          <w:bCs/>
          <w:color w:val="000000" w:themeColor="text1"/>
        </w:rPr>
        <w:t xml:space="preserve"> </w:t>
      </w:r>
      <w:hyperlink r:id="rId7" w:history="1">
        <w:r w:rsidRPr="009F0882">
          <w:rPr>
            <w:rStyle w:val="Hyperlink"/>
            <w:bCs/>
          </w:rPr>
          <w:t>https://www.mh.government.bg/bg/politiki/standart-za-finansovo-upravlenie-na-drzhavnite-lechebni-zavedeni/</w:t>
        </w:r>
      </w:hyperlink>
      <w:r w:rsidRPr="009F0882">
        <w:rPr>
          <w:bCs/>
          <w:color w:val="000000" w:themeColor="text1"/>
        </w:rPr>
        <w:t xml:space="preserve"> </w:t>
      </w:r>
    </w:p>
    <w:p w:rsidR="00E47A45" w:rsidRPr="009F0882" w:rsidRDefault="00605C21" w:rsidP="009F0882">
      <w:pPr>
        <w:widowControl w:val="0"/>
        <w:spacing w:line="360" w:lineRule="auto"/>
        <w:ind w:right="-1"/>
        <w:jc w:val="both"/>
        <w:rPr>
          <w:color w:val="FF0000"/>
          <w:lang w:eastAsia="en-US"/>
        </w:rPr>
      </w:pPr>
      <w:r w:rsidRPr="009F0882">
        <w:rPr>
          <w:b/>
          <w:color w:val="FF0000"/>
          <w:lang w:eastAsia="en-US"/>
        </w:rPr>
        <w:tab/>
      </w:r>
      <w:r w:rsidR="00E47A45" w:rsidRPr="009F0882">
        <w:rPr>
          <w:color w:val="000000" w:themeColor="text1"/>
          <w:lang w:eastAsia="en-US"/>
        </w:rPr>
        <w:t xml:space="preserve"> </w:t>
      </w:r>
    </w:p>
    <w:p w:rsidR="002E5933" w:rsidRPr="009F0882" w:rsidRDefault="002E5933" w:rsidP="009F0882">
      <w:pPr>
        <w:tabs>
          <w:tab w:val="left" w:pos="701"/>
        </w:tabs>
        <w:spacing w:line="360" w:lineRule="auto"/>
        <w:ind w:right="20"/>
        <w:jc w:val="both"/>
        <w:rPr>
          <w:lang w:val="ru-RU"/>
        </w:rPr>
      </w:pPr>
    </w:p>
    <w:p w:rsidR="002E5933" w:rsidRPr="009F0882" w:rsidRDefault="002E5933" w:rsidP="009F0882">
      <w:pPr>
        <w:tabs>
          <w:tab w:val="left" w:pos="701"/>
        </w:tabs>
        <w:spacing w:line="360" w:lineRule="auto"/>
        <w:ind w:right="20"/>
        <w:jc w:val="both"/>
        <w:rPr>
          <w:lang w:val="ru-RU"/>
        </w:rPr>
      </w:pPr>
    </w:p>
    <w:p w:rsidR="002E5933" w:rsidRPr="009F0882" w:rsidRDefault="002E5933" w:rsidP="009F0882">
      <w:pPr>
        <w:tabs>
          <w:tab w:val="left" w:pos="701"/>
        </w:tabs>
        <w:spacing w:line="360" w:lineRule="auto"/>
        <w:ind w:right="20"/>
        <w:jc w:val="both"/>
        <w:rPr>
          <w:lang w:val="ru-RU"/>
        </w:rPr>
      </w:pPr>
    </w:p>
    <w:p w:rsidR="002E5933" w:rsidRPr="009F0882" w:rsidRDefault="002E5933" w:rsidP="009F0882">
      <w:pPr>
        <w:tabs>
          <w:tab w:val="left" w:pos="701"/>
        </w:tabs>
        <w:spacing w:line="360" w:lineRule="auto"/>
        <w:ind w:right="20"/>
        <w:jc w:val="both"/>
        <w:rPr>
          <w:lang w:val="ru-RU"/>
        </w:rPr>
      </w:pPr>
    </w:p>
    <w:p w:rsidR="002E5933" w:rsidRPr="009F0882" w:rsidRDefault="002E5933" w:rsidP="009F0882">
      <w:pPr>
        <w:tabs>
          <w:tab w:val="left" w:pos="701"/>
        </w:tabs>
        <w:spacing w:line="360" w:lineRule="auto"/>
        <w:ind w:right="20"/>
        <w:jc w:val="both"/>
        <w:rPr>
          <w:lang w:val="ru-RU"/>
        </w:rPr>
      </w:pPr>
    </w:p>
    <w:p w:rsidR="002E5933" w:rsidRPr="009F0882" w:rsidRDefault="002E5933" w:rsidP="009F0882">
      <w:pPr>
        <w:tabs>
          <w:tab w:val="left" w:pos="701"/>
        </w:tabs>
        <w:spacing w:line="360" w:lineRule="auto"/>
        <w:ind w:right="20"/>
        <w:jc w:val="both"/>
        <w:rPr>
          <w:lang w:val="ru-RU"/>
        </w:rPr>
      </w:pPr>
    </w:p>
    <w:sectPr w:rsidR="002E5933" w:rsidRPr="009F0882" w:rsidSect="006E3935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43"/>
    <w:multiLevelType w:val="hybridMultilevel"/>
    <w:tmpl w:val="BCDA901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  <w:rPr>
        <w:rFonts w:cs="Times New Roman"/>
      </w:rPr>
    </w:lvl>
  </w:abstractNum>
  <w:abstractNum w:abstractNumId="1" w15:restartNumberingAfterBreak="0">
    <w:nsid w:val="075B524A"/>
    <w:multiLevelType w:val="hybridMultilevel"/>
    <w:tmpl w:val="DA048D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6565D"/>
    <w:multiLevelType w:val="hybridMultilevel"/>
    <w:tmpl w:val="3D8C91D8"/>
    <w:lvl w:ilvl="0" w:tplc="A19A14EE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BE7604"/>
    <w:multiLevelType w:val="hybridMultilevel"/>
    <w:tmpl w:val="AD78547E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61F3"/>
    <w:multiLevelType w:val="hybridMultilevel"/>
    <w:tmpl w:val="7E1ECB12"/>
    <w:lvl w:ilvl="0" w:tplc="29224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2B26F6"/>
    <w:multiLevelType w:val="hybridMultilevel"/>
    <w:tmpl w:val="32148D58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 w15:restartNumberingAfterBreak="0">
    <w:nsid w:val="30683613"/>
    <w:multiLevelType w:val="hybridMultilevel"/>
    <w:tmpl w:val="1FD4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33853"/>
    <w:multiLevelType w:val="hybridMultilevel"/>
    <w:tmpl w:val="3FCCD726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3B346FBE"/>
    <w:multiLevelType w:val="hybridMultilevel"/>
    <w:tmpl w:val="F566EC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E2767"/>
    <w:multiLevelType w:val="hybridMultilevel"/>
    <w:tmpl w:val="C31A6EB8"/>
    <w:lvl w:ilvl="0" w:tplc="BC42A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F5EE1"/>
    <w:multiLevelType w:val="hybridMultilevel"/>
    <w:tmpl w:val="EC865A04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1" w15:restartNumberingAfterBreak="0">
    <w:nsid w:val="58AD539A"/>
    <w:multiLevelType w:val="singleLevel"/>
    <w:tmpl w:val="58AD539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742A36E2"/>
    <w:multiLevelType w:val="hybridMultilevel"/>
    <w:tmpl w:val="7EC6DAE6"/>
    <w:lvl w:ilvl="0" w:tplc="982E91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9"/>
  </w:num>
  <w:num w:numId="10">
    <w:abstractNumId w:val="6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54"/>
    <w:rsid w:val="000071A7"/>
    <w:rsid w:val="00015D53"/>
    <w:rsid w:val="000169E7"/>
    <w:rsid w:val="000178ED"/>
    <w:rsid w:val="00021F96"/>
    <w:rsid w:val="00026213"/>
    <w:rsid w:val="000327DC"/>
    <w:rsid w:val="00044CED"/>
    <w:rsid w:val="000461C4"/>
    <w:rsid w:val="00046B6D"/>
    <w:rsid w:val="00051837"/>
    <w:rsid w:val="000649C9"/>
    <w:rsid w:val="000754E8"/>
    <w:rsid w:val="000777C0"/>
    <w:rsid w:val="00082051"/>
    <w:rsid w:val="00091014"/>
    <w:rsid w:val="000A24C5"/>
    <w:rsid w:val="000C1B18"/>
    <w:rsid w:val="000D33ED"/>
    <w:rsid w:val="000F0B67"/>
    <w:rsid w:val="000F2B9A"/>
    <w:rsid w:val="000F526E"/>
    <w:rsid w:val="000F7B77"/>
    <w:rsid w:val="001045FD"/>
    <w:rsid w:val="00105005"/>
    <w:rsid w:val="0011544E"/>
    <w:rsid w:val="0012490D"/>
    <w:rsid w:val="00132A7D"/>
    <w:rsid w:val="00137DEF"/>
    <w:rsid w:val="00151465"/>
    <w:rsid w:val="00152B19"/>
    <w:rsid w:val="00153B75"/>
    <w:rsid w:val="00160994"/>
    <w:rsid w:val="001612F7"/>
    <w:rsid w:val="00162024"/>
    <w:rsid w:val="001720FD"/>
    <w:rsid w:val="001777E7"/>
    <w:rsid w:val="00177C69"/>
    <w:rsid w:val="0018776E"/>
    <w:rsid w:val="001910B7"/>
    <w:rsid w:val="00195FD3"/>
    <w:rsid w:val="001A0D32"/>
    <w:rsid w:val="001A17A0"/>
    <w:rsid w:val="001A7C3F"/>
    <w:rsid w:val="001B5CC1"/>
    <w:rsid w:val="001B7E22"/>
    <w:rsid w:val="001D0E88"/>
    <w:rsid w:val="001D37A8"/>
    <w:rsid w:val="001E34D9"/>
    <w:rsid w:val="0022168F"/>
    <w:rsid w:val="00223731"/>
    <w:rsid w:val="0023118B"/>
    <w:rsid w:val="002400F9"/>
    <w:rsid w:val="002428AD"/>
    <w:rsid w:val="002429E7"/>
    <w:rsid w:val="00244822"/>
    <w:rsid w:val="00244D59"/>
    <w:rsid w:val="002603FC"/>
    <w:rsid w:val="00260A2B"/>
    <w:rsid w:val="0027055E"/>
    <w:rsid w:val="00286110"/>
    <w:rsid w:val="002911DF"/>
    <w:rsid w:val="00293AE4"/>
    <w:rsid w:val="002A73A6"/>
    <w:rsid w:val="002D5C7C"/>
    <w:rsid w:val="002E5933"/>
    <w:rsid w:val="002F4348"/>
    <w:rsid w:val="002F4E57"/>
    <w:rsid w:val="002F78D4"/>
    <w:rsid w:val="00313C98"/>
    <w:rsid w:val="00331DA8"/>
    <w:rsid w:val="00340DF7"/>
    <w:rsid w:val="0034445E"/>
    <w:rsid w:val="0036235F"/>
    <w:rsid w:val="0037288C"/>
    <w:rsid w:val="00385946"/>
    <w:rsid w:val="00394A6E"/>
    <w:rsid w:val="003A1C44"/>
    <w:rsid w:val="003B5094"/>
    <w:rsid w:val="003D08D0"/>
    <w:rsid w:val="003D2B5C"/>
    <w:rsid w:val="003E09BE"/>
    <w:rsid w:val="003E1211"/>
    <w:rsid w:val="003F462C"/>
    <w:rsid w:val="003F4917"/>
    <w:rsid w:val="003F50EF"/>
    <w:rsid w:val="00400B7B"/>
    <w:rsid w:val="00400C58"/>
    <w:rsid w:val="00415B15"/>
    <w:rsid w:val="00443909"/>
    <w:rsid w:val="0044422C"/>
    <w:rsid w:val="00445145"/>
    <w:rsid w:val="004457C3"/>
    <w:rsid w:val="00445AD7"/>
    <w:rsid w:val="00461541"/>
    <w:rsid w:val="004678CD"/>
    <w:rsid w:val="00474629"/>
    <w:rsid w:val="00487FEE"/>
    <w:rsid w:val="004A1839"/>
    <w:rsid w:val="004A3121"/>
    <w:rsid w:val="004A4D54"/>
    <w:rsid w:val="004C0B49"/>
    <w:rsid w:val="004C5ABE"/>
    <w:rsid w:val="004D1EBE"/>
    <w:rsid w:val="004D3AFE"/>
    <w:rsid w:val="004E24ED"/>
    <w:rsid w:val="004E6D32"/>
    <w:rsid w:val="004F5F24"/>
    <w:rsid w:val="00505754"/>
    <w:rsid w:val="00514B27"/>
    <w:rsid w:val="005242D9"/>
    <w:rsid w:val="00525912"/>
    <w:rsid w:val="005406AF"/>
    <w:rsid w:val="00555CCB"/>
    <w:rsid w:val="00567058"/>
    <w:rsid w:val="005A2E31"/>
    <w:rsid w:val="005C2348"/>
    <w:rsid w:val="005C3724"/>
    <w:rsid w:val="00605C21"/>
    <w:rsid w:val="00606A2F"/>
    <w:rsid w:val="00611242"/>
    <w:rsid w:val="00615FF0"/>
    <w:rsid w:val="0062360D"/>
    <w:rsid w:val="00637BE2"/>
    <w:rsid w:val="006410F0"/>
    <w:rsid w:val="006473FA"/>
    <w:rsid w:val="006623F5"/>
    <w:rsid w:val="006636D4"/>
    <w:rsid w:val="00666EC3"/>
    <w:rsid w:val="00676E0F"/>
    <w:rsid w:val="0068318F"/>
    <w:rsid w:val="00690FD7"/>
    <w:rsid w:val="00695D62"/>
    <w:rsid w:val="006A6E42"/>
    <w:rsid w:val="006B636A"/>
    <w:rsid w:val="006B65BD"/>
    <w:rsid w:val="006C4650"/>
    <w:rsid w:val="006D75E3"/>
    <w:rsid w:val="006E1E6F"/>
    <w:rsid w:val="006E3935"/>
    <w:rsid w:val="006E6C80"/>
    <w:rsid w:val="006F2480"/>
    <w:rsid w:val="006F616C"/>
    <w:rsid w:val="00700936"/>
    <w:rsid w:val="00700F21"/>
    <w:rsid w:val="00701624"/>
    <w:rsid w:val="007054B9"/>
    <w:rsid w:val="00711C42"/>
    <w:rsid w:val="00713F15"/>
    <w:rsid w:val="00715CB4"/>
    <w:rsid w:val="00723033"/>
    <w:rsid w:val="00724C61"/>
    <w:rsid w:val="0072791F"/>
    <w:rsid w:val="00756F84"/>
    <w:rsid w:val="0076646C"/>
    <w:rsid w:val="00791582"/>
    <w:rsid w:val="007B4E91"/>
    <w:rsid w:val="007C0669"/>
    <w:rsid w:val="007D3E3B"/>
    <w:rsid w:val="007E554F"/>
    <w:rsid w:val="00800229"/>
    <w:rsid w:val="00800CA2"/>
    <w:rsid w:val="00800EBE"/>
    <w:rsid w:val="0080652D"/>
    <w:rsid w:val="008200A9"/>
    <w:rsid w:val="00822141"/>
    <w:rsid w:val="008420B3"/>
    <w:rsid w:val="00850107"/>
    <w:rsid w:val="008878E1"/>
    <w:rsid w:val="00894294"/>
    <w:rsid w:val="0089589F"/>
    <w:rsid w:val="008A094D"/>
    <w:rsid w:val="008B0ADF"/>
    <w:rsid w:val="008B43D3"/>
    <w:rsid w:val="008D2C21"/>
    <w:rsid w:val="008D5B07"/>
    <w:rsid w:val="008E71DC"/>
    <w:rsid w:val="008F27F2"/>
    <w:rsid w:val="00920C51"/>
    <w:rsid w:val="009250BF"/>
    <w:rsid w:val="009266CC"/>
    <w:rsid w:val="00926784"/>
    <w:rsid w:val="00940068"/>
    <w:rsid w:val="00944837"/>
    <w:rsid w:val="00955E3F"/>
    <w:rsid w:val="00960988"/>
    <w:rsid w:val="0096610F"/>
    <w:rsid w:val="009668C1"/>
    <w:rsid w:val="00966AA8"/>
    <w:rsid w:val="00977BBB"/>
    <w:rsid w:val="00984EDE"/>
    <w:rsid w:val="009850AC"/>
    <w:rsid w:val="00986059"/>
    <w:rsid w:val="009865B9"/>
    <w:rsid w:val="009A5419"/>
    <w:rsid w:val="009B0E62"/>
    <w:rsid w:val="009B280C"/>
    <w:rsid w:val="009B4836"/>
    <w:rsid w:val="009C6A73"/>
    <w:rsid w:val="009C702C"/>
    <w:rsid w:val="009D397E"/>
    <w:rsid w:val="009E361B"/>
    <w:rsid w:val="009F0882"/>
    <w:rsid w:val="009F76E1"/>
    <w:rsid w:val="00A023C0"/>
    <w:rsid w:val="00A0400F"/>
    <w:rsid w:val="00A307C7"/>
    <w:rsid w:val="00A43B5C"/>
    <w:rsid w:val="00A453CA"/>
    <w:rsid w:val="00A46EA0"/>
    <w:rsid w:val="00A473BF"/>
    <w:rsid w:val="00A5217E"/>
    <w:rsid w:val="00A64CF0"/>
    <w:rsid w:val="00A70961"/>
    <w:rsid w:val="00A7117B"/>
    <w:rsid w:val="00A72E18"/>
    <w:rsid w:val="00A963E4"/>
    <w:rsid w:val="00A97534"/>
    <w:rsid w:val="00AB5B83"/>
    <w:rsid w:val="00AC54AE"/>
    <w:rsid w:val="00AD3CDA"/>
    <w:rsid w:val="00AD7AFA"/>
    <w:rsid w:val="00AE619F"/>
    <w:rsid w:val="00B0228B"/>
    <w:rsid w:val="00B0591C"/>
    <w:rsid w:val="00B21CE9"/>
    <w:rsid w:val="00B331EE"/>
    <w:rsid w:val="00B42553"/>
    <w:rsid w:val="00B767D6"/>
    <w:rsid w:val="00B834FF"/>
    <w:rsid w:val="00BA0E2F"/>
    <w:rsid w:val="00BA0EBF"/>
    <w:rsid w:val="00BA14B3"/>
    <w:rsid w:val="00BC2C27"/>
    <w:rsid w:val="00BE472D"/>
    <w:rsid w:val="00BE745E"/>
    <w:rsid w:val="00BF32CC"/>
    <w:rsid w:val="00BF3B19"/>
    <w:rsid w:val="00C03649"/>
    <w:rsid w:val="00C05932"/>
    <w:rsid w:val="00C14A28"/>
    <w:rsid w:val="00C17A00"/>
    <w:rsid w:val="00C2247C"/>
    <w:rsid w:val="00C24D72"/>
    <w:rsid w:val="00C26215"/>
    <w:rsid w:val="00C4038F"/>
    <w:rsid w:val="00C43949"/>
    <w:rsid w:val="00C61E18"/>
    <w:rsid w:val="00C62E2A"/>
    <w:rsid w:val="00C67E3F"/>
    <w:rsid w:val="00C700C1"/>
    <w:rsid w:val="00C82649"/>
    <w:rsid w:val="00C91CA0"/>
    <w:rsid w:val="00C94488"/>
    <w:rsid w:val="00C9702E"/>
    <w:rsid w:val="00CA0193"/>
    <w:rsid w:val="00CA379B"/>
    <w:rsid w:val="00CA4FE2"/>
    <w:rsid w:val="00CB3BB6"/>
    <w:rsid w:val="00CB4487"/>
    <w:rsid w:val="00CC1ABC"/>
    <w:rsid w:val="00CC287B"/>
    <w:rsid w:val="00CD087C"/>
    <w:rsid w:val="00CD65C0"/>
    <w:rsid w:val="00CE09DF"/>
    <w:rsid w:val="00CE1FFD"/>
    <w:rsid w:val="00CE232D"/>
    <w:rsid w:val="00CE4998"/>
    <w:rsid w:val="00D0448C"/>
    <w:rsid w:val="00D13F93"/>
    <w:rsid w:val="00D20828"/>
    <w:rsid w:val="00D22490"/>
    <w:rsid w:val="00D264A5"/>
    <w:rsid w:val="00D41048"/>
    <w:rsid w:val="00D57676"/>
    <w:rsid w:val="00D621FC"/>
    <w:rsid w:val="00D720F5"/>
    <w:rsid w:val="00D744D8"/>
    <w:rsid w:val="00D74A4E"/>
    <w:rsid w:val="00D8110A"/>
    <w:rsid w:val="00D963E2"/>
    <w:rsid w:val="00DA36BF"/>
    <w:rsid w:val="00DA4BB3"/>
    <w:rsid w:val="00DB410B"/>
    <w:rsid w:val="00DB47BC"/>
    <w:rsid w:val="00DC0010"/>
    <w:rsid w:val="00DD05E4"/>
    <w:rsid w:val="00DD5544"/>
    <w:rsid w:val="00DF7A46"/>
    <w:rsid w:val="00E02C86"/>
    <w:rsid w:val="00E03FC4"/>
    <w:rsid w:val="00E353FD"/>
    <w:rsid w:val="00E43612"/>
    <w:rsid w:val="00E43B86"/>
    <w:rsid w:val="00E47A45"/>
    <w:rsid w:val="00E51EB2"/>
    <w:rsid w:val="00EA39FB"/>
    <w:rsid w:val="00EA7C0F"/>
    <w:rsid w:val="00EB1FA0"/>
    <w:rsid w:val="00EB37EB"/>
    <w:rsid w:val="00EB490A"/>
    <w:rsid w:val="00EC5113"/>
    <w:rsid w:val="00EC7062"/>
    <w:rsid w:val="00ED08DF"/>
    <w:rsid w:val="00ED4478"/>
    <w:rsid w:val="00EE2565"/>
    <w:rsid w:val="00EE405C"/>
    <w:rsid w:val="00F0274B"/>
    <w:rsid w:val="00F0781E"/>
    <w:rsid w:val="00F2135E"/>
    <w:rsid w:val="00F30DEF"/>
    <w:rsid w:val="00F47898"/>
    <w:rsid w:val="00F5265D"/>
    <w:rsid w:val="00F533A1"/>
    <w:rsid w:val="00F57158"/>
    <w:rsid w:val="00F62CDC"/>
    <w:rsid w:val="00F76E6F"/>
    <w:rsid w:val="00F93228"/>
    <w:rsid w:val="00FA5B36"/>
    <w:rsid w:val="00FC3989"/>
    <w:rsid w:val="00FD0109"/>
    <w:rsid w:val="00F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DD10"/>
  <w15:chartTrackingRefBased/>
  <w15:docId w15:val="{7B8F5713-4D15-4F1D-B78B-06290DDE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4D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4D54"/>
  </w:style>
  <w:style w:type="paragraph" w:styleId="NoSpacing">
    <w:name w:val="No Spacing"/>
    <w:uiPriority w:val="1"/>
    <w:qFormat/>
    <w:rsid w:val="004A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4A4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2B"/>
    <w:rPr>
      <w:rFonts w:ascii="Segoe UI" w:eastAsia="Times New Roman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9250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CA0"/>
    <w:pPr>
      <w:ind w:left="720"/>
      <w:contextualSpacing/>
    </w:pPr>
  </w:style>
  <w:style w:type="character" w:customStyle="1" w:styleId="a">
    <w:name w:val="Основен текст_"/>
    <w:basedOn w:val="DefaultParagraphFont"/>
    <w:link w:val="1"/>
    <w:rsid w:val="009865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9865B9"/>
    <w:pPr>
      <w:shd w:val="clear" w:color="auto" w:fill="FFFFFF"/>
      <w:spacing w:after="1500" w:line="518" w:lineRule="exact"/>
      <w:ind w:hanging="660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h.government.bg/bg/politiki/standart-za-finansovo-upravlenie-na-drzhavnite-lechebni-zavede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rts.appk.government.bg/Public/Public/Organiza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D0C0B-3E42-4AF0-A0FD-0E8550D6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 Tsacheva</dc:creator>
  <cp:keywords/>
  <dc:description/>
  <cp:lastModifiedBy>Mariya Angelova</cp:lastModifiedBy>
  <cp:revision>4</cp:revision>
  <cp:lastPrinted>2024-02-05T10:46:00Z</cp:lastPrinted>
  <dcterms:created xsi:type="dcterms:W3CDTF">2024-01-16T12:22:00Z</dcterms:created>
  <dcterms:modified xsi:type="dcterms:W3CDTF">2024-02-05T10:47:00Z</dcterms:modified>
</cp:coreProperties>
</file>